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7F" w:rsidRPr="00CF3A7F" w:rsidRDefault="00A81334" w:rsidP="006C1D55">
      <w:pPr>
        <w:jc w:val="center"/>
        <w:rPr>
          <w:rFonts w:ascii="Times New Roman" w:hAnsi="Times New Roman" w:cs="Times New Roman"/>
          <w:sz w:val="24"/>
          <w:szCs w:val="24"/>
          <w:lang w:val="en-US"/>
        </w:rPr>
      </w:pPr>
      <w:r>
        <w:rPr>
          <w:rFonts w:ascii="Times New Roman" w:hAnsi="Times New Roman" w:cs="Times New Roman"/>
          <w:sz w:val="24"/>
          <w:szCs w:val="24"/>
          <w:lang w:val="en-US"/>
        </w:rPr>
        <w:t>To</w:t>
      </w:r>
      <w:r w:rsidR="00CF3A7F" w:rsidRPr="00CF3A7F">
        <w:rPr>
          <w:rFonts w:ascii="Times New Roman" w:hAnsi="Times New Roman" w:cs="Times New Roman"/>
          <w:sz w:val="24"/>
          <w:szCs w:val="24"/>
          <w:lang w:val="en-US"/>
        </w:rPr>
        <w:t xml:space="preserve"> appear in José Luis Falguera and Concha Martínez-Vida (eds.): </w:t>
      </w:r>
      <w:r w:rsidR="00CF3A7F" w:rsidRPr="00CF3A7F">
        <w:rPr>
          <w:rFonts w:ascii="Times New Roman" w:hAnsi="Times New Roman" w:cs="Times New Roman"/>
          <w:i/>
          <w:sz w:val="24"/>
          <w:szCs w:val="24"/>
          <w:lang w:val="en-US"/>
        </w:rPr>
        <w:t>Abstract Objects</w:t>
      </w:r>
      <w:r w:rsidR="002C2DE5">
        <w:rPr>
          <w:rFonts w:ascii="Times New Roman" w:hAnsi="Times New Roman" w:cs="Times New Roman"/>
          <w:i/>
          <w:sz w:val="24"/>
          <w:szCs w:val="24"/>
          <w:lang w:val="en-US"/>
        </w:rPr>
        <w:t>:</w:t>
      </w:r>
      <w:r w:rsidR="00CF3A7F" w:rsidRPr="00CF3A7F">
        <w:rPr>
          <w:rFonts w:ascii="Times New Roman" w:hAnsi="Times New Roman" w:cs="Times New Roman"/>
          <w:i/>
          <w:sz w:val="24"/>
          <w:szCs w:val="24"/>
          <w:lang w:val="en-US"/>
        </w:rPr>
        <w:t xml:space="preserve"> For and Against</w:t>
      </w:r>
      <w:r w:rsidR="00CF3A7F" w:rsidRPr="00CF3A7F">
        <w:rPr>
          <w:rFonts w:ascii="Times New Roman" w:hAnsi="Times New Roman" w:cs="Times New Roman"/>
          <w:sz w:val="24"/>
          <w:szCs w:val="24"/>
          <w:lang w:val="en-US"/>
        </w:rPr>
        <w:t>. Springer, Dordrecht.</w:t>
      </w:r>
    </w:p>
    <w:p w:rsidR="00CF3A7F" w:rsidRDefault="00CF3A7F" w:rsidP="006C1D55">
      <w:pPr>
        <w:jc w:val="center"/>
        <w:rPr>
          <w:rFonts w:ascii="Times New Roman" w:hAnsi="Times New Roman" w:cs="Times New Roman"/>
          <w:b/>
          <w:sz w:val="36"/>
          <w:szCs w:val="36"/>
          <w:lang w:val="en-US"/>
        </w:rPr>
      </w:pPr>
    </w:p>
    <w:p w:rsidR="006C1D55" w:rsidRDefault="006B7D2D" w:rsidP="006C1D55">
      <w:pPr>
        <w:jc w:val="center"/>
        <w:rPr>
          <w:rFonts w:ascii="Times New Roman" w:hAnsi="Times New Roman" w:cs="Times New Roman"/>
          <w:b/>
          <w:sz w:val="36"/>
          <w:szCs w:val="36"/>
          <w:lang w:val="en-US"/>
        </w:rPr>
      </w:pPr>
      <w:r w:rsidRPr="009C0630">
        <w:rPr>
          <w:rFonts w:ascii="Times New Roman" w:hAnsi="Times New Roman" w:cs="Times New Roman"/>
          <w:b/>
          <w:sz w:val="36"/>
          <w:szCs w:val="36"/>
          <w:lang w:val="en-US"/>
        </w:rPr>
        <w:t xml:space="preserve">Abstract Objects and the Core-Periphery Distinction </w:t>
      </w:r>
      <w:r w:rsidR="007E625D">
        <w:rPr>
          <w:rFonts w:ascii="Times New Roman" w:hAnsi="Times New Roman" w:cs="Times New Roman"/>
          <w:b/>
          <w:sz w:val="36"/>
          <w:szCs w:val="36"/>
          <w:lang w:val="en-US"/>
        </w:rPr>
        <w:t>in the Ontological and Conceptual Domain of Natural Language</w:t>
      </w:r>
    </w:p>
    <w:p w:rsidR="006C1D55" w:rsidRPr="006C1D55" w:rsidRDefault="006C1D55" w:rsidP="006C1D55">
      <w:pPr>
        <w:jc w:val="center"/>
        <w:rPr>
          <w:rFonts w:ascii="Times New Roman" w:hAnsi="Times New Roman" w:cs="Times New Roman"/>
          <w:b/>
          <w:sz w:val="24"/>
          <w:szCs w:val="24"/>
          <w:lang w:val="en-US"/>
        </w:rPr>
      </w:pPr>
    </w:p>
    <w:p w:rsidR="006C1D55" w:rsidRDefault="006C1D55" w:rsidP="000540F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6C1D55" w:rsidRDefault="006C1D55" w:rsidP="000540F7">
      <w:pPr>
        <w:tabs>
          <w:tab w:val="center" w:pos="4536"/>
          <w:tab w:val="left" w:pos="534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CNRS</w:t>
      </w:r>
    </w:p>
    <w:p w:rsidR="00931B30" w:rsidRDefault="00C016D0" w:rsidP="000540F7">
      <w:pPr>
        <w:tabs>
          <w:tab w:val="center" w:pos="4536"/>
          <w:tab w:val="left" w:pos="5341"/>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B67994">
        <w:rPr>
          <w:rFonts w:ascii="Times New Roman" w:hAnsi="Times New Roman" w:cs="Times New Roman"/>
          <w:sz w:val="24"/>
          <w:szCs w:val="24"/>
          <w:lang w:val="en-US"/>
        </w:rPr>
        <w:t>October 16</w:t>
      </w:r>
      <w:r w:rsidR="00CF3A7F">
        <w:rPr>
          <w:rFonts w:ascii="Times New Roman" w:hAnsi="Times New Roman" w:cs="Times New Roman"/>
          <w:sz w:val="24"/>
          <w:szCs w:val="24"/>
          <w:lang w:val="en-US"/>
        </w:rPr>
        <w:t>,</w:t>
      </w:r>
      <w:r w:rsidR="00931B30">
        <w:rPr>
          <w:rFonts w:ascii="Times New Roman" w:hAnsi="Times New Roman" w:cs="Times New Roman"/>
          <w:sz w:val="24"/>
          <w:szCs w:val="24"/>
          <w:lang w:val="en-US"/>
        </w:rPr>
        <w:t xml:space="preserve"> 2019</w:t>
      </w:r>
    </w:p>
    <w:p w:rsidR="006B7D2D" w:rsidRPr="006B7D2D" w:rsidRDefault="006B7D2D">
      <w:pPr>
        <w:rPr>
          <w:rFonts w:ascii="Times New Roman" w:hAnsi="Times New Roman" w:cs="Times New Roman"/>
          <w:sz w:val="24"/>
          <w:szCs w:val="24"/>
          <w:lang w:val="en-US"/>
        </w:rPr>
      </w:pPr>
    </w:p>
    <w:p w:rsidR="009D6EA6" w:rsidRPr="00306F4A" w:rsidRDefault="006B7D2D" w:rsidP="009D6EA6">
      <w:pPr>
        <w:tabs>
          <w:tab w:val="left" w:pos="1987"/>
          <w:tab w:val="left" w:pos="2151"/>
          <w:tab w:val="left" w:pos="5213"/>
        </w:tabs>
        <w:spacing w:line="360" w:lineRule="auto"/>
        <w:rPr>
          <w:rFonts w:ascii="Times New Roman" w:hAnsi="Times New Roman" w:cs="Times New Roman"/>
          <w:b/>
          <w:sz w:val="24"/>
          <w:szCs w:val="24"/>
          <w:lang w:val="en-US"/>
        </w:rPr>
      </w:pPr>
      <w:r w:rsidRPr="004967B3">
        <w:rPr>
          <w:rFonts w:ascii="Times New Roman" w:hAnsi="Times New Roman" w:cs="Times New Roman"/>
          <w:b/>
          <w:sz w:val="24"/>
          <w:szCs w:val="24"/>
          <w:lang w:val="en-US"/>
        </w:rPr>
        <w:t>Introduction</w:t>
      </w:r>
      <w:r w:rsidR="00F27444" w:rsidRPr="004967B3">
        <w:rPr>
          <w:rFonts w:ascii="Times New Roman" w:hAnsi="Times New Roman" w:cs="Times New Roman"/>
          <w:b/>
          <w:sz w:val="24"/>
          <w:szCs w:val="24"/>
          <w:lang w:val="en-US"/>
        </w:rPr>
        <w:tab/>
      </w:r>
    </w:p>
    <w:p w:rsidR="00260A98" w:rsidRDefault="00415AAD" w:rsidP="00415AAD">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Abstract objects </w:t>
      </w:r>
      <w:r w:rsidR="00575FA6">
        <w:rPr>
          <w:rFonts w:ascii="Times New Roman" w:hAnsi="Times New Roman" w:cs="Times New Roman"/>
          <w:sz w:val="24"/>
          <w:szCs w:val="24"/>
          <w:lang w:val="en-US"/>
        </w:rPr>
        <w:t xml:space="preserve">such as properties, numbers, and propositions </w:t>
      </w:r>
      <w:r w:rsidR="007612C6">
        <w:rPr>
          <w:rFonts w:ascii="Times New Roman" w:hAnsi="Times New Roman" w:cs="Times New Roman"/>
          <w:sz w:val="24"/>
          <w:szCs w:val="24"/>
          <w:lang w:val="en-US"/>
        </w:rPr>
        <w:t>have been</w:t>
      </w:r>
      <w:r w:rsidR="00575FA6">
        <w:rPr>
          <w:rFonts w:ascii="Times New Roman" w:hAnsi="Times New Roman" w:cs="Times New Roman"/>
          <w:sz w:val="24"/>
          <w:szCs w:val="24"/>
          <w:lang w:val="en-US"/>
        </w:rPr>
        <w:t xml:space="preserve"> a </w:t>
      </w:r>
      <w:r w:rsidR="00091A3A">
        <w:rPr>
          <w:rFonts w:ascii="Times New Roman" w:hAnsi="Times New Roman" w:cs="Times New Roman"/>
          <w:sz w:val="24"/>
          <w:szCs w:val="24"/>
          <w:lang w:val="en-US"/>
        </w:rPr>
        <w:t xml:space="preserve">topic </w:t>
      </w:r>
      <w:r w:rsidR="007612C6">
        <w:rPr>
          <w:rFonts w:ascii="Times New Roman" w:hAnsi="Times New Roman" w:cs="Times New Roman"/>
          <w:sz w:val="24"/>
          <w:szCs w:val="24"/>
          <w:lang w:val="en-US"/>
        </w:rPr>
        <w:t>of philosophical controversy</w:t>
      </w:r>
      <w:r w:rsidR="00091A3A">
        <w:rPr>
          <w:rFonts w:ascii="Times New Roman" w:hAnsi="Times New Roman" w:cs="Times New Roman"/>
          <w:sz w:val="24"/>
          <w:szCs w:val="24"/>
          <w:lang w:val="en-US"/>
        </w:rPr>
        <w:t xml:space="preserve"> since antiquity. </w:t>
      </w:r>
      <w:r w:rsidR="00575FA6">
        <w:rPr>
          <w:rFonts w:ascii="Times New Roman" w:hAnsi="Times New Roman" w:cs="Times New Roman"/>
          <w:sz w:val="24"/>
          <w:szCs w:val="24"/>
          <w:lang w:val="en-US"/>
        </w:rPr>
        <w:t xml:space="preserve">While there are a range </w:t>
      </w:r>
      <w:r w:rsidR="00036E52">
        <w:rPr>
          <w:rFonts w:ascii="Times New Roman" w:hAnsi="Times New Roman" w:cs="Times New Roman"/>
          <w:sz w:val="24"/>
          <w:szCs w:val="24"/>
          <w:lang w:val="en-US"/>
        </w:rPr>
        <w:t>of philosophical arguments for and against abstract objects</w:t>
      </w:r>
      <w:r w:rsidR="00575FA6">
        <w:rPr>
          <w:rFonts w:ascii="Times New Roman" w:hAnsi="Times New Roman" w:cs="Times New Roman"/>
          <w:sz w:val="24"/>
          <w:szCs w:val="24"/>
          <w:lang w:val="en-US"/>
        </w:rPr>
        <w:t>,</w:t>
      </w:r>
      <w:r w:rsidR="00036E52">
        <w:rPr>
          <w:rFonts w:ascii="Times New Roman" w:hAnsi="Times New Roman" w:cs="Times New Roman"/>
          <w:sz w:val="24"/>
          <w:szCs w:val="24"/>
          <w:lang w:val="en-US"/>
        </w:rPr>
        <w:t xml:space="preserve"> philosophers have </w:t>
      </w:r>
      <w:r w:rsidR="00575FA6">
        <w:rPr>
          <w:rFonts w:ascii="Times New Roman" w:hAnsi="Times New Roman" w:cs="Times New Roman"/>
          <w:sz w:val="24"/>
          <w:szCs w:val="24"/>
          <w:lang w:val="en-US"/>
        </w:rPr>
        <w:t xml:space="preserve">also </w:t>
      </w:r>
      <w:r w:rsidR="00036E52">
        <w:rPr>
          <w:rFonts w:ascii="Times New Roman" w:hAnsi="Times New Roman" w:cs="Times New Roman"/>
          <w:sz w:val="24"/>
          <w:szCs w:val="24"/>
          <w:lang w:val="en-US"/>
        </w:rPr>
        <w:t xml:space="preserve">appealed to natural language, </w:t>
      </w:r>
      <w:r w:rsidR="00C2017F">
        <w:rPr>
          <w:rFonts w:ascii="Times New Roman" w:hAnsi="Times New Roman" w:cs="Times New Roman"/>
          <w:sz w:val="24"/>
          <w:szCs w:val="24"/>
          <w:lang w:val="en-US"/>
        </w:rPr>
        <w:t xml:space="preserve">generally </w:t>
      </w:r>
      <w:r w:rsidR="00036E52">
        <w:rPr>
          <w:rFonts w:ascii="Times New Roman" w:hAnsi="Times New Roman" w:cs="Times New Roman"/>
          <w:sz w:val="24"/>
          <w:szCs w:val="24"/>
          <w:lang w:val="en-US"/>
        </w:rPr>
        <w:t>arguing that abstract objects are well-r</w:t>
      </w:r>
      <w:r w:rsidR="00F84805">
        <w:rPr>
          <w:rFonts w:ascii="Times New Roman" w:hAnsi="Times New Roman" w:cs="Times New Roman"/>
          <w:sz w:val="24"/>
          <w:szCs w:val="24"/>
          <w:lang w:val="en-US"/>
        </w:rPr>
        <w:t>ef</w:t>
      </w:r>
      <w:r w:rsidR="00036E52">
        <w:rPr>
          <w:rFonts w:ascii="Times New Roman" w:hAnsi="Times New Roman" w:cs="Times New Roman"/>
          <w:sz w:val="24"/>
          <w:szCs w:val="24"/>
          <w:lang w:val="en-US"/>
        </w:rPr>
        <w:t>lected in natural language</w:t>
      </w:r>
      <w:r w:rsidR="00A54D40">
        <w:rPr>
          <w:rFonts w:ascii="Times New Roman" w:hAnsi="Times New Roman" w:cs="Times New Roman"/>
          <w:sz w:val="24"/>
          <w:szCs w:val="24"/>
          <w:lang w:val="en-US"/>
        </w:rPr>
        <w:t xml:space="preserve">, in what appear to be abstract terms, such as </w:t>
      </w:r>
      <w:r w:rsidR="00A54D40" w:rsidRPr="00A54D40">
        <w:rPr>
          <w:rFonts w:ascii="Times New Roman" w:hAnsi="Times New Roman" w:cs="Times New Roman"/>
          <w:i/>
          <w:sz w:val="24"/>
          <w:szCs w:val="24"/>
          <w:lang w:val="en-US"/>
        </w:rPr>
        <w:t>happiness</w:t>
      </w:r>
      <w:r w:rsidR="00A54D40">
        <w:rPr>
          <w:rFonts w:ascii="Times New Roman" w:hAnsi="Times New Roman" w:cs="Times New Roman"/>
          <w:sz w:val="24"/>
          <w:szCs w:val="24"/>
          <w:lang w:val="en-US"/>
        </w:rPr>
        <w:t xml:space="preserve">, </w:t>
      </w:r>
      <w:r w:rsidR="00A54D40" w:rsidRPr="00A54D40">
        <w:rPr>
          <w:rFonts w:ascii="Times New Roman" w:hAnsi="Times New Roman" w:cs="Times New Roman"/>
          <w:i/>
          <w:sz w:val="24"/>
          <w:szCs w:val="24"/>
          <w:lang w:val="en-US"/>
        </w:rPr>
        <w:t>the number of planets</w:t>
      </w:r>
      <w:r w:rsidR="00A54D40">
        <w:rPr>
          <w:rFonts w:ascii="Times New Roman" w:hAnsi="Times New Roman" w:cs="Times New Roman"/>
          <w:sz w:val="24"/>
          <w:szCs w:val="24"/>
          <w:lang w:val="en-US"/>
        </w:rPr>
        <w:t xml:space="preserve"> or </w:t>
      </w:r>
      <w:r w:rsidR="00A54D40" w:rsidRPr="00A54D40">
        <w:rPr>
          <w:rFonts w:ascii="Times New Roman" w:hAnsi="Times New Roman" w:cs="Times New Roman"/>
          <w:i/>
          <w:sz w:val="24"/>
          <w:szCs w:val="24"/>
          <w:lang w:val="en-US"/>
        </w:rPr>
        <w:t>that</w:t>
      </w:r>
      <w:r w:rsidR="00A54D40">
        <w:rPr>
          <w:rFonts w:ascii="Times New Roman" w:hAnsi="Times New Roman" w:cs="Times New Roman"/>
          <w:sz w:val="24"/>
          <w:szCs w:val="24"/>
          <w:lang w:val="en-US"/>
        </w:rPr>
        <w:t xml:space="preserve">-clauses. </w:t>
      </w:r>
      <w:r w:rsidR="0040008B">
        <w:rPr>
          <w:rFonts w:ascii="Times New Roman" w:hAnsi="Times New Roman" w:cs="Times New Roman"/>
          <w:sz w:val="24"/>
          <w:szCs w:val="24"/>
          <w:lang w:val="en-US"/>
        </w:rPr>
        <w:t>This has given rise to the widespr</w:t>
      </w:r>
      <w:r w:rsidR="003F3A0B">
        <w:rPr>
          <w:rFonts w:ascii="Times New Roman" w:hAnsi="Times New Roman" w:cs="Times New Roman"/>
          <w:sz w:val="24"/>
          <w:szCs w:val="24"/>
          <w:lang w:val="en-US"/>
        </w:rPr>
        <w:t xml:space="preserve">ead view </w:t>
      </w:r>
      <w:r w:rsidR="00A54D40">
        <w:rPr>
          <w:rFonts w:ascii="Times New Roman" w:hAnsi="Times New Roman" w:cs="Times New Roman"/>
          <w:sz w:val="24"/>
          <w:szCs w:val="24"/>
          <w:lang w:val="en-US"/>
        </w:rPr>
        <w:t>that natural language involves a rich and philosophically controversial ontology of abstract objects.</w:t>
      </w:r>
      <w:r w:rsidR="00036E52">
        <w:rPr>
          <w:rFonts w:ascii="Times New Roman" w:hAnsi="Times New Roman" w:cs="Times New Roman"/>
          <w:sz w:val="24"/>
          <w:szCs w:val="24"/>
          <w:lang w:val="en-US"/>
        </w:rPr>
        <w:t xml:space="preserve"> </w:t>
      </w:r>
    </w:p>
    <w:p w:rsidR="00571640" w:rsidRDefault="00260A98" w:rsidP="00415AAD">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systematic </w:t>
      </w:r>
      <w:r w:rsidR="0040008B">
        <w:rPr>
          <w:rFonts w:ascii="Times New Roman" w:hAnsi="Times New Roman" w:cs="Times New Roman"/>
          <w:sz w:val="24"/>
          <w:szCs w:val="24"/>
          <w:lang w:val="en-US"/>
        </w:rPr>
        <w:t>linguistic investigation</w:t>
      </w:r>
      <w:r w:rsidR="00E108BC">
        <w:rPr>
          <w:rFonts w:ascii="Times New Roman" w:hAnsi="Times New Roman" w:cs="Times New Roman"/>
          <w:sz w:val="24"/>
          <w:szCs w:val="24"/>
          <w:lang w:val="en-US"/>
        </w:rPr>
        <w:t>,</w:t>
      </w:r>
      <w:r w:rsidR="0040008B">
        <w:rPr>
          <w:rFonts w:ascii="Times New Roman" w:hAnsi="Times New Roman" w:cs="Times New Roman"/>
          <w:sz w:val="24"/>
          <w:szCs w:val="24"/>
          <w:lang w:val="en-US"/>
        </w:rPr>
        <w:t xml:space="preserve"> </w:t>
      </w:r>
      <w:r w:rsidR="00E108BC">
        <w:rPr>
          <w:rFonts w:ascii="Times New Roman" w:hAnsi="Times New Roman" w:cs="Times New Roman"/>
          <w:sz w:val="24"/>
          <w:szCs w:val="24"/>
          <w:lang w:val="en-US"/>
        </w:rPr>
        <w:t>based on</w:t>
      </w:r>
      <w:r w:rsidR="00A54D40">
        <w:rPr>
          <w:rFonts w:ascii="Times New Roman" w:hAnsi="Times New Roman" w:cs="Times New Roman"/>
          <w:sz w:val="24"/>
          <w:szCs w:val="24"/>
          <w:lang w:val="en-US"/>
        </w:rPr>
        <w:t xml:space="preserve"> a much greater range of data</w:t>
      </w:r>
      <w:r w:rsidR="00E108BC">
        <w:rPr>
          <w:rFonts w:ascii="Times New Roman" w:hAnsi="Times New Roman" w:cs="Times New Roman"/>
          <w:sz w:val="24"/>
          <w:szCs w:val="24"/>
          <w:lang w:val="en-US"/>
        </w:rPr>
        <w:t>,</w:t>
      </w:r>
      <w:r w:rsidR="00A54D40">
        <w:rPr>
          <w:rFonts w:ascii="Times New Roman" w:hAnsi="Times New Roman" w:cs="Times New Roman"/>
          <w:sz w:val="24"/>
          <w:szCs w:val="24"/>
          <w:lang w:val="en-US"/>
        </w:rPr>
        <w:t xml:space="preserve"> </w:t>
      </w:r>
      <w:r w:rsidR="00036E52">
        <w:rPr>
          <w:rFonts w:ascii="Times New Roman" w:hAnsi="Times New Roman" w:cs="Times New Roman"/>
          <w:sz w:val="24"/>
          <w:szCs w:val="24"/>
          <w:lang w:val="en-US"/>
        </w:rPr>
        <w:t>whether and how natural language</w:t>
      </w:r>
      <w:r>
        <w:rPr>
          <w:rFonts w:ascii="Times New Roman" w:hAnsi="Times New Roman" w:cs="Times New Roman"/>
          <w:sz w:val="24"/>
          <w:szCs w:val="24"/>
          <w:lang w:val="en-US"/>
        </w:rPr>
        <w:t xml:space="preserve"> (or rather English)</w:t>
      </w:r>
      <w:r w:rsidR="00036E52">
        <w:rPr>
          <w:rFonts w:ascii="Times New Roman" w:hAnsi="Times New Roman" w:cs="Times New Roman"/>
          <w:sz w:val="24"/>
          <w:szCs w:val="24"/>
          <w:lang w:val="en-US"/>
        </w:rPr>
        <w:t xml:space="preserve"> </w:t>
      </w:r>
      <w:r w:rsidR="003F3A0B">
        <w:rPr>
          <w:rFonts w:ascii="Times New Roman" w:hAnsi="Times New Roman" w:cs="Times New Roman"/>
          <w:sz w:val="24"/>
          <w:szCs w:val="24"/>
          <w:lang w:val="en-US"/>
        </w:rPr>
        <w:t xml:space="preserve">involves an ontology of </w:t>
      </w:r>
      <w:r w:rsidR="00036E52">
        <w:rPr>
          <w:rFonts w:ascii="Times New Roman" w:hAnsi="Times New Roman" w:cs="Times New Roman"/>
          <w:sz w:val="24"/>
          <w:szCs w:val="24"/>
          <w:lang w:val="en-US"/>
        </w:rPr>
        <w:t xml:space="preserve">abstract objects was the </w:t>
      </w:r>
      <w:r w:rsidR="00B67994">
        <w:rPr>
          <w:rFonts w:ascii="Times New Roman" w:hAnsi="Times New Roman" w:cs="Times New Roman"/>
          <w:sz w:val="24"/>
          <w:szCs w:val="24"/>
          <w:lang w:val="en-US"/>
        </w:rPr>
        <w:t>aim</w:t>
      </w:r>
      <w:r w:rsidR="00036E52">
        <w:rPr>
          <w:rFonts w:ascii="Times New Roman" w:hAnsi="Times New Roman" w:cs="Times New Roman"/>
          <w:sz w:val="24"/>
          <w:szCs w:val="24"/>
          <w:lang w:val="en-US"/>
        </w:rPr>
        <w:t xml:space="preserve"> of </w:t>
      </w:r>
      <w:r w:rsidR="00C2017F">
        <w:rPr>
          <w:rFonts w:ascii="Times New Roman" w:hAnsi="Times New Roman" w:cs="Times New Roman"/>
          <w:sz w:val="24"/>
          <w:szCs w:val="24"/>
          <w:lang w:val="en-US"/>
        </w:rPr>
        <w:t xml:space="preserve">my </w:t>
      </w:r>
      <w:r w:rsidR="0040008B">
        <w:rPr>
          <w:rFonts w:ascii="Times New Roman" w:hAnsi="Times New Roman" w:cs="Times New Roman"/>
          <w:sz w:val="24"/>
          <w:szCs w:val="24"/>
          <w:lang w:val="en-US"/>
        </w:rPr>
        <w:t xml:space="preserve">2013 book </w:t>
      </w:r>
      <w:r w:rsidR="0040008B" w:rsidRPr="00260A98">
        <w:rPr>
          <w:rFonts w:ascii="Times New Roman" w:hAnsi="Times New Roman" w:cs="Times New Roman"/>
          <w:i/>
          <w:sz w:val="24"/>
          <w:szCs w:val="24"/>
          <w:lang w:val="en-US"/>
        </w:rPr>
        <w:t>Abstract Objects and the Semantics of Natural Language</w:t>
      </w:r>
      <w:r w:rsidR="00571640">
        <w:rPr>
          <w:rFonts w:ascii="Times New Roman" w:hAnsi="Times New Roman" w:cs="Times New Roman"/>
          <w:sz w:val="24"/>
          <w:szCs w:val="24"/>
          <w:lang w:val="en-US"/>
        </w:rPr>
        <w:t>.</w:t>
      </w:r>
      <w:r w:rsidR="00F6666C">
        <w:rPr>
          <w:rFonts w:ascii="Times New Roman" w:hAnsi="Times New Roman" w:cs="Times New Roman"/>
          <w:sz w:val="24"/>
          <w:szCs w:val="24"/>
          <w:lang w:val="en-US"/>
        </w:rPr>
        <w:t xml:space="preserve"> </w:t>
      </w:r>
      <w:r w:rsidR="00E108BC">
        <w:rPr>
          <w:rFonts w:ascii="Times New Roman" w:hAnsi="Times New Roman" w:cs="Times New Roman"/>
          <w:sz w:val="24"/>
          <w:szCs w:val="24"/>
          <w:lang w:val="en-US"/>
        </w:rPr>
        <w:t>The</w:t>
      </w:r>
      <w:r w:rsidR="00571640">
        <w:rPr>
          <w:rFonts w:ascii="Times New Roman" w:hAnsi="Times New Roman" w:cs="Times New Roman"/>
          <w:sz w:val="24"/>
          <w:szCs w:val="24"/>
          <w:lang w:val="en-US"/>
        </w:rPr>
        <w:t xml:space="preserve"> boo</w:t>
      </w:r>
      <w:r w:rsidR="003F3A0B">
        <w:rPr>
          <w:rFonts w:ascii="Times New Roman" w:hAnsi="Times New Roman" w:cs="Times New Roman"/>
          <w:sz w:val="24"/>
          <w:szCs w:val="24"/>
          <w:lang w:val="en-US"/>
        </w:rPr>
        <w:t>k</w:t>
      </w:r>
      <w:r w:rsidR="00C2017F">
        <w:rPr>
          <w:rFonts w:ascii="Times New Roman" w:hAnsi="Times New Roman" w:cs="Times New Roman"/>
          <w:sz w:val="24"/>
          <w:szCs w:val="24"/>
          <w:lang w:val="en-US"/>
        </w:rPr>
        <w:t xml:space="preserve"> </w:t>
      </w:r>
      <w:r w:rsidR="00633A4D">
        <w:rPr>
          <w:rFonts w:ascii="Times New Roman" w:hAnsi="Times New Roman" w:cs="Times New Roman"/>
          <w:sz w:val="24"/>
          <w:szCs w:val="24"/>
          <w:lang w:val="en-US"/>
        </w:rPr>
        <w:t>r</w:t>
      </w:r>
      <w:r w:rsidR="00FD7B79">
        <w:rPr>
          <w:rFonts w:ascii="Times New Roman" w:hAnsi="Times New Roman" w:cs="Times New Roman"/>
          <w:sz w:val="24"/>
          <w:szCs w:val="24"/>
          <w:lang w:val="en-US"/>
        </w:rPr>
        <w:t>eject</w:t>
      </w:r>
      <w:r w:rsidR="00C2017F">
        <w:rPr>
          <w:rFonts w:ascii="Times New Roman" w:hAnsi="Times New Roman" w:cs="Times New Roman"/>
          <w:sz w:val="24"/>
          <w:szCs w:val="24"/>
          <w:lang w:val="en-US"/>
        </w:rPr>
        <w:t xml:space="preserve">s </w:t>
      </w:r>
      <w:r w:rsidR="00FD7B79">
        <w:rPr>
          <w:rFonts w:ascii="Times New Roman" w:hAnsi="Times New Roman" w:cs="Times New Roman"/>
          <w:sz w:val="24"/>
          <w:szCs w:val="24"/>
          <w:lang w:val="en-US"/>
        </w:rPr>
        <w:t xml:space="preserve">the </w:t>
      </w:r>
      <w:r w:rsidR="003F3A0B">
        <w:rPr>
          <w:rFonts w:ascii="Times New Roman" w:hAnsi="Times New Roman" w:cs="Times New Roman"/>
          <w:sz w:val="24"/>
          <w:szCs w:val="24"/>
          <w:lang w:val="en-US"/>
        </w:rPr>
        <w:t xml:space="preserve">common </w:t>
      </w:r>
      <w:r w:rsidR="00FD7B79">
        <w:rPr>
          <w:rFonts w:ascii="Times New Roman" w:hAnsi="Times New Roman" w:cs="Times New Roman"/>
          <w:sz w:val="24"/>
          <w:szCs w:val="24"/>
          <w:lang w:val="en-US"/>
        </w:rPr>
        <w:t>view that natural language permits pervasi</w:t>
      </w:r>
      <w:r w:rsidR="00C2017F">
        <w:rPr>
          <w:rFonts w:ascii="Times New Roman" w:hAnsi="Times New Roman" w:cs="Times New Roman"/>
          <w:sz w:val="24"/>
          <w:szCs w:val="24"/>
          <w:lang w:val="en-US"/>
        </w:rPr>
        <w:t>ve reference to abstract objects and instead endorses what</w:t>
      </w:r>
      <w:r w:rsidR="00571640">
        <w:rPr>
          <w:rFonts w:ascii="Times New Roman" w:hAnsi="Times New Roman" w:cs="Times New Roman"/>
          <w:sz w:val="24"/>
          <w:szCs w:val="24"/>
          <w:lang w:val="en-US"/>
        </w:rPr>
        <w:t xml:space="preserve"> I will</w:t>
      </w:r>
      <w:r w:rsidR="00C2017F">
        <w:rPr>
          <w:rFonts w:ascii="Times New Roman" w:hAnsi="Times New Roman" w:cs="Times New Roman"/>
          <w:sz w:val="24"/>
          <w:szCs w:val="24"/>
          <w:lang w:val="en-US"/>
        </w:rPr>
        <w:t xml:space="preserve"> now</w:t>
      </w:r>
      <w:r w:rsidR="00571640">
        <w:rPr>
          <w:rFonts w:ascii="Times New Roman" w:hAnsi="Times New Roman" w:cs="Times New Roman"/>
          <w:sz w:val="24"/>
          <w:szCs w:val="24"/>
          <w:lang w:val="en-US"/>
        </w:rPr>
        <w:t xml:space="preserve"> call  </w:t>
      </w:r>
      <w:r w:rsidR="00571640" w:rsidRPr="00C2017F">
        <w:rPr>
          <w:rFonts w:ascii="Times New Roman" w:hAnsi="Times New Roman" w:cs="Times New Roman"/>
          <w:i/>
          <w:sz w:val="24"/>
          <w:szCs w:val="24"/>
          <w:lang w:val="en-US"/>
        </w:rPr>
        <w:t>the Abstract Objects Hypothesis</w:t>
      </w:r>
      <w:r w:rsidR="00571640">
        <w:rPr>
          <w:rFonts w:ascii="Times New Roman" w:hAnsi="Times New Roman" w:cs="Times New Roman"/>
          <w:sz w:val="24"/>
          <w:szCs w:val="24"/>
          <w:lang w:val="en-US"/>
        </w:rPr>
        <w:t>:</w:t>
      </w:r>
    </w:p>
    <w:p w:rsidR="00482895" w:rsidRPr="00531709" w:rsidRDefault="00482895" w:rsidP="00482895">
      <w:pPr>
        <w:tabs>
          <w:tab w:val="left" w:pos="2151"/>
        </w:tabs>
        <w:spacing w:after="0" w:line="360" w:lineRule="auto"/>
        <w:rPr>
          <w:rFonts w:ascii="Times New Roman" w:hAnsi="Times New Roman" w:cs="Times New Roman"/>
          <w:sz w:val="24"/>
          <w:szCs w:val="24"/>
          <w:lang w:val="en-US"/>
        </w:rPr>
      </w:pPr>
    </w:p>
    <w:p w:rsidR="00482895" w:rsidRPr="009D1673" w:rsidRDefault="00482895" w:rsidP="00482895">
      <w:pPr>
        <w:tabs>
          <w:tab w:val="left" w:pos="2151"/>
        </w:tabs>
        <w:spacing w:after="0" w:line="360" w:lineRule="auto"/>
        <w:rPr>
          <w:rFonts w:ascii="Times New Roman" w:hAnsi="Times New Roman" w:cs="Times New Roman"/>
          <w:sz w:val="24"/>
          <w:szCs w:val="24"/>
          <w:u w:val="single"/>
          <w:lang w:val="en-US"/>
        </w:rPr>
      </w:pPr>
      <w:r w:rsidRPr="00531709">
        <w:rPr>
          <w:rFonts w:ascii="Times New Roman" w:hAnsi="Times New Roman" w:cs="Times New Roman"/>
          <w:sz w:val="24"/>
          <w:szCs w:val="24"/>
          <w:lang w:val="en-US"/>
        </w:rPr>
        <w:t>(</w:t>
      </w:r>
      <w:r w:rsidR="00C2017F">
        <w:rPr>
          <w:rFonts w:ascii="Times New Roman" w:hAnsi="Times New Roman" w:cs="Times New Roman"/>
          <w:sz w:val="24"/>
          <w:szCs w:val="24"/>
          <w:lang w:val="en-US"/>
        </w:rPr>
        <w:t>1</w:t>
      </w:r>
      <w:r w:rsidRPr="00531709">
        <w:rPr>
          <w:rFonts w:ascii="Times New Roman" w:hAnsi="Times New Roman" w:cs="Times New Roman"/>
          <w:sz w:val="24"/>
          <w:szCs w:val="24"/>
          <w:lang w:val="en-US"/>
        </w:rPr>
        <w:t xml:space="preserve">) </w:t>
      </w:r>
      <w:r w:rsidRPr="009D1673">
        <w:rPr>
          <w:rFonts w:ascii="Times New Roman" w:hAnsi="Times New Roman" w:cs="Times New Roman"/>
          <w:sz w:val="24"/>
          <w:szCs w:val="24"/>
          <w:u w:val="single"/>
          <w:lang w:val="en-US"/>
        </w:rPr>
        <w:t xml:space="preserve">The Abstract Objects Hypothesis </w:t>
      </w:r>
    </w:p>
    <w:p w:rsidR="00482895" w:rsidRDefault="00482895" w:rsidP="00482895">
      <w:pPr>
        <w:tabs>
          <w:tab w:val="left" w:pos="2151"/>
        </w:tabs>
        <w:spacing w:after="0" w:line="360" w:lineRule="auto"/>
        <w:rPr>
          <w:rFonts w:ascii="Times New Roman" w:hAnsi="Times New Roman" w:cs="Times New Roman"/>
          <w:sz w:val="24"/>
          <w:szCs w:val="24"/>
          <w:lang w:val="en-US"/>
        </w:rPr>
      </w:pPr>
      <w:r w:rsidRPr="00531709">
        <w:rPr>
          <w:rFonts w:ascii="Times New Roman" w:hAnsi="Times New Roman" w:cs="Times New Roman"/>
          <w:sz w:val="24"/>
          <w:szCs w:val="24"/>
          <w:lang w:val="en-US"/>
        </w:rPr>
        <w:t xml:space="preserve">      Natural language does not involve reference to abstract objects in its </w:t>
      </w:r>
      <w:r>
        <w:rPr>
          <w:rFonts w:ascii="Times New Roman" w:hAnsi="Times New Roman" w:cs="Times New Roman"/>
          <w:sz w:val="24"/>
          <w:szCs w:val="24"/>
          <w:lang w:val="en-US"/>
        </w:rPr>
        <w:t xml:space="preserve">ontological </w:t>
      </w:r>
      <w:r w:rsidRPr="00531709">
        <w:rPr>
          <w:rFonts w:ascii="Times New Roman" w:hAnsi="Times New Roman" w:cs="Times New Roman"/>
          <w:sz w:val="24"/>
          <w:szCs w:val="24"/>
          <w:lang w:val="en-US"/>
        </w:rPr>
        <w:t xml:space="preserve">core, but </w:t>
      </w:r>
    </w:p>
    <w:p w:rsidR="00482895" w:rsidRPr="00531709" w:rsidRDefault="003F3A0B" w:rsidP="00482895">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2895">
        <w:rPr>
          <w:rFonts w:ascii="Times New Roman" w:hAnsi="Times New Roman" w:cs="Times New Roman"/>
          <w:sz w:val="24"/>
          <w:szCs w:val="24"/>
          <w:lang w:val="en-US"/>
        </w:rPr>
        <w:t xml:space="preserve"> </w:t>
      </w:r>
      <w:r w:rsidR="00482895" w:rsidRPr="00531709">
        <w:rPr>
          <w:rFonts w:ascii="Times New Roman" w:hAnsi="Times New Roman" w:cs="Times New Roman"/>
          <w:sz w:val="24"/>
          <w:szCs w:val="24"/>
          <w:lang w:val="en-US"/>
        </w:rPr>
        <w:t xml:space="preserve">only in its </w:t>
      </w:r>
      <w:r w:rsidR="00482895">
        <w:rPr>
          <w:rFonts w:ascii="Times New Roman" w:hAnsi="Times New Roman" w:cs="Times New Roman"/>
          <w:sz w:val="24"/>
          <w:szCs w:val="24"/>
          <w:lang w:val="en-US"/>
        </w:rPr>
        <w:t xml:space="preserve">ontological </w:t>
      </w:r>
      <w:r w:rsidR="00482895" w:rsidRPr="00531709">
        <w:rPr>
          <w:rFonts w:ascii="Times New Roman" w:hAnsi="Times New Roman" w:cs="Times New Roman"/>
          <w:sz w:val="24"/>
          <w:szCs w:val="24"/>
          <w:lang w:val="en-US"/>
        </w:rPr>
        <w:t>periphery.</w:t>
      </w:r>
    </w:p>
    <w:p w:rsidR="00482895" w:rsidRDefault="00482895" w:rsidP="00415AAD">
      <w:pPr>
        <w:tabs>
          <w:tab w:val="left" w:pos="1987"/>
          <w:tab w:val="left" w:pos="2151"/>
          <w:tab w:val="left" w:pos="5213"/>
        </w:tabs>
        <w:spacing w:after="0" w:line="360" w:lineRule="auto"/>
        <w:rPr>
          <w:rFonts w:ascii="Times New Roman" w:hAnsi="Times New Roman" w:cs="Times New Roman"/>
          <w:sz w:val="24"/>
          <w:szCs w:val="24"/>
          <w:lang w:val="en-US"/>
        </w:rPr>
      </w:pPr>
    </w:p>
    <w:p w:rsidR="00A07094" w:rsidRDefault="00B67994" w:rsidP="00F82E2A">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A07094">
        <w:rPr>
          <w:rFonts w:ascii="Times New Roman" w:hAnsi="Times New Roman" w:cs="Times New Roman"/>
          <w:sz w:val="24"/>
          <w:szCs w:val="24"/>
          <w:lang w:val="en-US"/>
        </w:rPr>
        <w:t xml:space="preserve"> book</w:t>
      </w:r>
      <w:r>
        <w:rPr>
          <w:rFonts w:ascii="Times New Roman" w:hAnsi="Times New Roman" w:cs="Times New Roman"/>
          <w:sz w:val="24"/>
          <w:szCs w:val="24"/>
          <w:lang w:val="en-US"/>
        </w:rPr>
        <w:t>, for example,</w:t>
      </w:r>
      <w:r w:rsidR="00A07094">
        <w:rPr>
          <w:rFonts w:ascii="Times New Roman" w:hAnsi="Times New Roman" w:cs="Times New Roman"/>
          <w:sz w:val="24"/>
          <w:szCs w:val="24"/>
          <w:lang w:val="en-US"/>
        </w:rPr>
        <w:t xml:space="preserve"> argues that</w:t>
      </w:r>
      <w:r w:rsidR="00A07094" w:rsidRPr="00186F08">
        <w:rPr>
          <w:rFonts w:ascii="Times New Roman" w:hAnsi="Times New Roman" w:cs="Times New Roman"/>
          <w:i/>
          <w:sz w:val="24"/>
          <w:szCs w:val="24"/>
          <w:lang w:val="en-US"/>
        </w:rPr>
        <w:t xml:space="preserve"> happiness</w:t>
      </w:r>
      <w:r w:rsidR="00A07094">
        <w:rPr>
          <w:rFonts w:ascii="Times New Roman" w:hAnsi="Times New Roman" w:cs="Times New Roman"/>
          <w:sz w:val="24"/>
          <w:szCs w:val="24"/>
          <w:lang w:val="en-US"/>
        </w:rPr>
        <w:t xml:space="preserve"> is n</w:t>
      </w:r>
      <w:r w:rsidR="00186F08">
        <w:rPr>
          <w:rFonts w:ascii="Times New Roman" w:hAnsi="Times New Roman" w:cs="Times New Roman"/>
          <w:sz w:val="24"/>
          <w:szCs w:val="24"/>
          <w:lang w:val="en-US"/>
        </w:rPr>
        <w:t>o</w:t>
      </w:r>
      <w:r w:rsidR="00A07094">
        <w:rPr>
          <w:rFonts w:ascii="Times New Roman" w:hAnsi="Times New Roman" w:cs="Times New Roman"/>
          <w:sz w:val="24"/>
          <w:szCs w:val="24"/>
          <w:lang w:val="en-US"/>
        </w:rPr>
        <w:t>t a term standing for an abst</w:t>
      </w:r>
      <w:r w:rsidR="00186F08">
        <w:rPr>
          <w:rFonts w:ascii="Times New Roman" w:hAnsi="Times New Roman" w:cs="Times New Roman"/>
          <w:sz w:val="24"/>
          <w:szCs w:val="24"/>
          <w:lang w:val="en-US"/>
        </w:rPr>
        <w:t>ract property object</w:t>
      </w:r>
      <w:r w:rsidR="00A07094">
        <w:rPr>
          <w:rFonts w:ascii="Times New Roman" w:hAnsi="Times New Roman" w:cs="Times New Roman"/>
          <w:sz w:val="24"/>
          <w:szCs w:val="24"/>
          <w:lang w:val="en-US"/>
        </w:rPr>
        <w:t xml:space="preserve">, but rather </w:t>
      </w:r>
      <w:r w:rsidR="00186F08">
        <w:rPr>
          <w:rFonts w:ascii="Times New Roman" w:hAnsi="Times New Roman" w:cs="Times New Roman"/>
          <w:sz w:val="24"/>
          <w:szCs w:val="24"/>
          <w:lang w:val="en-US"/>
        </w:rPr>
        <w:t>a plural term, referring</w:t>
      </w:r>
      <w:r w:rsidR="005862E0">
        <w:rPr>
          <w:rFonts w:ascii="Times New Roman" w:hAnsi="Times New Roman" w:cs="Times New Roman"/>
          <w:sz w:val="24"/>
          <w:szCs w:val="24"/>
          <w:lang w:val="en-US"/>
        </w:rPr>
        <w:t xml:space="preserve"> to</w:t>
      </w:r>
      <w:r w:rsidR="00A07094">
        <w:rPr>
          <w:rFonts w:ascii="Times New Roman" w:hAnsi="Times New Roman" w:cs="Times New Roman"/>
          <w:sz w:val="24"/>
          <w:szCs w:val="24"/>
          <w:lang w:val="en-US"/>
        </w:rPr>
        <w:t xml:space="preserve"> all </w:t>
      </w:r>
      <w:r w:rsidR="00575FA6">
        <w:rPr>
          <w:rFonts w:ascii="Times New Roman" w:hAnsi="Times New Roman" w:cs="Times New Roman"/>
          <w:sz w:val="24"/>
          <w:szCs w:val="24"/>
          <w:lang w:val="en-US"/>
        </w:rPr>
        <w:t xml:space="preserve">the particular </w:t>
      </w:r>
      <w:r w:rsidR="00A07094">
        <w:rPr>
          <w:rFonts w:ascii="Times New Roman" w:hAnsi="Times New Roman" w:cs="Times New Roman"/>
          <w:sz w:val="24"/>
          <w:szCs w:val="24"/>
          <w:lang w:val="en-US"/>
        </w:rPr>
        <w:t>happiness features (tropes)</w:t>
      </w:r>
      <w:r w:rsidR="00186F08">
        <w:rPr>
          <w:rFonts w:ascii="Times New Roman" w:hAnsi="Times New Roman" w:cs="Times New Roman"/>
          <w:sz w:val="24"/>
          <w:szCs w:val="24"/>
          <w:lang w:val="en-US"/>
        </w:rPr>
        <w:t xml:space="preserve"> at </w:t>
      </w:r>
      <w:r w:rsidR="00186F08">
        <w:rPr>
          <w:rFonts w:ascii="Times New Roman" w:hAnsi="Times New Roman" w:cs="Times New Roman"/>
          <w:sz w:val="24"/>
          <w:szCs w:val="24"/>
          <w:lang w:val="en-US"/>
        </w:rPr>
        <w:lastRenderedPageBreak/>
        <w:t xml:space="preserve">once. </w:t>
      </w:r>
      <w:r w:rsidR="00186F08" w:rsidRPr="00186F08">
        <w:rPr>
          <w:rFonts w:ascii="Times New Roman" w:hAnsi="Times New Roman" w:cs="Times New Roman"/>
          <w:i/>
          <w:sz w:val="24"/>
          <w:szCs w:val="24"/>
          <w:lang w:val="en-US"/>
        </w:rPr>
        <w:t>T</w:t>
      </w:r>
      <w:r w:rsidR="00A07094" w:rsidRPr="00186F08">
        <w:rPr>
          <w:rFonts w:ascii="Times New Roman" w:hAnsi="Times New Roman" w:cs="Times New Roman"/>
          <w:i/>
          <w:sz w:val="24"/>
          <w:szCs w:val="24"/>
          <w:lang w:val="en-US"/>
        </w:rPr>
        <w:t>he number of planets</w:t>
      </w:r>
      <w:r w:rsidR="00575FA6">
        <w:rPr>
          <w:rFonts w:ascii="Times New Roman" w:hAnsi="Times New Roman" w:cs="Times New Roman"/>
          <w:sz w:val="24"/>
          <w:szCs w:val="24"/>
          <w:lang w:val="en-US"/>
        </w:rPr>
        <w:t xml:space="preserve">, the book argues, </w:t>
      </w:r>
      <w:r w:rsidR="00A07094">
        <w:rPr>
          <w:rFonts w:ascii="Times New Roman" w:hAnsi="Times New Roman" w:cs="Times New Roman"/>
          <w:sz w:val="24"/>
          <w:szCs w:val="24"/>
          <w:lang w:val="en-US"/>
        </w:rPr>
        <w:t>does not stand for a</w:t>
      </w:r>
      <w:r w:rsidR="004C1B49">
        <w:rPr>
          <w:rFonts w:ascii="Times New Roman" w:hAnsi="Times New Roman" w:cs="Times New Roman"/>
          <w:sz w:val="24"/>
          <w:szCs w:val="24"/>
          <w:lang w:val="en-US"/>
        </w:rPr>
        <w:t>n abstract num</w:t>
      </w:r>
      <w:r w:rsidR="00E108BC">
        <w:rPr>
          <w:rFonts w:ascii="Times New Roman" w:hAnsi="Times New Roman" w:cs="Times New Roman"/>
          <w:sz w:val="24"/>
          <w:szCs w:val="24"/>
          <w:lang w:val="en-US"/>
        </w:rPr>
        <w:t>ber</w:t>
      </w:r>
      <w:r w:rsidR="00A07094">
        <w:rPr>
          <w:rFonts w:ascii="Times New Roman" w:hAnsi="Times New Roman" w:cs="Times New Roman"/>
          <w:sz w:val="24"/>
          <w:szCs w:val="24"/>
          <w:lang w:val="en-US"/>
        </w:rPr>
        <w:t>, but rather fo</w:t>
      </w:r>
      <w:r w:rsidR="00575FA6">
        <w:rPr>
          <w:rFonts w:ascii="Times New Roman" w:hAnsi="Times New Roman" w:cs="Times New Roman"/>
          <w:sz w:val="24"/>
          <w:szCs w:val="24"/>
          <w:lang w:val="en-US"/>
        </w:rPr>
        <w:t>r a number trope</w:t>
      </w:r>
      <w:r w:rsidR="004C1B49">
        <w:rPr>
          <w:rFonts w:ascii="Times New Roman" w:hAnsi="Times New Roman" w:cs="Times New Roman"/>
          <w:sz w:val="24"/>
          <w:szCs w:val="24"/>
          <w:lang w:val="en-US"/>
        </w:rPr>
        <w:t xml:space="preserve"> (the numerical aspect of the planets)</w:t>
      </w:r>
      <w:r w:rsidR="00A07094">
        <w:rPr>
          <w:rFonts w:ascii="Times New Roman" w:hAnsi="Times New Roman" w:cs="Times New Roman"/>
          <w:sz w:val="24"/>
          <w:szCs w:val="24"/>
          <w:lang w:val="en-US"/>
        </w:rPr>
        <w:t>.</w:t>
      </w:r>
      <w:r w:rsidR="00EE1F9E">
        <w:rPr>
          <w:rStyle w:val="FootnoteReference"/>
          <w:rFonts w:ascii="Times New Roman" w:hAnsi="Times New Roman" w:cs="Times New Roman"/>
          <w:sz w:val="24"/>
          <w:szCs w:val="24"/>
          <w:lang w:val="en-US"/>
        </w:rPr>
        <w:footnoteReference w:id="1"/>
      </w:r>
      <w:r w:rsidR="00A07094">
        <w:rPr>
          <w:rFonts w:ascii="Times New Roman" w:hAnsi="Times New Roman" w:cs="Times New Roman"/>
          <w:sz w:val="24"/>
          <w:szCs w:val="24"/>
          <w:lang w:val="en-US"/>
        </w:rPr>
        <w:t xml:space="preserve"> </w:t>
      </w:r>
      <w:r w:rsidR="00A07094" w:rsidRPr="00186F08">
        <w:rPr>
          <w:rFonts w:ascii="Times New Roman" w:hAnsi="Times New Roman" w:cs="Times New Roman"/>
          <w:i/>
          <w:sz w:val="24"/>
          <w:szCs w:val="24"/>
          <w:lang w:val="en-US"/>
        </w:rPr>
        <w:t>That</w:t>
      </w:r>
      <w:r w:rsidR="00186F08">
        <w:rPr>
          <w:rFonts w:ascii="Times New Roman" w:hAnsi="Times New Roman" w:cs="Times New Roman"/>
          <w:sz w:val="24"/>
          <w:szCs w:val="24"/>
          <w:lang w:val="en-US"/>
        </w:rPr>
        <w:t>-</w:t>
      </w:r>
      <w:r w:rsidR="00A07094">
        <w:rPr>
          <w:rFonts w:ascii="Times New Roman" w:hAnsi="Times New Roman" w:cs="Times New Roman"/>
          <w:sz w:val="24"/>
          <w:szCs w:val="24"/>
          <w:lang w:val="en-US"/>
        </w:rPr>
        <w:t xml:space="preserve">clauses </w:t>
      </w:r>
      <w:r w:rsidR="00186F08">
        <w:rPr>
          <w:rFonts w:ascii="Times New Roman" w:hAnsi="Times New Roman" w:cs="Times New Roman"/>
          <w:sz w:val="24"/>
          <w:szCs w:val="24"/>
          <w:lang w:val="en-US"/>
        </w:rPr>
        <w:t xml:space="preserve">moreover are not considered </w:t>
      </w:r>
      <w:r w:rsidR="00A07094">
        <w:rPr>
          <w:rFonts w:ascii="Times New Roman" w:hAnsi="Times New Roman" w:cs="Times New Roman"/>
          <w:sz w:val="24"/>
          <w:szCs w:val="24"/>
          <w:lang w:val="en-US"/>
        </w:rPr>
        <w:t>referential terms at all standing for objects.</w:t>
      </w:r>
    </w:p>
    <w:p w:rsidR="006C50CB" w:rsidRDefault="00A07094" w:rsidP="00F82E2A">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C50CB">
        <w:rPr>
          <w:rFonts w:ascii="Times New Roman" w:hAnsi="Times New Roman" w:cs="Times New Roman"/>
          <w:sz w:val="24"/>
          <w:szCs w:val="24"/>
          <w:lang w:val="en-US"/>
        </w:rPr>
        <w:t xml:space="preserve">Crucial in </w:t>
      </w:r>
      <w:r w:rsidR="00186F08">
        <w:rPr>
          <w:rFonts w:ascii="Times New Roman" w:hAnsi="Times New Roman" w:cs="Times New Roman"/>
          <w:sz w:val="24"/>
          <w:szCs w:val="24"/>
          <w:lang w:val="en-US"/>
        </w:rPr>
        <w:t>the formulation of the Abstract-Objects Hypothesis</w:t>
      </w:r>
      <w:r w:rsidR="006C50CB">
        <w:rPr>
          <w:rFonts w:ascii="Times New Roman" w:hAnsi="Times New Roman" w:cs="Times New Roman"/>
          <w:sz w:val="24"/>
          <w:szCs w:val="24"/>
          <w:lang w:val="en-US"/>
        </w:rPr>
        <w:t xml:space="preserve"> is the relativizat</w:t>
      </w:r>
      <w:r w:rsidR="003B1340">
        <w:rPr>
          <w:rFonts w:ascii="Times New Roman" w:hAnsi="Times New Roman" w:cs="Times New Roman"/>
          <w:sz w:val="24"/>
          <w:szCs w:val="24"/>
          <w:lang w:val="en-US"/>
        </w:rPr>
        <w:t>ion to a core-</w:t>
      </w:r>
      <w:r w:rsidR="009A6CC7">
        <w:rPr>
          <w:rFonts w:ascii="Times New Roman" w:hAnsi="Times New Roman" w:cs="Times New Roman"/>
          <w:sz w:val="24"/>
          <w:szCs w:val="24"/>
          <w:lang w:val="en-US"/>
        </w:rPr>
        <w:t>periphery</w:t>
      </w:r>
      <w:r w:rsidR="003472E7">
        <w:rPr>
          <w:rFonts w:ascii="Times New Roman" w:hAnsi="Times New Roman" w:cs="Times New Roman"/>
          <w:sz w:val="24"/>
          <w:szCs w:val="24"/>
          <w:lang w:val="en-US"/>
        </w:rPr>
        <w:t xml:space="preserve"> distinction. This is a</w:t>
      </w:r>
      <w:r w:rsidR="008E62AB">
        <w:rPr>
          <w:rFonts w:ascii="Times New Roman" w:hAnsi="Times New Roman" w:cs="Times New Roman"/>
          <w:sz w:val="24"/>
          <w:szCs w:val="24"/>
          <w:lang w:val="en-US"/>
        </w:rPr>
        <w:t xml:space="preserve">n important distinction that has </w:t>
      </w:r>
      <w:r w:rsidR="003472E7">
        <w:rPr>
          <w:rFonts w:ascii="Times New Roman" w:hAnsi="Times New Roman" w:cs="Times New Roman"/>
          <w:sz w:val="24"/>
          <w:szCs w:val="24"/>
          <w:lang w:val="en-US"/>
        </w:rPr>
        <w:t xml:space="preserve">always </w:t>
      </w:r>
      <w:r w:rsidR="008E62AB">
        <w:rPr>
          <w:rFonts w:ascii="Times New Roman" w:hAnsi="Times New Roman" w:cs="Times New Roman"/>
          <w:sz w:val="24"/>
          <w:szCs w:val="24"/>
          <w:lang w:val="en-US"/>
        </w:rPr>
        <w:t xml:space="preserve">been </w:t>
      </w:r>
      <w:r w:rsidR="003472E7">
        <w:rPr>
          <w:rFonts w:ascii="Times New Roman" w:hAnsi="Times New Roman" w:cs="Times New Roman"/>
          <w:sz w:val="24"/>
          <w:szCs w:val="24"/>
          <w:lang w:val="en-US"/>
        </w:rPr>
        <w:t xml:space="preserve">made implicitly </w:t>
      </w:r>
      <w:r w:rsidR="003B1340">
        <w:rPr>
          <w:rFonts w:ascii="Times New Roman" w:hAnsi="Times New Roman" w:cs="Times New Roman"/>
          <w:sz w:val="24"/>
          <w:szCs w:val="24"/>
          <w:lang w:val="en-US"/>
        </w:rPr>
        <w:t xml:space="preserve">when philosophers </w:t>
      </w:r>
      <w:r w:rsidR="008E62AB">
        <w:rPr>
          <w:rFonts w:ascii="Times New Roman" w:hAnsi="Times New Roman" w:cs="Times New Roman"/>
          <w:sz w:val="24"/>
          <w:szCs w:val="24"/>
          <w:lang w:val="en-US"/>
        </w:rPr>
        <w:t xml:space="preserve">appealed to natural language in support of </w:t>
      </w:r>
      <w:r w:rsidR="003B1340">
        <w:rPr>
          <w:rFonts w:ascii="Times New Roman" w:hAnsi="Times New Roman" w:cs="Times New Roman"/>
          <w:sz w:val="24"/>
          <w:szCs w:val="24"/>
          <w:lang w:val="en-US"/>
        </w:rPr>
        <w:t>a philosophical</w:t>
      </w:r>
      <w:r w:rsidR="009A6CC7">
        <w:rPr>
          <w:rFonts w:ascii="Times New Roman" w:hAnsi="Times New Roman" w:cs="Times New Roman"/>
          <w:sz w:val="24"/>
          <w:szCs w:val="24"/>
          <w:lang w:val="en-US"/>
        </w:rPr>
        <w:t xml:space="preserve"> view, but has </w:t>
      </w:r>
      <w:r w:rsidR="005862E0">
        <w:rPr>
          <w:rFonts w:ascii="Times New Roman" w:hAnsi="Times New Roman" w:cs="Times New Roman"/>
          <w:sz w:val="24"/>
          <w:szCs w:val="24"/>
          <w:lang w:val="en-US"/>
        </w:rPr>
        <w:t xml:space="preserve">hardly ever </w:t>
      </w:r>
      <w:r w:rsidR="00744DA4">
        <w:rPr>
          <w:rFonts w:ascii="Times New Roman" w:hAnsi="Times New Roman" w:cs="Times New Roman"/>
          <w:sz w:val="24"/>
          <w:szCs w:val="24"/>
          <w:lang w:val="en-US"/>
        </w:rPr>
        <w:t>been articulated</w:t>
      </w:r>
      <w:r w:rsidR="009A6CC7">
        <w:rPr>
          <w:rFonts w:ascii="Times New Roman" w:hAnsi="Times New Roman" w:cs="Times New Roman"/>
          <w:sz w:val="24"/>
          <w:szCs w:val="24"/>
          <w:lang w:val="en-US"/>
        </w:rPr>
        <w:t xml:space="preserve"> </w:t>
      </w:r>
      <w:r w:rsidR="00744DA4">
        <w:rPr>
          <w:rFonts w:ascii="Times New Roman" w:hAnsi="Times New Roman" w:cs="Times New Roman"/>
          <w:sz w:val="24"/>
          <w:szCs w:val="24"/>
          <w:lang w:val="en-US"/>
        </w:rPr>
        <w:t>and theoretically</w:t>
      </w:r>
      <w:r w:rsidR="009A6CC7">
        <w:rPr>
          <w:rFonts w:ascii="Times New Roman" w:hAnsi="Times New Roman" w:cs="Times New Roman"/>
          <w:sz w:val="24"/>
          <w:szCs w:val="24"/>
          <w:lang w:val="en-US"/>
        </w:rPr>
        <w:t xml:space="preserve"> elaborated</w:t>
      </w:r>
      <w:r w:rsidR="003472E7">
        <w:rPr>
          <w:rFonts w:ascii="Times New Roman" w:hAnsi="Times New Roman" w:cs="Times New Roman"/>
          <w:sz w:val="24"/>
          <w:szCs w:val="24"/>
          <w:lang w:val="en-US"/>
        </w:rPr>
        <w:t>. W</w:t>
      </w:r>
      <w:r w:rsidR="006C50CB">
        <w:rPr>
          <w:rFonts w:ascii="Times New Roman" w:hAnsi="Times New Roman" w:cs="Times New Roman"/>
          <w:sz w:val="24"/>
          <w:szCs w:val="24"/>
          <w:lang w:val="en-US"/>
        </w:rPr>
        <w:t xml:space="preserve">henever philosophers </w:t>
      </w:r>
      <w:r w:rsidR="00A54D40">
        <w:rPr>
          <w:rFonts w:ascii="Times New Roman" w:hAnsi="Times New Roman" w:cs="Times New Roman"/>
          <w:sz w:val="24"/>
          <w:szCs w:val="24"/>
          <w:lang w:val="en-US"/>
        </w:rPr>
        <w:t xml:space="preserve">(and linguists) </w:t>
      </w:r>
      <w:r w:rsidR="006C50CB">
        <w:rPr>
          <w:rFonts w:ascii="Times New Roman" w:hAnsi="Times New Roman" w:cs="Times New Roman"/>
          <w:sz w:val="24"/>
          <w:szCs w:val="24"/>
          <w:lang w:val="en-US"/>
        </w:rPr>
        <w:t>appeal to natural language</w:t>
      </w:r>
      <w:r w:rsidR="00A54D40">
        <w:rPr>
          <w:rFonts w:ascii="Times New Roman" w:hAnsi="Times New Roman" w:cs="Times New Roman"/>
          <w:sz w:val="24"/>
          <w:szCs w:val="24"/>
          <w:lang w:val="en-US"/>
        </w:rPr>
        <w:t xml:space="preserve"> to motivate an ontological notion or view,</w:t>
      </w:r>
      <w:r w:rsidR="006C50CB">
        <w:rPr>
          <w:rFonts w:ascii="Times New Roman" w:hAnsi="Times New Roman" w:cs="Times New Roman"/>
          <w:sz w:val="24"/>
          <w:szCs w:val="24"/>
          <w:lang w:val="en-US"/>
        </w:rPr>
        <w:t xml:space="preserve"> they </w:t>
      </w:r>
      <w:r w:rsidR="00D4570E">
        <w:rPr>
          <w:rFonts w:ascii="Times New Roman" w:hAnsi="Times New Roman" w:cs="Times New Roman"/>
          <w:sz w:val="24"/>
          <w:szCs w:val="24"/>
          <w:lang w:val="en-US"/>
        </w:rPr>
        <w:t>are</w:t>
      </w:r>
      <w:r w:rsidR="006C50CB">
        <w:rPr>
          <w:rFonts w:ascii="Times New Roman" w:hAnsi="Times New Roman" w:cs="Times New Roman"/>
          <w:sz w:val="24"/>
          <w:szCs w:val="24"/>
          <w:lang w:val="en-US"/>
        </w:rPr>
        <w:t xml:space="preserve"> careful to only draw on expressions from the ontological core of language, not its periphery. </w:t>
      </w:r>
      <w:r w:rsidR="00575FA6">
        <w:rPr>
          <w:rFonts w:ascii="Times New Roman" w:hAnsi="Times New Roman" w:cs="Times New Roman"/>
          <w:sz w:val="24"/>
          <w:szCs w:val="24"/>
          <w:lang w:val="en-US"/>
        </w:rPr>
        <w:t>Thus</w:t>
      </w:r>
      <w:r w:rsidR="00A54D40">
        <w:rPr>
          <w:rFonts w:ascii="Times New Roman" w:hAnsi="Times New Roman" w:cs="Times New Roman"/>
          <w:sz w:val="24"/>
          <w:szCs w:val="24"/>
          <w:lang w:val="en-US"/>
        </w:rPr>
        <w:t>,</w:t>
      </w:r>
      <w:r w:rsidR="00575FA6">
        <w:rPr>
          <w:rFonts w:ascii="Times New Roman" w:hAnsi="Times New Roman" w:cs="Times New Roman"/>
          <w:sz w:val="24"/>
          <w:szCs w:val="24"/>
          <w:lang w:val="en-US"/>
        </w:rPr>
        <w:t xml:space="preserve"> it is considered legitimate to appeal to the existence </w:t>
      </w:r>
      <w:r w:rsidR="003472E7">
        <w:rPr>
          <w:rFonts w:ascii="Times New Roman" w:hAnsi="Times New Roman" w:cs="Times New Roman"/>
          <w:sz w:val="24"/>
          <w:szCs w:val="24"/>
          <w:lang w:val="en-US"/>
        </w:rPr>
        <w:t xml:space="preserve">in English </w:t>
      </w:r>
      <w:r w:rsidR="00575FA6">
        <w:rPr>
          <w:rFonts w:ascii="Times New Roman" w:hAnsi="Times New Roman" w:cs="Times New Roman"/>
          <w:sz w:val="24"/>
          <w:szCs w:val="24"/>
          <w:lang w:val="en-US"/>
        </w:rPr>
        <w:t xml:space="preserve">of expressions like </w:t>
      </w:r>
      <w:r w:rsidR="00575FA6" w:rsidRPr="007612C6">
        <w:rPr>
          <w:rFonts w:ascii="Times New Roman" w:hAnsi="Times New Roman" w:cs="Times New Roman"/>
          <w:i/>
          <w:sz w:val="24"/>
          <w:szCs w:val="24"/>
          <w:lang w:val="en-US"/>
        </w:rPr>
        <w:t>happiness, the number of planets,</w:t>
      </w:r>
      <w:r w:rsidR="00575FA6">
        <w:rPr>
          <w:rFonts w:ascii="Times New Roman" w:hAnsi="Times New Roman" w:cs="Times New Roman"/>
          <w:sz w:val="24"/>
          <w:szCs w:val="24"/>
          <w:lang w:val="en-US"/>
        </w:rPr>
        <w:t xml:space="preserve"> and </w:t>
      </w:r>
      <w:r w:rsidR="00575FA6" w:rsidRPr="007612C6">
        <w:rPr>
          <w:rFonts w:ascii="Times New Roman" w:hAnsi="Times New Roman" w:cs="Times New Roman"/>
          <w:i/>
          <w:sz w:val="24"/>
          <w:szCs w:val="24"/>
          <w:lang w:val="en-US"/>
        </w:rPr>
        <w:t>that it is raining</w:t>
      </w:r>
      <w:r w:rsidR="00575FA6">
        <w:rPr>
          <w:rFonts w:ascii="Times New Roman" w:hAnsi="Times New Roman" w:cs="Times New Roman"/>
          <w:sz w:val="24"/>
          <w:szCs w:val="24"/>
          <w:lang w:val="en-US"/>
        </w:rPr>
        <w:t xml:space="preserve"> </w:t>
      </w:r>
      <w:r w:rsidR="00CF3A7F">
        <w:rPr>
          <w:rFonts w:ascii="Times New Roman" w:hAnsi="Times New Roman" w:cs="Times New Roman"/>
          <w:sz w:val="24"/>
          <w:szCs w:val="24"/>
          <w:lang w:val="en-US"/>
        </w:rPr>
        <w:t xml:space="preserve">when motivating </w:t>
      </w:r>
      <w:r w:rsidR="00575FA6">
        <w:rPr>
          <w:rFonts w:ascii="Times New Roman" w:hAnsi="Times New Roman" w:cs="Times New Roman"/>
          <w:sz w:val="24"/>
          <w:szCs w:val="24"/>
          <w:lang w:val="en-US"/>
        </w:rPr>
        <w:t xml:space="preserve">properties, numbers, and propositions as abstract objects, but not </w:t>
      </w:r>
      <w:r w:rsidR="009A6CC7">
        <w:rPr>
          <w:rFonts w:ascii="Times New Roman" w:hAnsi="Times New Roman" w:cs="Times New Roman"/>
          <w:sz w:val="24"/>
          <w:szCs w:val="24"/>
          <w:lang w:val="en-US"/>
        </w:rPr>
        <w:t>expressions</w:t>
      </w:r>
      <w:r w:rsidR="00575FA6">
        <w:rPr>
          <w:rFonts w:ascii="Times New Roman" w:hAnsi="Times New Roman" w:cs="Times New Roman"/>
          <w:sz w:val="24"/>
          <w:szCs w:val="24"/>
          <w:lang w:val="en-US"/>
        </w:rPr>
        <w:t xml:space="preserve"> like </w:t>
      </w:r>
      <w:r w:rsidR="00575FA6" w:rsidRPr="007612C6">
        <w:rPr>
          <w:rFonts w:ascii="Times New Roman" w:hAnsi="Times New Roman" w:cs="Times New Roman"/>
          <w:i/>
          <w:sz w:val="24"/>
          <w:szCs w:val="24"/>
          <w:lang w:val="en-US"/>
        </w:rPr>
        <w:t>the property of being happy, the number eight</w:t>
      </w:r>
      <w:r w:rsidR="00575FA6">
        <w:rPr>
          <w:rFonts w:ascii="Times New Roman" w:hAnsi="Times New Roman" w:cs="Times New Roman"/>
          <w:sz w:val="24"/>
          <w:szCs w:val="24"/>
          <w:lang w:val="en-US"/>
        </w:rPr>
        <w:t xml:space="preserve">, and </w:t>
      </w:r>
      <w:r w:rsidR="00575FA6" w:rsidRPr="007612C6">
        <w:rPr>
          <w:rFonts w:ascii="Times New Roman" w:hAnsi="Times New Roman" w:cs="Times New Roman"/>
          <w:i/>
          <w:sz w:val="24"/>
          <w:szCs w:val="24"/>
          <w:lang w:val="en-US"/>
        </w:rPr>
        <w:t>the proposition that it is raining</w:t>
      </w:r>
      <w:r w:rsidR="00575FA6">
        <w:rPr>
          <w:rFonts w:ascii="Times New Roman" w:hAnsi="Times New Roman" w:cs="Times New Roman"/>
          <w:sz w:val="24"/>
          <w:szCs w:val="24"/>
          <w:lang w:val="en-US"/>
        </w:rPr>
        <w:t>, that is,</w:t>
      </w:r>
      <w:r w:rsidR="00E108BC">
        <w:rPr>
          <w:rFonts w:ascii="Times New Roman" w:hAnsi="Times New Roman" w:cs="Times New Roman"/>
          <w:sz w:val="24"/>
          <w:szCs w:val="24"/>
          <w:lang w:val="en-US"/>
        </w:rPr>
        <w:t xml:space="preserve"> abstract</w:t>
      </w:r>
      <w:r w:rsidR="00575FA6">
        <w:rPr>
          <w:rFonts w:ascii="Times New Roman" w:hAnsi="Times New Roman" w:cs="Times New Roman"/>
          <w:sz w:val="24"/>
          <w:szCs w:val="24"/>
          <w:lang w:val="en-US"/>
        </w:rPr>
        <w:t xml:space="preserve"> terms particular to philosophical discourse, but</w:t>
      </w:r>
      <w:r w:rsidR="00E108BC">
        <w:rPr>
          <w:rFonts w:ascii="Times New Roman" w:hAnsi="Times New Roman" w:cs="Times New Roman"/>
          <w:sz w:val="24"/>
          <w:szCs w:val="24"/>
          <w:lang w:val="en-US"/>
        </w:rPr>
        <w:t xml:space="preserve"> also</w:t>
      </w:r>
      <w:r w:rsidR="00575FA6">
        <w:rPr>
          <w:rFonts w:ascii="Times New Roman" w:hAnsi="Times New Roman" w:cs="Times New Roman"/>
          <w:sz w:val="24"/>
          <w:szCs w:val="24"/>
          <w:lang w:val="en-US"/>
        </w:rPr>
        <w:t xml:space="preserve"> legitimate for use by any competent speaker of English.</w:t>
      </w:r>
    </w:p>
    <w:p w:rsidR="00440A13" w:rsidRDefault="00575FA6" w:rsidP="008150C1">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C50CB">
        <w:rPr>
          <w:rFonts w:ascii="Times New Roman" w:hAnsi="Times New Roman" w:cs="Times New Roman"/>
          <w:sz w:val="24"/>
          <w:szCs w:val="24"/>
          <w:lang w:val="en-US"/>
        </w:rPr>
        <w:t>Intuitively</w:t>
      </w:r>
      <w:r w:rsidR="00C2017F">
        <w:rPr>
          <w:rFonts w:ascii="Times New Roman" w:hAnsi="Times New Roman" w:cs="Times New Roman"/>
          <w:sz w:val="24"/>
          <w:szCs w:val="24"/>
          <w:lang w:val="en-US"/>
        </w:rPr>
        <w:t>,</w:t>
      </w:r>
      <w:r w:rsidR="006C50CB">
        <w:rPr>
          <w:rFonts w:ascii="Times New Roman" w:hAnsi="Times New Roman" w:cs="Times New Roman"/>
          <w:sz w:val="24"/>
          <w:szCs w:val="24"/>
          <w:lang w:val="en-US"/>
        </w:rPr>
        <w:t xml:space="preserve"> </w:t>
      </w:r>
      <w:r w:rsidR="00C2017F">
        <w:rPr>
          <w:rFonts w:ascii="Times New Roman" w:hAnsi="Times New Roman" w:cs="Times New Roman"/>
          <w:sz w:val="24"/>
          <w:szCs w:val="24"/>
          <w:lang w:val="en-US"/>
        </w:rPr>
        <w:t xml:space="preserve">the </w:t>
      </w:r>
      <w:r w:rsidR="006C50CB">
        <w:rPr>
          <w:rFonts w:ascii="Times New Roman" w:hAnsi="Times New Roman" w:cs="Times New Roman"/>
          <w:sz w:val="24"/>
          <w:szCs w:val="24"/>
          <w:lang w:val="en-US"/>
        </w:rPr>
        <w:t xml:space="preserve">ontological </w:t>
      </w:r>
      <w:r w:rsidR="00C2017F">
        <w:rPr>
          <w:rFonts w:ascii="Times New Roman" w:hAnsi="Times New Roman" w:cs="Times New Roman"/>
          <w:sz w:val="24"/>
          <w:szCs w:val="24"/>
          <w:lang w:val="en-US"/>
        </w:rPr>
        <w:t>core consists in expressions or uses of expressions not involving ontological reflection</w:t>
      </w:r>
      <w:r w:rsidR="00FF04D7">
        <w:rPr>
          <w:rFonts w:ascii="Times New Roman" w:hAnsi="Times New Roman" w:cs="Times New Roman"/>
          <w:sz w:val="24"/>
          <w:szCs w:val="24"/>
          <w:lang w:val="en-US"/>
        </w:rPr>
        <w:t xml:space="preserve">, </w:t>
      </w:r>
      <w:r w:rsidR="00C2017F">
        <w:rPr>
          <w:rFonts w:ascii="Times New Roman" w:hAnsi="Times New Roman" w:cs="Times New Roman"/>
          <w:sz w:val="24"/>
          <w:szCs w:val="24"/>
          <w:lang w:val="en-US"/>
        </w:rPr>
        <w:t>whe</w:t>
      </w:r>
      <w:r w:rsidR="006C50CB">
        <w:rPr>
          <w:rFonts w:ascii="Times New Roman" w:hAnsi="Times New Roman" w:cs="Times New Roman"/>
          <w:sz w:val="24"/>
          <w:szCs w:val="24"/>
          <w:lang w:val="en-US"/>
        </w:rPr>
        <w:t xml:space="preserve">reas the </w:t>
      </w:r>
      <w:r w:rsidR="00D4570E">
        <w:rPr>
          <w:rFonts w:ascii="Times New Roman" w:hAnsi="Times New Roman" w:cs="Times New Roman"/>
          <w:sz w:val="24"/>
          <w:szCs w:val="24"/>
          <w:lang w:val="en-US"/>
        </w:rPr>
        <w:t xml:space="preserve">ontological </w:t>
      </w:r>
      <w:r w:rsidR="006C50CB">
        <w:rPr>
          <w:rFonts w:ascii="Times New Roman" w:hAnsi="Times New Roman" w:cs="Times New Roman"/>
          <w:sz w:val="24"/>
          <w:szCs w:val="24"/>
          <w:lang w:val="en-US"/>
        </w:rPr>
        <w:t xml:space="preserve">periphery consists of </w:t>
      </w:r>
      <w:r w:rsidR="00C2017F">
        <w:rPr>
          <w:rFonts w:ascii="Times New Roman" w:hAnsi="Times New Roman" w:cs="Times New Roman"/>
          <w:sz w:val="24"/>
          <w:szCs w:val="24"/>
          <w:lang w:val="en-US"/>
        </w:rPr>
        <w:t xml:space="preserve">expressions or uses of them </w:t>
      </w:r>
      <w:r w:rsidR="00D4570E">
        <w:rPr>
          <w:rFonts w:ascii="Times New Roman" w:hAnsi="Times New Roman" w:cs="Times New Roman"/>
          <w:sz w:val="24"/>
          <w:szCs w:val="24"/>
          <w:lang w:val="en-US"/>
        </w:rPr>
        <w:t>involving ontological reflection</w:t>
      </w:r>
      <w:r w:rsidR="00C2017F">
        <w:rPr>
          <w:rFonts w:ascii="Times New Roman" w:hAnsi="Times New Roman" w:cs="Times New Roman"/>
          <w:sz w:val="24"/>
          <w:szCs w:val="24"/>
          <w:lang w:val="en-US"/>
        </w:rPr>
        <w:t xml:space="preserve">. </w:t>
      </w:r>
      <w:r w:rsidR="00421FBA">
        <w:rPr>
          <w:rFonts w:ascii="Times New Roman" w:hAnsi="Times New Roman" w:cs="Times New Roman"/>
          <w:sz w:val="24"/>
          <w:szCs w:val="24"/>
          <w:lang w:val="en-US"/>
        </w:rPr>
        <w:t xml:space="preserve">The distinction between core and periphery </w:t>
      </w:r>
      <w:r w:rsidR="00EA5BC5">
        <w:rPr>
          <w:rFonts w:ascii="Times New Roman" w:hAnsi="Times New Roman" w:cs="Times New Roman"/>
          <w:sz w:val="24"/>
          <w:szCs w:val="24"/>
          <w:lang w:val="en-US"/>
        </w:rPr>
        <w:t>reconciles</w:t>
      </w:r>
      <w:r w:rsidR="00D4570E">
        <w:rPr>
          <w:rFonts w:ascii="Times New Roman" w:hAnsi="Times New Roman" w:cs="Times New Roman"/>
          <w:sz w:val="24"/>
          <w:szCs w:val="24"/>
          <w:lang w:val="en-US"/>
        </w:rPr>
        <w:t xml:space="preserve"> the fact that</w:t>
      </w:r>
      <w:r w:rsidR="008150C1">
        <w:rPr>
          <w:rFonts w:ascii="Times New Roman" w:hAnsi="Times New Roman" w:cs="Times New Roman"/>
          <w:sz w:val="24"/>
          <w:szCs w:val="24"/>
          <w:lang w:val="en-US"/>
        </w:rPr>
        <w:t xml:space="preserve"> only certain sorts of expressions or uses of expressions </w:t>
      </w:r>
      <w:r w:rsidR="0021500E">
        <w:rPr>
          <w:rFonts w:ascii="Times New Roman" w:hAnsi="Times New Roman" w:cs="Times New Roman"/>
          <w:sz w:val="24"/>
          <w:szCs w:val="24"/>
          <w:lang w:val="en-US"/>
        </w:rPr>
        <w:t>are</w:t>
      </w:r>
      <w:r w:rsidR="00F6666C">
        <w:rPr>
          <w:rFonts w:ascii="Times New Roman" w:hAnsi="Times New Roman" w:cs="Times New Roman"/>
          <w:sz w:val="24"/>
          <w:szCs w:val="24"/>
          <w:lang w:val="en-US"/>
        </w:rPr>
        <w:t xml:space="preserve"> considered</w:t>
      </w:r>
      <w:r w:rsidR="008150C1">
        <w:rPr>
          <w:rFonts w:ascii="Times New Roman" w:hAnsi="Times New Roman" w:cs="Times New Roman"/>
          <w:sz w:val="24"/>
          <w:szCs w:val="24"/>
          <w:lang w:val="en-US"/>
        </w:rPr>
        <w:t xml:space="preserve"> indicative of the ontology implicit in natural language </w:t>
      </w:r>
      <w:r w:rsidR="00F6666C">
        <w:rPr>
          <w:rFonts w:ascii="Times New Roman" w:hAnsi="Times New Roman" w:cs="Times New Roman"/>
          <w:sz w:val="24"/>
          <w:szCs w:val="24"/>
          <w:lang w:val="en-US"/>
        </w:rPr>
        <w:t>with</w:t>
      </w:r>
      <w:r w:rsidR="008150C1">
        <w:rPr>
          <w:rFonts w:ascii="Times New Roman" w:hAnsi="Times New Roman" w:cs="Times New Roman"/>
          <w:sz w:val="24"/>
          <w:szCs w:val="24"/>
          <w:lang w:val="en-US"/>
        </w:rPr>
        <w:t xml:space="preserve"> the fact that natural language contains expressions that can be used</w:t>
      </w:r>
      <w:r w:rsidR="00F82E2A">
        <w:rPr>
          <w:rFonts w:ascii="Times New Roman" w:hAnsi="Times New Roman" w:cs="Times New Roman"/>
          <w:sz w:val="24"/>
          <w:szCs w:val="24"/>
          <w:lang w:val="en-US"/>
        </w:rPr>
        <w:t xml:space="preserve"> to make </w:t>
      </w:r>
      <w:r w:rsidR="005525F3">
        <w:rPr>
          <w:rFonts w:ascii="Times New Roman" w:hAnsi="Times New Roman" w:cs="Times New Roman"/>
          <w:sz w:val="24"/>
          <w:szCs w:val="24"/>
          <w:lang w:val="en-US"/>
        </w:rPr>
        <w:t xml:space="preserve">explicit </w:t>
      </w:r>
      <w:r w:rsidR="00F82E2A">
        <w:rPr>
          <w:rFonts w:ascii="Times New Roman" w:hAnsi="Times New Roman" w:cs="Times New Roman"/>
          <w:sz w:val="24"/>
          <w:szCs w:val="24"/>
          <w:lang w:val="en-US"/>
        </w:rPr>
        <w:t>reference to abstract objects</w:t>
      </w:r>
      <w:r w:rsidR="008150C1">
        <w:rPr>
          <w:rFonts w:ascii="Times New Roman" w:hAnsi="Times New Roman" w:cs="Times New Roman"/>
          <w:sz w:val="24"/>
          <w:szCs w:val="24"/>
          <w:lang w:val="en-US"/>
        </w:rPr>
        <w:t xml:space="preserve"> and permits the introduction of</w:t>
      </w:r>
      <w:r w:rsidR="00CA1D38">
        <w:rPr>
          <w:rFonts w:ascii="Times New Roman" w:hAnsi="Times New Roman" w:cs="Times New Roman"/>
          <w:sz w:val="24"/>
          <w:szCs w:val="24"/>
          <w:lang w:val="en-US"/>
        </w:rPr>
        <w:t xml:space="preserve"> new</w:t>
      </w:r>
      <w:r w:rsidR="008150C1">
        <w:rPr>
          <w:rFonts w:ascii="Times New Roman" w:hAnsi="Times New Roman" w:cs="Times New Roman"/>
          <w:sz w:val="24"/>
          <w:szCs w:val="24"/>
          <w:lang w:val="en-US"/>
        </w:rPr>
        <w:t xml:space="preserve"> expressions </w:t>
      </w:r>
      <w:r w:rsidR="005862E0">
        <w:rPr>
          <w:rFonts w:ascii="Times New Roman" w:hAnsi="Times New Roman" w:cs="Times New Roman"/>
          <w:sz w:val="24"/>
          <w:szCs w:val="24"/>
          <w:lang w:val="en-US"/>
        </w:rPr>
        <w:t>(</w:t>
      </w:r>
      <w:r w:rsidR="008150C1">
        <w:rPr>
          <w:rFonts w:ascii="Times New Roman" w:hAnsi="Times New Roman" w:cs="Times New Roman"/>
          <w:sz w:val="24"/>
          <w:szCs w:val="24"/>
          <w:lang w:val="en-US"/>
        </w:rPr>
        <w:t>or uses of expressions</w:t>
      </w:r>
      <w:r w:rsidR="005862E0">
        <w:rPr>
          <w:rFonts w:ascii="Times New Roman" w:hAnsi="Times New Roman" w:cs="Times New Roman"/>
          <w:sz w:val="24"/>
          <w:szCs w:val="24"/>
          <w:lang w:val="en-US"/>
        </w:rPr>
        <w:t xml:space="preserve">) </w:t>
      </w:r>
      <w:r w:rsidR="001A2BAE">
        <w:rPr>
          <w:rFonts w:ascii="Times New Roman" w:hAnsi="Times New Roman" w:cs="Times New Roman"/>
          <w:sz w:val="24"/>
          <w:szCs w:val="24"/>
          <w:lang w:val="en-US"/>
        </w:rPr>
        <w:t>for that purpose</w:t>
      </w:r>
      <w:r w:rsidR="008150C1">
        <w:rPr>
          <w:rFonts w:ascii="Times New Roman" w:hAnsi="Times New Roman" w:cs="Times New Roman"/>
          <w:sz w:val="24"/>
          <w:szCs w:val="24"/>
          <w:lang w:val="en-US"/>
        </w:rPr>
        <w:t>.</w:t>
      </w:r>
      <w:r w:rsidR="004F04E9">
        <w:rPr>
          <w:rFonts w:ascii="Times New Roman" w:hAnsi="Times New Roman" w:cs="Times New Roman"/>
          <w:sz w:val="24"/>
          <w:szCs w:val="24"/>
          <w:lang w:val="en-US"/>
        </w:rPr>
        <w:t xml:space="preserve"> </w:t>
      </w:r>
    </w:p>
    <w:p w:rsidR="0021500E" w:rsidRDefault="00440A13" w:rsidP="008150C1">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666C">
        <w:rPr>
          <w:rFonts w:ascii="Times New Roman" w:hAnsi="Times New Roman" w:cs="Times New Roman"/>
          <w:sz w:val="24"/>
          <w:szCs w:val="24"/>
          <w:lang w:val="en-US"/>
        </w:rPr>
        <w:t>A</w:t>
      </w:r>
      <w:r w:rsidR="00E771A2">
        <w:rPr>
          <w:rFonts w:ascii="Times New Roman" w:hAnsi="Times New Roman" w:cs="Times New Roman"/>
          <w:sz w:val="24"/>
          <w:szCs w:val="24"/>
          <w:lang w:val="en-US"/>
        </w:rPr>
        <w:t>n</w:t>
      </w:r>
      <w:r w:rsidR="00F6666C">
        <w:rPr>
          <w:rFonts w:ascii="Times New Roman" w:hAnsi="Times New Roman" w:cs="Times New Roman"/>
          <w:sz w:val="24"/>
          <w:szCs w:val="24"/>
          <w:lang w:val="en-US"/>
        </w:rPr>
        <w:t xml:space="preserve"> important feature of</w:t>
      </w:r>
      <w:r w:rsidR="009A6CC7">
        <w:rPr>
          <w:rFonts w:ascii="Times New Roman" w:hAnsi="Times New Roman" w:cs="Times New Roman"/>
          <w:sz w:val="24"/>
          <w:szCs w:val="24"/>
          <w:lang w:val="en-US"/>
        </w:rPr>
        <w:t xml:space="preserve"> the core-periphery distinction</w:t>
      </w:r>
      <w:r w:rsidR="00F6666C">
        <w:rPr>
          <w:rFonts w:ascii="Times New Roman" w:hAnsi="Times New Roman" w:cs="Times New Roman"/>
          <w:sz w:val="24"/>
          <w:szCs w:val="24"/>
          <w:lang w:val="en-US"/>
        </w:rPr>
        <w:t xml:space="preserve"> for ontology </w:t>
      </w:r>
      <w:r w:rsidR="00FF04D7">
        <w:rPr>
          <w:rFonts w:ascii="Times New Roman" w:hAnsi="Times New Roman" w:cs="Times New Roman"/>
          <w:sz w:val="24"/>
          <w:szCs w:val="24"/>
          <w:lang w:val="en-US"/>
        </w:rPr>
        <w:t xml:space="preserve">is </w:t>
      </w:r>
      <w:r w:rsidR="00F6666C">
        <w:rPr>
          <w:rFonts w:ascii="Times New Roman" w:hAnsi="Times New Roman" w:cs="Times New Roman"/>
          <w:sz w:val="24"/>
          <w:szCs w:val="24"/>
          <w:lang w:val="en-US"/>
        </w:rPr>
        <w:t xml:space="preserve">that there appear to be significant constraints as to what </w:t>
      </w:r>
      <w:r w:rsidR="00E771A2">
        <w:rPr>
          <w:rFonts w:ascii="Times New Roman" w:hAnsi="Times New Roman" w:cs="Times New Roman"/>
          <w:sz w:val="24"/>
          <w:szCs w:val="24"/>
          <w:lang w:val="en-US"/>
        </w:rPr>
        <w:t>parts</w:t>
      </w:r>
      <w:r w:rsidR="00F6666C">
        <w:rPr>
          <w:rFonts w:ascii="Times New Roman" w:hAnsi="Times New Roman" w:cs="Times New Roman"/>
          <w:sz w:val="24"/>
          <w:szCs w:val="24"/>
          <w:lang w:val="en-US"/>
        </w:rPr>
        <w:t xml:space="preserve"> of language can</w:t>
      </w:r>
      <w:r w:rsidR="00E771A2">
        <w:rPr>
          <w:rFonts w:ascii="Times New Roman" w:hAnsi="Times New Roman" w:cs="Times New Roman"/>
          <w:sz w:val="24"/>
          <w:szCs w:val="24"/>
          <w:lang w:val="en-US"/>
        </w:rPr>
        <w:t xml:space="preserve"> lead</w:t>
      </w:r>
      <w:r w:rsidR="00F6666C">
        <w:rPr>
          <w:rFonts w:ascii="Times New Roman" w:hAnsi="Times New Roman" w:cs="Times New Roman"/>
          <w:sz w:val="24"/>
          <w:szCs w:val="24"/>
          <w:lang w:val="en-US"/>
        </w:rPr>
        <w:t xml:space="preserve"> to a use in the periphery. In particular, the </w:t>
      </w:r>
      <w:r w:rsidR="009A6CC7">
        <w:rPr>
          <w:rFonts w:ascii="Times New Roman" w:hAnsi="Times New Roman" w:cs="Times New Roman"/>
          <w:sz w:val="24"/>
          <w:szCs w:val="24"/>
          <w:lang w:val="en-US"/>
        </w:rPr>
        <w:t xml:space="preserve">ontological </w:t>
      </w:r>
      <w:r w:rsidR="00F6666C">
        <w:rPr>
          <w:rFonts w:ascii="Times New Roman" w:hAnsi="Times New Roman" w:cs="Times New Roman"/>
          <w:sz w:val="24"/>
          <w:szCs w:val="24"/>
          <w:lang w:val="en-US"/>
        </w:rPr>
        <w:t>core-periphery distinction appears to be structurally anchored,</w:t>
      </w:r>
      <w:r w:rsidR="005E2249">
        <w:rPr>
          <w:rFonts w:ascii="Times New Roman" w:hAnsi="Times New Roman" w:cs="Times New Roman"/>
          <w:sz w:val="24"/>
          <w:szCs w:val="24"/>
          <w:lang w:val="en-US"/>
        </w:rPr>
        <w:t xml:space="preserve"> </w:t>
      </w:r>
      <w:r w:rsidR="00A81334">
        <w:rPr>
          <w:rFonts w:ascii="Times New Roman" w:hAnsi="Times New Roman" w:cs="Times New Roman"/>
          <w:sz w:val="24"/>
          <w:szCs w:val="24"/>
          <w:lang w:val="en-US"/>
        </w:rPr>
        <w:t>roughly</w:t>
      </w:r>
      <w:r w:rsidR="005E2249">
        <w:rPr>
          <w:rFonts w:ascii="Times New Roman" w:hAnsi="Times New Roman" w:cs="Times New Roman"/>
          <w:sz w:val="24"/>
          <w:szCs w:val="24"/>
          <w:lang w:val="en-US"/>
        </w:rPr>
        <w:t xml:space="preserve"> going along with the lexical-functional distinction,</w:t>
      </w:r>
      <w:r w:rsidR="00F6666C">
        <w:rPr>
          <w:rFonts w:ascii="Times New Roman" w:hAnsi="Times New Roman" w:cs="Times New Roman"/>
          <w:sz w:val="24"/>
          <w:szCs w:val="24"/>
          <w:lang w:val="en-US"/>
        </w:rPr>
        <w:t xml:space="preserve"> with full nouns freely being able to lead to a use in the periphery</w:t>
      </w:r>
      <w:r w:rsidR="001C492A">
        <w:rPr>
          <w:rFonts w:ascii="Times New Roman" w:hAnsi="Times New Roman" w:cs="Times New Roman"/>
          <w:sz w:val="24"/>
          <w:szCs w:val="24"/>
          <w:lang w:val="en-US"/>
        </w:rPr>
        <w:t xml:space="preserve"> </w:t>
      </w:r>
      <w:r w:rsidR="00A81334">
        <w:rPr>
          <w:rFonts w:ascii="Times New Roman" w:hAnsi="Times New Roman" w:cs="Times New Roman"/>
          <w:sz w:val="24"/>
          <w:szCs w:val="24"/>
          <w:lang w:val="en-US"/>
        </w:rPr>
        <w:t>but not</w:t>
      </w:r>
      <w:r w:rsidR="00E771A2">
        <w:rPr>
          <w:rFonts w:ascii="Times New Roman" w:hAnsi="Times New Roman" w:cs="Times New Roman"/>
          <w:sz w:val="24"/>
          <w:szCs w:val="24"/>
          <w:lang w:val="en-US"/>
        </w:rPr>
        <w:t xml:space="preserve"> morphological features</w:t>
      </w:r>
      <w:r w:rsidR="00FF04D7">
        <w:rPr>
          <w:rFonts w:ascii="Times New Roman" w:hAnsi="Times New Roman" w:cs="Times New Roman"/>
          <w:sz w:val="24"/>
          <w:szCs w:val="24"/>
          <w:lang w:val="en-US"/>
        </w:rPr>
        <w:t xml:space="preserve"> </w:t>
      </w:r>
      <w:r w:rsidR="005E2249">
        <w:rPr>
          <w:rFonts w:ascii="Times New Roman" w:hAnsi="Times New Roman" w:cs="Times New Roman"/>
          <w:sz w:val="24"/>
          <w:szCs w:val="24"/>
          <w:lang w:val="en-US"/>
        </w:rPr>
        <w:t>or</w:t>
      </w:r>
      <w:r w:rsidR="00FF04D7">
        <w:rPr>
          <w:rFonts w:ascii="Times New Roman" w:hAnsi="Times New Roman" w:cs="Times New Roman"/>
          <w:sz w:val="24"/>
          <w:szCs w:val="24"/>
          <w:lang w:val="en-US"/>
        </w:rPr>
        <w:t xml:space="preserve"> functional categories.</w:t>
      </w:r>
      <w:r w:rsidR="00F6666C">
        <w:rPr>
          <w:rFonts w:ascii="Times New Roman" w:hAnsi="Times New Roman" w:cs="Times New Roman"/>
          <w:sz w:val="24"/>
          <w:szCs w:val="24"/>
          <w:lang w:val="en-US"/>
        </w:rPr>
        <w:t xml:space="preserve"> </w:t>
      </w:r>
      <w:r w:rsidR="00FF04D7">
        <w:rPr>
          <w:rFonts w:ascii="Times New Roman" w:hAnsi="Times New Roman" w:cs="Times New Roman"/>
          <w:sz w:val="24"/>
          <w:szCs w:val="24"/>
          <w:lang w:val="en-US"/>
        </w:rPr>
        <w:t xml:space="preserve">This means that </w:t>
      </w:r>
      <w:r w:rsidR="00F6666C">
        <w:rPr>
          <w:rFonts w:ascii="Times New Roman" w:hAnsi="Times New Roman" w:cs="Times New Roman"/>
          <w:sz w:val="24"/>
          <w:szCs w:val="24"/>
          <w:lang w:val="en-US"/>
        </w:rPr>
        <w:t>the ontological core-periphery distinctio</w:t>
      </w:r>
      <w:r>
        <w:rPr>
          <w:rFonts w:ascii="Times New Roman" w:hAnsi="Times New Roman" w:cs="Times New Roman"/>
          <w:sz w:val="24"/>
          <w:szCs w:val="24"/>
          <w:lang w:val="en-US"/>
        </w:rPr>
        <w:t xml:space="preserve">n </w:t>
      </w:r>
      <w:r w:rsidR="009A6CC7">
        <w:rPr>
          <w:rFonts w:ascii="Times New Roman" w:hAnsi="Times New Roman" w:cs="Times New Roman"/>
          <w:sz w:val="24"/>
          <w:szCs w:val="24"/>
          <w:lang w:val="en-US"/>
        </w:rPr>
        <w:t>is not just a somewhat elusive distinction based on mental acts or attitudes,</w:t>
      </w:r>
      <w:r>
        <w:rPr>
          <w:rFonts w:ascii="Times New Roman" w:hAnsi="Times New Roman" w:cs="Times New Roman"/>
          <w:sz w:val="24"/>
          <w:szCs w:val="24"/>
          <w:lang w:val="en-US"/>
        </w:rPr>
        <w:t xml:space="preserve"> but </w:t>
      </w:r>
      <w:r w:rsidR="009A6CC7">
        <w:rPr>
          <w:rFonts w:ascii="Times New Roman" w:hAnsi="Times New Roman" w:cs="Times New Roman"/>
          <w:sz w:val="24"/>
          <w:szCs w:val="24"/>
          <w:lang w:val="en-US"/>
        </w:rPr>
        <w:t>is also</w:t>
      </w:r>
      <w:r w:rsidR="00F6666C">
        <w:rPr>
          <w:rFonts w:ascii="Times New Roman" w:hAnsi="Times New Roman" w:cs="Times New Roman"/>
          <w:sz w:val="24"/>
          <w:szCs w:val="24"/>
          <w:lang w:val="en-US"/>
        </w:rPr>
        <w:t xml:space="preserve"> anchored in the structure of language.</w:t>
      </w:r>
    </w:p>
    <w:p w:rsidR="00B0787B" w:rsidRDefault="0021500E" w:rsidP="008150C1">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666C">
        <w:rPr>
          <w:rFonts w:ascii="Times New Roman" w:hAnsi="Times New Roman" w:cs="Times New Roman"/>
          <w:sz w:val="24"/>
          <w:szCs w:val="24"/>
          <w:lang w:val="en-US"/>
        </w:rPr>
        <w:t>Natural language ontology with</w:t>
      </w:r>
      <w:r w:rsidR="002F7701">
        <w:rPr>
          <w:rFonts w:ascii="Times New Roman" w:hAnsi="Times New Roman" w:cs="Times New Roman"/>
          <w:sz w:val="24"/>
          <w:szCs w:val="24"/>
          <w:lang w:val="en-US"/>
        </w:rPr>
        <w:t xml:space="preserve"> </w:t>
      </w:r>
      <w:r w:rsidR="00B0787B">
        <w:rPr>
          <w:rFonts w:ascii="Times New Roman" w:hAnsi="Times New Roman" w:cs="Times New Roman"/>
          <w:sz w:val="24"/>
          <w:szCs w:val="24"/>
          <w:lang w:val="en-US"/>
        </w:rPr>
        <w:t>its</w:t>
      </w:r>
      <w:r w:rsidR="00F6666C">
        <w:rPr>
          <w:rFonts w:ascii="Times New Roman" w:hAnsi="Times New Roman" w:cs="Times New Roman"/>
          <w:sz w:val="24"/>
          <w:szCs w:val="24"/>
          <w:lang w:val="en-US"/>
        </w:rPr>
        <w:t xml:space="preserve"> core-periphery distinction </w:t>
      </w:r>
      <w:r w:rsidR="00E771A2">
        <w:rPr>
          <w:rFonts w:ascii="Times New Roman" w:hAnsi="Times New Roman" w:cs="Times New Roman"/>
          <w:sz w:val="24"/>
          <w:szCs w:val="24"/>
          <w:lang w:val="en-US"/>
        </w:rPr>
        <w:t>goes along with</w:t>
      </w:r>
      <w:r w:rsidR="00F6666C">
        <w:rPr>
          <w:rFonts w:ascii="Times New Roman" w:hAnsi="Times New Roman" w:cs="Times New Roman"/>
          <w:sz w:val="24"/>
          <w:szCs w:val="24"/>
          <w:lang w:val="en-US"/>
        </w:rPr>
        <w:t xml:space="preserve"> a particular conception of</w:t>
      </w:r>
      <w:r w:rsidR="004F04E9">
        <w:rPr>
          <w:rFonts w:ascii="Times New Roman" w:hAnsi="Times New Roman" w:cs="Times New Roman"/>
          <w:sz w:val="24"/>
          <w:szCs w:val="24"/>
          <w:lang w:val="en-US"/>
        </w:rPr>
        <w:t xml:space="preserve"> ontology</w:t>
      </w:r>
      <w:r w:rsidR="00CA1D38">
        <w:rPr>
          <w:rFonts w:ascii="Times New Roman" w:hAnsi="Times New Roman" w:cs="Times New Roman"/>
          <w:sz w:val="24"/>
          <w:szCs w:val="24"/>
          <w:lang w:val="en-US"/>
        </w:rPr>
        <w:t xml:space="preserve">. </w:t>
      </w:r>
      <w:r w:rsidR="00F14971">
        <w:rPr>
          <w:rFonts w:ascii="Times New Roman" w:hAnsi="Times New Roman" w:cs="Times New Roman"/>
          <w:sz w:val="24"/>
          <w:szCs w:val="24"/>
          <w:lang w:val="en-US"/>
        </w:rPr>
        <w:t>First, t</w:t>
      </w:r>
      <w:r w:rsidR="00B0787B">
        <w:rPr>
          <w:rFonts w:ascii="Times New Roman" w:hAnsi="Times New Roman" w:cs="Times New Roman"/>
          <w:sz w:val="24"/>
          <w:szCs w:val="24"/>
          <w:lang w:val="en-US"/>
        </w:rPr>
        <w:t xml:space="preserve">he ontology reflected in </w:t>
      </w:r>
      <w:r w:rsidR="00A81334">
        <w:rPr>
          <w:rFonts w:ascii="Times New Roman" w:hAnsi="Times New Roman" w:cs="Times New Roman"/>
          <w:sz w:val="24"/>
          <w:szCs w:val="24"/>
          <w:lang w:val="en-US"/>
        </w:rPr>
        <w:t xml:space="preserve">natural </w:t>
      </w:r>
      <w:r w:rsidR="00B0787B">
        <w:rPr>
          <w:rFonts w:ascii="Times New Roman" w:hAnsi="Times New Roman" w:cs="Times New Roman"/>
          <w:sz w:val="24"/>
          <w:szCs w:val="24"/>
          <w:lang w:val="en-US"/>
        </w:rPr>
        <w:t>language, the subject matter of natural language ontology,</w:t>
      </w:r>
      <w:r w:rsidR="004F04E9">
        <w:rPr>
          <w:rFonts w:ascii="Times New Roman" w:hAnsi="Times New Roman" w:cs="Times New Roman"/>
          <w:sz w:val="24"/>
          <w:szCs w:val="24"/>
          <w:lang w:val="en-US"/>
        </w:rPr>
        <w:t xml:space="preserve"> should be viewed not as an ontology of </w:t>
      </w:r>
      <w:r w:rsidR="00B0787B">
        <w:rPr>
          <w:rFonts w:ascii="Times New Roman" w:hAnsi="Times New Roman" w:cs="Times New Roman"/>
          <w:sz w:val="24"/>
          <w:szCs w:val="24"/>
          <w:lang w:val="en-US"/>
        </w:rPr>
        <w:t xml:space="preserve">real </w:t>
      </w:r>
      <w:r w:rsidR="004F04E9">
        <w:rPr>
          <w:rFonts w:ascii="Times New Roman" w:hAnsi="Times New Roman" w:cs="Times New Roman"/>
          <w:sz w:val="24"/>
          <w:szCs w:val="24"/>
          <w:lang w:val="en-US"/>
        </w:rPr>
        <w:t>objects</w:t>
      </w:r>
      <w:r w:rsidR="00A81334">
        <w:rPr>
          <w:rFonts w:ascii="Times New Roman" w:hAnsi="Times New Roman" w:cs="Times New Roman"/>
          <w:sz w:val="24"/>
          <w:szCs w:val="24"/>
          <w:lang w:val="en-US"/>
        </w:rPr>
        <w:t xml:space="preserve">, but rather </w:t>
      </w:r>
      <w:r w:rsidR="00B0787B">
        <w:rPr>
          <w:rFonts w:ascii="Times New Roman" w:hAnsi="Times New Roman" w:cs="Times New Roman"/>
          <w:sz w:val="24"/>
          <w:szCs w:val="24"/>
          <w:lang w:val="en-US"/>
        </w:rPr>
        <w:t xml:space="preserve">an ontology </w:t>
      </w:r>
      <w:r w:rsidR="004F04E9">
        <w:rPr>
          <w:rFonts w:ascii="Times New Roman" w:hAnsi="Times New Roman" w:cs="Times New Roman"/>
          <w:sz w:val="24"/>
          <w:szCs w:val="24"/>
          <w:lang w:val="en-US"/>
        </w:rPr>
        <w:t>of appearances</w:t>
      </w:r>
      <w:r w:rsidR="00B0787B">
        <w:rPr>
          <w:rFonts w:ascii="Times New Roman" w:hAnsi="Times New Roman" w:cs="Times New Roman"/>
          <w:sz w:val="24"/>
          <w:szCs w:val="24"/>
          <w:lang w:val="en-US"/>
        </w:rPr>
        <w:t xml:space="preserve"> (</w:t>
      </w:r>
      <w:r w:rsidR="00CA1D38">
        <w:rPr>
          <w:rFonts w:ascii="Times New Roman" w:hAnsi="Times New Roman" w:cs="Times New Roman"/>
          <w:sz w:val="24"/>
          <w:szCs w:val="24"/>
          <w:lang w:val="en-US"/>
        </w:rPr>
        <w:t>Fine</w:t>
      </w:r>
      <w:r w:rsidR="00B0787B">
        <w:rPr>
          <w:rFonts w:ascii="Times New Roman" w:hAnsi="Times New Roman" w:cs="Times New Roman"/>
          <w:sz w:val="24"/>
          <w:szCs w:val="24"/>
          <w:lang w:val="en-US"/>
        </w:rPr>
        <w:t xml:space="preserve"> 2017), </w:t>
      </w:r>
      <w:r w:rsidR="008A02F8">
        <w:rPr>
          <w:rFonts w:ascii="Times New Roman" w:hAnsi="Times New Roman" w:cs="Times New Roman"/>
          <w:sz w:val="24"/>
          <w:szCs w:val="24"/>
          <w:lang w:val="en-US"/>
        </w:rPr>
        <w:t xml:space="preserve">in the sense of </w:t>
      </w:r>
      <w:r w:rsidR="00B0787B">
        <w:rPr>
          <w:rFonts w:ascii="Times New Roman" w:hAnsi="Times New Roman" w:cs="Times New Roman"/>
          <w:sz w:val="24"/>
          <w:szCs w:val="24"/>
          <w:lang w:val="en-US"/>
        </w:rPr>
        <w:t xml:space="preserve">consisting </w:t>
      </w:r>
      <w:r w:rsidR="001C492A">
        <w:rPr>
          <w:rFonts w:ascii="Times New Roman" w:hAnsi="Times New Roman" w:cs="Times New Roman"/>
          <w:sz w:val="24"/>
          <w:szCs w:val="24"/>
          <w:lang w:val="en-US"/>
        </w:rPr>
        <w:t xml:space="preserve">of </w:t>
      </w:r>
      <w:r w:rsidR="00B0787B">
        <w:rPr>
          <w:rFonts w:ascii="Times New Roman" w:hAnsi="Times New Roman" w:cs="Times New Roman"/>
          <w:sz w:val="24"/>
          <w:szCs w:val="24"/>
          <w:lang w:val="en-US"/>
        </w:rPr>
        <w:t>objects that serve</w:t>
      </w:r>
      <w:r w:rsidR="004F04E9">
        <w:rPr>
          <w:rFonts w:ascii="Times New Roman" w:hAnsi="Times New Roman" w:cs="Times New Roman"/>
          <w:sz w:val="24"/>
          <w:szCs w:val="24"/>
          <w:lang w:val="en-US"/>
        </w:rPr>
        <w:t xml:space="preserve"> as values </w:t>
      </w:r>
      <w:r w:rsidR="004F04E9">
        <w:rPr>
          <w:rFonts w:ascii="Times New Roman" w:hAnsi="Times New Roman" w:cs="Times New Roman"/>
          <w:sz w:val="24"/>
          <w:szCs w:val="24"/>
          <w:lang w:val="en-US"/>
        </w:rPr>
        <w:lastRenderedPageBreak/>
        <w:t xml:space="preserve">of </w:t>
      </w:r>
      <w:r w:rsidR="00A478E4">
        <w:rPr>
          <w:rFonts w:ascii="Times New Roman" w:hAnsi="Times New Roman" w:cs="Times New Roman"/>
          <w:sz w:val="24"/>
          <w:szCs w:val="24"/>
          <w:lang w:val="en-US"/>
        </w:rPr>
        <w:t>referential noun</w:t>
      </w:r>
      <w:r w:rsidR="004F04E9">
        <w:rPr>
          <w:rFonts w:ascii="Times New Roman" w:hAnsi="Times New Roman" w:cs="Times New Roman"/>
          <w:sz w:val="24"/>
          <w:szCs w:val="24"/>
          <w:lang w:val="en-US"/>
        </w:rPr>
        <w:t xml:space="preserve"> phrases</w:t>
      </w:r>
      <w:r w:rsidR="00B0787B">
        <w:rPr>
          <w:rFonts w:ascii="Times New Roman" w:hAnsi="Times New Roman" w:cs="Times New Roman"/>
          <w:sz w:val="24"/>
          <w:szCs w:val="24"/>
          <w:lang w:val="en-US"/>
        </w:rPr>
        <w:t xml:space="preserve"> and bear a range of properties</w:t>
      </w:r>
      <w:r w:rsidR="004F04E9">
        <w:rPr>
          <w:rFonts w:ascii="Times New Roman" w:hAnsi="Times New Roman" w:cs="Times New Roman"/>
          <w:sz w:val="24"/>
          <w:szCs w:val="24"/>
          <w:lang w:val="en-US"/>
        </w:rPr>
        <w:t xml:space="preserve">, but </w:t>
      </w:r>
      <w:r w:rsidR="001C492A">
        <w:rPr>
          <w:rFonts w:ascii="Times New Roman" w:hAnsi="Times New Roman" w:cs="Times New Roman"/>
          <w:sz w:val="24"/>
          <w:szCs w:val="24"/>
          <w:lang w:val="en-US"/>
        </w:rPr>
        <w:t xml:space="preserve">that </w:t>
      </w:r>
      <w:r w:rsidR="00CA1D38">
        <w:rPr>
          <w:rFonts w:ascii="Times New Roman" w:hAnsi="Times New Roman" w:cs="Times New Roman"/>
          <w:sz w:val="24"/>
          <w:szCs w:val="24"/>
          <w:lang w:val="en-US"/>
        </w:rPr>
        <w:t>may be merely conceived objects</w:t>
      </w:r>
      <w:r w:rsidR="008A02F8">
        <w:rPr>
          <w:rFonts w:ascii="Times New Roman" w:hAnsi="Times New Roman" w:cs="Times New Roman"/>
          <w:sz w:val="24"/>
          <w:szCs w:val="24"/>
          <w:lang w:val="en-US"/>
        </w:rPr>
        <w:t xml:space="preserve"> (though may also turn out to be actual objects)</w:t>
      </w:r>
      <w:r w:rsidR="00F6666C">
        <w:rPr>
          <w:rFonts w:ascii="Times New Roman" w:hAnsi="Times New Roman" w:cs="Times New Roman"/>
          <w:sz w:val="24"/>
          <w:szCs w:val="24"/>
          <w:lang w:val="en-US"/>
        </w:rPr>
        <w:t xml:space="preserve">. </w:t>
      </w:r>
      <w:r w:rsidR="00F14971">
        <w:rPr>
          <w:rFonts w:ascii="Times New Roman" w:hAnsi="Times New Roman" w:cs="Times New Roman"/>
          <w:sz w:val="24"/>
          <w:szCs w:val="24"/>
          <w:lang w:val="en-US"/>
        </w:rPr>
        <w:t>Second, t</w:t>
      </w:r>
      <w:r w:rsidR="00B0787B">
        <w:rPr>
          <w:rFonts w:ascii="Times New Roman" w:hAnsi="Times New Roman" w:cs="Times New Roman"/>
          <w:sz w:val="24"/>
          <w:szCs w:val="24"/>
          <w:lang w:val="en-US"/>
        </w:rPr>
        <w:t>he</w:t>
      </w:r>
      <w:r w:rsidR="004F04E9">
        <w:rPr>
          <w:rFonts w:ascii="Times New Roman" w:hAnsi="Times New Roman" w:cs="Times New Roman"/>
          <w:sz w:val="24"/>
          <w:szCs w:val="24"/>
          <w:lang w:val="en-US"/>
        </w:rPr>
        <w:t xml:space="preserve"> ontology</w:t>
      </w:r>
      <w:r w:rsidR="00B0787B">
        <w:rPr>
          <w:rFonts w:ascii="Times New Roman" w:hAnsi="Times New Roman" w:cs="Times New Roman"/>
          <w:sz w:val="24"/>
          <w:szCs w:val="24"/>
          <w:lang w:val="en-US"/>
        </w:rPr>
        <w:t xml:space="preserve"> reflected in language</w:t>
      </w:r>
      <w:r w:rsidR="004F04E9">
        <w:rPr>
          <w:rFonts w:ascii="Times New Roman" w:hAnsi="Times New Roman" w:cs="Times New Roman"/>
          <w:sz w:val="24"/>
          <w:szCs w:val="24"/>
          <w:lang w:val="en-US"/>
        </w:rPr>
        <w:t xml:space="preserve"> should not </w:t>
      </w:r>
      <w:r w:rsidR="009A17B1">
        <w:rPr>
          <w:rFonts w:ascii="Times New Roman" w:hAnsi="Times New Roman" w:cs="Times New Roman"/>
          <w:sz w:val="24"/>
          <w:szCs w:val="24"/>
          <w:lang w:val="en-US"/>
        </w:rPr>
        <w:t xml:space="preserve">just </w:t>
      </w:r>
      <w:r w:rsidR="004F04E9">
        <w:rPr>
          <w:rFonts w:ascii="Times New Roman" w:hAnsi="Times New Roman" w:cs="Times New Roman"/>
          <w:sz w:val="24"/>
          <w:szCs w:val="24"/>
          <w:lang w:val="en-US"/>
        </w:rPr>
        <w:t xml:space="preserve">consist of a given domain of entities and their associated categories, but </w:t>
      </w:r>
      <w:r w:rsidR="009A17B1">
        <w:rPr>
          <w:rFonts w:ascii="Times New Roman" w:hAnsi="Times New Roman" w:cs="Times New Roman"/>
          <w:sz w:val="24"/>
          <w:szCs w:val="24"/>
          <w:lang w:val="en-US"/>
        </w:rPr>
        <w:t>should allow</w:t>
      </w:r>
      <w:r w:rsidR="00AD4E99">
        <w:rPr>
          <w:rFonts w:ascii="Times New Roman" w:hAnsi="Times New Roman" w:cs="Times New Roman"/>
          <w:sz w:val="24"/>
          <w:szCs w:val="24"/>
          <w:lang w:val="en-US"/>
        </w:rPr>
        <w:t xml:space="preserve"> </w:t>
      </w:r>
      <w:r w:rsidR="004F04E9">
        <w:rPr>
          <w:rFonts w:ascii="Times New Roman" w:hAnsi="Times New Roman" w:cs="Times New Roman"/>
          <w:sz w:val="24"/>
          <w:szCs w:val="24"/>
          <w:lang w:val="en-US"/>
        </w:rPr>
        <w:t>for considerable flexibility and expansion</w:t>
      </w:r>
      <w:r w:rsidR="009A17B1">
        <w:rPr>
          <w:rFonts w:ascii="Times New Roman" w:hAnsi="Times New Roman" w:cs="Times New Roman"/>
          <w:sz w:val="24"/>
          <w:szCs w:val="24"/>
          <w:lang w:val="en-US"/>
        </w:rPr>
        <w:t xml:space="preserve">, in particular by including </w:t>
      </w:r>
      <w:r w:rsidR="00B0787B">
        <w:rPr>
          <w:rFonts w:ascii="Times New Roman" w:hAnsi="Times New Roman" w:cs="Times New Roman"/>
          <w:sz w:val="24"/>
          <w:szCs w:val="24"/>
          <w:lang w:val="en-US"/>
        </w:rPr>
        <w:t xml:space="preserve">ontological operations </w:t>
      </w:r>
      <w:r w:rsidR="009A17B1">
        <w:rPr>
          <w:rFonts w:ascii="Times New Roman" w:hAnsi="Times New Roman" w:cs="Times New Roman"/>
          <w:sz w:val="24"/>
          <w:szCs w:val="24"/>
          <w:lang w:val="en-US"/>
        </w:rPr>
        <w:t xml:space="preserve">introducing </w:t>
      </w:r>
      <w:r w:rsidR="004F04E9">
        <w:rPr>
          <w:rFonts w:ascii="Times New Roman" w:hAnsi="Times New Roman" w:cs="Times New Roman"/>
          <w:sz w:val="24"/>
          <w:szCs w:val="24"/>
          <w:lang w:val="en-US"/>
        </w:rPr>
        <w:t>new entities</w:t>
      </w:r>
      <w:r w:rsidR="00B0787B">
        <w:rPr>
          <w:rFonts w:ascii="Times New Roman" w:hAnsi="Times New Roman" w:cs="Times New Roman"/>
          <w:sz w:val="24"/>
          <w:szCs w:val="24"/>
          <w:lang w:val="en-US"/>
        </w:rPr>
        <w:t xml:space="preserve"> </w:t>
      </w:r>
      <w:r w:rsidR="009A17B1">
        <w:rPr>
          <w:rFonts w:ascii="Times New Roman" w:hAnsi="Times New Roman" w:cs="Times New Roman"/>
          <w:sz w:val="24"/>
          <w:szCs w:val="24"/>
          <w:lang w:val="en-US"/>
        </w:rPr>
        <w:t xml:space="preserve">that may </w:t>
      </w:r>
      <w:r w:rsidR="00F14971">
        <w:rPr>
          <w:rFonts w:ascii="Times New Roman" w:hAnsi="Times New Roman" w:cs="Times New Roman"/>
          <w:sz w:val="24"/>
          <w:szCs w:val="24"/>
          <w:lang w:val="en-US"/>
        </w:rPr>
        <w:t>go along with particular</w:t>
      </w:r>
      <w:r w:rsidR="004F04E9">
        <w:rPr>
          <w:rFonts w:ascii="Times New Roman" w:hAnsi="Times New Roman" w:cs="Times New Roman"/>
          <w:sz w:val="24"/>
          <w:szCs w:val="24"/>
          <w:lang w:val="en-US"/>
        </w:rPr>
        <w:t xml:space="preserve"> syntactic construction</w:t>
      </w:r>
      <w:r w:rsidR="00F14971">
        <w:rPr>
          <w:rFonts w:ascii="Times New Roman" w:hAnsi="Times New Roman" w:cs="Times New Roman"/>
          <w:sz w:val="24"/>
          <w:szCs w:val="24"/>
          <w:lang w:val="en-US"/>
        </w:rPr>
        <w:t>s</w:t>
      </w:r>
      <w:r w:rsidR="004F04E9">
        <w:rPr>
          <w:rFonts w:ascii="Times New Roman" w:hAnsi="Times New Roman" w:cs="Times New Roman"/>
          <w:sz w:val="24"/>
          <w:szCs w:val="24"/>
          <w:lang w:val="en-US"/>
        </w:rPr>
        <w:t>.</w:t>
      </w:r>
      <w:r w:rsidR="00AD4E99">
        <w:rPr>
          <w:rFonts w:ascii="Times New Roman" w:hAnsi="Times New Roman" w:cs="Times New Roman"/>
          <w:sz w:val="24"/>
          <w:szCs w:val="24"/>
          <w:lang w:val="en-US"/>
        </w:rPr>
        <w:t xml:space="preserve"> </w:t>
      </w:r>
    </w:p>
    <w:p w:rsidR="00415573" w:rsidRDefault="00B0787B" w:rsidP="008150C1">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4E99">
        <w:rPr>
          <w:rFonts w:ascii="Times New Roman" w:hAnsi="Times New Roman" w:cs="Times New Roman"/>
          <w:sz w:val="24"/>
          <w:szCs w:val="24"/>
          <w:lang w:val="en-US"/>
        </w:rPr>
        <w:t>Th</w:t>
      </w:r>
      <w:r w:rsidR="009A6CC7">
        <w:rPr>
          <w:rFonts w:ascii="Times New Roman" w:hAnsi="Times New Roman" w:cs="Times New Roman"/>
          <w:sz w:val="24"/>
          <w:szCs w:val="24"/>
          <w:lang w:val="en-US"/>
        </w:rPr>
        <w:t>is</w:t>
      </w:r>
      <w:r w:rsidR="001C492A">
        <w:rPr>
          <w:rFonts w:ascii="Times New Roman" w:hAnsi="Times New Roman" w:cs="Times New Roman"/>
          <w:sz w:val="24"/>
          <w:szCs w:val="24"/>
          <w:lang w:val="en-US"/>
        </w:rPr>
        <w:t xml:space="preserve"> sort of </w:t>
      </w:r>
      <w:r w:rsidR="00AD4E99">
        <w:rPr>
          <w:rFonts w:ascii="Times New Roman" w:hAnsi="Times New Roman" w:cs="Times New Roman"/>
          <w:sz w:val="24"/>
          <w:szCs w:val="24"/>
          <w:lang w:val="en-US"/>
        </w:rPr>
        <w:t>expandability matches that of the lexical-concep</w:t>
      </w:r>
      <w:r w:rsidR="00B11DE5">
        <w:rPr>
          <w:rFonts w:ascii="Times New Roman" w:hAnsi="Times New Roman" w:cs="Times New Roman"/>
          <w:sz w:val="24"/>
          <w:szCs w:val="24"/>
          <w:lang w:val="en-US"/>
        </w:rPr>
        <w:t>tual domain of language, which displays</w:t>
      </w:r>
      <w:r w:rsidR="00AD4E99">
        <w:rPr>
          <w:rFonts w:ascii="Times New Roman" w:hAnsi="Times New Roman" w:cs="Times New Roman"/>
          <w:sz w:val="24"/>
          <w:szCs w:val="24"/>
          <w:lang w:val="en-US"/>
        </w:rPr>
        <w:t xml:space="preserve"> </w:t>
      </w:r>
      <w:r w:rsidR="009A6CC7">
        <w:rPr>
          <w:rFonts w:ascii="Times New Roman" w:hAnsi="Times New Roman" w:cs="Times New Roman"/>
          <w:sz w:val="24"/>
          <w:szCs w:val="24"/>
          <w:lang w:val="en-US"/>
        </w:rPr>
        <w:t xml:space="preserve">a </w:t>
      </w:r>
      <w:r w:rsidR="00AD4E99">
        <w:rPr>
          <w:rFonts w:ascii="Times New Roman" w:hAnsi="Times New Roman" w:cs="Times New Roman"/>
          <w:sz w:val="24"/>
          <w:szCs w:val="24"/>
          <w:lang w:val="en-US"/>
        </w:rPr>
        <w:t>similar</w:t>
      </w:r>
      <w:r w:rsidR="00050A17">
        <w:rPr>
          <w:rFonts w:ascii="Times New Roman" w:hAnsi="Times New Roman" w:cs="Times New Roman"/>
          <w:sz w:val="24"/>
          <w:szCs w:val="24"/>
          <w:lang w:val="en-US"/>
        </w:rPr>
        <w:t xml:space="preserve"> core-periphery distinction.</w:t>
      </w:r>
      <w:r w:rsidR="00801B24">
        <w:rPr>
          <w:rFonts w:ascii="Times New Roman" w:hAnsi="Times New Roman" w:cs="Times New Roman"/>
          <w:sz w:val="24"/>
          <w:szCs w:val="24"/>
          <w:lang w:val="en-US"/>
        </w:rPr>
        <w:t xml:space="preserve"> </w:t>
      </w:r>
      <w:r w:rsidR="00B11DE5">
        <w:rPr>
          <w:rFonts w:ascii="Times New Roman" w:hAnsi="Times New Roman" w:cs="Times New Roman"/>
          <w:sz w:val="24"/>
          <w:szCs w:val="24"/>
          <w:lang w:val="en-US"/>
        </w:rPr>
        <w:t>Thus, it has been argued that o</w:t>
      </w:r>
      <w:r>
        <w:rPr>
          <w:rFonts w:ascii="Times New Roman" w:hAnsi="Times New Roman" w:cs="Times New Roman"/>
          <w:sz w:val="24"/>
          <w:szCs w:val="24"/>
          <w:lang w:val="en-US"/>
        </w:rPr>
        <w:t xml:space="preserve">nly certain concepts allow for </w:t>
      </w:r>
      <w:r w:rsidR="00B11DE5">
        <w:rPr>
          <w:rFonts w:ascii="Times New Roman" w:hAnsi="Times New Roman" w:cs="Times New Roman"/>
          <w:sz w:val="24"/>
          <w:szCs w:val="24"/>
          <w:lang w:val="en-US"/>
        </w:rPr>
        <w:t>‘conceptual engineering’</w:t>
      </w:r>
      <w:r>
        <w:rPr>
          <w:rFonts w:ascii="Times New Roman" w:hAnsi="Times New Roman" w:cs="Times New Roman"/>
          <w:sz w:val="24"/>
          <w:szCs w:val="24"/>
          <w:lang w:val="en-US"/>
        </w:rPr>
        <w:t xml:space="preserve">, </w:t>
      </w:r>
      <w:r w:rsidR="00B11DE5">
        <w:rPr>
          <w:rFonts w:ascii="Times New Roman" w:hAnsi="Times New Roman" w:cs="Times New Roman"/>
          <w:sz w:val="24"/>
          <w:szCs w:val="24"/>
          <w:lang w:val="en-US"/>
        </w:rPr>
        <w:t>and again</w:t>
      </w:r>
      <w:r w:rsidR="00F14971">
        <w:rPr>
          <w:rFonts w:ascii="Times New Roman" w:hAnsi="Times New Roman" w:cs="Times New Roman"/>
          <w:sz w:val="24"/>
          <w:szCs w:val="24"/>
          <w:lang w:val="en-US"/>
        </w:rPr>
        <w:t>,</w:t>
      </w:r>
      <w:r w:rsidR="00B11DE5">
        <w:rPr>
          <w:rFonts w:ascii="Times New Roman" w:hAnsi="Times New Roman" w:cs="Times New Roman"/>
          <w:sz w:val="24"/>
          <w:szCs w:val="24"/>
          <w:lang w:val="en-US"/>
        </w:rPr>
        <w:t xml:space="preserve"> there appear to be structural constraints </w:t>
      </w:r>
      <w:r w:rsidR="001C492A">
        <w:rPr>
          <w:rFonts w:ascii="Times New Roman" w:hAnsi="Times New Roman" w:cs="Times New Roman"/>
          <w:sz w:val="24"/>
          <w:szCs w:val="24"/>
          <w:lang w:val="en-US"/>
        </w:rPr>
        <w:t>to what extent meanings</w:t>
      </w:r>
      <w:r w:rsidR="00B11DE5">
        <w:rPr>
          <w:rFonts w:ascii="Times New Roman" w:hAnsi="Times New Roman" w:cs="Times New Roman"/>
          <w:sz w:val="24"/>
          <w:szCs w:val="24"/>
          <w:lang w:val="en-US"/>
        </w:rPr>
        <w:t xml:space="preserve"> can be m</w:t>
      </w:r>
      <w:r w:rsidR="00F14971">
        <w:rPr>
          <w:rFonts w:ascii="Times New Roman" w:hAnsi="Times New Roman" w:cs="Times New Roman"/>
          <w:sz w:val="24"/>
          <w:szCs w:val="24"/>
          <w:lang w:val="en-US"/>
        </w:rPr>
        <w:t xml:space="preserve">odified or expanded on non-ordinary, philosophical uses of </w:t>
      </w:r>
      <w:r w:rsidR="001C492A">
        <w:rPr>
          <w:rFonts w:ascii="Times New Roman" w:hAnsi="Times New Roman" w:cs="Times New Roman"/>
          <w:sz w:val="24"/>
          <w:szCs w:val="24"/>
          <w:lang w:val="en-US"/>
        </w:rPr>
        <w:t>language</w:t>
      </w:r>
      <w:r w:rsidR="00B11DE5">
        <w:rPr>
          <w:rFonts w:ascii="Times New Roman" w:hAnsi="Times New Roman" w:cs="Times New Roman"/>
          <w:sz w:val="24"/>
          <w:szCs w:val="24"/>
          <w:lang w:val="en-US"/>
        </w:rPr>
        <w:t>.</w:t>
      </w:r>
    </w:p>
    <w:p w:rsidR="00F82E2A" w:rsidRDefault="00B11DE5" w:rsidP="008150C1">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4E99">
        <w:rPr>
          <w:rFonts w:ascii="Times New Roman" w:hAnsi="Times New Roman" w:cs="Times New Roman"/>
          <w:sz w:val="24"/>
          <w:szCs w:val="24"/>
          <w:lang w:val="en-US"/>
        </w:rPr>
        <w:t>Core-periphery distinctions have also been made for syntax and for pho</w:t>
      </w:r>
      <w:r w:rsidR="00A07094">
        <w:rPr>
          <w:rFonts w:ascii="Times New Roman" w:hAnsi="Times New Roman" w:cs="Times New Roman"/>
          <w:sz w:val="24"/>
          <w:szCs w:val="24"/>
          <w:lang w:val="en-US"/>
        </w:rPr>
        <w:t xml:space="preserve">nology. </w:t>
      </w:r>
      <w:r w:rsidR="004F2D6C">
        <w:rPr>
          <w:rFonts w:ascii="Times New Roman" w:hAnsi="Times New Roman" w:cs="Times New Roman"/>
          <w:sz w:val="24"/>
          <w:szCs w:val="24"/>
          <w:lang w:val="en-US"/>
        </w:rPr>
        <w:t>While the core-periphery distinction that Chomsky drew for syntax may in some ways coincide with the one relevant for ontology, the core-periphery distinction in phonology is an</w:t>
      </w:r>
      <w:r w:rsidR="00AD4E99">
        <w:rPr>
          <w:rFonts w:ascii="Times New Roman" w:hAnsi="Times New Roman" w:cs="Times New Roman"/>
          <w:sz w:val="24"/>
          <w:szCs w:val="24"/>
          <w:lang w:val="en-US"/>
        </w:rPr>
        <w:t xml:space="preserve"> entirely different</w:t>
      </w:r>
      <w:r w:rsidR="004F2D6C">
        <w:rPr>
          <w:rFonts w:ascii="Times New Roman" w:hAnsi="Times New Roman" w:cs="Times New Roman"/>
          <w:sz w:val="24"/>
          <w:szCs w:val="24"/>
          <w:lang w:val="en-US"/>
        </w:rPr>
        <w:t xml:space="preserve"> one. </w:t>
      </w:r>
    </w:p>
    <w:p w:rsidR="00F84805" w:rsidRDefault="008150C1" w:rsidP="00415AAD">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1DE5">
        <w:rPr>
          <w:rFonts w:ascii="Times New Roman" w:hAnsi="Times New Roman" w:cs="Times New Roman"/>
          <w:sz w:val="24"/>
          <w:szCs w:val="24"/>
          <w:lang w:val="en-US"/>
        </w:rPr>
        <w:t>The overall aim of the paper is</w:t>
      </w:r>
      <w:r>
        <w:rPr>
          <w:rFonts w:ascii="Times New Roman" w:hAnsi="Times New Roman" w:cs="Times New Roman"/>
          <w:sz w:val="24"/>
          <w:szCs w:val="24"/>
          <w:lang w:val="en-US"/>
        </w:rPr>
        <w:t xml:space="preserve"> to elaborate the ontological core-periphery distinction </w:t>
      </w:r>
      <w:r w:rsidR="00801B24">
        <w:rPr>
          <w:rFonts w:ascii="Times New Roman" w:hAnsi="Times New Roman" w:cs="Times New Roman"/>
          <w:sz w:val="24"/>
          <w:szCs w:val="24"/>
          <w:lang w:val="en-US"/>
        </w:rPr>
        <w:t xml:space="preserve">in the context of </w:t>
      </w:r>
      <w:r w:rsidR="00421FBA">
        <w:rPr>
          <w:rFonts w:ascii="Times New Roman" w:hAnsi="Times New Roman" w:cs="Times New Roman"/>
          <w:sz w:val="24"/>
          <w:szCs w:val="24"/>
          <w:lang w:val="en-US"/>
        </w:rPr>
        <w:t>the</w:t>
      </w:r>
      <w:r w:rsidR="00F84805">
        <w:rPr>
          <w:rFonts w:ascii="Times New Roman" w:hAnsi="Times New Roman" w:cs="Times New Roman"/>
          <w:sz w:val="24"/>
          <w:szCs w:val="24"/>
          <w:lang w:val="en-US"/>
        </w:rPr>
        <w:t xml:space="preserve"> cognitive</w:t>
      </w:r>
      <w:r w:rsidR="00421FBA">
        <w:rPr>
          <w:rFonts w:ascii="Times New Roman" w:hAnsi="Times New Roman" w:cs="Times New Roman"/>
          <w:sz w:val="24"/>
          <w:szCs w:val="24"/>
          <w:lang w:val="en-US"/>
        </w:rPr>
        <w:t xml:space="preserve"> ontology reflected in natural language, </w:t>
      </w:r>
      <w:r w:rsidR="00801B24">
        <w:rPr>
          <w:rFonts w:ascii="Times New Roman" w:hAnsi="Times New Roman" w:cs="Times New Roman"/>
          <w:sz w:val="24"/>
          <w:szCs w:val="24"/>
          <w:lang w:val="en-US"/>
        </w:rPr>
        <w:t>focusing on apparent reference to abstract objects.</w:t>
      </w:r>
      <w:r w:rsidR="00421FBA">
        <w:rPr>
          <w:rFonts w:ascii="Times New Roman" w:hAnsi="Times New Roman" w:cs="Times New Roman"/>
          <w:sz w:val="24"/>
          <w:szCs w:val="24"/>
          <w:lang w:val="en-US"/>
        </w:rPr>
        <w:t xml:space="preserve"> </w:t>
      </w:r>
      <w:r w:rsidR="00507C31">
        <w:rPr>
          <w:rFonts w:ascii="Times New Roman" w:hAnsi="Times New Roman" w:cs="Times New Roman"/>
          <w:sz w:val="24"/>
          <w:szCs w:val="24"/>
          <w:lang w:val="en-US"/>
        </w:rPr>
        <w:t>The paper will start by laying out</w:t>
      </w:r>
      <w:r w:rsidR="00F84805">
        <w:rPr>
          <w:rFonts w:ascii="Times New Roman" w:hAnsi="Times New Roman" w:cs="Times New Roman"/>
          <w:sz w:val="24"/>
          <w:szCs w:val="24"/>
          <w:lang w:val="en-US"/>
        </w:rPr>
        <w:t xml:space="preserve"> standard views about abstract objects</w:t>
      </w:r>
      <w:r w:rsidR="00507C31">
        <w:rPr>
          <w:rFonts w:ascii="Times New Roman" w:hAnsi="Times New Roman" w:cs="Times New Roman"/>
          <w:sz w:val="24"/>
          <w:szCs w:val="24"/>
          <w:lang w:val="en-US"/>
        </w:rPr>
        <w:t xml:space="preserve"> and present</w:t>
      </w:r>
      <w:r w:rsidR="00F14971">
        <w:rPr>
          <w:rFonts w:ascii="Times New Roman" w:hAnsi="Times New Roman" w:cs="Times New Roman"/>
          <w:sz w:val="24"/>
          <w:szCs w:val="24"/>
          <w:lang w:val="en-US"/>
        </w:rPr>
        <w:t>ing</w:t>
      </w:r>
      <w:r w:rsidR="00507C31">
        <w:rPr>
          <w:rFonts w:ascii="Times New Roman" w:hAnsi="Times New Roman" w:cs="Times New Roman"/>
          <w:sz w:val="24"/>
          <w:szCs w:val="24"/>
          <w:lang w:val="en-US"/>
        </w:rPr>
        <w:t xml:space="preserve"> </w:t>
      </w:r>
      <w:r w:rsidR="0021500E">
        <w:rPr>
          <w:rFonts w:ascii="Times New Roman" w:hAnsi="Times New Roman" w:cs="Times New Roman"/>
          <w:sz w:val="24"/>
          <w:szCs w:val="24"/>
          <w:lang w:val="en-US"/>
        </w:rPr>
        <w:t>the back</w:t>
      </w:r>
      <w:r w:rsidR="0093659E">
        <w:rPr>
          <w:rFonts w:ascii="Times New Roman" w:hAnsi="Times New Roman" w:cs="Times New Roman"/>
          <w:sz w:val="24"/>
          <w:szCs w:val="24"/>
          <w:lang w:val="en-US"/>
        </w:rPr>
        <w:t>ground of natural language ontology and</w:t>
      </w:r>
      <w:r w:rsidR="00B11DE5">
        <w:rPr>
          <w:rFonts w:ascii="Times New Roman" w:hAnsi="Times New Roman" w:cs="Times New Roman"/>
          <w:sz w:val="24"/>
          <w:szCs w:val="24"/>
          <w:lang w:val="en-US"/>
        </w:rPr>
        <w:t xml:space="preserve"> in particular</w:t>
      </w:r>
      <w:r w:rsidR="0093659E">
        <w:rPr>
          <w:rFonts w:ascii="Times New Roman" w:hAnsi="Times New Roman" w:cs="Times New Roman"/>
          <w:sz w:val="24"/>
          <w:szCs w:val="24"/>
          <w:lang w:val="en-US"/>
        </w:rPr>
        <w:t xml:space="preserve"> th</w:t>
      </w:r>
      <w:r w:rsidR="00F82E2A">
        <w:rPr>
          <w:rFonts w:ascii="Times New Roman" w:hAnsi="Times New Roman" w:cs="Times New Roman"/>
          <w:sz w:val="24"/>
          <w:szCs w:val="24"/>
          <w:lang w:val="en-US"/>
        </w:rPr>
        <w:t xml:space="preserve">e </w:t>
      </w:r>
      <w:r w:rsidR="00A07094">
        <w:rPr>
          <w:rFonts w:ascii="Times New Roman" w:hAnsi="Times New Roman" w:cs="Times New Roman"/>
          <w:sz w:val="24"/>
          <w:szCs w:val="24"/>
          <w:lang w:val="en-US"/>
        </w:rPr>
        <w:t>notion</w:t>
      </w:r>
      <w:r w:rsidR="00F82E2A">
        <w:rPr>
          <w:rFonts w:ascii="Times New Roman" w:hAnsi="Times New Roman" w:cs="Times New Roman"/>
          <w:sz w:val="24"/>
          <w:szCs w:val="24"/>
          <w:lang w:val="en-US"/>
        </w:rPr>
        <w:t xml:space="preserve"> </w:t>
      </w:r>
      <w:r w:rsidR="00507C31">
        <w:rPr>
          <w:rFonts w:ascii="Times New Roman" w:hAnsi="Times New Roman" w:cs="Times New Roman"/>
          <w:sz w:val="24"/>
          <w:szCs w:val="24"/>
          <w:lang w:val="en-US"/>
        </w:rPr>
        <w:t>of a</w:t>
      </w:r>
      <w:r w:rsidR="00A07094">
        <w:rPr>
          <w:rFonts w:ascii="Times New Roman" w:hAnsi="Times New Roman" w:cs="Times New Roman"/>
          <w:sz w:val="24"/>
          <w:szCs w:val="24"/>
          <w:lang w:val="en-US"/>
        </w:rPr>
        <w:t xml:space="preserve"> language-related,</w:t>
      </w:r>
      <w:r w:rsidR="00507C31">
        <w:rPr>
          <w:rFonts w:ascii="Times New Roman" w:hAnsi="Times New Roman" w:cs="Times New Roman"/>
          <w:sz w:val="24"/>
          <w:szCs w:val="24"/>
          <w:lang w:val="en-US"/>
        </w:rPr>
        <w:t xml:space="preserve"> constructional ontology it involves. It will then elaborate core-</w:t>
      </w:r>
      <w:r w:rsidR="00306F4A">
        <w:rPr>
          <w:rFonts w:ascii="Times New Roman" w:hAnsi="Times New Roman" w:cs="Times New Roman"/>
          <w:sz w:val="24"/>
          <w:szCs w:val="24"/>
          <w:lang w:val="en-US"/>
        </w:rPr>
        <w:t xml:space="preserve">periphery </w:t>
      </w:r>
      <w:r w:rsidR="00A07094">
        <w:rPr>
          <w:rFonts w:ascii="Times New Roman" w:hAnsi="Times New Roman" w:cs="Times New Roman"/>
          <w:sz w:val="24"/>
          <w:szCs w:val="24"/>
          <w:lang w:val="en-US"/>
        </w:rPr>
        <w:t xml:space="preserve">distinctions for the ontological and </w:t>
      </w:r>
      <w:r w:rsidR="00F84805">
        <w:rPr>
          <w:rFonts w:ascii="Times New Roman" w:hAnsi="Times New Roman" w:cs="Times New Roman"/>
          <w:sz w:val="24"/>
          <w:szCs w:val="24"/>
          <w:lang w:val="en-US"/>
        </w:rPr>
        <w:t>the conceptual domain</w:t>
      </w:r>
      <w:r w:rsidR="00F14971">
        <w:rPr>
          <w:rFonts w:ascii="Times New Roman" w:hAnsi="Times New Roman" w:cs="Times New Roman"/>
          <w:sz w:val="24"/>
          <w:szCs w:val="24"/>
          <w:lang w:val="en-US"/>
        </w:rPr>
        <w:t>s</w:t>
      </w:r>
      <w:r w:rsidR="00F84805">
        <w:rPr>
          <w:rFonts w:ascii="Times New Roman" w:hAnsi="Times New Roman" w:cs="Times New Roman"/>
          <w:sz w:val="24"/>
          <w:szCs w:val="24"/>
          <w:lang w:val="en-US"/>
        </w:rPr>
        <w:t xml:space="preserve"> of natural language </w:t>
      </w:r>
      <w:r w:rsidR="00A07094">
        <w:rPr>
          <w:rFonts w:ascii="Times New Roman" w:hAnsi="Times New Roman" w:cs="Times New Roman"/>
          <w:sz w:val="24"/>
          <w:szCs w:val="24"/>
          <w:lang w:val="en-US"/>
        </w:rPr>
        <w:t xml:space="preserve">and briefly discuss </w:t>
      </w:r>
      <w:r w:rsidR="004F2D6C">
        <w:rPr>
          <w:rFonts w:ascii="Times New Roman" w:hAnsi="Times New Roman" w:cs="Times New Roman"/>
          <w:sz w:val="24"/>
          <w:szCs w:val="24"/>
          <w:lang w:val="en-US"/>
        </w:rPr>
        <w:t xml:space="preserve">core-periphery </w:t>
      </w:r>
      <w:r w:rsidR="00F84805">
        <w:rPr>
          <w:rFonts w:ascii="Times New Roman" w:hAnsi="Times New Roman" w:cs="Times New Roman"/>
          <w:sz w:val="24"/>
          <w:szCs w:val="24"/>
          <w:lang w:val="en-US"/>
        </w:rPr>
        <w:t>distinction</w:t>
      </w:r>
      <w:r w:rsidR="00A07094">
        <w:rPr>
          <w:rFonts w:ascii="Times New Roman" w:hAnsi="Times New Roman" w:cs="Times New Roman"/>
          <w:sz w:val="24"/>
          <w:szCs w:val="24"/>
          <w:lang w:val="en-US"/>
        </w:rPr>
        <w:t>s</w:t>
      </w:r>
      <w:r w:rsidR="00F84805">
        <w:rPr>
          <w:rFonts w:ascii="Times New Roman" w:hAnsi="Times New Roman" w:cs="Times New Roman"/>
          <w:sz w:val="24"/>
          <w:szCs w:val="24"/>
          <w:lang w:val="en-US"/>
        </w:rPr>
        <w:t xml:space="preserve"> </w:t>
      </w:r>
      <w:r w:rsidR="00A07094">
        <w:rPr>
          <w:rFonts w:ascii="Times New Roman" w:hAnsi="Times New Roman" w:cs="Times New Roman"/>
          <w:sz w:val="24"/>
          <w:szCs w:val="24"/>
          <w:lang w:val="en-US"/>
        </w:rPr>
        <w:t xml:space="preserve">that have been made </w:t>
      </w:r>
      <w:r w:rsidR="00F84805">
        <w:rPr>
          <w:rFonts w:ascii="Times New Roman" w:hAnsi="Times New Roman" w:cs="Times New Roman"/>
          <w:sz w:val="24"/>
          <w:szCs w:val="24"/>
          <w:lang w:val="en-US"/>
        </w:rPr>
        <w:t>in generative syntax and phonology.</w:t>
      </w:r>
      <w:r w:rsidR="00A07094">
        <w:rPr>
          <w:rFonts w:ascii="Times New Roman" w:hAnsi="Times New Roman" w:cs="Times New Roman"/>
          <w:sz w:val="24"/>
          <w:szCs w:val="24"/>
          <w:lang w:val="en-US"/>
        </w:rPr>
        <w:t xml:space="preserve"> Finally</w:t>
      </w:r>
      <w:r w:rsidR="00186F08">
        <w:rPr>
          <w:rFonts w:ascii="Times New Roman" w:hAnsi="Times New Roman" w:cs="Times New Roman"/>
          <w:sz w:val="24"/>
          <w:szCs w:val="24"/>
          <w:lang w:val="en-US"/>
        </w:rPr>
        <w:t>,</w:t>
      </w:r>
      <w:r w:rsidR="00A07094">
        <w:rPr>
          <w:rFonts w:ascii="Times New Roman" w:hAnsi="Times New Roman" w:cs="Times New Roman"/>
          <w:sz w:val="24"/>
          <w:szCs w:val="24"/>
          <w:lang w:val="en-US"/>
        </w:rPr>
        <w:t xml:space="preserve"> it gives </w:t>
      </w:r>
      <w:r w:rsidR="0093659E">
        <w:rPr>
          <w:rFonts w:ascii="Times New Roman" w:hAnsi="Times New Roman" w:cs="Times New Roman"/>
          <w:sz w:val="24"/>
          <w:szCs w:val="24"/>
          <w:lang w:val="en-US"/>
        </w:rPr>
        <w:t xml:space="preserve">a concise presentation of the </w:t>
      </w:r>
      <w:r w:rsidR="00F84805">
        <w:rPr>
          <w:rFonts w:ascii="Times New Roman" w:hAnsi="Times New Roman" w:cs="Times New Roman"/>
          <w:sz w:val="24"/>
          <w:szCs w:val="24"/>
          <w:lang w:val="en-US"/>
        </w:rPr>
        <w:t>reanalyses</w:t>
      </w:r>
      <w:r w:rsidR="00287633" w:rsidRPr="00287633">
        <w:rPr>
          <w:rFonts w:ascii="Times New Roman" w:hAnsi="Times New Roman" w:cs="Times New Roman"/>
          <w:sz w:val="24"/>
          <w:szCs w:val="24"/>
          <w:lang w:val="en-US"/>
        </w:rPr>
        <w:t xml:space="preserve"> </w:t>
      </w:r>
      <w:r w:rsidR="00287633">
        <w:rPr>
          <w:rFonts w:ascii="Times New Roman" w:hAnsi="Times New Roman" w:cs="Times New Roman"/>
          <w:sz w:val="24"/>
          <w:szCs w:val="24"/>
          <w:lang w:val="en-US"/>
        </w:rPr>
        <w:t xml:space="preserve">in Moltmann (2013a) </w:t>
      </w:r>
      <w:r w:rsidR="00A07094">
        <w:rPr>
          <w:rFonts w:ascii="Times New Roman" w:hAnsi="Times New Roman" w:cs="Times New Roman"/>
          <w:sz w:val="24"/>
          <w:szCs w:val="24"/>
          <w:lang w:val="en-US"/>
        </w:rPr>
        <w:t xml:space="preserve">of apparent abstract terms in the core of language and </w:t>
      </w:r>
      <w:r w:rsidR="00287633">
        <w:rPr>
          <w:rFonts w:ascii="Times New Roman" w:hAnsi="Times New Roman" w:cs="Times New Roman"/>
          <w:sz w:val="24"/>
          <w:szCs w:val="24"/>
          <w:lang w:val="en-US"/>
        </w:rPr>
        <w:t>presents</w:t>
      </w:r>
      <w:r w:rsidR="00050A17">
        <w:rPr>
          <w:rFonts w:ascii="Times New Roman" w:hAnsi="Times New Roman" w:cs="Times New Roman"/>
          <w:sz w:val="24"/>
          <w:szCs w:val="24"/>
          <w:lang w:val="en-US"/>
        </w:rPr>
        <w:t xml:space="preserve"> a way to make </w:t>
      </w:r>
      <w:r w:rsidR="00A07094">
        <w:rPr>
          <w:rFonts w:ascii="Times New Roman" w:hAnsi="Times New Roman" w:cs="Times New Roman"/>
          <w:sz w:val="24"/>
          <w:szCs w:val="24"/>
          <w:lang w:val="en-US"/>
        </w:rPr>
        <w:t xml:space="preserve">sense of the semantics and ontology of abstract terms in the ontological periphery. </w:t>
      </w:r>
      <w:r w:rsidR="00F84805">
        <w:rPr>
          <w:rFonts w:ascii="Times New Roman" w:hAnsi="Times New Roman" w:cs="Times New Roman"/>
          <w:sz w:val="24"/>
          <w:szCs w:val="24"/>
          <w:lang w:val="en-US"/>
        </w:rPr>
        <w:t>In an appendix</w:t>
      </w:r>
      <w:r w:rsidR="0021500E">
        <w:rPr>
          <w:rFonts w:ascii="Times New Roman" w:hAnsi="Times New Roman" w:cs="Times New Roman"/>
          <w:sz w:val="24"/>
          <w:szCs w:val="24"/>
          <w:lang w:val="en-US"/>
        </w:rPr>
        <w:t>,</w:t>
      </w:r>
      <w:r w:rsidR="00F84805">
        <w:rPr>
          <w:rFonts w:ascii="Times New Roman" w:hAnsi="Times New Roman" w:cs="Times New Roman"/>
          <w:sz w:val="24"/>
          <w:szCs w:val="24"/>
          <w:lang w:val="en-US"/>
        </w:rPr>
        <w:t xml:space="preserve"> the paper will discuss apparent problems for the </w:t>
      </w:r>
      <w:r w:rsidR="00633A4D">
        <w:rPr>
          <w:rFonts w:ascii="Times New Roman" w:hAnsi="Times New Roman" w:cs="Times New Roman"/>
          <w:sz w:val="24"/>
          <w:szCs w:val="24"/>
          <w:lang w:val="en-US"/>
        </w:rPr>
        <w:t>Abstract Objects Hypothesis</w:t>
      </w:r>
      <w:r w:rsidR="00F84805">
        <w:rPr>
          <w:rFonts w:ascii="Times New Roman" w:hAnsi="Times New Roman" w:cs="Times New Roman"/>
          <w:sz w:val="24"/>
          <w:szCs w:val="24"/>
          <w:lang w:val="en-US"/>
        </w:rPr>
        <w:t>.</w:t>
      </w:r>
    </w:p>
    <w:p w:rsidR="00621AC1" w:rsidRDefault="00D61F72" w:rsidP="00C55F21">
      <w:pPr>
        <w:spacing w:after="0" w:line="360" w:lineRule="auto"/>
        <w:rPr>
          <w:rFonts w:ascii="Times New Roman" w:hAnsi="Times New Roman" w:cs="Times New Roman"/>
          <w:sz w:val="24"/>
          <w:szCs w:val="24"/>
          <w:lang w:val="en-US"/>
        </w:rPr>
      </w:pPr>
      <w:r w:rsidRPr="00BF2859">
        <w:rPr>
          <w:rFonts w:ascii="Times New Roman" w:hAnsi="Times New Roman" w:cs="Times New Roman"/>
          <w:sz w:val="24"/>
          <w:szCs w:val="24"/>
          <w:lang w:val="en-US"/>
        </w:rPr>
        <w:tab/>
      </w:r>
    </w:p>
    <w:p w:rsidR="008F6811" w:rsidRPr="008F6811" w:rsidRDefault="008F6811" w:rsidP="002E3A67">
      <w:pPr>
        <w:tabs>
          <w:tab w:val="left" w:pos="1987"/>
          <w:tab w:val="left" w:pos="2151"/>
          <w:tab w:val="center" w:pos="4536"/>
        </w:tabs>
        <w:spacing w:after="0" w:line="360" w:lineRule="auto"/>
        <w:rPr>
          <w:rFonts w:ascii="Times New Roman" w:hAnsi="Times New Roman" w:cs="Times New Roman"/>
          <w:b/>
          <w:sz w:val="24"/>
          <w:szCs w:val="24"/>
          <w:lang w:val="en-US"/>
        </w:rPr>
      </w:pPr>
      <w:r w:rsidRPr="008F6811">
        <w:rPr>
          <w:rFonts w:ascii="Times New Roman" w:hAnsi="Times New Roman" w:cs="Times New Roman"/>
          <w:b/>
          <w:sz w:val="24"/>
          <w:szCs w:val="24"/>
          <w:lang w:val="en-US"/>
        </w:rPr>
        <w:t>1. Abstract objects</w:t>
      </w:r>
      <w:r w:rsidR="002E3A67">
        <w:rPr>
          <w:rFonts w:ascii="Times New Roman" w:hAnsi="Times New Roman" w:cs="Times New Roman"/>
          <w:b/>
          <w:sz w:val="24"/>
          <w:szCs w:val="24"/>
          <w:lang w:val="en-US"/>
        </w:rPr>
        <w:t>,</w:t>
      </w:r>
      <w:r w:rsidRPr="008F6811">
        <w:rPr>
          <w:rFonts w:ascii="Times New Roman" w:hAnsi="Times New Roman" w:cs="Times New Roman"/>
          <w:b/>
          <w:sz w:val="24"/>
          <w:szCs w:val="24"/>
          <w:lang w:val="en-US"/>
        </w:rPr>
        <w:t xml:space="preserve"> natural language</w:t>
      </w:r>
      <w:r w:rsidR="002E3A67">
        <w:rPr>
          <w:rFonts w:ascii="Times New Roman" w:hAnsi="Times New Roman" w:cs="Times New Roman"/>
          <w:b/>
          <w:sz w:val="24"/>
          <w:szCs w:val="24"/>
          <w:lang w:val="en-US"/>
        </w:rPr>
        <w:t>, and the core-periphery distinction</w:t>
      </w:r>
      <w:r w:rsidR="002E3A67">
        <w:rPr>
          <w:rFonts w:ascii="Times New Roman" w:hAnsi="Times New Roman" w:cs="Times New Roman"/>
          <w:b/>
          <w:sz w:val="24"/>
          <w:szCs w:val="24"/>
          <w:lang w:val="en-US"/>
        </w:rPr>
        <w:tab/>
      </w:r>
    </w:p>
    <w:p w:rsidR="008F6811" w:rsidRDefault="008F6811" w:rsidP="00415AAD">
      <w:pPr>
        <w:tabs>
          <w:tab w:val="left" w:pos="1987"/>
          <w:tab w:val="left" w:pos="2151"/>
          <w:tab w:val="left" w:pos="5213"/>
        </w:tabs>
        <w:spacing w:after="0" w:line="360" w:lineRule="auto"/>
        <w:rPr>
          <w:rFonts w:ascii="Times New Roman" w:hAnsi="Times New Roman" w:cs="Times New Roman"/>
          <w:sz w:val="24"/>
          <w:szCs w:val="24"/>
          <w:lang w:val="en-US"/>
        </w:rPr>
      </w:pPr>
    </w:p>
    <w:p w:rsidR="009A28A9" w:rsidRDefault="00234341" w:rsidP="00415AAD">
      <w:pPr>
        <w:tabs>
          <w:tab w:val="left" w:pos="1987"/>
          <w:tab w:val="left" w:pos="2151"/>
          <w:tab w:val="left" w:pos="52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are a range of philosophical motivations for abstract objects of the </w:t>
      </w:r>
      <w:r w:rsidR="00050A17">
        <w:rPr>
          <w:rFonts w:ascii="Times New Roman" w:hAnsi="Times New Roman" w:cs="Times New Roman"/>
          <w:sz w:val="24"/>
          <w:szCs w:val="24"/>
          <w:lang w:val="en-US"/>
        </w:rPr>
        <w:t xml:space="preserve">various </w:t>
      </w:r>
      <w:r>
        <w:rPr>
          <w:rFonts w:ascii="Times New Roman" w:hAnsi="Times New Roman" w:cs="Times New Roman"/>
          <w:sz w:val="24"/>
          <w:szCs w:val="24"/>
          <w:lang w:val="en-US"/>
        </w:rPr>
        <w:t>sorts</w:t>
      </w:r>
      <w:r w:rsidR="00F14971">
        <w:rPr>
          <w:rFonts w:ascii="Times New Roman" w:hAnsi="Times New Roman" w:cs="Times New Roman"/>
          <w:sz w:val="24"/>
          <w:szCs w:val="24"/>
          <w:lang w:val="en-US"/>
        </w:rPr>
        <w:t xml:space="preserve"> as well as philosophical arguments against them</w:t>
      </w:r>
      <w:r>
        <w:rPr>
          <w:rFonts w:ascii="Times New Roman" w:hAnsi="Times New Roman" w:cs="Times New Roman"/>
          <w:sz w:val="24"/>
          <w:szCs w:val="24"/>
          <w:lang w:val="en-US"/>
        </w:rPr>
        <w:t>. Thus, p</w:t>
      </w:r>
      <w:r w:rsidR="00EB4833">
        <w:rPr>
          <w:rFonts w:ascii="Times New Roman" w:hAnsi="Times New Roman" w:cs="Times New Roman"/>
          <w:sz w:val="24"/>
          <w:szCs w:val="24"/>
          <w:lang w:val="en-US"/>
        </w:rPr>
        <w:t xml:space="preserve">roperties </w:t>
      </w:r>
      <w:r w:rsidR="00E3190C">
        <w:rPr>
          <w:rFonts w:ascii="Times New Roman" w:hAnsi="Times New Roman" w:cs="Times New Roman"/>
          <w:sz w:val="24"/>
          <w:szCs w:val="24"/>
          <w:lang w:val="en-US"/>
        </w:rPr>
        <w:t>have been considered the basis for</w:t>
      </w:r>
      <w:r w:rsidR="003E1D62">
        <w:rPr>
          <w:rFonts w:ascii="Times New Roman" w:hAnsi="Times New Roman" w:cs="Times New Roman"/>
          <w:sz w:val="24"/>
          <w:szCs w:val="24"/>
          <w:lang w:val="en-US"/>
        </w:rPr>
        <w:t xml:space="preserve"> relations of resemblance</w:t>
      </w:r>
      <w:r w:rsidR="00EB4833">
        <w:rPr>
          <w:rFonts w:ascii="Times New Roman" w:hAnsi="Times New Roman" w:cs="Times New Roman"/>
          <w:sz w:val="24"/>
          <w:szCs w:val="24"/>
          <w:lang w:val="en-US"/>
        </w:rPr>
        <w:t xml:space="preserve"> and the individuation of objects</w:t>
      </w:r>
      <w:r>
        <w:rPr>
          <w:rFonts w:ascii="Times New Roman" w:hAnsi="Times New Roman" w:cs="Times New Roman"/>
          <w:sz w:val="24"/>
          <w:szCs w:val="24"/>
          <w:lang w:val="en-US"/>
        </w:rPr>
        <w:t>;</w:t>
      </w:r>
      <w:r w:rsidR="003E1D62">
        <w:rPr>
          <w:rFonts w:ascii="Times New Roman" w:hAnsi="Times New Roman" w:cs="Times New Roman"/>
          <w:sz w:val="24"/>
          <w:szCs w:val="24"/>
          <w:lang w:val="en-US"/>
        </w:rPr>
        <w:t xml:space="preserve"> </w:t>
      </w:r>
      <w:r w:rsidR="00EB4833">
        <w:rPr>
          <w:rFonts w:ascii="Times New Roman" w:hAnsi="Times New Roman" w:cs="Times New Roman"/>
          <w:sz w:val="24"/>
          <w:szCs w:val="24"/>
          <w:lang w:val="en-US"/>
        </w:rPr>
        <w:t xml:space="preserve">propositions </w:t>
      </w:r>
      <w:r w:rsidR="00E3190C">
        <w:rPr>
          <w:rFonts w:ascii="Times New Roman" w:hAnsi="Times New Roman" w:cs="Times New Roman"/>
          <w:sz w:val="24"/>
          <w:szCs w:val="24"/>
          <w:lang w:val="en-US"/>
        </w:rPr>
        <w:t xml:space="preserve">have been considered </w:t>
      </w:r>
      <w:r>
        <w:rPr>
          <w:rFonts w:ascii="Times New Roman" w:hAnsi="Times New Roman" w:cs="Times New Roman"/>
          <w:sz w:val="24"/>
          <w:szCs w:val="24"/>
          <w:lang w:val="en-US"/>
        </w:rPr>
        <w:t>important</w:t>
      </w:r>
      <w:r w:rsidR="00E3190C">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the </w:t>
      </w:r>
      <w:r w:rsidR="003E1D62">
        <w:rPr>
          <w:rFonts w:ascii="Times New Roman" w:hAnsi="Times New Roman" w:cs="Times New Roman"/>
          <w:sz w:val="24"/>
          <w:szCs w:val="24"/>
          <w:lang w:val="en-US"/>
        </w:rPr>
        <w:t xml:space="preserve">sharable contents of </w:t>
      </w:r>
      <w:r>
        <w:rPr>
          <w:rFonts w:ascii="Times New Roman" w:hAnsi="Times New Roman" w:cs="Times New Roman"/>
          <w:sz w:val="24"/>
          <w:szCs w:val="24"/>
          <w:lang w:val="en-US"/>
        </w:rPr>
        <w:t>thought;</w:t>
      </w:r>
      <w:r w:rsidR="00EB4833">
        <w:rPr>
          <w:rFonts w:ascii="Times New Roman" w:hAnsi="Times New Roman" w:cs="Times New Roman"/>
          <w:sz w:val="24"/>
          <w:szCs w:val="24"/>
          <w:lang w:val="en-US"/>
        </w:rPr>
        <w:t xml:space="preserve"> and numbers</w:t>
      </w:r>
      <w:r w:rsidR="00E3190C">
        <w:rPr>
          <w:rFonts w:ascii="Times New Roman" w:hAnsi="Times New Roman" w:cs="Times New Roman"/>
          <w:sz w:val="24"/>
          <w:szCs w:val="24"/>
          <w:lang w:val="en-US"/>
        </w:rPr>
        <w:t>, sets and other mathematical objects are central</w:t>
      </w:r>
      <w:r w:rsidR="009D6EA6">
        <w:rPr>
          <w:rFonts w:ascii="Times New Roman" w:hAnsi="Times New Roman" w:cs="Times New Roman"/>
          <w:sz w:val="24"/>
          <w:szCs w:val="24"/>
          <w:lang w:val="en-US"/>
        </w:rPr>
        <w:t xml:space="preserve"> in the ontology of mathematics</w:t>
      </w:r>
      <w:r w:rsidR="00EB4833">
        <w:rPr>
          <w:rFonts w:ascii="Times New Roman" w:hAnsi="Times New Roman" w:cs="Times New Roman"/>
          <w:sz w:val="24"/>
          <w:szCs w:val="24"/>
          <w:lang w:val="en-US"/>
        </w:rPr>
        <w:t xml:space="preserve">. </w:t>
      </w:r>
      <w:r w:rsidR="009A28A9">
        <w:rPr>
          <w:rFonts w:ascii="Times New Roman" w:hAnsi="Times New Roman" w:cs="Times New Roman"/>
          <w:sz w:val="24"/>
          <w:szCs w:val="24"/>
          <w:lang w:val="en-US"/>
        </w:rPr>
        <w:t>Yet</w:t>
      </w:r>
      <w:r w:rsidR="009D6EA6">
        <w:rPr>
          <w:rFonts w:ascii="Times New Roman" w:hAnsi="Times New Roman" w:cs="Times New Roman"/>
          <w:sz w:val="24"/>
          <w:szCs w:val="24"/>
          <w:lang w:val="en-US"/>
        </w:rPr>
        <w:t xml:space="preserve"> </w:t>
      </w:r>
      <w:r w:rsidR="009A28A9">
        <w:rPr>
          <w:rFonts w:ascii="Times New Roman" w:hAnsi="Times New Roman" w:cs="Times New Roman"/>
          <w:sz w:val="24"/>
          <w:szCs w:val="24"/>
          <w:lang w:val="en-US"/>
        </w:rPr>
        <w:t xml:space="preserve">abstract objects </w:t>
      </w:r>
      <w:r>
        <w:rPr>
          <w:rFonts w:ascii="Times New Roman" w:hAnsi="Times New Roman" w:cs="Times New Roman"/>
          <w:sz w:val="24"/>
          <w:szCs w:val="24"/>
          <w:lang w:val="en-US"/>
        </w:rPr>
        <w:t xml:space="preserve">are also considered </w:t>
      </w:r>
      <w:r>
        <w:rPr>
          <w:rFonts w:ascii="Times New Roman" w:hAnsi="Times New Roman" w:cs="Times New Roman"/>
          <w:sz w:val="24"/>
          <w:szCs w:val="24"/>
          <w:lang w:val="en-US"/>
        </w:rPr>
        <w:lastRenderedPageBreak/>
        <w:t>problematic</w:t>
      </w:r>
      <w:r w:rsidR="009A28A9">
        <w:rPr>
          <w:rFonts w:ascii="Times New Roman" w:hAnsi="Times New Roman" w:cs="Times New Roman"/>
          <w:sz w:val="24"/>
          <w:szCs w:val="24"/>
          <w:lang w:val="en-US"/>
        </w:rPr>
        <w:t xml:space="preserve"> in that they are </w:t>
      </w:r>
      <w:r>
        <w:rPr>
          <w:rFonts w:ascii="Times New Roman" w:hAnsi="Times New Roman" w:cs="Times New Roman"/>
          <w:sz w:val="24"/>
          <w:szCs w:val="24"/>
          <w:lang w:val="en-US"/>
        </w:rPr>
        <w:t>not part of the empirical world</w:t>
      </w:r>
      <w:r w:rsidR="009A28A9">
        <w:rPr>
          <w:rFonts w:ascii="Times New Roman" w:hAnsi="Times New Roman" w:cs="Times New Roman"/>
          <w:sz w:val="24"/>
          <w:szCs w:val="24"/>
          <w:lang w:val="en-US"/>
        </w:rPr>
        <w:t xml:space="preserve"> </w:t>
      </w:r>
      <w:r w:rsidR="009D6EA6">
        <w:rPr>
          <w:rFonts w:ascii="Times New Roman" w:hAnsi="Times New Roman" w:cs="Times New Roman"/>
          <w:sz w:val="24"/>
          <w:szCs w:val="24"/>
          <w:lang w:val="en-US"/>
        </w:rPr>
        <w:t xml:space="preserve">and in particular </w:t>
      </w:r>
      <w:r w:rsidR="009A28A9">
        <w:rPr>
          <w:rFonts w:ascii="Times New Roman" w:hAnsi="Times New Roman" w:cs="Times New Roman"/>
          <w:sz w:val="24"/>
          <w:szCs w:val="24"/>
          <w:lang w:val="en-US"/>
        </w:rPr>
        <w:t>cannot enter causal relations</w:t>
      </w:r>
      <w:r w:rsidR="00F200B1">
        <w:rPr>
          <w:rFonts w:ascii="Times New Roman" w:hAnsi="Times New Roman" w:cs="Times New Roman"/>
          <w:sz w:val="24"/>
          <w:szCs w:val="24"/>
          <w:lang w:val="en-US"/>
        </w:rPr>
        <w:t xml:space="preserve"> and</w:t>
      </w:r>
      <w:r w:rsidR="009A28A9">
        <w:rPr>
          <w:rFonts w:ascii="Times New Roman" w:hAnsi="Times New Roman" w:cs="Times New Roman"/>
          <w:sz w:val="24"/>
          <w:szCs w:val="24"/>
          <w:lang w:val="en-US"/>
        </w:rPr>
        <w:t xml:space="preserve"> act as the objects of perception</w:t>
      </w:r>
      <w:r w:rsidR="00F200B1">
        <w:rPr>
          <w:rFonts w:ascii="Times New Roman" w:hAnsi="Times New Roman" w:cs="Times New Roman"/>
          <w:sz w:val="24"/>
          <w:szCs w:val="24"/>
          <w:lang w:val="en-US"/>
        </w:rPr>
        <w:t>, raising the issue of how we can have</w:t>
      </w:r>
      <w:r>
        <w:rPr>
          <w:rFonts w:ascii="Times New Roman" w:hAnsi="Times New Roman" w:cs="Times New Roman"/>
          <w:sz w:val="24"/>
          <w:szCs w:val="24"/>
          <w:lang w:val="en-US"/>
        </w:rPr>
        <w:t xml:space="preserve"> episte</w:t>
      </w:r>
      <w:r w:rsidR="00A07094">
        <w:rPr>
          <w:rFonts w:ascii="Times New Roman" w:hAnsi="Times New Roman" w:cs="Times New Roman"/>
          <w:sz w:val="24"/>
          <w:szCs w:val="24"/>
          <w:lang w:val="en-US"/>
        </w:rPr>
        <w:t>m</w:t>
      </w:r>
      <w:r>
        <w:rPr>
          <w:rFonts w:ascii="Times New Roman" w:hAnsi="Times New Roman" w:cs="Times New Roman"/>
          <w:sz w:val="24"/>
          <w:szCs w:val="24"/>
          <w:lang w:val="en-US"/>
        </w:rPr>
        <w:t xml:space="preserve">ic access to </w:t>
      </w:r>
      <w:r w:rsidR="00583ACA">
        <w:rPr>
          <w:rFonts w:ascii="Times New Roman" w:hAnsi="Times New Roman" w:cs="Times New Roman"/>
          <w:sz w:val="24"/>
          <w:szCs w:val="24"/>
          <w:lang w:val="en-US"/>
        </w:rPr>
        <w:t>them</w:t>
      </w:r>
      <w:r w:rsidR="00287633">
        <w:rPr>
          <w:rFonts w:ascii="Times New Roman" w:hAnsi="Times New Roman" w:cs="Times New Roman"/>
          <w:sz w:val="24"/>
          <w:szCs w:val="24"/>
          <w:lang w:val="en-US"/>
        </w:rPr>
        <w:t>.</w:t>
      </w:r>
      <w:r w:rsidR="00583ACA">
        <w:rPr>
          <w:rFonts w:ascii="Times New Roman" w:hAnsi="Times New Roman" w:cs="Times New Roman"/>
          <w:sz w:val="24"/>
          <w:szCs w:val="24"/>
          <w:lang w:val="en-US"/>
        </w:rPr>
        <w:t xml:space="preserve"> Moreover, it is unclear how abstract propositions can be grasped and act as the content of mental attitudes.</w:t>
      </w:r>
      <w:r w:rsidR="009A28A9">
        <w:rPr>
          <w:rFonts w:ascii="Times New Roman" w:hAnsi="Times New Roman" w:cs="Times New Roman"/>
          <w:sz w:val="24"/>
          <w:szCs w:val="24"/>
          <w:lang w:val="en-US"/>
        </w:rPr>
        <w:t xml:space="preserve"> </w:t>
      </w:r>
      <w:r>
        <w:rPr>
          <w:rFonts w:ascii="Times New Roman" w:hAnsi="Times New Roman" w:cs="Times New Roman"/>
          <w:sz w:val="24"/>
          <w:szCs w:val="24"/>
          <w:lang w:val="en-US"/>
        </w:rPr>
        <w:t>In addition to providing</w:t>
      </w:r>
      <w:r w:rsidR="00D325F7">
        <w:rPr>
          <w:rFonts w:ascii="Times New Roman" w:hAnsi="Times New Roman" w:cs="Times New Roman"/>
          <w:sz w:val="24"/>
          <w:szCs w:val="24"/>
          <w:lang w:val="en-US"/>
        </w:rPr>
        <w:t xml:space="preserve"> </w:t>
      </w:r>
      <w:r w:rsidR="003E1D62">
        <w:rPr>
          <w:rFonts w:ascii="Times New Roman" w:hAnsi="Times New Roman" w:cs="Times New Roman"/>
          <w:sz w:val="24"/>
          <w:szCs w:val="24"/>
          <w:lang w:val="en-US"/>
        </w:rPr>
        <w:t xml:space="preserve">metaphysical </w:t>
      </w:r>
      <w:r w:rsidR="00A10D2A">
        <w:rPr>
          <w:rFonts w:ascii="Times New Roman" w:hAnsi="Times New Roman" w:cs="Times New Roman"/>
          <w:sz w:val="24"/>
          <w:szCs w:val="24"/>
          <w:lang w:val="en-US"/>
        </w:rPr>
        <w:t xml:space="preserve">and </w:t>
      </w:r>
      <w:r w:rsidR="003E1D62">
        <w:rPr>
          <w:rFonts w:ascii="Times New Roman" w:hAnsi="Times New Roman" w:cs="Times New Roman"/>
          <w:sz w:val="24"/>
          <w:szCs w:val="24"/>
          <w:lang w:val="en-US"/>
        </w:rPr>
        <w:t xml:space="preserve">epistemological arguments for </w:t>
      </w:r>
      <w:r w:rsidR="00A10D2A">
        <w:rPr>
          <w:rFonts w:ascii="Times New Roman" w:hAnsi="Times New Roman" w:cs="Times New Roman"/>
          <w:sz w:val="24"/>
          <w:szCs w:val="24"/>
          <w:lang w:val="en-US"/>
        </w:rPr>
        <w:t>and</w:t>
      </w:r>
      <w:r w:rsidR="003E1D62">
        <w:rPr>
          <w:rFonts w:ascii="Times New Roman" w:hAnsi="Times New Roman" w:cs="Times New Roman"/>
          <w:sz w:val="24"/>
          <w:szCs w:val="24"/>
          <w:lang w:val="en-US"/>
        </w:rPr>
        <w:t xml:space="preserve"> against abstract objects</w:t>
      </w:r>
      <w:r w:rsidR="00D325F7">
        <w:rPr>
          <w:rFonts w:ascii="Times New Roman" w:hAnsi="Times New Roman" w:cs="Times New Roman"/>
          <w:sz w:val="24"/>
          <w:szCs w:val="24"/>
          <w:lang w:val="en-US"/>
        </w:rPr>
        <w:t xml:space="preserve">, philosophers have </w:t>
      </w:r>
      <w:r w:rsidR="00A10D2A">
        <w:rPr>
          <w:rFonts w:ascii="Times New Roman" w:hAnsi="Times New Roman" w:cs="Times New Roman"/>
          <w:sz w:val="24"/>
          <w:szCs w:val="24"/>
          <w:lang w:val="en-US"/>
        </w:rPr>
        <w:t xml:space="preserve">also </w:t>
      </w:r>
      <w:r w:rsidR="00D325F7">
        <w:rPr>
          <w:rFonts w:ascii="Times New Roman" w:hAnsi="Times New Roman" w:cs="Times New Roman"/>
          <w:sz w:val="24"/>
          <w:szCs w:val="24"/>
          <w:lang w:val="en-US"/>
        </w:rPr>
        <w:t>drawn on natural language</w:t>
      </w:r>
      <w:r w:rsidR="00583ACA">
        <w:rPr>
          <w:rFonts w:ascii="Times New Roman" w:hAnsi="Times New Roman" w:cs="Times New Roman"/>
          <w:sz w:val="24"/>
          <w:szCs w:val="24"/>
          <w:lang w:val="en-US"/>
        </w:rPr>
        <w:t>,</w:t>
      </w:r>
      <w:r>
        <w:rPr>
          <w:rFonts w:ascii="Times New Roman" w:hAnsi="Times New Roman" w:cs="Times New Roman"/>
          <w:sz w:val="24"/>
          <w:szCs w:val="24"/>
          <w:lang w:val="en-US"/>
        </w:rPr>
        <w:t xml:space="preserve"> generally</w:t>
      </w:r>
      <w:r w:rsidR="00D325F7">
        <w:rPr>
          <w:rFonts w:ascii="Times New Roman" w:hAnsi="Times New Roman" w:cs="Times New Roman"/>
          <w:sz w:val="24"/>
          <w:szCs w:val="24"/>
          <w:lang w:val="en-US"/>
        </w:rPr>
        <w:t xml:space="preserve"> to give support for abstract objects</w:t>
      </w:r>
      <w:r>
        <w:rPr>
          <w:rFonts w:ascii="Times New Roman" w:hAnsi="Times New Roman" w:cs="Times New Roman"/>
          <w:sz w:val="24"/>
          <w:szCs w:val="24"/>
          <w:lang w:val="en-US"/>
        </w:rPr>
        <w:t xml:space="preserve"> (but also sometimes to argue against them).</w:t>
      </w:r>
    </w:p>
    <w:p w:rsidR="009168A4" w:rsidRDefault="009A28A9" w:rsidP="00130B70">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25F7">
        <w:rPr>
          <w:rFonts w:ascii="Times New Roman" w:hAnsi="Times New Roman" w:cs="Times New Roman"/>
          <w:sz w:val="24"/>
          <w:szCs w:val="24"/>
          <w:lang w:val="en-US"/>
        </w:rPr>
        <w:t>In analytic philosophy</w:t>
      </w:r>
      <w:r w:rsidR="003A7079">
        <w:rPr>
          <w:rFonts w:ascii="Times New Roman" w:hAnsi="Times New Roman" w:cs="Times New Roman"/>
          <w:sz w:val="24"/>
          <w:szCs w:val="24"/>
          <w:lang w:val="en-US"/>
        </w:rPr>
        <w:t>,</w:t>
      </w:r>
      <w:r w:rsidR="00D325F7">
        <w:rPr>
          <w:rFonts w:ascii="Times New Roman" w:hAnsi="Times New Roman" w:cs="Times New Roman"/>
          <w:sz w:val="24"/>
          <w:szCs w:val="24"/>
          <w:lang w:val="en-US"/>
        </w:rPr>
        <w:t xml:space="preserve"> this is particularly</w:t>
      </w:r>
      <w:r w:rsidR="003A7079">
        <w:rPr>
          <w:rFonts w:ascii="Times New Roman" w:hAnsi="Times New Roman" w:cs="Times New Roman"/>
          <w:sz w:val="24"/>
          <w:szCs w:val="24"/>
          <w:lang w:val="en-US"/>
        </w:rPr>
        <w:t xml:space="preserve"> the case in the work of Frege</w:t>
      </w:r>
      <w:r w:rsidR="00D325F7">
        <w:rPr>
          <w:rFonts w:ascii="Times New Roman" w:hAnsi="Times New Roman" w:cs="Times New Roman"/>
          <w:sz w:val="24"/>
          <w:szCs w:val="24"/>
          <w:lang w:val="en-US"/>
        </w:rPr>
        <w:t xml:space="preserve"> and Neofregeans</w:t>
      </w:r>
      <w:r w:rsidR="003A7079">
        <w:rPr>
          <w:rFonts w:ascii="Times New Roman" w:hAnsi="Times New Roman" w:cs="Times New Roman"/>
          <w:sz w:val="24"/>
          <w:szCs w:val="24"/>
          <w:lang w:val="en-US"/>
        </w:rPr>
        <w:t xml:space="preserve"> (Wright</w:t>
      </w:r>
      <w:r>
        <w:rPr>
          <w:rFonts w:ascii="Times New Roman" w:hAnsi="Times New Roman" w:cs="Times New Roman"/>
          <w:sz w:val="24"/>
          <w:szCs w:val="24"/>
          <w:lang w:val="en-US"/>
        </w:rPr>
        <w:t xml:space="preserve"> 1986</w:t>
      </w:r>
      <w:r w:rsidR="003A7079">
        <w:rPr>
          <w:rFonts w:ascii="Times New Roman" w:hAnsi="Times New Roman" w:cs="Times New Roman"/>
          <w:sz w:val="24"/>
          <w:szCs w:val="24"/>
          <w:lang w:val="en-US"/>
        </w:rPr>
        <w:t>, H</w:t>
      </w:r>
      <w:r>
        <w:rPr>
          <w:rFonts w:ascii="Times New Roman" w:hAnsi="Times New Roman" w:cs="Times New Roman"/>
          <w:sz w:val="24"/>
          <w:szCs w:val="24"/>
          <w:lang w:val="en-US"/>
        </w:rPr>
        <w:t>ale 1983),</w:t>
      </w:r>
      <w:r w:rsidR="00D325F7">
        <w:rPr>
          <w:rFonts w:ascii="Times New Roman" w:hAnsi="Times New Roman" w:cs="Times New Roman"/>
          <w:sz w:val="24"/>
          <w:szCs w:val="24"/>
          <w:lang w:val="en-US"/>
        </w:rPr>
        <w:t xml:space="preserve"> who take the syntactic category of referential noun phrases (singular</w:t>
      </w:r>
      <w:r w:rsidR="009168A4">
        <w:rPr>
          <w:rFonts w:ascii="Times New Roman" w:hAnsi="Times New Roman" w:cs="Times New Roman"/>
          <w:sz w:val="24"/>
          <w:szCs w:val="24"/>
          <w:lang w:val="en-US"/>
        </w:rPr>
        <w:t xml:space="preserve"> or referential</w:t>
      </w:r>
      <w:r w:rsidR="00D325F7">
        <w:rPr>
          <w:rFonts w:ascii="Times New Roman" w:hAnsi="Times New Roman" w:cs="Times New Roman"/>
          <w:sz w:val="24"/>
          <w:szCs w:val="24"/>
          <w:lang w:val="en-US"/>
        </w:rPr>
        <w:t xml:space="preserve"> terms) to be indicative of objecthood (</w:t>
      </w:r>
      <w:r w:rsidR="003A7079">
        <w:rPr>
          <w:rFonts w:ascii="Times New Roman" w:hAnsi="Times New Roman" w:cs="Times New Roman"/>
          <w:sz w:val="24"/>
          <w:szCs w:val="24"/>
          <w:lang w:val="en-US"/>
        </w:rPr>
        <w:t>‘an</w:t>
      </w:r>
      <w:r w:rsidR="00D325F7">
        <w:rPr>
          <w:rFonts w:ascii="Times New Roman" w:hAnsi="Times New Roman" w:cs="Times New Roman"/>
          <w:sz w:val="24"/>
          <w:szCs w:val="24"/>
          <w:lang w:val="en-US"/>
        </w:rPr>
        <w:t xml:space="preserve"> object is what a referential term may stand for</w:t>
      </w:r>
      <w:r w:rsidR="003A7079">
        <w:rPr>
          <w:rFonts w:ascii="Times New Roman" w:hAnsi="Times New Roman" w:cs="Times New Roman"/>
          <w:sz w:val="24"/>
          <w:szCs w:val="24"/>
          <w:lang w:val="en-US"/>
        </w:rPr>
        <w:t>’</w:t>
      </w:r>
      <w:r w:rsidR="009168A4">
        <w:rPr>
          <w:rFonts w:ascii="Times New Roman" w:hAnsi="Times New Roman" w:cs="Times New Roman"/>
          <w:sz w:val="24"/>
          <w:szCs w:val="24"/>
          <w:lang w:val="en-US"/>
        </w:rPr>
        <w:t xml:space="preserve">). On their view, </w:t>
      </w:r>
      <w:r w:rsidR="00D325F7">
        <w:rPr>
          <w:rFonts w:ascii="Times New Roman" w:hAnsi="Times New Roman" w:cs="Times New Roman"/>
          <w:sz w:val="24"/>
          <w:szCs w:val="24"/>
          <w:lang w:val="en-US"/>
        </w:rPr>
        <w:t>properties</w:t>
      </w:r>
      <w:r>
        <w:rPr>
          <w:rFonts w:ascii="Times New Roman" w:hAnsi="Times New Roman" w:cs="Times New Roman"/>
          <w:sz w:val="24"/>
          <w:szCs w:val="24"/>
          <w:lang w:val="en-US"/>
        </w:rPr>
        <w:t>, propositions, and numbers</w:t>
      </w:r>
      <w:r w:rsidR="00D325F7">
        <w:rPr>
          <w:rFonts w:ascii="Times New Roman" w:hAnsi="Times New Roman" w:cs="Times New Roman"/>
          <w:sz w:val="24"/>
          <w:szCs w:val="24"/>
          <w:lang w:val="en-US"/>
        </w:rPr>
        <w:t xml:space="preserve"> </w:t>
      </w:r>
      <w:r w:rsidR="009168A4">
        <w:rPr>
          <w:rFonts w:ascii="Times New Roman" w:hAnsi="Times New Roman" w:cs="Times New Roman"/>
          <w:sz w:val="24"/>
          <w:szCs w:val="24"/>
          <w:lang w:val="en-US"/>
        </w:rPr>
        <w:t xml:space="preserve">are generally considered objects </w:t>
      </w:r>
      <w:r w:rsidR="000E2D45">
        <w:rPr>
          <w:rFonts w:ascii="Times New Roman" w:hAnsi="Times New Roman" w:cs="Times New Roman"/>
          <w:sz w:val="24"/>
          <w:szCs w:val="24"/>
          <w:lang w:val="en-US"/>
        </w:rPr>
        <w:t>as there appear to be referential nou</w:t>
      </w:r>
      <w:r w:rsidR="008E1FB0">
        <w:rPr>
          <w:rFonts w:ascii="Times New Roman" w:hAnsi="Times New Roman" w:cs="Times New Roman"/>
          <w:sz w:val="24"/>
          <w:szCs w:val="24"/>
          <w:lang w:val="en-US"/>
        </w:rPr>
        <w:t>n</w:t>
      </w:r>
      <w:r w:rsidR="000E2D45">
        <w:rPr>
          <w:rFonts w:ascii="Times New Roman" w:hAnsi="Times New Roman" w:cs="Times New Roman"/>
          <w:sz w:val="24"/>
          <w:szCs w:val="24"/>
          <w:lang w:val="en-US"/>
        </w:rPr>
        <w:t xml:space="preserve"> phrases for them (</w:t>
      </w:r>
      <w:r w:rsidR="000E2D45" w:rsidRPr="008E1FB0">
        <w:rPr>
          <w:rFonts w:ascii="Times New Roman" w:hAnsi="Times New Roman" w:cs="Times New Roman"/>
          <w:i/>
          <w:sz w:val="24"/>
          <w:szCs w:val="24"/>
          <w:lang w:val="en-US"/>
        </w:rPr>
        <w:t>the number of planets / eight, wisdom</w:t>
      </w:r>
      <w:r>
        <w:rPr>
          <w:rFonts w:ascii="Times New Roman" w:hAnsi="Times New Roman" w:cs="Times New Roman"/>
          <w:i/>
          <w:sz w:val="24"/>
          <w:szCs w:val="24"/>
          <w:lang w:val="en-US"/>
        </w:rPr>
        <w:t>,</w:t>
      </w:r>
      <w:r w:rsidR="00EE1F9E">
        <w:rPr>
          <w:rFonts w:ascii="Times New Roman" w:hAnsi="Times New Roman" w:cs="Times New Roman"/>
          <w:i/>
          <w:sz w:val="24"/>
          <w:szCs w:val="24"/>
          <w:lang w:val="en-US"/>
        </w:rPr>
        <w:t xml:space="preserve"> </w:t>
      </w:r>
      <w:r w:rsidR="009168A4" w:rsidRPr="009168A4">
        <w:rPr>
          <w:rFonts w:ascii="Times New Roman" w:hAnsi="Times New Roman" w:cs="Times New Roman"/>
          <w:i/>
          <w:sz w:val="24"/>
          <w:szCs w:val="24"/>
          <w:lang w:val="en-US"/>
        </w:rPr>
        <w:t>that</w:t>
      </w:r>
      <w:r w:rsidR="009168A4">
        <w:rPr>
          <w:rFonts w:ascii="Times New Roman" w:hAnsi="Times New Roman" w:cs="Times New Roman"/>
          <w:sz w:val="24"/>
          <w:szCs w:val="24"/>
          <w:lang w:val="en-US"/>
        </w:rPr>
        <w:t>-clauses like</w:t>
      </w:r>
      <w:r>
        <w:rPr>
          <w:rFonts w:ascii="Times New Roman" w:hAnsi="Times New Roman" w:cs="Times New Roman"/>
          <w:i/>
          <w:sz w:val="24"/>
          <w:szCs w:val="24"/>
          <w:lang w:val="en-US"/>
        </w:rPr>
        <w:t xml:space="preserve"> that it is raining</w:t>
      </w:r>
      <w:r w:rsidR="000E2D45">
        <w:rPr>
          <w:rFonts w:ascii="Times New Roman" w:hAnsi="Times New Roman" w:cs="Times New Roman"/>
          <w:sz w:val="24"/>
          <w:szCs w:val="24"/>
          <w:lang w:val="en-US"/>
        </w:rPr>
        <w:t>)</w:t>
      </w:r>
      <w:r w:rsidR="00D325F7">
        <w:rPr>
          <w:rFonts w:ascii="Times New Roman" w:hAnsi="Times New Roman" w:cs="Times New Roman"/>
          <w:sz w:val="24"/>
          <w:szCs w:val="24"/>
          <w:lang w:val="en-US"/>
        </w:rPr>
        <w:t xml:space="preserve">. </w:t>
      </w:r>
      <w:r w:rsidR="009168A4">
        <w:rPr>
          <w:rFonts w:ascii="Times New Roman" w:hAnsi="Times New Roman" w:cs="Times New Roman"/>
          <w:sz w:val="24"/>
          <w:szCs w:val="24"/>
          <w:lang w:val="en-US"/>
        </w:rPr>
        <w:t>The view would extend to pure q</w:t>
      </w:r>
      <w:r>
        <w:rPr>
          <w:rFonts w:ascii="Times New Roman" w:hAnsi="Times New Roman" w:cs="Times New Roman"/>
          <w:sz w:val="24"/>
          <w:szCs w:val="24"/>
          <w:lang w:val="en-US"/>
        </w:rPr>
        <w:t>uotation</w:t>
      </w:r>
      <w:r w:rsidR="009168A4">
        <w:rPr>
          <w:rFonts w:ascii="Times New Roman" w:hAnsi="Times New Roman" w:cs="Times New Roman"/>
          <w:sz w:val="24"/>
          <w:szCs w:val="24"/>
          <w:lang w:val="en-US"/>
        </w:rPr>
        <w:t>s</w:t>
      </w:r>
      <w:r w:rsidR="00F200B1">
        <w:rPr>
          <w:rFonts w:ascii="Times New Roman" w:hAnsi="Times New Roman" w:cs="Times New Roman"/>
          <w:sz w:val="24"/>
          <w:szCs w:val="24"/>
          <w:lang w:val="en-US"/>
        </w:rPr>
        <w:t xml:space="preserve"> (as in </w:t>
      </w:r>
      <w:r w:rsidR="00F200B1" w:rsidRPr="00F200B1">
        <w:rPr>
          <w:rFonts w:ascii="Times New Roman" w:hAnsi="Times New Roman" w:cs="Times New Roman"/>
          <w:i/>
          <w:sz w:val="24"/>
          <w:szCs w:val="24"/>
          <w:lang w:val="en-US"/>
        </w:rPr>
        <w:t>‘Red’ means ‘rouge’</w:t>
      </w:r>
      <w:r w:rsidR="00F200B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168A4">
        <w:rPr>
          <w:rFonts w:ascii="Times New Roman" w:hAnsi="Times New Roman" w:cs="Times New Roman"/>
          <w:sz w:val="24"/>
          <w:szCs w:val="24"/>
          <w:lang w:val="en-US"/>
        </w:rPr>
        <w:t>which are commonly</w:t>
      </w:r>
      <w:r>
        <w:rPr>
          <w:rFonts w:ascii="Times New Roman" w:hAnsi="Times New Roman" w:cs="Times New Roman"/>
          <w:sz w:val="24"/>
          <w:szCs w:val="24"/>
          <w:lang w:val="en-US"/>
        </w:rPr>
        <w:t xml:space="preserve"> taken to involve </w:t>
      </w:r>
      <w:r w:rsidR="00FD4226">
        <w:rPr>
          <w:rFonts w:ascii="Times New Roman" w:hAnsi="Times New Roman" w:cs="Times New Roman"/>
          <w:sz w:val="24"/>
          <w:szCs w:val="24"/>
          <w:lang w:val="en-US"/>
        </w:rPr>
        <w:t xml:space="preserve">the formation of </w:t>
      </w:r>
      <w:r>
        <w:rPr>
          <w:rFonts w:ascii="Times New Roman" w:hAnsi="Times New Roman" w:cs="Times New Roman"/>
          <w:sz w:val="24"/>
          <w:szCs w:val="24"/>
          <w:lang w:val="en-US"/>
        </w:rPr>
        <w:t>referential term</w:t>
      </w:r>
      <w:r w:rsidR="00FD4226">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FD4226">
        <w:rPr>
          <w:rFonts w:ascii="Times New Roman" w:hAnsi="Times New Roman" w:cs="Times New Roman"/>
          <w:sz w:val="24"/>
          <w:szCs w:val="24"/>
          <w:lang w:val="en-US"/>
        </w:rPr>
        <w:t xml:space="preserve">standing for </w:t>
      </w:r>
      <w:r>
        <w:rPr>
          <w:rFonts w:ascii="Times New Roman" w:hAnsi="Times New Roman" w:cs="Times New Roman"/>
          <w:sz w:val="24"/>
          <w:szCs w:val="24"/>
          <w:lang w:val="en-US"/>
        </w:rPr>
        <w:t xml:space="preserve">expression types. </w:t>
      </w:r>
      <w:r w:rsidR="009168A4">
        <w:rPr>
          <w:rFonts w:ascii="Times New Roman" w:hAnsi="Times New Roman" w:cs="Times New Roman"/>
          <w:sz w:val="24"/>
          <w:szCs w:val="24"/>
          <w:lang w:val="en-US"/>
        </w:rPr>
        <w:t xml:space="preserve">    </w:t>
      </w:r>
    </w:p>
    <w:p w:rsidR="00583ACA" w:rsidRDefault="009168A4" w:rsidP="00130B70">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But the involvement of objects is not limited to the role of semantic values of referential terms. </w:t>
      </w:r>
      <w:r w:rsidR="009A28A9">
        <w:rPr>
          <w:rFonts w:ascii="Times New Roman" w:hAnsi="Times New Roman" w:cs="Times New Roman"/>
          <w:sz w:val="24"/>
          <w:szCs w:val="24"/>
          <w:lang w:val="en-US"/>
        </w:rPr>
        <w:t xml:space="preserve">Objects </w:t>
      </w:r>
      <w:r>
        <w:rPr>
          <w:rFonts w:ascii="Times New Roman" w:hAnsi="Times New Roman" w:cs="Times New Roman"/>
          <w:sz w:val="24"/>
          <w:szCs w:val="24"/>
          <w:lang w:val="en-US"/>
        </w:rPr>
        <w:t xml:space="preserve">may also just act as implicit arguments of predicates. </w:t>
      </w:r>
      <w:r w:rsidR="009A28A9">
        <w:rPr>
          <w:rFonts w:ascii="Times New Roman" w:hAnsi="Times New Roman" w:cs="Times New Roman"/>
          <w:sz w:val="24"/>
          <w:szCs w:val="24"/>
          <w:lang w:val="en-US"/>
        </w:rPr>
        <w:t>Thus,</w:t>
      </w:r>
      <w:r w:rsidR="00D325F7">
        <w:rPr>
          <w:rFonts w:ascii="Times New Roman" w:hAnsi="Times New Roman" w:cs="Times New Roman"/>
          <w:sz w:val="24"/>
          <w:szCs w:val="24"/>
          <w:lang w:val="en-US"/>
        </w:rPr>
        <w:t xml:space="preserve"> </w:t>
      </w:r>
      <w:r w:rsidR="009A28A9">
        <w:rPr>
          <w:rFonts w:ascii="Times New Roman" w:hAnsi="Times New Roman" w:cs="Times New Roman"/>
          <w:sz w:val="24"/>
          <w:szCs w:val="24"/>
          <w:lang w:val="en-US"/>
        </w:rPr>
        <w:t xml:space="preserve">degrees </w:t>
      </w:r>
      <w:r w:rsidR="008E1FB0">
        <w:rPr>
          <w:rFonts w:ascii="Times New Roman" w:hAnsi="Times New Roman" w:cs="Times New Roman"/>
          <w:sz w:val="24"/>
          <w:szCs w:val="24"/>
          <w:lang w:val="en-US"/>
        </w:rPr>
        <w:t xml:space="preserve">are </w:t>
      </w:r>
      <w:r w:rsidR="008A02F8">
        <w:rPr>
          <w:rFonts w:ascii="Times New Roman" w:hAnsi="Times New Roman" w:cs="Times New Roman"/>
          <w:sz w:val="24"/>
          <w:szCs w:val="24"/>
          <w:lang w:val="en-US"/>
        </w:rPr>
        <w:t xml:space="preserve">abstract objects that are </w:t>
      </w:r>
      <w:r w:rsidR="008E1FB0">
        <w:rPr>
          <w:rFonts w:ascii="Times New Roman" w:hAnsi="Times New Roman" w:cs="Times New Roman"/>
          <w:sz w:val="24"/>
          <w:szCs w:val="24"/>
          <w:lang w:val="en-US"/>
        </w:rPr>
        <w:t>common</w:t>
      </w:r>
      <w:r>
        <w:rPr>
          <w:rFonts w:ascii="Times New Roman" w:hAnsi="Times New Roman" w:cs="Times New Roman"/>
          <w:sz w:val="24"/>
          <w:szCs w:val="24"/>
          <w:lang w:val="en-US"/>
        </w:rPr>
        <w:t>ly</w:t>
      </w:r>
      <w:r w:rsidR="008E1FB0">
        <w:rPr>
          <w:rFonts w:ascii="Times New Roman" w:hAnsi="Times New Roman" w:cs="Times New Roman"/>
          <w:sz w:val="24"/>
          <w:szCs w:val="24"/>
          <w:lang w:val="en-US"/>
        </w:rPr>
        <w:t xml:space="preserve"> regarded as </w:t>
      </w:r>
      <w:r w:rsidR="000E2D45">
        <w:rPr>
          <w:rFonts w:ascii="Times New Roman" w:hAnsi="Times New Roman" w:cs="Times New Roman"/>
          <w:sz w:val="24"/>
          <w:szCs w:val="24"/>
          <w:lang w:val="en-US"/>
        </w:rPr>
        <w:t xml:space="preserve">implicit arguments of </w:t>
      </w:r>
      <w:r w:rsidR="00F200B1">
        <w:rPr>
          <w:rFonts w:ascii="Times New Roman" w:hAnsi="Times New Roman" w:cs="Times New Roman"/>
          <w:sz w:val="24"/>
          <w:szCs w:val="24"/>
          <w:lang w:val="en-US"/>
        </w:rPr>
        <w:t xml:space="preserve">gradable </w:t>
      </w:r>
      <w:r w:rsidR="000E2D45">
        <w:rPr>
          <w:rFonts w:ascii="Times New Roman" w:hAnsi="Times New Roman" w:cs="Times New Roman"/>
          <w:sz w:val="24"/>
          <w:szCs w:val="24"/>
          <w:lang w:val="en-US"/>
        </w:rPr>
        <w:t>adjectives</w:t>
      </w:r>
      <w:r w:rsidR="00583ACA">
        <w:rPr>
          <w:rFonts w:ascii="Times New Roman" w:hAnsi="Times New Roman" w:cs="Times New Roman"/>
          <w:sz w:val="24"/>
          <w:szCs w:val="24"/>
          <w:lang w:val="en-US"/>
        </w:rPr>
        <w:t>.</w:t>
      </w:r>
      <w:r w:rsidR="00583ACA">
        <w:rPr>
          <w:rStyle w:val="FootnoteReference"/>
          <w:rFonts w:ascii="Times New Roman" w:hAnsi="Times New Roman" w:cs="Times New Roman"/>
          <w:sz w:val="24"/>
          <w:szCs w:val="24"/>
          <w:lang w:val="en-US"/>
        </w:rPr>
        <w:footnoteReference w:id="2"/>
      </w:r>
    </w:p>
    <w:p w:rsidR="003E1D62" w:rsidRDefault="009A28A9" w:rsidP="00130B70">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68A4">
        <w:rPr>
          <w:rFonts w:ascii="Times New Roman" w:hAnsi="Times New Roman" w:cs="Times New Roman"/>
          <w:sz w:val="24"/>
          <w:szCs w:val="24"/>
          <w:lang w:val="en-US"/>
        </w:rPr>
        <w:t xml:space="preserve">Given </w:t>
      </w:r>
      <w:r w:rsidR="00583ACA">
        <w:rPr>
          <w:rFonts w:ascii="Times New Roman" w:hAnsi="Times New Roman" w:cs="Times New Roman"/>
          <w:sz w:val="24"/>
          <w:szCs w:val="24"/>
          <w:lang w:val="en-US"/>
        </w:rPr>
        <w:t>apparent abstract</w:t>
      </w:r>
      <w:r w:rsidR="009168A4">
        <w:rPr>
          <w:rFonts w:ascii="Times New Roman" w:hAnsi="Times New Roman" w:cs="Times New Roman"/>
          <w:sz w:val="24"/>
          <w:szCs w:val="24"/>
          <w:lang w:val="en-US"/>
        </w:rPr>
        <w:t xml:space="preserve"> terms such as </w:t>
      </w:r>
      <w:r w:rsidR="009168A4" w:rsidRPr="00583ACA">
        <w:rPr>
          <w:rFonts w:ascii="Times New Roman" w:hAnsi="Times New Roman" w:cs="Times New Roman"/>
          <w:i/>
          <w:sz w:val="24"/>
          <w:szCs w:val="24"/>
          <w:lang w:val="en-US"/>
        </w:rPr>
        <w:t>wisdom</w:t>
      </w:r>
      <w:r w:rsidR="009168A4">
        <w:rPr>
          <w:rFonts w:ascii="Times New Roman" w:hAnsi="Times New Roman" w:cs="Times New Roman"/>
          <w:sz w:val="24"/>
          <w:szCs w:val="24"/>
          <w:lang w:val="en-US"/>
        </w:rPr>
        <w:t xml:space="preserve">, </w:t>
      </w:r>
      <w:r w:rsidR="009168A4" w:rsidRPr="00FD4226">
        <w:rPr>
          <w:rFonts w:ascii="Times New Roman" w:hAnsi="Times New Roman" w:cs="Times New Roman"/>
          <w:i/>
          <w:sz w:val="24"/>
          <w:szCs w:val="24"/>
          <w:lang w:val="en-US"/>
        </w:rPr>
        <w:t>the number of planets</w:t>
      </w:r>
      <w:r w:rsidR="009168A4">
        <w:rPr>
          <w:rFonts w:ascii="Times New Roman" w:hAnsi="Times New Roman" w:cs="Times New Roman"/>
          <w:sz w:val="24"/>
          <w:szCs w:val="24"/>
          <w:lang w:val="en-US"/>
        </w:rPr>
        <w:t>, and</w:t>
      </w:r>
      <w:r w:rsidR="009168A4" w:rsidRPr="00FD4226">
        <w:rPr>
          <w:rFonts w:ascii="Times New Roman" w:hAnsi="Times New Roman" w:cs="Times New Roman"/>
          <w:i/>
          <w:sz w:val="24"/>
          <w:szCs w:val="24"/>
          <w:lang w:val="en-US"/>
        </w:rPr>
        <w:t xml:space="preserve"> that</w:t>
      </w:r>
      <w:r w:rsidR="009168A4">
        <w:rPr>
          <w:rFonts w:ascii="Times New Roman" w:hAnsi="Times New Roman" w:cs="Times New Roman"/>
          <w:sz w:val="24"/>
          <w:szCs w:val="24"/>
          <w:lang w:val="en-US"/>
        </w:rPr>
        <w:t>-clauses</w:t>
      </w:r>
      <w:r w:rsidR="00D351B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168A4">
        <w:rPr>
          <w:rFonts w:ascii="Times New Roman" w:hAnsi="Times New Roman" w:cs="Times New Roman"/>
          <w:sz w:val="24"/>
          <w:szCs w:val="24"/>
          <w:lang w:val="en-US"/>
        </w:rPr>
        <w:t xml:space="preserve">it has become a </w:t>
      </w:r>
      <w:r w:rsidR="00FD4226">
        <w:rPr>
          <w:rFonts w:ascii="Times New Roman" w:hAnsi="Times New Roman" w:cs="Times New Roman"/>
          <w:sz w:val="24"/>
          <w:szCs w:val="24"/>
          <w:lang w:val="en-US"/>
        </w:rPr>
        <w:t xml:space="preserve">widespread </w:t>
      </w:r>
      <w:r w:rsidR="009168A4">
        <w:rPr>
          <w:rFonts w:ascii="Times New Roman" w:hAnsi="Times New Roman" w:cs="Times New Roman"/>
          <w:sz w:val="24"/>
          <w:szCs w:val="24"/>
          <w:lang w:val="en-US"/>
        </w:rPr>
        <w:t>view</w:t>
      </w:r>
      <w:r w:rsidR="000E2D45">
        <w:rPr>
          <w:rFonts w:ascii="Times New Roman" w:hAnsi="Times New Roman" w:cs="Times New Roman"/>
          <w:sz w:val="24"/>
          <w:szCs w:val="24"/>
          <w:lang w:val="en-US"/>
        </w:rPr>
        <w:t xml:space="preserve"> that natural language involves pervasive reference </w:t>
      </w:r>
      <w:r w:rsidR="00287633">
        <w:rPr>
          <w:rFonts w:ascii="Times New Roman" w:hAnsi="Times New Roman" w:cs="Times New Roman"/>
          <w:sz w:val="24"/>
          <w:szCs w:val="24"/>
          <w:lang w:val="en-US"/>
        </w:rPr>
        <w:t>to</w:t>
      </w:r>
      <w:r w:rsidR="000E2D45">
        <w:rPr>
          <w:rFonts w:ascii="Times New Roman" w:hAnsi="Times New Roman" w:cs="Times New Roman"/>
          <w:sz w:val="24"/>
          <w:szCs w:val="24"/>
          <w:lang w:val="en-US"/>
        </w:rPr>
        <w:t xml:space="preserve"> abstract objects</w:t>
      </w:r>
      <w:r w:rsidR="00D351B0">
        <w:rPr>
          <w:rFonts w:ascii="Times New Roman" w:hAnsi="Times New Roman" w:cs="Times New Roman"/>
          <w:sz w:val="24"/>
          <w:szCs w:val="24"/>
          <w:lang w:val="en-US"/>
        </w:rPr>
        <w:t>, a view which</w:t>
      </w:r>
      <w:r w:rsidR="008E1FB0">
        <w:rPr>
          <w:rFonts w:ascii="Times New Roman" w:hAnsi="Times New Roman" w:cs="Times New Roman"/>
          <w:sz w:val="24"/>
          <w:szCs w:val="24"/>
          <w:lang w:val="en-US"/>
        </w:rPr>
        <w:t xml:space="preserve"> led</w:t>
      </w:r>
      <w:r w:rsidR="000E2D45">
        <w:rPr>
          <w:rFonts w:ascii="Times New Roman" w:hAnsi="Times New Roman" w:cs="Times New Roman"/>
          <w:sz w:val="24"/>
          <w:szCs w:val="24"/>
          <w:lang w:val="en-US"/>
        </w:rPr>
        <w:t xml:space="preserve"> some philosophers skeptical about abstract </w:t>
      </w:r>
      <w:r w:rsidR="008E1FB0">
        <w:rPr>
          <w:rFonts w:ascii="Times New Roman" w:hAnsi="Times New Roman" w:cs="Times New Roman"/>
          <w:sz w:val="24"/>
          <w:szCs w:val="24"/>
          <w:lang w:val="en-US"/>
        </w:rPr>
        <w:t xml:space="preserve">objects </w:t>
      </w:r>
      <w:r w:rsidR="00E00CA5">
        <w:rPr>
          <w:rFonts w:ascii="Times New Roman" w:hAnsi="Times New Roman" w:cs="Times New Roman"/>
          <w:sz w:val="24"/>
          <w:szCs w:val="24"/>
          <w:lang w:val="en-US"/>
        </w:rPr>
        <w:t>to</w:t>
      </w:r>
      <w:r w:rsidR="000E2D45">
        <w:rPr>
          <w:rFonts w:ascii="Times New Roman" w:hAnsi="Times New Roman" w:cs="Times New Roman"/>
          <w:sz w:val="24"/>
          <w:szCs w:val="24"/>
          <w:lang w:val="en-US"/>
        </w:rPr>
        <w:t xml:space="preserve"> reject language</w:t>
      </w:r>
      <w:r w:rsidR="00E00CA5">
        <w:rPr>
          <w:rFonts w:ascii="Times New Roman" w:hAnsi="Times New Roman" w:cs="Times New Roman"/>
          <w:sz w:val="24"/>
          <w:szCs w:val="24"/>
          <w:lang w:val="en-US"/>
        </w:rPr>
        <w:t xml:space="preserve"> as a guide to ontology. </w:t>
      </w:r>
    </w:p>
    <w:p w:rsidR="002E3A67" w:rsidRDefault="00D325F7" w:rsidP="00A97E45">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1FB0">
        <w:rPr>
          <w:rFonts w:ascii="Times New Roman" w:hAnsi="Times New Roman" w:cs="Times New Roman"/>
          <w:sz w:val="24"/>
          <w:szCs w:val="24"/>
          <w:lang w:val="en-US"/>
        </w:rPr>
        <w:t>In my own work (</w:t>
      </w:r>
      <w:r w:rsidR="001759E4">
        <w:rPr>
          <w:rFonts w:ascii="Times New Roman" w:hAnsi="Times New Roman" w:cs="Times New Roman"/>
          <w:sz w:val="24"/>
          <w:szCs w:val="24"/>
          <w:lang w:val="en-US"/>
        </w:rPr>
        <w:t xml:space="preserve">Moltmann </w:t>
      </w:r>
      <w:r w:rsidR="00E00CA5">
        <w:rPr>
          <w:rFonts w:ascii="Times New Roman" w:hAnsi="Times New Roman" w:cs="Times New Roman"/>
          <w:sz w:val="24"/>
          <w:szCs w:val="24"/>
          <w:lang w:val="en-US"/>
        </w:rPr>
        <w:t>2013</w:t>
      </w:r>
      <w:r w:rsidR="001759E4">
        <w:rPr>
          <w:rFonts w:ascii="Times New Roman" w:hAnsi="Times New Roman" w:cs="Times New Roman"/>
          <w:sz w:val="24"/>
          <w:szCs w:val="24"/>
          <w:lang w:val="en-US"/>
        </w:rPr>
        <w:t>a</w:t>
      </w:r>
      <w:r w:rsidR="00E00CA5">
        <w:rPr>
          <w:rFonts w:ascii="Times New Roman" w:hAnsi="Times New Roman" w:cs="Times New Roman"/>
          <w:sz w:val="24"/>
          <w:szCs w:val="24"/>
          <w:lang w:val="en-US"/>
        </w:rPr>
        <w:t>)</w:t>
      </w:r>
      <w:r w:rsidR="00EE1F9E">
        <w:rPr>
          <w:rFonts w:ascii="Times New Roman" w:hAnsi="Times New Roman" w:cs="Times New Roman"/>
          <w:sz w:val="24"/>
          <w:szCs w:val="24"/>
          <w:lang w:val="en-US"/>
        </w:rPr>
        <w:t>,</w:t>
      </w:r>
      <w:r w:rsidR="00E00CA5">
        <w:rPr>
          <w:rFonts w:ascii="Times New Roman" w:hAnsi="Times New Roman" w:cs="Times New Roman"/>
          <w:sz w:val="24"/>
          <w:szCs w:val="24"/>
          <w:lang w:val="en-US"/>
        </w:rPr>
        <w:t xml:space="preserve"> I have re</w:t>
      </w:r>
      <w:r w:rsidR="001759E4">
        <w:rPr>
          <w:rFonts w:ascii="Times New Roman" w:hAnsi="Times New Roman" w:cs="Times New Roman"/>
          <w:sz w:val="24"/>
          <w:szCs w:val="24"/>
          <w:lang w:val="en-US"/>
        </w:rPr>
        <w:t xml:space="preserve">jected </w:t>
      </w:r>
      <w:r w:rsidR="00E00CA5">
        <w:rPr>
          <w:rFonts w:ascii="Times New Roman" w:hAnsi="Times New Roman" w:cs="Times New Roman"/>
          <w:sz w:val="24"/>
          <w:szCs w:val="24"/>
          <w:lang w:val="en-US"/>
        </w:rPr>
        <w:t xml:space="preserve">this common view about the involvement of abstract objects in </w:t>
      </w:r>
      <w:r w:rsidR="001759E4">
        <w:rPr>
          <w:rFonts w:ascii="Times New Roman" w:hAnsi="Times New Roman" w:cs="Times New Roman"/>
          <w:sz w:val="24"/>
          <w:szCs w:val="24"/>
          <w:lang w:val="en-US"/>
        </w:rPr>
        <w:t xml:space="preserve">the semantics of </w:t>
      </w:r>
      <w:r w:rsidR="00E00CA5">
        <w:rPr>
          <w:rFonts w:ascii="Times New Roman" w:hAnsi="Times New Roman" w:cs="Times New Roman"/>
          <w:sz w:val="24"/>
          <w:szCs w:val="24"/>
          <w:lang w:val="en-US"/>
        </w:rPr>
        <w:t>natural language</w:t>
      </w:r>
      <w:r w:rsidR="009A28A9">
        <w:rPr>
          <w:rFonts w:ascii="Times New Roman" w:hAnsi="Times New Roman" w:cs="Times New Roman"/>
          <w:sz w:val="24"/>
          <w:szCs w:val="24"/>
          <w:lang w:val="en-US"/>
        </w:rPr>
        <w:t>. Instead I have argued for</w:t>
      </w:r>
      <w:r w:rsidR="00CF5CB6">
        <w:rPr>
          <w:rFonts w:ascii="Times New Roman" w:hAnsi="Times New Roman" w:cs="Times New Roman"/>
          <w:sz w:val="24"/>
          <w:szCs w:val="24"/>
          <w:lang w:val="en-US"/>
        </w:rPr>
        <w:t xml:space="preserve"> the view that</w:t>
      </w:r>
      <w:r w:rsidR="00A97E45">
        <w:rPr>
          <w:rFonts w:ascii="Times New Roman" w:hAnsi="Times New Roman" w:cs="Times New Roman"/>
          <w:sz w:val="24"/>
          <w:szCs w:val="24"/>
          <w:lang w:val="en-US"/>
        </w:rPr>
        <w:t xml:space="preserve"> natural language does not involve reference to abstract objects in the relevant </w:t>
      </w:r>
      <w:r w:rsidR="00A97E45" w:rsidRPr="00583ACA">
        <w:rPr>
          <w:rFonts w:ascii="Times New Roman" w:hAnsi="Times New Roman" w:cs="Times New Roman"/>
          <w:sz w:val="24"/>
          <w:szCs w:val="24"/>
          <w:lang w:val="en-US"/>
        </w:rPr>
        <w:t>part of</w:t>
      </w:r>
      <w:r w:rsidR="00FE55F8" w:rsidRPr="00583ACA">
        <w:rPr>
          <w:rFonts w:ascii="Times New Roman" w:hAnsi="Times New Roman" w:cs="Times New Roman"/>
          <w:sz w:val="24"/>
          <w:szCs w:val="24"/>
          <w:lang w:val="en-US"/>
        </w:rPr>
        <w:t xml:space="preserve"> natural</w:t>
      </w:r>
      <w:r w:rsidR="00A97E45" w:rsidRPr="00583ACA">
        <w:rPr>
          <w:rFonts w:ascii="Times New Roman" w:hAnsi="Times New Roman" w:cs="Times New Roman"/>
          <w:sz w:val="24"/>
          <w:szCs w:val="24"/>
          <w:lang w:val="en-US"/>
        </w:rPr>
        <w:t xml:space="preserve"> language, its ontological core</w:t>
      </w:r>
      <w:r w:rsidR="00CF5CB6" w:rsidRPr="00583ACA">
        <w:rPr>
          <w:rFonts w:ascii="Times New Roman" w:hAnsi="Times New Roman" w:cs="Times New Roman"/>
          <w:sz w:val="24"/>
          <w:szCs w:val="24"/>
          <w:lang w:val="en-US"/>
        </w:rPr>
        <w:t xml:space="preserve">, but only </w:t>
      </w:r>
      <w:r w:rsidR="001759E4" w:rsidRPr="00583ACA">
        <w:rPr>
          <w:rFonts w:ascii="Times New Roman" w:hAnsi="Times New Roman" w:cs="Times New Roman"/>
          <w:sz w:val="24"/>
          <w:szCs w:val="24"/>
          <w:lang w:val="en-US"/>
        </w:rPr>
        <w:t>its</w:t>
      </w:r>
      <w:r w:rsidR="00CF5CB6" w:rsidRPr="00583ACA">
        <w:rPr>
          <w:rFonts w:ascii="Times New Roman" w:hAnsi="Times New Roman" w:cs="Times New Roman"/>
          <w:sz w:val="24"/>
          <w:szCs w:val="24"/>
          <w:lang w:val="en-US"/>
        </w:rPr>
        <w:t xml:space="preserve"> </w:t>
      </w:r>
      <w:r w:rsidR="00FE55F8" w:rsidRPr="00583ACA">
        <w:rPr>
          <w:rFonts w:ascii="Times New Roman" w:hAnsi="Times New Roman" w:cs="Times New Roman"/>
          <w:sz w:val="24"/>
          <w:szCs w:val="24"/>
          <w:lang w:val="en-US"/>
        </w:rPr>
        <w:t xml:space="preserve">periphery </w:t>
      </w:r>
      <w:r w:rsidR="00FD4226" w:rsidRPr="00583ACA">
        <w:rPr>
          <w:rFonts w:ascii="Times New Roman" w:hAnsi="Times New Roman" w:cs="Times New Roman"/>
          <w:sz w:val="24"/>
          <w:szCs w:val="24"/>
          <w:lang w:val="en-US"/>
        </w:rPr>
        <w:t>(t</w:t>
      </w:r>
      <w:r w:rsidR="00D351B0" w:rsidRPr="00583ACA">
        <w:rPr>
          <w:rFonts w:ascii="Times New Roman" w:hAnsi="Times New Roman" w:cs="Times New Roman"/>
          <w:sz w:val="24"/>
          <w:szCs w:val="24"/>
          <w:lang w:val="en-US"/>
        </w:rPr>
        <w:t>he Abstract Objects</w:t>
      </w:r>
      <w:r w:rsidR="00D351B0" w:rsidRPr="00D351B0">
        <w:rPr>
          <w:rFonts w:ascii="Times New Roman" w:hAnsi="Times New Roman" w:cs="Times New Roman"/>
          <w:sz w:val="24"/>
          <w:szCs w:val="24"/>
          <w:lang w:val="en-US"/>
        </w:rPr>
        <w:t xml:space="preserve"> Hypothesis</w:t>
      </w:r>
      <w:r w:rsidR="00FD4226">
        <w:rPr>
          <w:rFonts w:ascii="Times New Roman" w:hAnsi="Times New Roman" w:cs="Times New Roman"/>
          <w:sz w:val="24"/>
          <w:szCs w:val="24"/>
          <w:lang w:val="en-US"/>
        </w:rPr>
        <w:t>)</w:t>
      </w:r>
      <w:r w:rsidR="00D351B0" w:rsidRPr="00D351B0">
        <w:rPr>
          <w:rFonts w:ascii="Times New Roman" w:hAnsi="Times New Roman" w:cs="Times New Roman"/>
          <w:sz w:val="24"/>
          <w:szCs w:val="24"/>
          <w:lang w:val="en-US"/>
        </w:rPr>
        <w:t>.</w:t>
      </w:r>
      <w:r w:rsidR="001759E4" w:rsidRPr="00D351B0">
        <w:rPr>
          <w:rFonts w:ascii="Times New Roman" w:hAnsi="Times New Roman" w:cs="Times New Roman"/>
          <w:sz w:val="24"/>
          <w:szCs w:val="24"/>
          <w:lang w:val="en-US"/>
        </w:rPr>
        <w:t xml:space="preserve"> Relevant</w:t>
      </w:r>
      <w:r w:rsidR="00A97E45" w:rsidRPr="00D351B0">
        <w:rPr>
          <w:rFonts w:ascii="Times New Roman" w:hAnsi="Times New Roman" w:cs="Times New Roman"/>
          <w:sz w:val="24"/>
          <w:szCs w:val="24"/>
          <w:lang w:val="en-US"/>
        </w:rPr>
        <w:t xml:space="preserve"> </w:t>
      </w:r>
      <w:r w:rsidR="00A43038" w:rsidRPr="00D351B0">
        <w:rPr>
          <w:rFonts w:ascii="Times New Roman" w:hAnsi="Times New Roman" w:cs="Times New Roman"/>
          <w:sz w:val="24"/>
          <w:szCs w:val="24"/>
          <w:lang w:val="en-US"/>
        </w:rPr>
        <w:t xml:space="preserve">referential </w:t>
      </w:r>
      <w:r w:rsidR="00A97E45" w:rsidRPr="00D351B0">
        <w:rPr>
          <w:rFonts w:ascii="Times New Roman" w:hAnsi="Times New Roman" w:cs="Times New Roman"/>
          <w:sz w:val="24"/>
          <w:szCs w:val="24"/>
          <w:lang w:val="en-US"/>
        </w:rPr>
        <w:t>expression</w:t>
      </w:r>
      <w:r w:rsidR="00FD4226">
        <w:rPr>
          <w:rFonts w:ascii="Times New Roman" w:hAnsi="Times New Roman" w:cs="Times New Roman"/>
          <w:sz w:val="24"/>
          <w:szCs w:val="24"/>
          <w:lang w:val="en-US"/>
        </w:rPr>
        <w:t>s</w:t>
      </w:r>
      <w:r w:rsidR="001759E4" w:rsidRPr="00D351B0">
        <w:rPr>
          <w:rFonts w:ascii="Times New Roman" w:hAnsi="Times New Roman" w:cs="Times New Roman"/>
          <w:sz w:val="24"/>
          <w:szCs w:val="24"/>
          <w:lang w:val="en-US"/>
        </w:rPr>
        <w:t xml:space="preserve"> that were generally considered</w:t>
      </w:r>
      <w:r w:rsidR="001759E4">
        <w:rPr>
          <w:rFonts w:ascii="Times New Roman" w:hAnsi="Times New Roman" w:cs="Times New Roman"/>
          <w:sz w:val="24"/>
          <w:szCs w:val="24"/>
          <w:lang w:val="en-US"/>
        </w:rPr>
        <w:t xml:space="preserve"> abstract terms</w:t>
      </w:r>
      <w:r w:rsidR="00A97E45">
        <w:rPr>
          <w:rFonts w:ascii="Times New Roman" w:hAnsi="Times New Roman" w:cs="Times New Roman"/>
          <w:sz w:val="24"/>
          <w:szCs w:val="24"/>
          <w:lang w:val="en-US"/>
        </w:rPr>
        <w:t xml:space="preserve"> </w:t>
      </w:r>
      <w:r w:rsidR="000E771F">
        <w:rPr>
          <w:rFonts w:ascii="Times New Roman" w:hAnsi="Times New Roman" w:cs="Times New Roman"/>
          <w:sz w:val="24"/>
          <w:szCs w:val="24"/>
          <w:lang w:val="en-US"/>
        </w:rPr>
        <w:t>are now</w:t>
      </w:r>
      <w:r w:rsidR="00A97E45">
        <w:rPr>
          <w:rFonts w:ascii="Times New Roman" w:hAnsi="Times New Roman" w:cs="Times New Roman"/>
          <w:sz w:val="24"/>
          <w:szCs w:val="24"/>
          <w:lang w:val="en-US"/>
        </w:rPr>
        <w:t xml:space="preserve"> analysed differently</w:t>
      </w:r>
      <w:r w:rsidR="000E771F">
        <w:rPr>
          <w:rFonts w:ascii="Times New Roman" w:hAnsi="Times New Roman" w:cs="Times New Roman"/>
          <w:sz w:val="24"/>
          <w:szCs w:val="24"/>
          <w:lang w:val="en-US"/>
        </w:rPr>
        <w:t xml:space="preserve">. Instead of referring to abstract objects, they are either no longer considered referential terms or </w:t>
      </w:r>
      <w:r w:rsidR="00A43038">
        <w:rPr>
          <w:rFonts w:ascii="Times New Roman" w:hAnsi="Times New Roman" w:cs="Times New Roman"/>
          <w:sz w:val="24"/>
          <w:szCs w:val="24"/>
          <w:lang w:val="en-US"/>
        </w:rPr>
        <w:t>else</w:t>
      </w:r>
      <w:r w:rsidR="000E771F">
        <w:rPr>
          <w:rFonts w:ascii="Times New Roman" w:hAnsi="Times New Roman" w:cs="Times New Roman"/>
          <w:sz w:val="24"/>
          <w:szCs w:val="24"/>
          <w:lang w:val="en-US"/>
        </w:rPr>
        <w:t xml:space="preserve"> </w:t>
      </w:r>
      <w:r w:rsidR="00D351B0">
        <w:rPr>
          <w:rFonts w:ascii="Times New Roman" w:hAnsi="Times New Roman" w:cs="Times New Roman"/>
          <w:sz w:val="24"/>
          <w:szCs w:val="24"/>
          <w:lang w:val="en-US"/>
        </w:rPr>
        <w:t>are considered</w:t>
      </w:r>
      <w:r w:rsidR="000E771F">
        <w:rPr>
          <w:rFonts w:ascii="Times New Roman" w:hAnsi="Times New Roman" w:cs="Times New Roman"/>
          <w:sz w:val="24"/>
          <w:szCs w:val="24"/>
          <w:lang w:val="en-US"/>
        </w:rPr>
        <w:t xml:space="preserve"> terms</w:t>
      </w:r>
      <w:r w:rsidR="00A43038">
        <w:rPr>
          <w:rFonts w:ascii="Times New Roman" w:hAnsi="Times New Roman" w:cs="Times New Roman"/>
          <w:sz w:val="24"/>
          <w:szCs w:val="24"/>
          <w:lang w:val="en-US"/>
        </w:rPr>
        <w:t xml:space="preserve"> involving reference to something other than</w:t>
      </w:r>
      <w:r w:rsidR="00D351B0">
        <w:rPr>
          <w:rFonts w:ascii="Times New Roman" w:hAnsi="Times New Roman" w:cs="Times New Roman"/>
          <w:sz w:val="24"/>
          <w:szCs w:val="24"/>
          <w:lang w:val="en-US"/>
        </w:rPr>
        <w:t xml:space="preserve"> single</w:t>
      </w:r>
      <w:r w:rsidR="00A43038">
        <w:rPr>
          <w:rFonts w:ascii="Times New Roman" w:hAnsi="Times New Roman" w:cs="Times New Roman"/>
          <w:sz w:val="24"/>
          <w:szCs w:val="24"/>
          <w:lang w:val="en-US"/>
        </w:rPr>
        <w:t xml:space="preserve"> abstract objects</w:t>
      </w:r>
      <w:r w:rsidR="001759E4">
        <w:rPr>
          <w:rFonts w:ascii="Times New Roman" w:hAnsi="Times New Roman" w:cs="Times New Roman"/>
          <w:sz w:val="24"/>
          <w:szCs w:val="24"/>
          <w:lang w:val="en-US"/>
        </w:rPr>
        <w:t xml:space="preserve">, </w:t>
      </w:r>
      <w:r w:rsidR="00D351B0">
        <w:rPr>
          <w:rFonts w:ascii="Times New Roman" w:hAnsi="Times New Roman" w:cs="Times New Roman"/>
          <w:sz w:val="24"/>
          <w:szCs w:val="24"/>
          <w:lang w:val="en-US"/>
        </w:rPr>
        <w:t>say,</w:t>
      </w:r>
      <w:r w:rsidR="001759E4">
        <w:rPr>
          <w:rFonts w:ascii="Times New Roman" w:hAnsi="Times New Roman" w:cs="Times New Roman"/>
          <w:sz w:val="24"/>
          <w:szCs w:val="24"/>
          <w:lang w:val="en-US"/>
        </w:rPr>
        <w:t xml:space="preserve"> pluralities of particulars, </w:t>
      </w:r>
      <w:r w:rsidR="000E771F">
        <w:rPr>
          <w:rFonts w:ascii="Times New Roman" w:hAnsi="Times New Roman" w:cs="Times New Roman"/>
          <w:sz w:val="24"/>
          <w:szCs w:val="24"/>
          <w:lang w:val="en-US"/>
        </w:rPr>
        <w:t>particularized properties (</w:t>
      </w:r>
      <w:r w:rsidR="001759E4">
        <w:rPr>
          <w:rFonts w:ascii="Times New Roman" w:hAnsi="Times New Roman" w:cs="Times New Roman"/>
          <w:sz w:val="24"/>
          <w:szCs w:val="24"/>
          <w:lang w:val="en-US"/>
        </w:rPr>
        <w:t>tropes</w:t>
      </w:r>
      <w:r w:rsidR="000E771F">
        <w:rPr>
          <w:rFonts w:ascii="Times New Roman" w:hAnsi="Times New Roman" w:cs="Times New Roman"/>
          <w:sz w:val="24"/>
          <w:szCs w:val="24"/>
          <w:lang w:val="en-US"/>
        </w:rPr>
        <w:t>)</w:t>
      </w:r>
      <w:r w:rsidR="001759E4">
        <w:rPr>
          <w:rFonts w:ascii="Times New Roman" w:hAnsi="Times New Roman" w:cs="Times New Roman"/>
          <w:sz w:val="24"/>
          <w:szCs w:val="24"/>
          <w:lang w:val="en-US"/>
        </w:rPr>
        <w:t xml:space="preserve">, or variable objects with </w:t>
      </w:r>
      <w:r w:rsidR="00FD4226">
        <w:rPr>
          <w:rFonts w:ascii="Times New Roman" w:hAnsi="Times New Roman" w:cs="Times New Roman"/>
          <w:sz w:val="24"/>
          <w:szCs w:val="24"/>
          <w:lang w:val="en-US"/>
        </w:rPr>
        <w:t>concrete entities</w:t>
      </w:r>
      <w:r w:rsidR="001759E4">
        <w:rPr>
          <w:rFonts w:ascii="Times New Roman" w:hAnsi="Times New Roman" w:cs="Times New Roman"/>
          <w:sz w:val="24"/>
          <w:szCs w:val="24"/>
          <w:lang w:val="en-US"/>
        </w:rPr>
        <w:t xml:space="preserve"> as manifestations</w:t>
      </w:r>
      <w:r w:rsidR="00A43038">
        <w:rPr>
          <w:rFonts w:ascii="Times New Roman" w:hAnsi="Times New Roman" w:cs="Times New Roman"/>
          <w:sz w:val="24"/>
          <w:szCs w:val="24"/>
          <w:lang w:val="en-US"/>
        </w:rPr>
        <w:t xml:space="preserve">. </w:t>
      </w:r>
    </w:p>
    <w:p w:rsidR="00A97E45" w:rsidRDefault="002E3A67" w:rsidP="00A97E45">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0E771F">
        <w:rPr>
          <w:rFonts w:ascii="Times New Roman" w:hAnsi="Times New Roman" w:cs="Times New Roman"/>
          <w:sz w:val="24"/>
          <w:szCs w:val="24"/>
          <w:lang w:val="en-US"/>
        </w:rPr>
        <w:t>Of course</w:t>
      </w:r>
      <w:r w:rsidR="00FD4226">
        <w:rPr>
          <w:rFonts w:ascii="Times New Roman" w:hAnsi="Times New Roman" w:cs="Times New Roman"/>
          <w:sz w:val="24"/>
          <w:szCs w:val="24"/>
          <w:lang w:val="en-US"/>
        </w:rPr>
        <w:t>,</w:t>
      </w:r>
      <w:r w:rsidR="000E771F">
        <w:rPr>
          <w:rFonts w:ascii="Times New Roman" w:hAnsi="Times New Roman" w:cs="Times New Roman"/>
          <w:sz w:val="24"/>
          <w:szCs w:val="24"/>
          <w:lang w:val="en-US"/>
        </w:rPr>
        <w:t xml:space="preserve"> there are natural language terms that cannot</w:t>
      </w:r>
      <w:r w:rsidR="00812061">
        <w:rPr>
          <w:rFonts w:ascii="Times New Roman" w:hAnsi="Times New Roman" w:cs="Times New Roman"/>
          <w:sz w:val="24"/>
          <w:szCs w:val="24"/>
          <w:lang w:val="en-US"/>
        </w:rPr>
        <w:t xml:space="preserve"> be regarded other than as terms </w:t>
      </w:r>
      <w:r w:rsidR="00F200B1">
        <w:rPr>
          <w:rFonts w:ascii="Times New Roman" w:hAnsi="Times New Roman" w:cs="Times New Roman"/>
          <w:sz w:val="24"/>
          <w:szCs w:val="24"/>
          <w:lang w:val="en-US"/>
        </w:rPr>
        <w:t>standing for</w:t>
      </w:r>
      <w:r w:rsidR="00812061">
        <w:rPr>
          <w:rFonts w:ascii="Times New Roman" w:hAnsi="Times New Roman" w:cs="Times New Roman"/>
          <w:sz w:val="24"/>
          <w:szCs w:val="24"/>
          <w:lang w:val="en-US"/>
        </w:rPr>
        <w:t xml:space="preserve"> abstract objects, such as </w:t>
      </w:r>
      <w:r w:rsidR="00812061" w:rsidRPr="00A06BE5">
        <w:rPr>
          <w:rFonts w:ascii="Times New Roman" w:hAnsi="Times New Roman" w:cs="Times New Roman"/>
          <w:i/>
          <w:sz w:val="24"/>
          <w:szCs w:val="24"/>
          <w:lang w:val="en-US"/>
        </w:rPr>
        <w:t>the property of being wise, the number eight</w:t>
      </w:r>
      <w:r w:rsidR="00D351B0">
        <w:rPr>
          <w:rFonts w:ascii="Times New Roman" w:hAnsi="Times New Roman" w:cs="Times New Roman"/>
          <w:sz w:val="24"/>
          <w:szCs w:val="24"/>
          <w:lang w:val="en-US"/>
        </w:rPr>
        <w:t xml:space="preserve">, </w:t>
      </w:r>
      <w:r w:rsidR="002C43E6" w:rsidRPr="00A06BE5">
        <w:rPr>
          <w:rFonts w:ascii="Times New Roman" w:hAnsi="Times New Roman" w:cs="Times New Roman"/>
          <w:i/>
          <w:sz w:val="24"/>
          <w:szCs w:val="24"/>
          <w:lang w:val="en-US"/>
        </w:rPr>
        <w:t>the proposition that it is raining</w:t>
      </w:r>
      <w:r w:rsidR="002C43E6">
        <w:rPr>
          <w:rFonts w:ascii="Times New Roman" w:hAnsi="Times New Roman" w:cs="Times New Roman"/>
          <w:sz w:val="24"/>
          <w:szCs w:val="24"/>
          <w:lang w:val="en-US"/>
        </w:rPr>
        <w:t xml:space="preserve">, </w:t>
      </w:r>
      <w:r w:rsidR="00D351B0">
        <w:rPr>
          <w:rFonts w:ascii="Times New Roman" w:hAnsi="Times New Roman" w:cs="Times New Roman"/>
          <w:sz w:val="24"/>
          <w:szCs w:val="24"/>
          <w:lang w:val="en-US"/>
        </w:rPr>
        <w:t>and various terms that philosophers are using s</w:t>
      </w:r>
      <w:r w:rsidR="00050A17">
        <w:rPr>
          <w:rFonts w:ascii="Times New Roman" w:hAnsi="Times New Roman" w:cs="Times New Roman"/>
          <w:sz w:val="24"/>
          <w:szCs w:val="24"/>
          <w:lang w:val="en-US"/>
        </w:rPr>
        <w:t>o as to make reference to them.</w:t>
      </w:r>
      <w:r w:rsidR="00812061">
        <w:rPr>
          <w:rFonts w:ascii="Times New Roman" w:hAnsi="Times New Roman" w:cs="Times New Roman"/>
          <w:sz w:val="24"/>
          <w:szCs w:val="24"/>
          <w:lang w:val="en-US"/>
        </w:rPr>
        <w:t xml:space="preserve"> But </w:t>
      </w:r>
      <w:r w:rsidR="00C31FE3">
        <w:rPr>
          <w:rFonts w:ascii="Times New Roman" w:hAnsi="Times New Roman" w:cs="Times New Roman"/>
          <w:sz w:val="24"/>
          <w:szCs w:val="24"/>
          <w:lang w:val="en-US"/>
        </w:rPr>
        <w:t>such</w:t>
      </w:r>
      <w:r w:rsidR="00812061">
        <w:rPr>
          <w:rFonts w:ascii="Times New Roman" w:hAnsi="Times New Roman" w:cs="Times New Roman"/>
          <w:sz w:val="24"/>
          <w:szCs w:val="24"/>
          <w:lang w:val="en-US"/>
        </w:rPr>
        <w:t xml:space="preserve"> terms</w:t>
      </w:r>
      <w:r w:rsidR="00D351B0">
        <w:rPr>
          <w:rFonts w:ascii="Times New Roman" w:hAnsi="Times New Roman" w:cs="Times New Roman"/>
          <w:sz w:val="24"/>
          <w:szCs w:val="24"/>
          <w:lang w:val="en-US"/>
        </w:rPr>
        <w:t xml:space="preserve"> or uses of terms</w:t>
      </w:r>
      <w:r w:rsidR="00FD4226">
        <w:rPr>
          <w:rFonts w:ascii="Times New Roman" w:hAnsi="Times New Roman" w:cs="Times New Roman"/>
          <w:sz w:val="24"/>
          <w:szCs w:val="24"/>
          <w:lang w:val="en-US"/>
        </w:rPr>
        <w:t xml:space="preserve"> </w:t>
      </w:r>
      <w:r w:rsidR="00FE55F8">
        <w:rPr>
          <w:rFonts w:ascii="Times New Roman" w:hAnsi="Times New Roman" w:cs="Times New Roman"/>
          <w:sz w:val="24"/>
          <w:szCs w:val="24"/>
          <w:lang w:val="en-US"/>
        </w:rPr>
        <w:t>will</w:t>
      </w:r>
      <w:r w:rsidR="00FD4226">
        <w:rPr>
          <w:rFonts w:ascii="Times New Roman" w:hAnsi="Times New Roman" w:cs="Times New Roman"/>
          <w:sz w:val="24"/>
          <w:szCs w:val="24"/>
          <w:lang w:val="en-US"/>
        </w:rPr>
        <w:t xml:space="preserve"> be </w:t>
      </w:r>
      <w:r w:rsidR="00812061">
        <w:rPr>
          <w:rFonts w:ascii="Times New Roman" w:hAnsi="Times New Roman" w:cs="Times New Roman"/>
          <w:sz w:val="24"/>
          <w:szCs w:val="24"/>
          <w:lang w:val="en-US"/>
        </w:rPr>
        <w:t xml:space="preserve">part of the ontological periphery, not the </w:t>
      </w:r>
      <w:r w:rsidR="00D351B0">
        <w:rPr>
          <w:rFonts w:ascii="Times New Roman" w:hAnsi="Times New Roman" w:cs="Times New Roman"/>
          <w:sz w:val="24"/>
          <w:szCs w:val="24"/>
          <w:lang w:val="en-US"/>
        </w:rPr>
        <w:t xml:space="preserve">ontological </w:t>
      </w:r>
      <w:r w:rsidR="00812061">
        <w:rPr>
          <w:rFonts w:ascii="Times New Roman" w:hAnsi="Times New Roman" w:cs="Times New Roman"/>
          <w:sz w:val="24"/>
          <w:szCs w:val="24"/>
          <w:lang w:val="en-US"/>
        </w:rPr>
        <w:t>core</w:t>
      </w:r>
      <w:r w:rsidR="00D351B0">
        <w:rPr>
          <w:rFonts w:ascii="Times New Roman" w:hAnsi="Times New Roman" w:cs="Times New Roman"/>
          <w:sz w:val="24"/>
          <w:szCs w:val="24"/>
          <w:lang w:val="en-US"/>
        </w:rPr>
        <w:t xml:space="preserve"> of</w:t>
      </w:r>
      <w:r w:rsidR="00812061">
        <w:rPr>
          <w:rFonts w:ascii="Times New Roman" w:hAnsi="Times New Roman" w:cs="Times New Roman"/>
          <w:sz w:val="24"/>
          <w:szCs w:val="24"/>
          <w:lang w:val="en-US"/>
        </w:rPr>
        <w:t xml:space="preserve"> language</w:t>
      </w:r>
      <w:r w:rsidR="00FE55F8">
        <w:rPr>
          <w:rFonts w:ascii="Times New Roman" w:hAnsi="Times New Roman" w:cs="Times New Roman"/>
          <w:sz w:val="24"/>
          <w:szCs w:val="24"/>
          <w:lang w:val="en-US"/>
        </w:rPr>
        <w:t xml:space="preserve"> (</w:t>
      </w:r>
      <w:r w:rsidR="00C31FE3">
        <w:rPr>
          <w:rFonts w:ascii="Times New Roman" w:hAnsi="Times New Roman" w:cs="Times New Roman"/>
          <w:sz w:val="24"/>
          <w:szCs w:val="24"/>
          <w:lang w:val="en-US"/>
        </w:rPr>
        <w:t xml:space="preserve">and </w:t>
      </w:r>
      <w:r w:rsidR="00FE55F8">
        <w:rPr>
          <w:rFonts w:ascii="Times New Roman" w:hAnsi="Times New Roman" w:cs="Times New Roman"/>
          <w:sz w:val="24"/>
          <w:szCs w:val="24"/>
          <w:lang w:val="en-US"/>
        </w:rPr>
        <w:t>will be discussed in greater detail in Section 4)</w:t>
      </w:r>
      <w:r w:rsidR="00812061">
        <w:rPr>
          <w:rFonts w:ascii="Times New Roman" w:hAnsi="Times New Roman" w:cs="Times New Roman"/>
          <w:sz w:val="24"/>
          <w:szCs w:val="24"/>
          <w:lang w:val="en-US"/>
        </w:rPr>
        <w:t xml:space="preserve">. </w:t>
      </w:r>
    </w:p>
    <w:p w:rsidR="00497724" w:rsidRDefault="00A43038" w:rsidP="00F4546B">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00E479EB">
        <w:rPr>
          <w:rFonts w:ascii="Times New Roman" w:hAnsi="Times New Roman" w:cs="Times New Roman"/>
          <w:sz w:val="24"/>
          <w:szCs w:val="24"/>
          <w:lang w:val="en-US"/>
        </w:rPr>
        <w:t>core-</w:t>
      </w:r>
      <w:r w:rsidR="00A97E45">
        <w:rPr>
          <w:rFonts w:ascii="Times New Roman" w:hAnsi="Times New Roman" w:cs="Times New Roman"/>
          <w:sz w:val="24"/>
          <w:szCs w:val="24"/>
          <w:lang w:val="en-US"/>
        </w:rPr>
        <w:t>periphery distinction</w:t>
      </w:r>
      <w:r>
        <w:rPr>
          <w:rFonts w:ascii="Times New Roman" w:hAnsi="Times New Roman" w:cs="Times New Roman"/>
          <w:sz w:val="24"/>
          <w:szCs w:val="24"/>
          <w:lang w:val="en-US"/>
        </w:rPr>
        <w:t xml:space="preserve"> </w:t>
      </w:r>
      <w:r w:rsidR="00D351B0">
        <w:rPr>
          <w:rFonts w:ascii="Times New Roman" w:hAnsi="Times New Roman" w:cs="Times New Roman"/>
          <w:sz w:val="24"/>
          <w:szCs w:val="24"/>
          <w:lang w:val="en-US"/>
        </w:rPr>
        <w:t>is indispensable</w:t>
      </w:r>
      <w:r>
        <w:rPr>
          <w:rFonts w:ascii="Times New Roman" w:hAnsi="Times New Roman" w:cs="Times New Roman"/>
          <w:sz w:val="24"/>
          <w:szCs w:val="24"/>
          <w:lang w:val="en-US"/>
        </w:rPr>
        <w:t xml:space="preserve"> when </w:t>
      </w:r>
      <w:r w:rsidR="00D351B0">
        <w:rPr>
          <w:rFonts w:ascii="Times New Roman" w:hAnsi="Times New Roman" w:cs="Times New Roman"/>
          <w:sz w:val="24"/>
          <w:szCs w:val="24"/>
          <w:lang w:val="en-US"/>
        </w:rPr>
        <w:t>investigating the ontology reflected in language,</w:t>
      </w:r>
      <w:r w:rsidR="00812061">
        <w:rPr>
          <w:rFonts w:ascii="Times New Roman" w:hAnsi="Times New Roman" w:cs="Times New Roman"/>
          <w:sz w:val="24"/>
          <w:szCs w:val="24"/>
          <w:lang w:val="en-US"/>
        </w:rPr>
        <w:t xml:space="preserve"> and in fact </w:t>
      </w:r>
      <w:r w:rsidR="00D351B0">
        <w:rPr>
          <w:rFonts w:ascii="Times New Roman" w:hAnsi="Times New Roman" w:cs="Times New Roman"/>
          <w:sz w:val="24"/>
          <w:szCs w:val="24"/>
          <w:lang w:val="en-US"/>
        </w:rPr>
        <w:t xml:space="preserve">it is a distinction that has </w:t>
      </w:r>
      <w:r w:rsidR="00812061">
        <w:rPr>
          <w:rFonts w:ascii="Times New Roman" w:hAnsi="Times New Roman" w:cs="Times New Roman"/>
          <w:sz w:val="24"/>
          <w:szCs w:val="24"/>
          <w:lang w:val="en-US"/>
        </w:rPr>
        <w:t xml:space="preserve">been presupposed by all philosophers </w:t>
      </w:r>
      <w:r w:rsidR="00D56FFE">
        <w:rPr>
          <w:rFonts w:ascii="Times New Roman" w:hAnsi="Times New Roman" w:cs="Times New Roman"/>
          <w:sz w:val="24"/>
          <w:szCs w:val="24"/>
          <w:lang w:val="en-US"/>
        </w:rPr>
        <w:t>throughout</w:t>
      </w:r>
      <w:r w:rsidR="00812061">
        <w:rPr>
          <w:rFonts w:ascii="Times New Roman" w:hAnsi="Times New Roman" w:cs="Times New Roman"/>
          <w:sz w:val="24"/>
          <w:szCs w:val="24"/>
          <w:lang w:val="en-US"/>
        </w:rPr>
        <w:t xml:space="preserve"> the history of philosophy that </w:t>
      </w:r>
      <w:r w:rsidR="00C46BE7">
        <w:rPr>
          <w:rFonts w:ascii="Times New Roman" w:hAnsi="Times New Roman" w:cs="Times New Roman"/>
          <w:sz w:val="24"/>
          <w:szCs w:val="24"/>
          <w:lang w:val="en-US"/>
        </w:rPr>
        <w:t xml:space="preserve">have </w:t>
      </w:r>
      <w:r w:rsidR="00812061">
        <w:rPr>
          <w:rFonts w:ascii="Times New Roman" w:hAnsi="Times New Roman" w:cs="Times New Roman"/>
          <w:sz w:val="24"/>
          <w:szCs w:val="24"/>
          <w:lang w:val="en-US"/>
        </w:rPr>
        <w:t>appealed to natural language</w:t>
      </w:r>
      <w:r w:rsidR="00D351B0">
        <w:rPr>
          <w:rFonts w:ascii="Times New Roman" w:hAnsi="Times New Roman" w:cs="Times New Roman"/>
          <w:sz w:val="24"/>
          <w:szCs w:val="24"/>
          <w:lang w:val="en-US"/>
        </w:rPr>
        <w:t xml:space="preserve"> </w:t>
      </w:r>
      <w:r w:rsidR="00287633">
        <w:rPr>
          <w:rFonts w:ascii="Times New Roman" w:hAnsi="Times New Roman" w:cs="Times New Roman"/>
          <w:sz w:val="24"/>
          <w:szCs w:val="24"/>
          <w:lang w:val="en-US"/>
        </w:rPr>
        <w:t>in support of a philosophical view</w:t>
      </w:r>
      <w:r w:rsidR="00812061">
        <w:rPr>
          <w:rFonts w:ascii="Times New Roman" w:hAnsi="Times New Roman" w:cs="Times New Roman"/>
          <w:sz w:val="24"/>
          <w:szCs w:val="24"/>
          <w:lang w:val="en-US"/>
        </w:rPr>
        <w:t>. Thus</w:t>
      </w:r>
      <w:r w:rsidR="00D56FFE">
        <w:rPr>
          <w:rFonts w:ascii="Times New Roman" w:hAnsi="Times New Roman" w:cs="Times New Roman"/>
          <w:sz w:val="24"/>
          <w:szCs w:val="24"/>
          <w:lang w:val="en-US"/>
        </w:rPr>
        <w:t>,</w:t>
      </w:r>
      <w:r w:rsidR="00FE55F8">
        <w:rPr>
          <w:rFonts w:ascii="Times New Roman" w:hAnsi="Times New Roman" w:cs="Times New Roman"/>
          <w:sz w:val="24"/>
          <w:szCs w:val="24"/>
          <w:lang w:val="en-US"/>
        </w:rPr>
        <w:t xml:space="preserve"> Frege and Neo-Fregean</w:t>
      </w:r>
      <w:r w:rsidR="00812061">
        <w:rPr>
          <w:rFonts w:ascii="Times New Roman" w:hAnsi="Times New Roman" w:cs="Times New Roman"/>
          <w:sz w:val="24"/>
          <w:szCs w:val="24"/>
          <w:lang w:val="en-US"/>
        </w:rPr>
        <w:t xml:space="preserve">s knew to stay away from </w:t>
      </w:r>
      <w:r w:rsidR="00A06BE5">
        <w:rPr>
          <w:rFonts w:ascii="Times New Roman" w:hAnsi="Times New Roman" w:cs="Times New Roman"/>
          <w:sz w:val="24"/>
          <w:szCs w:val="24"/>
          <w:lang w:val="en-US"/>
        </w:rPr>
        <w:t xml:space="preserve">terms like </w:t>
      </w:r>
      <w:r w:rsidR="00A06BE5" w:rsidRPr="00A06BE5">
        <w:rPr>
          <w:rFonts w:ascii="Times New Roman" w:hAnsi="Times New Roman" w:cs="Times New Roman"/>
          <w:i/>
          <w:sz w:val="24"/>
          <w:szCs w:val="24"/>
          <w:lang w:val="en-US"/>
        </w:rPr>
        <w:t>the property of being wise, the proposition that it is raining</w:t>
      </w:r>
      <w:r w:rsidR="00A06BE5">
        <w:rPr>
          <w:rFonts w:ascii="Times New Roman" w:hAnsi="Times New Roman" w:cs="Times New Roman"/>
          <w:sz w:val="24"/>
          <w:szCs w:val="24"/>
          <w:lang w:val="en-US"/>
        </w:rPr>
        <w:t xml:space="preserve">, </w:t>
      </w:r>
      <w:r w:rsidR="00A06BE5" w:rsidRPr="00A06BE5">
        <w:rPr>
          <w:rFonts w:ascii="Times New Roman" w:hAnsi="Times New Roman" w:cs="Times New Roman"/>
          <w:sz w:val="24"/>
          <w:szCs w:val="24"/>
          <w:lang w:val="en-US"/>
        </w:rPr>
        <w:t xml:space="preserve">and </w:t>
      </w:r>
      <w:r w:rsidR="00A06BE5">
        <w:rPr>
          <w:rFonts w:ascii="Times New Roman" w:hAnsi="Times New Roman" w:cs="Times New Roman"/>
          <w:i/>
          <w:sz w:val="24"/>
          <w:szCs w:val="24"/>
          <w:lang w:val="en-US"/>
        </w:rPr>
        <w:t xml:space="preserve">the number eight, </w:t>
      </w:r>
      <w:r w:rsidR="00A06BE5" w:rsidRPr="00A06BE5">
        <w:rPr>
          <w:rFonts w:ascii="Times New Roman" w:hAnsi="Times New Roman" w:cs="Times New Roman"/>
          <w:sz w:val="24"/>
          <w:szCs w:val="24"/>
          <w:lang w:val="en-US"/>
        </w:rPr>
        <w:t>being aware that they ar</w:t>
      </w:r>
      <w:r w:rsidR="00D56FFE">
        <w:rPr>
          <w:rFonts w:ascii="Times New Roman" w:hAnsi="Times New Roman" w:cs="Times New Roman"/>
          <w:sz w:val="24"/>
          <w:szCs w:val="24"/>
          <w:lang w:val="en-US"/>
        </w:rPr>
        <w:t>e unsuited to make their point</w:t>
      </w:r>
      <w:r w:rsidR="00C31FE3">
        <w:rPr>
          <w:rFonts w:ascii="Times New Roman" w:hAnsi="Times New Roman" w:cs="Times New Roman"/>
          <w:sz w:val="24"/>
          <w:szCs w:val="24"/>
          <w:lang w:val="en-US"/>
        </w:rPr>
        <w:t>. Instead they dre</w:t>
      </w:r>
      <w:r w:rsidR="008034EE">
        <w:rPr>
          <w:rFonts w:ascii="Times New Roman" w:hAnsi="Times New Roman" w:cs="Times New Roman"/>
          <w:sz w:val="24"/>
          <w:szCs w:val="24"/>
          <w:lang w:val="en-US"/>
        </w:rPr>
        <w:t>w on expressions like</w:t>
      </w:r>
      <w:r w:rsidR="008034EE" w:rsidRPr="00C31FE3">
        <w:rPr>
          <w:rFonts w:ascii="Times New Roman" w:hAnsi="Times New Roman" w:cs="Times New Roman"/>
          <w:i/>
          <w:sz w:val="24"/>
          <w:szCs w:val="24"/>
          <w:lang w:val="en-US"/>
        </w:rPr>
        <w:t xml:space="preserve"> the</w:t>
      </w:r>
      <w:r w:rsidR="008034EE">
        <w:rPr>
          <w:rFonts w:ascii="Times New Roman" w:hAnsi="Times New Roman" w:cs="Times New Roman"/>
          <w:sz w:val="24"/>
          <w:szCs w:val="24"/>
          <w:lang w:val="en-US"/>
        </w:rPr>
        <w:t xml:space="preserve"> </w:t>
      </w:r>
      <w:r w:rsidR="008034EE" w:rsidRPr="0040008B">
        <w:rPr>
          <w:rFonts w:ascii="Times New Roman" w:hAnsi="Times New Roman" w:cs="Times New Roman"/>
          <w:i/>
          <w:sz w:val="24"/>
          <w:szCs w:val="24"/>
          <w:lang w:val="en-US"/>
        </w:rPr>
        <w:t>number of planets</w:t>
      </w:r>
      <w:r w:rsidR="008034EE">
        <w:rPr>
          <w:rFonts w:ascii="Times New Roman" w:hAnsi="Times New Roman" w:cs="Times New Roman"/>
          <w:sz w:val="24"/>
          <w:szCs w:val="24"/>
          <w:lang w:val="en-US"/>
        </w:rPr>
        <w:t xml:space="preserve"> and </w:t>
      </w:r>
      <w:r w:rsidR="008034EE" w:rsidRPr="0040008B">
        <w:rPr>
          <w:rFonts w:ascii="Times New Roman" w:hAnsi="Times New Roman" w:cs="Times New Roman"/>
          <w:i/>
          <w:sz w:val="24"/>
          <w:szCs w:val="24"/>
          <w:lang w:val="en-US"/>
        </w:rPr>
        <w:t xml:space="preserve">eight </w:t>
      </w:r>
      <w:r w:rsidR="008034EE">
        <w:rPr>
          <w:rFonts w:ascii="Times New Roman" w:hAnsi="Times New Roman" w:cs="Times New Roman"/>
          <w:sz w:val="24"/>
          <w:szCs w:val="24"/>
          <w:lang w:val="en-US"/>
        </w:rPr>
        <w:t xml:space="preserve">(Frege), </w:t>
      </w:r>
      <w:r w:rsidR="008034EE" w:rsidRPr="008034EE">
        <w:rPr>
          <w:rFonts w:ascii="Times New Roman" w:hAnsi="Times New Roman" w:cs="Times New Roman"/>
          <w:i/>
          <w:sz w:val="24"/>
          <w:szCs w:val="24"/>
          <w:lang w:val="en-US"/>
        </w:rPr>
        <w:t>wisdom</w:t>
      </w:r>
      <w:r w:rsidR="008034EE">
        <w:rPr>
          <w:rFonts w:ascii="Times New Roman" w:hAnsi="Times New Roman" w:cs="Times New Roman"/>
          <w:sz w:val="24"/>
          <w:szCs w:val="24"/>
          <w:lang w:val="en-US"/>
        </w:rPr>
        <w:t xml:space="preserve"> (Hale 1983), and</w:t>
      </w:r>
      <w:r w:rsidR="008034EE" w:rsidRPr="008034EE">
        <w:rPr>
          <w:rFonts w:ascii="Times New Roman" w:hAnsi="Times New Roman" w:cs="Times New Roman"/>
          <w:i/>
          <w:sz w:val="24"/>
          <w:szCs w:val="24"/>
          <w:lang w:val="en-US"/>
        </w:rPr>
        <w:t xml:space="preserve"> that</w:t>
      </w:r>
      <w:r w:rsidR="008034EE">
        <w:rPr>
          <w:rFonts w:ascii="Times New Roman" w:hAnsi="Times New Roman" w:cs="Times New Roman"/>
          <w:sz w:val="24"/>
          <w:szCs w:val="24"/>
          <w:lang w:val="en-US"/>
        </w:rPr>
        <w:t>-clauses (all philosophers arguing for propositions)</w:t>
      </w:r>
      <w:r w:rsidR="00FD4226">
        <w:rPr>
          <w:rFonts w:ascii="Times New Roman" w:hAnsi="Times New Roman" w:cs="Times New Roman"/>
          <w:sz w:val="24"/>
          <w:szCs w:val="24"/>
          <w:lang w:val="en-US"/>
        </w:rPr>
        <w:t>.</w:t>
      </w:r>
      <w:r w:rsidR="00D56FFE">
        <w:rPr>
          <w:rFonts w:ascii="Times New Roman" w:hAnsi="Times New Roman" w:cs="Times New Roman"/>
          <w:sz w:val="24"/>
          <w:szCs w:val="24"/>
          <w:lang w:val="en-US"/>
        </w:rPr>
        <w:t xml:space="preserve"> Philosophers of course also stay away from</w:t>
      </w:r>
      <w:r w:rsidR="00497724">
        <w:rPr>
          <w:rFonts w:ascii="Times New Roman" w:hAnsi="Times New Roman" w:cs="Times New Roman"/>
          <w:sz w:val="24"/>
          <w:szCs w:val="24"/>
          <w:lang w:val="en-US"/>
        </w:rPr>
        <w:t xml:space="preserve"> </w:t>
      </w:r>
      <w:r w:rsidR="008034EE">
        <w:rPr>
          <w:rFonts w:ascii="Times New Roman" w:hAnsi="Times New Roman" w:cs="Times New Roman"/>
          <w:sz w:val="24"/>
          <w:szCs w:val="24"/>
          <w:lang w:val="en-US"/>
        </w:rPr>
        <w:t>expressions specific to philosophical discourse (‘technical terms</w:t>
      </w:r>
      <w:r w:rsidR="00050A17">
        <w:rPr>
          <w:rFonts w:ascii="Times New Roman" w:hAnsi="Times New Roman" w:cs="Times New Roman"/>
          <w:sz w:val="24"/>
          <w:szCs w:val="24"/>
          <w:lang w:val="en-US"/>
        </w:rPr>
        <w:t>’</w:t>
      </w:r>
      <w:r w:rsidR="008034EE">
        <w:rPr>
          <w:rFonts w:ascii="Times New Roman" w:hAnsi="Times New Roman" w:cs="Times New Roman"/>
          <w:sz w:val="24"/>
          <w:szCs w:val="24"/>
          <w:lang w:val="en-US"/>
        </w:rPr>
        <w:t xml:space="preserve">) </w:t>
      </w:r>
      <w:r w:rsidR="00497724">
        <w:rPr>
          <w:rFonts w:ascii="Times New Roman" w:hAnsi="Times New Roman" w:cs="Times New Roman"/>
          <w:sz w:val="24"/>
          <w:szCs w:val="24"/>
          <w:lang w:val="en-US"/>
        </w:rPr>
        <w:t>and</w:t>
      </w:r>
      <w:r w:rsidR="00D56FFE">
        <w:rPr>
          <w:rFonts w:ascii="Times New Roman" w:hAnsi="Times New Roman" w:cs="Times New Roman"/>
          <w:sz w:val="24"/>
          <w:szCs w:val="24"/>
          <w:lang w:val="en-US"/>
        </w:rPr>
        <w:t xml:space="preserve"> philosophical,</w:t>
      </w:r>
      <w:r w:rsidR="008034EE">
        <w:rPr>
          <w:rFonts w:ascii="Times New Roman" w:hAnsi="Times New Roman" w:cs="Times New Roman"/>
          <w:sz w:val="24"/>
          <w:szCs w:val="24"/>
          <w:lang w:val="en-US"/>
        </w:rPr>
        <w:t xml:space="preserve"> that is,</w:t>
      </w:r>
      <w:r w:rsidR="00D56FFE">
        <w:rPr>
          <w:rFonts w:ascii="Times New Roman" w:hAnsi="Times New Roman" w:cs="Times New Roman"/>
          <w:sz w:val="24"/>
          <w:szCs w:val="24"/>
          <w:lang w:val="en-US"/>
        </w:rPr>
        <w:t xml:space="preserve"> non-ordinary uses of </w:t>
      </w:r>
      <w:r w:rsidR="00E479EB">
        <w:rPr>
          <w:rFonts w:ascii="Times New Roman" w:hAnsi="Times New Roman" w:cs="Times New Roman"/>
          <w:sz w:val="24"/>
          <w:szCs w:val="24"/>
          <w:lang w:val="en-US"/>
        </w:rPr>
        <w:t>natural language</w:t>
      </w:r>
      <w:r w:rsidR="00A31F4C">
        <w:rPr>
          <w:rFonts w:ascii="Times New Roman" w:hAnsi="Times New Roman" w:cs="Times New Roman"/>
          <w:sz w:val="24"/>
          <w:szCs w:val="24"/>
          <w:lang w:val="en-US"/>
        </w:rPr>
        <w:t xml:space="preserve"> </w:t>
      </w:r>
      <w:r w:rsidR="00E479EB">
        <w:rPr>
          <w:rFonts w:ascii="Times New Roman" w:hAnsi="Times New Roman" w:cs="Times New Roman"/>
          <w:sz w:val="24"/>
          <w:szCs w:val="24"/>
          <w:lang w:val="en-US"/>
        </w:rPr>
        <w:t>expressions</w:t>
      </w:r>
      <w:r w:rsidR="00287633">
        <w:rPr>
          <w:rFonts w:ascii="Times New Roman" w:hAnsi="Times New Roman" w:cs="Times New Roman"/>
          <w:sz w:val="24"/>
          <w:szCs w:val="24"/>
          <w:lang w:val="en-US"/>
        </w:rPr>
        <w:t>,</w:t>
      </w:r>
      <w:r w:rsidR="00E479EB">
        <w:rPr>
          <w:rFonts w:ascii="Times New Roman" w:hAnsi="Times New Roman" w:cs="Times New Roman"/>
          <w:sz w:val="24"/>
          <w:szCs w:val="24"/>
          <w:lang w:val="en-US"/>
        </w:rPr>
        <w:t xml:space="preserve"> </w:t>
      </w:r>
      <w:r w:rsidR="00A31F4C">
        <w:rPr>
          <w:rFonts w:ascii="Times New Roman" w:hAnsi="Times New Roman" w:cs="Times New Roman"/>
          <w:sz w:val="24"/>
          <w:szCs w:val="24"/>
          <w:lang w:val="en-US"/>
        </w:rPr>
        <w:t>involving semantic values from a particular philosopher</w:t>
      </w:r>
      <w:r w:rsidR="00E479EB">
        <w:rPr>
          <w:rFonts w:ascii="Times New Roman" w:hAnsi="Times New Roman" w:cs="Times New Roman"/>
          <w:sz w:val="24"/>
          <w:szCs w:val="24"/>
          <w:lang w:val="en-US"/>
        </w:rPr>
        <w:t>’</w:t>
      </w:r>
      <w:r w:rsidR="00A31F4C">
        <w:rPr>
          <w:rFonts w:ascii="Times New Roman" w:hAnsi="Times New Roman" w:cs="Times New Roman"/>
          <w:sz w:val="24"/>
          <w:szCs w:val="24"/>
          <w:lang w:val="en-US"/>
        </w:rPr>
        <w:t>s do</w:t>
      </w:r>
      <w:r w:rsidR="001759E4">
        <w:rPr>
          <w:rFonts w:ascii="Times New Roman" w:hAnsi="Times New Roman" w:cs="Times New Roman"/>
          <w:sz w:val="24"/>
          <w:szCs w:val="24"/>
          <w:lang w:val="en-US"/>
        </w:rPr>
        <w:t>main</w:t>
      </w:r>
      <w:r w:rsidR="00497724">
        <w:rPr>
          <w:rFonts w:ascii="Times New Roman" w:hAnsi="Times New Roman" w:cs="Times New Roman"/>
          <w:sz w:val="24"/>
          <w:szCs w:val="24"/>
          <w:lang w:val="en-US"/>
        </w:rPr>
        <w:t xml:space="preserve">. </w:t>
      </w:r>
      <w:r w:rsidR="008034EE">
        <w:rPr>
          <w:rFonts w:ascii="Times New Roman" w:hAnsi="Times New Roman" w:cs="Times New Roman"/>
          <w:sz w:val="24"/>
          <w:szCs w:val="24"/>
          <w:lang w:val="en-US"/>
        </w:rPr>
        <w:t>Without a core-periphery</w:t>
      </w:r>
      <w:r w:rsidR="0040008B">
        <w:rPr>
          <w:rFonts w:ascii="Times New Roman" w:hAnsi="Times New Roman" w:cs="Times New Roman"/>
          <w:sz w:val="24"/>
          <w:szCs w:val="24"/>
          <w:lang w:val="en-US"/>
        </w:rPr>
        <w:t xml:space="preserve"> </w:t>
      </w:r>
      <w:r w:rsidR="00D351B0">
        <w:rPr>
          <w:rFonts w:ascii="Times New Roman" w:hAnsi="Times New Roman" w:cs="Times New Roman"/>
          <w:sz w:val="24"/>
          <w:szCs w:val="24"/>
          <w:lang w:val="en-US"/>
        </w:rPr>
        <w:t xml:space="preserve">distinction the ontology described by any philosophers’ theory would be part of the ontology of </w:t>
      </w:r>
      <w:r w:rsidR="00C46BE7">
        <w:rPr>
          <w:rFonts w:ascii="Times New Roman" w:hAnsi="Times New Roman" w:cs="Times New Roman"/>
          <w:sz w:val="24"/>
          <w:szCs w:val="24"/>
          <w:lang w:val="en-US"/>
        </w:rPr>
        <w:t xml:space="preserve">natural </w:t>
      </w:r>
      <w:r w:rsidR="00D351B0">
        <w:rPr>
          <w:rFonts w:ascii="Times New Roman" w:hAnsi="Times New Roman" w:cs="Times New Roman"/>
          <w:sz w:val="24"/>
          <w:szCs w:val="24"/>
          <w:lang w:val="en-US"/>
        </w:rPr>
        <w:t xml:space="preserve">language, </w:t>
      </w:r>
      <w:r w:rsidR="00345764">
        <w:rPr>
          <w:rFonts w:ascii="Times New Roman" w:hAnsi="Times New Roman" w:cs="Times New Roman"/>
          <w:sz w:val="24"/>
          <w:szCs w:val="24"/>
          <w:lang w:val="en-US"/>
        </w:rPr>
        <w:t xml:space="preserve">undermining </w:t>
      </w:r>
      <w:r w:rsidR="00FE55F8">
        <w:rPr>
          <w:rFonts w:ascii="Times New Roman" w:hAnsi="Times New Roman" w:cs="Times New Roman"/>
          <w:sz w:val="24"/>
          <w:szCs w:val="24"/>
          <w:lang w:val="en-US"/>
        </w:rPr>
        <w:t>the pursuit of natural language ontology entirely</w:t>
      </w:r>
      <w:r w:rsidR="00345764">
        <w:rPr>
          <w:rFonts w:ascii="Times New Roman" w:hAnsi="Times New Roman" w:cs="Times New Roman"/>
          <w:sz w:val="24"/>
          <w:szCs w:val="24"/>
          <w:lang w:val="en-US"/>
        </w:rPr>
        <w:t>.</w:t>
      </w:r>
    </w:p>
    <w:p w:rsidR="00B2635C" w:rsidRDefault="00497724" w:rsidP="00F4546B">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5764">
        <w:rPr>
          <w:rFonts w:ascii="Times New Roman" w:hAnsi="Times New Roman" w:cs="Times New Roman"/>
          <w:sz w:val="24"/>
          <w:szCs w:val="24"/>
          <w:lang w:val="en-US"/>
        </w:rPr>
        <w:t>It i</w:t>
      </w:r>
      <w:r w:rsidR="00CA0170">
        <w:rPr>
          <w:rFonts w:ascii="Times New Roman" w:hAnsi="Times New Roman" w:cs="Times New Roman"/>
          <w:sz w:val="24"/>
          <w:szCs w:val="24"/>
          <w:lang w:val="en-US"/>
        </w:rPr>
        <w:t>s an undisputable fact</w:t>
      </w:r>
      <w:r w:rsidR="00C46BE7">
        <w:rPr>
          <w:rFonts w:ascii="Times New Roman" w:hAnsi="Times New Roman" w:cs="Times New Roman"/>
          <w:sz w:val="24"/>
          <w:szCs w:val="24"/>
          <w:lang w:val="en-US"/>
        </w:rPr>
        <w:t xml:space="preserve"> </w:t>
      </w:r>
      <w:r>
        <w:rPr>
          <w:rFonts w:ascii="Times New Roman" w:hAnsi="Times New Roman" w:cs="Times New Roman"/>
          <w:sz w:val="24"/>
          <w:szCs w:val="24"/>
          <w:lang w:val="en-US"/>
        </w:rPr>
        <w:t>that natural language</w:t>
      </w:r>
      <w:r w:rsidR="00A31F4C">
        <w:rPr>
          <w:rFonts w:ascii="Times New Roman" w:hAnsi="Times New Roman" w:cs="Times New Roman"/>
          <w:sz w:val="24"/>
          <w:szCs w:val="24"/>
          <w:lang w:val="en-US"/>
        </w:rPr>
        <w:t xml:space="preserve"> permits the i</w:t>
      </w:r>
      <w:r w:rsidR="00E479EB">
        <w:rPr>
          <w:rFonts w:ascii="Times New Roman" w:hAnsi="Times New Roman" w:cs="Times New Roman"/>
          <w:sz w:val="24"/>
          <w:szCs w:val="24"/>
          <w:lang w:val="en-US"/>
        </w:rPr>
        <w:t>ntroduction of expressions</w:t>
      </w:r>
      <w:r>
        <w:rPr>
          <w:rFonts w:ascii="Times New Roman" w:hAnsi="Times New Roman" w:cs="Times New Roman"/>
          <w:sz w:val="24"/>
          <w:szCs w:val="24"/>
          <w:lang w:val="en-US"/>
        </w:rPr>
        <w:t xml:space="preserve"> or uses of expressions</w:t>
      </w:r>
      <w:r w:rsidR="00E479EB">
        <w:rPr>
          <w:rFonts w:ascii="Times New Roman" w:hAnsi="Times New Roman" w:cs="Times New Roman"/>
          <w:sz w:val="24"/>
          <w:szCs w:val="24"/>
          <w:lang w:val="en-US"/>
        </w:rPr>
        <w:t xml:space="preserve"> meant</w:t>
      </w:r>
      <w:r w:rsidR="00A31F4C">
        <w:rPr>
          <w:rFonts w:ascii="Times New Roman" w:hAnsi="Times New Roman" w:cs="Times New Roman"/>
          <w:sz w:val="24"/>
          <w:szCs w:val="24"/>
          <w:lang w:val="en-US"/>
        </w:rPr>
        <w:t xml:space="preserve"> to have semantic values</w:t>
      </w:r>
      <w:r w:rsidR="00E479EB">
        <w:rPr>
          <w:rFonts w:ascii="Times New Roman" w:hAnsi="Times New Roman" w:cs="Times New Roman"/>
          <w:sz w:val="24"/>
          <w:szCs w:val="24"/>
          <w:lang w:val="en-US"/>
        </w:rPr>
        <w:t xml:space="preserve"> </w:t>
      </w:r>
      <w:r w:rsidR="00345764">
        <w:rPr>
          <w:rFonts w:ascii="Times New Roman" w:hAnsi="Times New Roman" w:cs="Times New Roman"/>
          <w:sz w:val="24"/>
          <w:szCs w:val="24"/>
          <w:lang w:val="en-US"/>
        </w:rPr>
        <w:t>within a particular philosopher’s ontological theory</w:t>
      </w:r>
      <w:r w:rsidR="00050A17">
        <w:rPr>
          <w:rFonts w:ascii="Times New Roman" w:hAnsi="Times New Roman" w:cs="Times New Roman"/>
          <w:sz w:val="24"/>
          <w:szCs w:val="24"/>
          <w:lang w:val="en-US"/>
        </w:rPr>
        <w:t xml:space="preserve"> --</w:t>
      </w:r>
      <w:r w:rsidR="00345764">
        <w:rPr>
          <w:rFonts w:ascii="Times New Roman" w:hAnsi="Times New Roman" w:cs="Times New Roman"/>
          <w:sz w:val="24"/>
          <w:szCs w:val="24"/>
          <w:lang w:val="en-US"/>
        </w:rPr>
        <w:t xml:space="preserve"> </w:t>
      </w:r>
      <w:r>
        <w:rPr>
          <w:rFonts w:ascii="Times New Roman" w:hAnsi="Times New Roman" w:cs="Times New Roman"/>
          <w:sz w:val="24"/>
          <w:szCs w:val="24"/>
          <w:lang w:val="en-US"/>
        </w:rPr>
        <w:t>despite atte</w:t>
      </w:r>
      <w:r w:rsidR="00345764">
        <w:rPr>
          <w:rFonts w:ascii="Times New Roman" w:hAnsi="Times New Roman" w:cs="Times New Roman"/>
          <w:sz w:val="24"/>
          <w:szCs w:val="24"/>
          <w:lang w:val="en-US"/>
        </w:rPr>
        <w:t>mpts by ordinary language philosophers</w:t>
      </w:r>
      <w:r>
        <w:rPr>
          <w:rFonts w:ascii="Times New Roman" w:hAnsi="Times New Roman" w:cs="Times New Roman"/>
          <w:sz w:val="24"/>
          <w:szCs w:val="24"/>
          <w:lang w:val="en-US"/>
        </w:rPr>
        <w:t xml:space="preserve"> to sanction such uses</w:t>
      </w:r>
      <w:r w:rsidR="00FD4226">
        <w:rPr>
          <w:rFonts w:ascii="Times New Roman" w:hAnsi="Times New Roman" w:cs="Times New Roman"/>
          <w:sz w:val="24"/>
          <w:szCs w:val="24"/>
          <w:lang w:val="en-US"/>
        </w:rPr>
        <w:t>.</w:t>
      </w:r>
      <w:r w:rsidR="00A31F4C">
        <w:rPr>
          <w:rFonts w:ascii="Times New Roman" w:hAnsi="Times New Roman" w:cs="Times New Roman"/>
          <w:sz w:val="24"/>
          <w:szCs w:val="24"/>
          <w:lang w:val="en-US"/>
        </w:rPr>
        <w:t xml:space="preserve"> </w:t>
      </w:r>
      <w:r w:rsidR="00E479EB">
        <w:rPr>
          <w:rFonts w:ascii="Times New Roman" w:hAnsi="Times New Roman" w:cs="Times New Roman"/>
          <w:sz w:val="24"/>
          <w:szCs w:val="24"/>
          <w:lang w:val="en-US"/>
        </w:rPr>
        <w:t xml:space="preserve">Thus a philosopher can introduce a particular notion of existence, truth, or parthood and use </w:t>
      </w:r>
      <w:r>
        <w:rPr>
          <w:rFonts w:ascii="Times New Roman" w:hAnsi="Times New Roman" w:cs="Times New Roman"/>
          <w:sz w:val="24"/>
          <w:szCs w:val="24"/>
          <w:lang w:val="en-US"/>
        </w:rPr>
        <w:t xml:space="preserve">the nouns </w:t>
      </w:r>
      <w:r w:rsidR="00E479EB" w:rsidRPr="00497724">
        <w:rPr>
          <w:rFonts w:ascii="Times New Roman" w:hAnsi="Times New Roman" w:cs="Times New Roman"/>
          <w:i/>
          <w:sz w:val="24"/>
          <w:szCs w:val="24"/>
          <w:lang w:val="en-US"/>
        </w:rPr>
        <w:t>existence</w:t>
      </w:r>
      <w:r w:rsidR="00E479EB">
        <w:rPr>
          <w:rFonts w:ascii="Times New Roman" w:hAnsi="Times New Roman" w:cs="Times New Roman"/>
          <w:sz w:val="24"/>
          <w:szCs w:val="24"/>
          <w:lang w:val="en-US"/>
        </w:rPr>
        <w:t>,</w:t>
      </w:r>
      <w:r w:rsidR="00E479EB" w:rsidRPr="00497724">
        <w:rPr>
          <w:rFonts w:ascii="Times New Roman" w:hAnsi="Times New Roman" w:cs="Times New Roman"/>
          <w:i/>
          <w:sz w:val="24"/>
          <w:szCs w:val="24"/>
          <w:lang w:val="en-US"/>
        </w:rPr>
        <w:t xml:space="preserve"> truth</w:t>
      </w:r>
      <w:r w:rsidR="00E479EB">
        <w:rPr>
          <w:rFonts w:ascii="Times New Roman" w:hAnsi="Times New Roman" w:cs="Times New Roman"/>
          <w:sz w:val="24"/>
          <w:szCs w:val="24"/>
          <w:lang w:val="en-US"/>
        </w:rPr>
        <w:t>, a</w:t>
      </w:r>
      <w:r>
        <w:rPr>
          <w:rFonts w:ascii="Times New Roman" w:hAnsi="Times New Roman" w:cs="Times New Roman"/>
          <w:sz w:val="24"/>
          <w:szCs w:val="24"/>
          <w:lang w:val="en-US"/>
        </w:rPr>
        <w:t>n</w:t>
      </w:r>
      <w:r w:rsidR="00E479EB">
        <w:rPr>
          <w:rFonts w:ascii="Times New Roman" w:hAnsi="Times New Roman" w:cs="Times New Roman"/>
          <w:sz w:val="24"/>
          <w:szCs w:val="24"/>
          <w:lang w:val="en-US"/>
        </w:rPr>
        <w:t xml:space="preserve">d </w:t>
      </w:r>
      <w:r w:rsidR="00E479EB" w:rsidRPr="00497724">
        <w:rPr>
          <w:rFonts w:ascii="Times New Roman" w:hAnsi="Times New Roman" w:cs="Times New Roman"/>
          <w:i/>
          <w:sz w:val="24"/>
          <w:szCs w:val="24"/>
          <w:lang w:val="en-US"/>
        </w:rPr>
        <w:t>parthood</w:t>
      </w:r>
      <w:r w:rsidR="00E479EB">
        <w:rPr>
          <w:rFonts w:ascii="Times New Roman" w:hAnsi="Times New Roman" w:cs="Times New Roman"/>
          <w:sz w:val="24"/>
          <w:szCs w:val="24"/>
          <w:lang w:val="en-US"/>
        </w:rPr>
        <w:t xml:space="preserve"> to be associated with such</w:t>
      </w:r>
      <w:r w:rsidR="002C43E6">
        <w:rPr>
          <w:rFonts w:ascii="Times New Roman" w:hAnsi="Times New Roman" w:cs="Times New Roman"/>
          <w:sz w:val="24"/>
          <w:szCs w:val="24"/>
          <w:lang w:val="en-US"/>
        </w:rPr>
        <w:t xml:space="preserve"> a notion</w:t>
      </w:r>
      <w:r w:rsidR="00CA0170">
        <w:rPr>
          <w:rFonts w:ascii="Times New Roman" w:hAnsi="Times New Roman" w:cs="Times New Roman"/>
          <w:sz w:val="24"/>
          <w:szCs w:val="24"/>
          <w:lang w:val="en-US"/>
        </w:rPr>
        <w:t xml:space="preserve"> </w:t>
      </w:r>
      <w:r w:rsidR="00E479EB">
        <w:rPr>
          <w:rFonts w:ascii="Times New Roman" w:hAnsi="Times New Roman" w:cs="Times New Roman"/>
          <w:sz w:val="24"/>
          <w:szCs w:val="24"/>
          <w:lang w:val="en-US"/>
        </w:rPr>
        <w:t>rather than whatever t</w:t>
      </w:r>
      <w:r w:rsidR="00CA0170">
        <w:rPr>
          <w:rFonts w:ascii="Times New Roman" w:hAnsi="Times New Roman" w:cs="Times New Roman"/>
          <w:sz w:val="24"/>
          <w:szCs w:val="24"/>
          <w:lang w:val="en-US"/>
        </w:rPr>
        <w:t xml:space="preserve">he ordinary meaning </w:t>
      </w:r>
      <w:r w:rsidR="00E479EB">
        <w:rPr>
          <w:rFonts w:ascii="Times New Roman" w:hAnsi="Times New Roman" w:cs="Times New Roman"/>
          <w:sz w:val="24"/>
          <w:szCs w:val="24"/>
          <w:lang w:val="en-US"/>
        </w:rPr>
        <w:t xml:space="preserve">of </w:t>
      </w:r>
      <w:r w:rsidR="00CA0170">
        <w:rPr>
          <w:rFonts w:ascii="Times New Roman" w:hAnsi="Times New Roman" w:cs="Times New Roman"/>
          <w:sz w:val="24"/>
          <w:szCs w:val="24"/>
          <w:lang w:val="en-US"/>
        </w:rPr>
        <w:t>the expression may be</w:t>
      </w:r>
      <w:r w:rsidR="00C31FE3">
        <w:rPr>
          <w:rFonts w:ascii="Times New Roman" w:hAnsi="Times New Roman" w:cs="Times New Roman"/>
          <w:sz w:val="24"/>
          <w:szCs w:val="24"/>
          <w:lang w:val="en-US"/>
        </w:rPr>
        <w:t xml:space="preserve"> from which such nouns are derived (</w:t>
      </w:r>
      <w:r w:rsidR="00C31FE3" w:rsidRPr="00C31FE3">
        <w:rPr>
          <w:rFonts w:ascii="Times New Roman" w:hAnsi="Times New Roman" w:cs="Times New Roman"/>
          <w:i/>
          <w:sz w:val="24"/>
          <w:szCs w:val="24"/>
          <w:lang w:val="en-US"/>
        </w:rPr>
        <w:t>exist, true, part</w:t>
      </w:r>
      <w:r w:rsidR="00C31FE3">
        <w:rPr>
          <w:rFonts w:ascii="Times New Roman" w:hAnsi="Times New Roman" w:cs="Times New Roman"/>
          <w:sz w:val="24"/>
          <w:szCs w:val="24"/>
          <w:lang w:val="en-US"/>
        </w:rPr>
        <w:t>)</w:t>
      </w:r>
      <w:r w:rsidR="009B073E">
        <w:rPr>
          <w:rFonts w:ascii="Times New Roman" w:hAnsi="Times New Roman" w:cs="Times New Roman"/>
          <w:sz w:val="24"/>
          <w:szCs w:val="24"/>
          <w:lang w:val="en-US"/>
        </w:rPr>
        <w:t xml:space="preserve">. </w:t>
      </w:r>
      <w:r w:rsidR="00A31F4C">
        <w:rPr>
          <w:rFonts w:ascii="Times New Roman" w:hAnsi="Times New Roman" w:cs="Times New Roman"/>
          <w:sz w:val="24"/>
          <w:szCs w:val="24"/>
          <w:lang w:val="en-US"/>
        </w:rPr>
        <w:t xml:space="preserve">Such uses are not illegitimate, but rather </w:t>
      </w:r>
      <w:r w:rsidR="00E479EB">
        <w:rPr>
          <w:rFonts w:ascii="Times New Roman" w:hAnsi="Times New Roman" w:cs="Times New Roman"/>
          <w:sz w:val="24"/>
          <w:szCs w:val="24"/>
          <w:lang w:val="en-US"/>
        </w:rPr>
        <w:t>are made possible</w:t>
      </w:r>
      <w:r w:rsidR="00A31F4C">
        <w:rPr>
          <w:rFonts w:ascii="Times New Roman" w:hAnsi="Times New Roman" w:cs="Times New Roman"/>
          <w:sz w:val="24"/>
          <w:szCs w:val="24"/>
          <w:lang w:val="en-US"/>
        </w:rPr>
        <w:t xml:space="preserve"> </w:t>
      </w:r>
      <w:r w:rsidR="00E479EB">
        <w:rPr>
          <w:rFonts w:ascii="Times New Roman" w:hAnsi="Times New Roman" w:cs="Times New Roman"/>
          <w:sz w:val="24"/>
          <w:szCs w:val="24"/>
          <w:lang w:val="en-US"/>
        </w:rPr>
        <w:t>by a</w:t>
      </w:r>
      <w:r w:rsidR="00A31F4C">
        <w:rPr>
          <w:rFonts w:ascii="Times New Roman" w:hAnsi="Times New Roman" w:cs="Times New Roman"/>
          <w:sz w:val="24"/>
          <w:szCs w:val="24"/>
          <w:lang w:val="en-US"/>
        </w:rPr>
        <w:t xml:space="preserve"> fundamental feature of language</w:t>
      </w:r>
      <w:r w:rsidR="00E479EB">
        <w:rPr>
          <w:rFonts w:ascii="Times New Roman" w:hAnsi="Times New Roman" w:cs="Times New Roman"/>
          <w:sz w:val="24"/>
          <w:szCs w:val="24"/>
          <w:lang w:val="en-US"/>
        </w:rPr>
        <w:t xml:space="preserve"> or rather the conceptual and ontological structure going along with it</w:t>
      </w:r>
      <w:r w:rsidR="00A31F4C">
        <w:rPr>
          <w:rFonts w:ascii="Times New Roman" w:hAnsi="Times New Roman" w:cs="Times New Roman"/>
          <w:sz w:val="24"/>
          <w:szCs w:val="24"/>
          <w:lang w:val="en-US"/>
        </w:rPr>
        <w:t xml:space="preserve">, </w:t>
      </w:r>
      <w:r w:rsidR="00E479EB">
        <w:rPr>
          <w:rFonts w:ascii="Times New Roman" w:hAnsi="Times New Roman" w:cs="Times New Roman"/>
          <w:sz w:val="24"/>
          <w:szCs w:val="24"/>
          <w:lang w:val="en-US"/>
        </w:rPr>
        <w:t xml:space="preserve">namely what I will call </w:t>
      </w:r>
      <w:r w:rsidR="00A31F4C" w:rsidRPr="004D170B">
        <w:rPr>
          <w:rFonts w:ascii="Times New Roman" w:hAnsi="Times New Roman" w:cs="Times New Roman"/>
          <w:i/>
          <w:sz w:val="24"/>
          <w:szCs w:val="24"/>
          <w:lang w:val="en-US"/>
        </w:rPr>
        <w:t>expandability</w:t>
      </w:r>
      <w:r w:rsidR="00A31F4C">
        <w:rPr>
          <w:rFonts w:ascii="Times New Roman" w:hAnsi="Times New Roman" w:cs="Times New Roman"/>
          <w:sz w:val="24"/>
          <w:szCs w:val="24"/>
          <w:lang w:val="en-US"/>
        </w:rPr>
        <w:t xml:space="preserve">. </w:t>
      </w:r>
      <w:r w:rsidR="004D170B">
        <w:rPr>
          <w:rFonts w:ascii="Times New Roman" w:hAnsi="Times New Roman" w:cs="Times New Roman"/>
          <w:sz w:val="24"/>
          <w:szCs w:val="24"/>
          <w:lang w:val="en-US"/>
        </w:rPr>
        <w:t xml:space="preserve">Expandability consists in the possibility of </w:t>
      </w:r>
      <w:r w:rsidR="00B2635C">
        <w:rPr>
          <w:rFonts w:ascii="Times New Roman" w:hAnsi="Times New Roman" w:cs="Times New Roman"/>
          <w:sz w:val="24"/>
          <w:szCs w:val="24"/>
          <w:lang w:val="en-US"/>
        </w:rPr>
        <w:t>conceptual modification or ontological expansion</w:t>
      </w:r>
      <w:r w:rsidR="004D170B">
        <w:rPr>
          <w:rFonts w:ascii="Times New Roman" w:hAnsi="Times New Roman" w:cs="Times New Roman"/>
          <w:sz w:val="24"/>
          <w:szCs w:val="24"/>
          <w:lang w:val="en-US"/>
        </w:rPr>
        <w:t>, going along with a non-ordinary use of</w:t>
      </w:r>
      <w:r w:rsidR="00CA0170">
        <w:rPr>
          <w:rFonts w:ascii="Times New Roman" w:hAnsi="Times New Roman" w:cs="Times New Roman"/>
          <w:sz w:val="24"/>
          <w:szCs w:val="24"/>
          <w:lang w:val="en-US"/>
        </w:rPr>
        <w:t xml:space="preserve"> natural language expressions</w:t>
      </w:r>
      <w:r w:rsidR="004D170B">
        <w:rPr>
          <w:rFonts w:ascii="Times New Roman" w:hAnsi="Times New Roman" w:cs="Times New Roman"/>
          <w:sz w:val="24"/>
          <w:szCs w:val="24"/>
          <w:lang w:val="en-US"/>
        </w:rPr>
        <w:t xml:space="preserve">, with the introduction of </w:t>
      </w:r>
      <w:r w:rsidR="00CA0170">
        <w:rPr>
          <w:rFonts w:ascii="Times New Roman" w:hAnsi="Times New Roman" w:cs="Times New Roman"/>
          <w:sz w:val="24"/>
          <w:szCs w:val="24"/>
          <w:lang w:val="en-US"/>
        </w:rPr>
        <w:t>new expressions,</w:t>
      </w:r>
      <w:r w:rsidR="004D170B">
        <w:rPr>
          <w:rFonts w:ascii="Times New Roman" w:hAnsi="Times New Roman" w:cs="Times New Roman"/>
          <w:sz w:val="24"/>
          <w:szCs w:val="24"/>
          <w:lang w:val="en-US"/>
        </w:rPr>
        <w:t xml:space="preserve"> or with particular constructions already present in</w:t>
      </w:r>
      <w:r w:rsidR="00CA0170">
        <w:rPr>
          <w:rFonts w:ascii="Times New Roman" w:hAnsi="Times New Roman" w:cs="Times New Roman"/>
          <w:sz w:val="24"/>
          <w:szCs w:val="24"/>
          <w:lang w:val="en-US"/>
        </w:rPr>
        <w:t xml:space="preserve"> the</w:t>
      </w:r>
      <w:r w:rsidR="004D170B">
        <w:rPr>
          <w:rFonts w:ascii="Times New Roman" w:hAnsi="Times New Roman" w:cs="Times New Roman"/>
          <w:sz w:val="24"/>
          <w:szCs w:val="24"/>
          <w:lang w:val="en-US"/>
        </w:rPr>
        <w:t xml:space="preserve"> language</w:t>
      </w:r>
      <w:r w:rsidR="00C31FE3">
        <w:rPr>
          <w:rFonts w:ascii="Times New Roman" w:hAnsi="Times New Roman" w:cs="Times New Roman"/>
          <w:sz w:val="24"/>
          <w:szCs w:val="24"/>
          <w:lang w:val="en-US"/>
        </w:rPr>
        <w:t xml:space="preserve"> (such as constructions of the sort </w:t>
      </w:r>
      <w:r w:rsidR="00C31FE3" w:rsidRPr="00C31FE3">
        <w:rPr>
          <w:rFonts w:ascii="Times New Roman" w:hAnsi="Times New Roman" w:cs="Times New Roman"/>
          <w:i/>
          <w:sz w:val="24"/>
          <w:szCs w:val="24"/>
          <w:lang w:val="en-US"/>
        </w:rPr>
        <w:t>the property of being happy</w:t>
      </w:r>
      <w:r w:rsidR="00C31FE3">
        <w:rPr>
          <w:rFonts w:ascii="Times New Roman" w:hAnsi="Times New Roman" w:cs="Times New Roman"/>
          <w:sz w:val="24"/>
          <w:szCs w:val="24"/>
          <w:lang w:val="en-US"/>
        </w:rPr>
        <w:t>)</w:t>
      </w:r>
      <w:r w:rsidR="004D170B">
        <w:rPr>
          <w:rFonts w:ascii="Times New Roman" w:hAnsi="Times New Roman" w:cs="Times New Roman"/>
          <w:sz w:val="24"/>
          <w:szCs w:val="24"/>
          <w:lang w:val="en-US"/>
        </w:rPr>
        <w:t>.</w:t>
      </w:r>
    </w:p>
    <w:p w:rsidR="00131308" w:rsidRDefault="004D170B" w:rsidP="00F4546B">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75D1">
        <w:rPr>
          <w:rFonts w:ascii="Times New Roman" w:hAnsi="Times New Roman" w:cs="Times New Roman"/>
          <w:sz w:val="24"/>
          <w:szCs w:val="24"/>
          <w:lang w:val="en-US"/>
        </w:rPr>
        <w:t xml:space="preserve">Expandability </w:t>
      </w:r>
      <w:r>
        <w:rPr>
          <w:rFonts w:ascii="Times New Roman" w:hAnsi="Times New Roman" w:cs="Times New Roman"/>
          <w:sz w:val="24"/>
          <w:szCs w:val="24"/>
          <w:lang w:val="en-US"/>
        </w:rPr>
        <w:t>o</w:t>
      </w:r>
      <w:r w:rsidR="00CF5CB6">
        <w:rPr>
          <w:rFonts w:ascii="Times New Roman" w:hAnsi="Times New Roman" w:cs="Times New Roman"/>
          <w:sz w:val="24"/>
          <w:szCs w:val="24"/>
          <w:lang w:val="en-US"/>
        </w:rPr>
        <w:t>f the conc</w:t>
      </w:r>
      <w:r>
        <w:rPr>
          <w:rFonts w:ascii="Times New Roman" w:hAnsi="Times New Roman" w:cs="Times New Roman"/>
          <w:sz w:val="24"/>
          <w:szCs w:val="24"/>
          <w:lang w:val="en-US"/>
        </w:rPr>
        <w:t xml:space="preserve">eptual </w:t>
      </w:r>
      <w:r w:rsidR="00C075D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ontological </w:t>
      </w:r>
      <w:r w:rsidR="00C075D1">
        <w:rPr>
          <w:rFonts w:ascii="Times New Roman" w:hAnsi="Times New Roman" w:cs="Times New Roman"/>
          <w:sz w:val="24"/>
          <w:szCs w:val="24"/>
          <w:lang w:val="en-US"/>
        </w:rPr>
        <w:t>domain associated with language allows</w:t>
      </w:r>
      <w:r w:rsidR="00C14A6F">
        <w:rPr>
          <w:rFonts w:ascii="Times New Roman" w:hAnsi="Times New Roman" w:cs="Times New Roman"/>
          <w:sz w:val="24"/>
          <w:szCs w:val="24"/>
          <w:lang w:val="en-US"/>
        </w:rPr>
        <w:t xml:space="preserve"> for a form of </w:t>
      </w:r>
      <w:r w:rsidR="00C075D1">
        <w:rPr>
          <w:rFonts w:ascii="Times New Roman" w:hAnsi="Times New Roman" w:cs="Times New Roman"/>
          <w:sz w:val="24"/>
          <w:szCs w:val="24"/>
          <w:lang w:val="en-US"/>
        </w:rPr>
        <w:t>cr</w:t>
      </w:r>
      <w:r w:rsidR="00C14A6F">
        <w:rPr>
          <w:rFonts w:ascii="Times New Roman" w:hAnsi="Times New Roman" w:cs="Times New Roman"/>
          <w:sz w:val="24"/>
          <w:szCs w:val="24"/>
          <w:lang w:val="en-US"/>
        </w:rPr>
        <w:t>eativity in more of the standard understanding of the term than the</w:t>
      </w:r>
      <w:r w:rsidR="008E1FB0">
        <w:rPr>
          <w:rFonts w:ascii="Times New Roman" w:hAnsi="Times New Roman" w:cs="Times New Roman"/>
          <w:sz w:val="24"/>
          <w:szCs w:val="24"/>
          <w:lang w:val="en-US"/>
        </w:rPr>
        <w:t xml:space="preserve"> creativity</w:t>
      </w:r>
      <w:r w:rsidR="00C14A6F">
        <w:rPr>
          <w:rFonts w:ascii="Times New Roman" w:hAnsi="Times New Roman" w:cs="Times New Roman"/>
          <w:sz w:val="24"/>
          <w:szCs w:val="24"/>
          <w:lang w:val="en-US"/>
        </w:rPr>
        <w:t xml:space="preserve"> of language</w:t>
      </w:r>
      <w:r w:rsidR="008C0CE7">
        <w:rPr>
          <w:rFonts w:ascii="Times New Roman" w:hAnsi="Times New Roman" w:cs="Times New Roman"/>
          <w:sz w:val="24"/>
          <w:szCs w:val="24"/>
          <w:lang w:val="en-US"/>
        </w:rPr>
        <w:t xml:space="preserve"> use</w:t>
      </w:r>
      <w:r w:rsidR="00C31FE3">
        <w:rPr>
          <w:rFonts w:ascii="Times New Roman" w:hAnsi="Times New Roman" w:cs="Times New Roman"/>
          <w:sz w:val="24"/>
          <w:szCs w:val="24"/>
          <w:lang w:val="en-US"/>
        </w:rPr>
        <w:t xml:space="preserve"> in the Chomsky</w:t>
      </w:r>
      <w:r>
        <w:rPr>
          <w:rFonts w:ascii="Times New Roman" w:hAnsi="Times New Roman" w:cs="Times New Roman"/>
          <w:sz w:val="24"/>
          <w:szCs w:val="24"/>
          <w:lang w:val="en-US"/>
        </w:rPr>
        <w:t xml:space="preserve">an sense, </w:t>
      </w:r>
      <w:r w:rsidR="008C0CE7">
        <w:rPr>
          <w:rFonts w:ascii="Times New Roman" w:hAnsi="Times New Roman" w:cs="Times New Roman"/>
          <w:sz w:val="24"/>
          <w:szCs w:val="24"/>
          <w:lang w:val="en-US"/>
        </w:rPr>
        <w:t>which consist in the ability</w:t>
      </w:r>
      <w:r w:rsidR="00455CE6">
        <w:rPr>
          <w:rFonts w:ascii="Times New Roman" w:hAnsi="Times New Roman" w:cs="Times New Roman"/>
          <w:sz w:val="24"/>
          <w:szCs w:val="24"/>
          <w:lang w:val="en-US"/>
        </w:rPr>
        <w:t xml:space="preserve"> </w:t>
      </w:r>
      <w:r w:rsidR="008C0CE7">
        <w:rPr>
          <w:rFonts w:ascii="Times New Roman" w:hAnsi="Times New Roman" w:cs="Times New Roman"/>
          <w:sz w:val="24"/>
          <w:szCs w:val="24"/>
          <w:lang w:val="en-US"/>
        </w:rPr>
        <w:t xml:space="preserve">of a </w:t>
      </w:r>
      <w:r w:rsidR="00C075D1">
        <w:rPr>
          <w:rFonts w:ascii="Times New Roman" w:hAnsi="Times New Roman" w:cs="Times New Roman"/>
          <w:sz w:val="24"/>
          <w:szCs w:val="24"/>
          <w:lang w:val="en-US"/>
        </w:rPr>
        <w:t xml:space="preserve">speaker of a </w:t>
      </w:r>
      <w:r w:rsidR="00455CE6">
        <w:rPr>
          <w:rFonts w:ascii="Times New Roman" w:hAnsi="Times New Roman" w:cs="Times New Roman"/>
          <w:sz w:val="24"/>
          <w:szCs w:val="24"/>
          <w:lang w:val="en-US"/>
        </w:rPr>
        <w:t xml:space="preserve">language </w:t>
      </w:r>
      <w:r w:rsidR="00455CE6">
        <w:rPr>
          <w:rFonts w:ascii="Times New Roman" w:hAnsi="Times New Roman" w:cs="Times New Roman"/>
          <w:sz w:val="24"/>
          <w:szCs w:val="24"/>
          <w:lang w:val="en-US"/>
        </w:rPr>
        <w:lastRenderedPageBreak/>
        <w:t xml:space="preserve">to </w:t>
      </w:r>
      <w:r w:rsidR="00C075D1">
        <w:rPr>
          <w:rFonts w:ascii="Times New Roman" w:hAnsi="Times New Roman" w:cs="Times New Roman"/>
          <w:sz w:val="24"/>
          <w:szCs w:val="24"/>
          <w:lang w:val="en-US"/>
        </w:rPr>
        <w:t>produce and understand an indefinite number of ne</w:t>
      </w:r>
      <w:r w:rsidR="008C0CE7">
        <w:rPr>
          <w:rFonts w:ascii="Times New Roman" w:hAnsi="Times New Roman" w:cs="Times New Roman"/>
          <w:sz w:val="24"/>
          <w:szCs w:val="24"/>
          <w:lang w:val="en-US"/>
        </w:rPr>
        <w:t>w</w:t>
      </w:r>
      <w:r w:rsidR="00C075D1">
        <w:rPr>
          <w:rFonts w:ascii="Times New Roman" w:hAnsi="Times New Roman" w:cs="Times New Roman"/>
          <w:sz w:val="24"/>
          <w:szCs w:val="24"/>
          <w:lang w:val="en-US"/>
        </w:rPr>
        <w:t xml:space="preserve"> expressions against the background of limited experience.</w:t>
      </w:r>
      <w:r w:rsidR="00811199">
        <w:rPr>
          <w:rFonts w:ascii="Times New Roman" w:hAnsi="Times New Roman" w:cs="Times New Roman"/>
          <w:sz w:val="24"/>
          <w:szCs w:val="24"/>
          <w:lang w:val="en-US"/>
        </w:rPr>
        <w:t xml:space="preserve"> </w:t>
      </w:r>
      <w:r w:rsidR="008C0CE7">
        <w:rPr>
          <w:rFonts w:ascii="Times New Roman" w:hAnsi="Times New Roman" w:cs="Times New Roman"/>
          <w:sz w:val="24"/>
          <w:szCs w:val="24"/>
          <w:lang w:val="en-US"/>
        </w:rPr>
        <w:t xml:space="preserve">Creativity in the </w:t>
      </w:r>
      <w:r w:rsidR="007C4E8B">
        <w:rPr>
          <w:rFonts w:ascii="Times New Roman" w:hAnsi="Times New Roman" w:cs="Times New Roman"/>
          <w:sz w:val="24"/>
          <w:szCs w:val="24"/>
          <w:lang w:val="en-US"/>
        </w:rPr>
        <w:t xml:space="preserve">conceptual and </w:t>
      </w:r>
      <w:r w:rsidR="008C0CE7">
        <w:rPr>
          <w:rFonts w:ascii="Times New Roman" w:hAnsi="Times New Roman" w:cs="Times New Roman"/>
          <w:sz w:val="24"/>
          <w:szCs w:val="24"/>
          <w:lang w:val="en-US"/>
        </w:rPr>
        <w:t xml:space="preserve">ontological domain </w:t>
      </w:r>
      <w:r w:rsidR="00497724">
        <w:rPr>
          <w:rFonts w:ascii="Times New Roman" w:hAnsi="Times New Roman" w:cs="Times New Roman"/>
          <w:sz w:val="24"/>
          <w:szCs w:val="24"/>
          <w:lang w:val="en-US"/>
        </w:rPr>
        <w:t>manifests itself in the</w:t>
      </w:r>
      <w:r w:rsidR="008C0CE7">
        <w:rPr>
          <w:rFonts w:ascii="Times New Roman" w:hAnsi="Times New Roman" w:cs="Times New Roman"/>
          <w:sz w:val="24"/>
          <w:szCs w:val="24"/>
          <w:lang w:val="en-US"/>
        </w:rPr>
        <w:t xml:space="preserve"> introdu</w:t>
      </w:r>
      <w:r w:rsidR="00497724">
        <w:rPr>
          <w:rFonts w:ascii="Times New Roman" w:hAnsi="Times New Roman" w:cs="Times New Roman"/>
          <w:sz w:val="24"/>
          <w:szCs w:val="24"/>
          <w:lang w:val="en-US"/>
        </w:rPr>
        <w:t>ction of</w:t>
      </w:r>
      <w:r w:rsidR="008C0CE7">
        <w:rPr>
          <w:rFonts w:ascii="Times New Roman" w:hAnsi="Times New Roman" w:cs="Times New Roman"/>
          <w:sz w:val="24"/>
          <w:szCs w:val="24"/>
          <w:lang w:val="en-US"/>
        </w:rPr>
        <w:t xml:space="preserve"> new concepts or objects against the background of reflection (</w:t>
      </w:r>
      <w:r w:rsidR="007C4E8B">
        <w:rPr>
          <w:rFonts w:ascii="Times New Roman" w:hAnsi="Times New Roman" w:cs="Times New Roman"/>
          <w:sz w:val="24"/>
          <w:szCs w:val="24"/>
          <w:lang w:val="en-US"/>
        </w:rPr>
        <w:t>as opposed to</w:t>
      </w:r>
      <w:r w:rsidR="009B073E">
        <w:rPr>
          <w:rFonts w:ascii="Times New Roman" w:hAnsi="Times New Roman" w:cs="Times New Roman"/>
          <w:sz w:val="24"/>
          <w:szCs w:val="24"/>
          <w:lang w:val="en-US"/>
        </w:rPr>
        <w:t xml:space="preserve"> implicit acceptance).</w:t>
      </w:r>
      <w:r w:rsidR="007C4E8B">
        <w:rPr>
          <w:rStyle w:val="FootnoteReference"/>
          <w:rFonts w:ascii="Times New Roman" w:hAnsi="Times New Roman" w:cs="Times New Roman"/>
          <w:sz w:val="24"/>
          <w:szCs w:val="24"/>
          <w:lang w:val="en-US"/>
        </w:rPr>
        <w:footnoteReference w:id="3"/>
      </w:r>
    </w:p>
    <w:p w:rsidR="007C4E8B" w:rsidRDefault="007C4E8B" w:rsidP="00F4546B">
      <w:pPr>
        <w:tabs>
          <w:tab w:val="left" w:pos="2151"/>
        </w:tabs>
        <w:spacing w:after="0" w:line="360" w:lineRule="auto"/>
        <w:rPr>
          <w:rFonts w:ascii="Times New Roman" w:hAnsi="Times New Roman" w:cs="Times New Roman"/>
          <w:b/>
          <w:sz w:val="24"/>
          <w:szCs w:val="24"/>
          <w:lang w:val="en-US"/>
        </w:rPr>
      </w:pPr>
    </w:p>
    <w:p w:rsidR="009314FD" w:rsidRDefault="00611A8F" w:rsidP="00F4546B">
      <w:pPr>
        <w:tabs>
          <w:tab w:val="left" w:pos="215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 N</w:t>
      </w:r>
      <w:r w:rsidR="009314FD" w:rsidRPr="00297A14">
        <w:rPr>
          <w:rFonts w:ascii="Times New Roman" w:hAnsi="Times New Roman" w:cs="Times New Roman"/>
          <w:b/>
          <w:sz w:val="24"/>
          <w:szCs w:val="24"/>
          <w:lang w:val="en-US"/>
        </w:rPr>
        <w:t>atural language ontology</w:t>
      </w:r>
    </w:p>
    <w:p w:rsidR="007C4E8B" w:rsidRDefault="007C4E8B" w:rsidP="005A29EC">
      <w:pPr>
        <w:tabs>
          <w:tab w:val="left" w:pos="2151"/>
        </w:tabs>
        <w:spacing w:after="0" w:line="360" w:lineRule="auto"/>
        <w:rPr>
          <w:rFonts w:ascii="Times New Roman" w:hAnsi="Times New Roman" w:cs="Times New Roman"/>
          <w:sz w:val="24"/>
          <w:szCs w:val="24"/>
          <w:lang w:val="en-US"/>
        </w:rPr>
      </w:pPr>
    </w:p>
    <w:p w:rsidR="00611A8F" w:rsidRDefault="00C15893" w:rsidP="005A29EC">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is a brief outline of </w:t>
      </w:r>
      <w:r w:rsidR="007C4E8B">
        <w:rPr>
          <w:rFonts w:ascii="Times New Roman" w:hAnsi="Times New Roman" w:cs="Times New Roman"/>
          <w:sz w:val="24"/>
          <w:szCs w:val="24"/>
          <w:lang w:val="en-US"/>
        </w:rPr>
        <w:t xml:space="preserve">the discipline whose subject matter is the ontology of natural language, natural language ontology.  </w:t>
      </w:r>
    </w:p>
    <w:p w:rsidR="00270B9E" w:rsidRDefault="00611A8F" w:rsidP="00611A8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670C">
        <w:rPr>
          <w:rFonts w:ascii="Times New Roman" w:hAnsi="Times New Roman" w:cs="Times New Roman"/>
          <w:sz w:val="24"/>
          <w:szCs w:val="24"/>
          <w:lang w:val="en-US"/>
        </w:rPr>
        <w:t>Wi</w:t>
      </w:r>
      <w:r w:rsidR="00900AFA">
        <w:rPr>
          <w:rFonts w:ascii="Times New Roman" w:hAnsi="Times New Roman" w:cs="Times New Roman"/>
          <w:sz w:val="24"/>
          <w:szCs w:val="24"/>
          <w:lang w:val="en-US"/>
        </w:rPr>
        <w:t xml:space="preserve">th its referential noun phrases, which take entities as semantic values </w:t>
      </w:r>
      <w:r w:rsidR="000B670C">
        <w:rPr>
          <w:rFonts w:ascii="Times New Roman" w:hAnsi="Times New Roman" w:cs="Times New Roman"/>
          <w:sz w:val="24"/>
          <w:szCs w:val="24"/>
          <w:lang w:val="en-US"/>
        </w:rPr>
        <w:t xml:space="preserve">as well as with </w:t>
      </w:r>
      <w:r w:rsidR="00900AFA">
        <w:rPr>
          <w:rFonts w:ascii="Times New Roman" w:hAnsi="Times New Roman" w:cs="Times New Roman"/>
          <w:sz w:val="24"/>
          <w:szCs w:val="24"/>
          <w:lang w:val="en-US"/>
        </w:rPr>
        <w:t>its</w:t>
      </w:r>
      <w:r w:rsidR="000B670C">
        <w:rPr>
          <w:rFonts w:ascii="Times New Roman" w:hAnsi="Times New Roman" w:cs="Times New Roman"/>
          <w:sz w:val="24"/>
          <w:szCs w:val="24"/>
          <w:lang w:val="en-US"/>
        </w:rPr>
        <w:t xml:space="preserve"> lexical predicates and constructions that involve </w:t>
      </w:r>
      <w:r w:rsidR="00900AFA">
        <w:rPr>
          <w:rFonts w:ascii="Times New Roman" w:hAnsi="Times New Roman" w:cs="Times New Roman"/>
          <w:sz w:val="24"/>
          <w:szCs w:val="24"/>
          <w:lang w:val="en-US"/>
        </w:rPr>
        <w:t>entities in other ways</w:t>
      </w:r>
      <w:r w:rsidR="00E01BB3">
        <w:rPr>
          <w:rFonts w:ascii="Times New Roman" w:hAnsi="Times New Roman" w:cs="Times New Roman"/>
          <w:sz w:val="24"/>
          <w:szCs w:val="24"/>
          <w:lang w:val="en-US"/>
        </w:rPr>
        <w:t>, natural language reflects an ontology, a range of entities, with their</w:t>
      </w:r>
      <w:r w:rsidR="005A29EC">
        <w:rPr>
          <w:rFonts w:ascii="Times New Roman" w:hAnsi="Times New Roman" w:cs="Times New Roman"/>
          <w:sz w:val="24"/>
          <w:szCs w:val="24"/>
          <w:lang w:val="en-US"/>
        </w:rPr>
        <w:t xml:space="preserve"> various properties and relations to each other. This ontology is </w:t>
      </w:r>
      <w:r w:rsidR="00900AFA">
        <w:rPr>
          <w:rFonts w:ascii="Times New Roman" w:hAnsi="Times New Roman" w:cs="Times New Roman"/>
          <w:sz w:val="24"/>
          <w:szCs w:val="24"/>
          <w:lang w:val="en-US"/>
        </w:rPr>
        <w:t xml:space="preserve">the </w:t>
      </w:r>
      <w:r w:rsidR="005A29EC">
        <w:rPr>
          <w:rFonts w:ascii="Times New Roman" w:hAnsi="Times New Roman" w:cs="Times New Roman"/>
          <w:sz w:val="24"/>
          <w:szCs w:val="24"/>
          <w:lang w:val="en-US"/>
        </w:rPr>
        <w:t xml:space="preserve">subject matter of a particular </w:t>
      </w:r>
      <w:r w:rsidR="0013486C">
        <w:rPr>
          <w:rFonts w:ascii="Times New Roman" w:hAnsi="Times New Roman" w:cs="Times New Roman"/>
          <w:sz w:val="24"/>
          <w:szCs w:val="24"/>
          <w:lang w:val="en-US"/>
        </w:rPr>
        <w:t>branch of metaphysics</w:t>
      </w:r>
      <w:r w:rsidR="005A29EC">
        <w:rPr>
          <w:rFonts w:ascii="Times New Roman" w:hAnsi="Times New Roman" w:cs="Times New Roman"/>
          <w:sz w:val="24"/>
          <w:szCs w:val="24"/>
          <w:lang w:val="en-US"/>
        </w:rPr>
        <w:t>, that of natural language ontology.</w:t>
      </w:r>
      <w:r w:rsidR="00C31FE3">
        <w:rPr>
          <w:rFonts w:ascii="Times New Roman" w:hAnsi="Times New Roman" w:cs="Times New Roman"/>
          <w:sz w:val="24"/>
          <w:szCs w:val="24"/>
          <w:lang w:val="en-US"/>
        </w:rPr>
        <w:t xml:space="preserve"> More specifically</w:t>
      </w:r>
      <w:r>
        <w:rPr>
          <w:rFonts w:ascii="Times New Roman" w:hAnsi="Times New Roman" w:cs="Times New Roman"/>
          <w:sz w:val="24"/>
          <w:szCs w:val="24"/>
          <w:lang w:val="en-US"/>
        </w:rPr>
        <w:t>, natural language ontology</w:t>
      </w:r>
      <w:r w:rsidR="003A69EB">
        <w:rPr>
          <w:rFonts w:ascii="Times New Roman" w:hAnsi="Times New Roman" w:cs="Times New Roman"/>
          <w:sz w:val="24"/>
          <w:szCs w:val="24"/>
          <w:lang w:val="en-US"/>
        </w:rPr>
        <w:t xml:space="preserve"> </w:t>
      </w:r>
      <w:r w:rsidR="0027219A">
        <w:rPr>
          <w:rFonts w:ascii="Times New Roman" w:hAnsi="Times New Roman" w:cs="Times New Roman"/>
          <w:sz w:val="24"/>
          <w:szCs w:val="24"/>
          <w:lang w:val="en-US"/>
        </w:rPr>
        <w:t>is</w:t>
      </w:r>
      <w:r w:rsidR="003A69EB">
        <w:rPr>
          <w:rFonts w:ascii="Times New Roman" w:hAnsi="Times New Roman" w:cs="Times New Roman"/>
          <w:sz w:val="24"/>
          <w:szCs w:val="24"/>
          <w:lang w:val="en-US"/>
        </w:rPr>
        <w:t xml:space="preserve"> </w:t>
      </w:r>
      <w:r w:rsidR="000F300D">
        <w:rPr>
          <w:rFonts w:ascii="Times New Roman" w:hAnsi="Times New Roman" w:cs="Times New Roman"/>
          <w:sz w:val="24"/>
          <w:szCs w:val="24"/>
          <w:lang w:val="en-US"/>
        </w:rPr>
        <w:t xml:space="preserve">part of </w:t>
      </w:r>
      <w:r w:rsidR="003A69EB">
        <w:rPr>
          <w:rFonts w:ascii="Times New Roman" w:hAnsi="Times New Roman" w:cs="Times New Roman"/>
          <w:sz w:val="24"/>
          <w:szCs w:val="24"/>
          <w:lang w:val="en-US"/>
        </w:rPr>
        <w:t>descriptive metaphysics in Strawson’s (1959) sense</w:t>
      </w:r>
      <w:r w:rsidR="00E42D85">
        <w:rPr>
          <w:rFonts w:ascii="Times New Roman" w:hAnsi="Times New Roman" w:cs="Times New Roman"/>
          <w:sz w:val="24"/>
          <w:szCs w:val="24"/>
          <w:lang w:val="en-US"/>
        </w:rPr>
        <w:t xml:space="preserve"> or what Fine </w:t>
      </w:r>
      <w:r w:rsidR="007B6B7F">
        <w:rPr>
          <w:rFonts w:ascii="Times New Roman" w:hAnsi="Times New Roman" w:cs="Times New Roman"/>
          <w:sz w:val="24"/>
          <w:szCs w:val="24"/>
          <w:lang w:val="en-US"/>
        </w:rPr>
        <w:t xml:space="preserve">(2017) </w:t>
      </w:r>
      <w:r w:rsidR="00E42D85">
        <w:rPr>
          <w:rFonts w:ascii="Times New Roman" w:hAnsi="Times New Roman" w:cs="Times New Roman"/>
          <w:sz w:val="24"/>
          <w:szCs w:val="24"/>
          <w:lang w:val="en-US"/>
        </w:rPr>
        <w:t xml:space="preserve">calls </w:t>
      </w:r>
      <w:r w:rsidR="00437E54">
        <w:rPr>
          <w:rFonts w:ascii="Times New Roman" w:hAnsi="Times New Roman" w:cs="Times New Roman"/>
          <w:sz w:val="24"/>
          <w:szCs w:val="24"/>
          <w:lang w:val="en-US"/>
        </w:rPr>
        <w:t>‘</w:t>
      </w:r>
      <w:r w:rsidR="00E42D85">
        <w:rPr>
          <w:rFonts w:ascii="Times New Roman" w:hAnsi="Times New Roman" w:cs="Times New Roman"/>
          <w:sz w:val="24"/>
          <w:szCs w:val="24"/>
          <w:lang w:val="en-US"/>
        </w:rPr>
        <w:t>naïve metaphysics</w:t>
      </w:r>
      <w:r w:rsidR="00437E54">
        <w:rPr>
          <w:rFonts w:ascii="Times New Roman" w:hAnsi="Times New Roman" w:cs="Times New Roman"/>
          <w:sz w:val="24"/>
          <w:szCs w:val="24"/>
          <w:lang w:val="en-US"/>
        </w:rPr>
        <w:t>’</w:t>
      </w:r>
      <w:r w:rsidR="003A69EB">
        <w:rPr>
          <w:rFonts w:ascii="Times New Roman" w:hAnsi="Times New Roman" w:cs="Times New Roman"/>
          <w:sz w:val="24"/>
          <w:szCs w:val="24"/>
          <w:lang w:val="en-US"/>
        </w:rPr>
        <w:t>.</w:t>
      </w:r>
      <w:r w:rsidR="00437E54">
        <w:rPr>
          <w:rStyle w:val="FootnoteReference"/>
          <w:rFonts w:ascii="Times New Roman" w:hAnsi="Times New Roman" w:cs="Times New Roman"/>
          <w:sz w:val="24"/>
          <w:szCs w:val="24"/>
          <w:lang w:val="en-US"/>
        </w:rPr>
        <w:footnoteReference w:id="4"/>
      </w:r>
      <w:r w:rsidR="00437E54">
        <w:rPr>
          <w:rFonts w:ascii="Times New Roman" w:hAnsi="Times New Roman" w:cs="Times New Roman"/>
          <w:sz w:val="24"/>
          <w:szCs w:val="24"/>
          <w:lang w:val="en-US"/>
        </w:rPr>
        <w:t xml:space="preserve"> </w:t>
      </w:r>
      <w:r w:rsidR="00D73633">
        <w:rPr>
          <w:rFonts w:ascii="Times New Roman" w:hAnsi="Times New Roman" w:cs="Times New Roman"/>
          <w:sz w:val="24"/>
          <w:szCs w:val="24"/>
          <w:lang w:val="en-US"/>
        </w:rPr>
        <w:t>D</w:t>
      </w:r>
      <w:r w:rsidR="00E42D85">
        <w:rPr>
          <w:rFonts w:ascii="Times New Roman" w:hAnsi="Times New Roman" w:cs="Times New Roman"/>
          <w:sz w:val="24"/>
          <w:szCs w:val="24"/>
          <w:lang w:val="en-US"/>
        </w:rPr>
        <w:t>escriptive metaphysics</w:t>
      </w:r>
      <w:r w:rsidR="00D73633">
        <w:rPr>
          <w:rFonts w:ascii="Times New Roman" w:hAnsi="Times New Roman" w:cs="Times New Roman"/>
          <w:sz w:val="24"/>
          <w:szCs w:val="24"/>
          <w:lang w:val="en-US"/>
        </w:rPr>
        <w:t xml:space="preserve"> has as its subject matter </w:t>
      </w:r>
      <w:r w:rsidR="00E42D85">
        <w:rPr>
          <w:rFonts w:ascii="Times New Roman" w:hAnsi="Times New Roman" w:cs="Times New Roman"/>
          <w:sz w:val="24"/>
          <w:szCs w:val="24"/>
          <w:lang w:val="en-US"/>
        </w:rPr>
        <w:t>the ontology reflected in our ordinary judgments (or shared conceptual scheme, as Strawson would put it</w:t>
      </w:r>
      <w:r w:rsidR="005B1D00">
        <w:rPr>
          <w:rFonts w:ascii="Times New Roman" w:hAnsi="Times New Roman" w:cs="Times New Roman"/>
          <w:sz w:val="24"/>
          <w:szCs w:val="24"/>
          <w:lang w:val="en-US"/>
        </w:rPr>
        <w:t>)</w:t>
      </w:r>
      <w:r w:rsidR="00D73633">
        <w:rPr>
          <w:rFonts w:ascii="Times New Roman" w:hAnsi="Times New Roman" w:cs="Times New Roman"/>
          <w:sz w:val="24"/>
          <w:szCs w:val="24"/>
          <w:lang w:val="en-US"/>
        </w:rPr>
        <w:t>. N</w:t>
      </w:r>
      <w:r w:rsidR="00E42D85">
        <w:rPr>
          <w:rFonts w:ascii="Times New Roman" w:hAnsi="Times New Roman" w:cs="Times New Roman"/>
          <w:sz w:val="24"/>
          <w:szCs w:val="24"/>
          <w:lang w:val="en-US"/>
        </w:rPr>
        <w:t>atural l</w:t>
      </w:r>
      <w:r w:rsidR="000F7204">
        <w:rPr>
          <w:rFonts w:ascii="Times New Roman" w:hAnsi="Times New Roman" w:cs="Times New Roman"/>
          <w:sz w:val="24"/>
          <w:szCs w:val="24"/>
          <w:lang w:val="en-US"/>
        </w:rPr>
        <w:t>anguage ontology</w:t>
      </w:r>
      <w:r w:rsidR="00926D31">
        <w:rPr>
          <w:rFonts w:ascii="Times New Roman" w:hAnsi="Times New Roman" w:cs="Times New Roman"/>
          <w:sz w:val="24"/>
          <w:szCs w:val="24"/>
          <w:lang w:val="en-US"/>
        </w:rPr>
        <w:t xml:space="preserve"> </w:t>
      </w:r>
      <w:r w:rsidR="005B1D00">
        <w:rPr>
          <w:rFonts w:ascii="Times New Roman" w:hAnsi="Times New Roman" w:cs="Times New Roman"/>
          <w:sz w:val="24"/>
          <w:szCs w:val="24"/>
          <w:lang w:val="en-US"/>
        </w:rPr>
        <w:t xml:space="preserve">has as its subject matter the ontology reflected in </w:t>
      </w:r>
      <w:r w:rsidR="003A69EB">
        <w:rPr>
          <w:rFonts w:ascii="Times New Roman" w:hAnsi="Times New Roman" w:cs="Times New Roman"/>
          <w:sz w:val="24"/>
          <w:szCs w:val="24"/>
          <w:lang w:val="en-US"/>
        </w:rPr>
        <w:t>linguistic intuitions,</w:t>
      </w:r>
      <w:r w:rsidR="000F300D">
        <w:rPr>
          <w:rFonts w:ascii="Times New Roman" w:hAnsi="Times New Roman" w:cs="Times New Roman"/>
          <w:sz w:val="24"/>
          <w:szCs w:val="24"/>
          <w:lang w:val="en-US"/>
        </w:rPr>
        <w:t xml:space="preserve"> that is,</w:t>
      </w:r>
      <w:r w:rsidR="003A69EB">
        <w:rPr>
          <w:rFonts w:ascii="Times New Roman" w:hAnsi="Times New Roman" w:cs="Times New Roman"/>
          <w:sz w:val="24"/>
          <w:szCs w:val="24"/>
          <w:lang w:val="en-US"/>
        </w:rPr>
        <w:t xml:space="preserve"> judgments about the acceptability or grammaticality of natural language sentences and constructions. </w:t>
      </w:r>
    </w:p>
    <w:p w:rsidR="00270B9E" w:rsidRDefault="00270B9E" w:rsidP="003A69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B1D00">
        <w:rPr>
          <w:rFonts w:ascii="Times New Roman" w:hAnsi="Times New Roman" w:cs="Times New Roman"/>
          <w:sz w:val="24"/>
          <w:szCs w:val="24"/>
          <w:lang w:val="en-US"/>
        </w:rPr>
        <w:t>What is important about descriptive</w:t>
      </w:r>
      <w:r w:rsidR="000F300D">
        <w:rPr>
          <w:rFonts w:ascii="Times New Roman" w:hAnsi="Times New Roman" w:cs="Times New Roman"/>
          <w:sz w:val="24"/>
          <w:szCs w:val="24"/>
          <w:lang w:val="en-US"/>
        </w:rPr>
        <w:t xml:space="preserve"> </w:t>
      </w:r>
      <w:r w:rsidR="005B1D00">
        <w:rPr>
          <w:rFonts w:ascii="Times New Roman" w:hAnsi="Times New Roman" w:cs="Times New Roman"/>
          <w:sz w:val="24"/>
          <w:szCs w:val="24"/>
          <w:lang w:val="en-US"/>
        </w:rPr>
        <w:t>metaphysics is that it is not about the ontology of what there really is.</w:t>
      </w:r>
      <w:r w:rsidR="00904457">
        <w:rPr>
          <w:rFonts w:ascii="Times New Roman" w:hAnsi="Times New Roman" w:cs="Times New Roman"/>
          <w:sz w:val="24"/>
          <w:szCs w:val="24"/>
          <w:lang w:val="en-US"/>
        </w:rPr>
        <w:t xml:space="preserve"> This is instead </w:t>
      </w:r>
      <w:r w:rsidR="005B1D00">
        <w:rPr>
          <w:rFonts w:ascii="Times New Roman" w:hAnsi="Times New Roman" w:cs="Times New Roman"/>
          <w:sz w:val="24"/>
          <w:szCs w:val="24"/>
          <w:lang w:val="en-US"/>
        </w:rPr>
        <w:t>the subject matter of a different branch of metaphysics, what Fine call</w:t>
      </w:r>
      <w:r w:rsidR="007B6B7F">
        <w:rPr>
          <w:rFonts w:ascii="Times New Roman" w:hAnsi="Times New Roman" w:cs="Times New Roman"/>
          <w:sz w:val="24"/>
          <w:szCs w:val="24"/>
          <w:lang w:val="en-US"/>
        </w:rPr>
        <w:t>s</w:t>
      </w:r>
      <w:r w:rsidR="005B1D00">
        <w:rPr>
          <w:rFonts w:ascii="Times New Roman" w:hAnsi="Times New Roman" w:cs="Times New Roman"/>
          <w:sz w:val="24"/>
          <w:szCs w:val="24"/>
          <w:lang w:val="en-US"/>
        </w:rPr>
        <w:t xml:space="preserve"> </w:t>
      </w:r>
      <w:r w:rsidR="00904457">
        <w:rPr>
          <w:rFonts w:ascii="Times New Roman" w:hAnsi="Times New Roman" w:cs="Times New Roman"/>
          <w:sz w:val="24"/>
          <w:szCs w:val="24"/>
          <w:lang w:val="en-US"/>
        </w:rPr>
        <w:t>‘</w:t>
      </w:r>
      <w:r w:rsidR="005B1D00">
        <w:rPr>
          <w:rFonts w:ascii="Times New Roman" w:hAnsi="Times New Roman" w:cs="Times New Roman"/>
          <w:sz w:val="24"/>
          <w:szCs w:val="24"/>
          <w:lang w:val="en-US"/>
        </w:rPr>
        <w:t>foundational metaphysics</w:t>
      </w:r>
      <w:r w:rsidR="00904457">
        <w:rPr>
          <w:rFonts w:ascii="Times New Roman" w:hAnsi="Times New Roman" w:cs="Times New Roman"/>
          <w:sz w:val="24"/>
          <w:szCs w:val="24"/>
          <w:lang w:val="en-US"/>
        </w:rPr>
        <w:t>’</w:t>
      </w:r>
      <w:r w:rsidR="005B1D00">
        <w:rPr>
          <w:rFonts w:ascii="Times New Roman" w:hAnsi="Times New Roman" w:cs="Times New Roman"/>
          <w:sz w:val="24"/>
          <w:szCs w:val="24"/>
          <w:lang w:val="en-US"/>
        </w:rPr>
        <w:t>.</w:t>
      </w:r>
      <w:r w:rsidR="00214508">
        <w:rPr>
          <w:rStyle w:val="FootnoteReference"/>
          <w:rFonts w:ascii="Times New Roman" w:hAnsi="Times New Roman" w:cs="Times New Roman"/>
          <w:sz w:val="24"/>
          <w:szCs w:val="24"/>
          <w:lang w:val="en-US"/>
        </w:rPr>
        <w:footnoteReference w:id="5"/>
      </w:r>
      <w:r w:rsidR="00437E54">
        <w:rPr>
          <w:rFonts w:ascii="Times New Roman" w:hAnsi="Times New Roman" w:cs="Times New Roman"/>
          <w:sz w:val="24"/>
          <w:szCs w:val="24"/>
          <w:lang w:val="en-US"/>
        </w:rPr>
        <w:t xml:space="preserve"> </w:t>
      </w:r>
      <w:r w:rsidR="007B6B7F">
        <w:rPr>
          <w:rFonts w:ascii="Times New Roman" w:hAnsi="Times New Roman" w:cs="Times New Roman"/>
          <w:sz w:val="24"/>
          <w:szCs w:val="24"/>
          <w:lang w:val="en-US"/>
        </w:rPr>
        <w:t>Desc</w:t>
      </w:r>
      <w:r w:rsidR="005B1D00">
        <w:rPr>
          <w:rFonts w:ascii="Times New Roman" w:hAnsi="Times New Roman" w:cs="Times New Roman"/>
          <w:sz w:val="24"/>
          <w:szCs w:val="24"/>
          <w:lang w:val="en-US"/>
        </w:rPr>
        <w:t>riptive metaphysics and natural language ontology in particular concern</w:t>
      </w:r>
      <w:r w:rsidR="00D73633">
        <w:rPr>
          <w:rFonts w:ascii="Times New Roman" w:hAnsi="Times New Roman" w:cs="Times New Roman"/>
          <w:sz w:val="24"/>
          <w:szCs w:val="24"/>
          <w:lang w:val="en-US"/>
        </w:rPr>
        <w:t>s</w:t>
      </w:r>
      <w:r w:rsidR="005B1D00">
        <w:rPr>
          <w:rFonts w:ascii="Times New Roman" w:hAnsi="Times New Roman" w:cs="Times New Roman"/>
          <w:sz w:val="24"/>
          <w:szCs w:val="24"/>
          <w:lang w:val="en-US"/>
        </w:rPr>
        <w:t xml:space="preserve"> itself </w:t>
      </w:r>
      <w:r w:rsidR="003A69EB">
        <w:rPr>
          <w:rFonts w:ascii="Times New Roman" w:hAnsi="Times New Roman" w:cs="Times New Roman"/>
          <w:sz w:val="24"/>
          <w:szCs w:val="24"/>
          <w:lang w:val="en-US"/>
        </w:rPr>
        <w:t>with how things appear, without address</w:t>
      </w:r>
      <w:r w:rsidR="005B1D00">
        <w:rPr>
          <w:rFonts w:ascii="Times New Roman" w:hAnsi="Times New Roman" w:cs="Times New Roman"/>
          <w:sz w:val="24"/>
          <w:szCs w:val="24"/>
          <w:lang w:val="en-US"/>
        </w:rPr>
        <w:t>ing</w:t>
      </w:r>
      <w:r w:rsidR="003A69EB">
        <w:rPr>
          <w:rFonts w:ascii="Times New Roman" w:hAnsi="Times New Roman" w:cs="Times New Roman"/>
          <w:sz w:val="24"/>
          <w:szCs w:val="24"/>
          <w:lang w:val="en-US"/>
        </w:rPr>
        <w:t xml:space="preserve"> the question of whether they are real</w:t>
      </w:r>
      <w:r w:rsidR="00611A8F">
        <w:rPr>
          <w:rFonts w:ascii="Times New Roman" w:hAnsi="Times New Roman" w:cs="Times New Roman"/>
          <w:sz w:val="24"/>
          <w:szCs w:val="24"/>
          <w:lang w:val="en-US"/>
        </w:rPr>
        <w:t xml:space="preserve"> (which is to be addressed only by</w:t>
      </w:r>
      <w:r w:rsidR="005B1D00">
        <w:rPr>
          <w:rFonts w:ascii="Times New Roman" w:hAnsi="Times New Roman" w:cs="Times New Roman"/>
          <w:sz w:val="24"/>
          <w:szCs w:val="24"/>
          <w:lang w:val="en-US"/>
        </w:rPr>
        <w:t xml:space="preserve"> foundational metaph</w:t>
      </w:r>
      <w:r w:rsidR="00050A17">
        <w:rPr>
          <w:rFonts w:ascii="Times New Roman" w:hAnsi="Times New Roman" w:cs="Times New Roman"/>
          <w:sz w:val="24"/>
          <w:szCs w:val="24"/>
          <w:lang w:val="en-US"/>
        </w:rPr>
        <w:t>ysics</w:t>
      </w:r>
      <w:r w:rsidR="00611A8F">
        <w:rPr>
          <w:rFonts w:ascii="Times New Roman" w:hAnsi="Times New Roman" w:cs="Times New Roman"/>
          <w:sz w:val="24"/>
          <w:szCs w:val="24"/>
          <w:lang w:val="en-US"/>
        </w:rPr>
        <w:t>)</w:t>
      </w:r>
      <w:r w:rsidR="00050A17">
        <w:rPr>
          <w:rFonts w:ascii="Times New Roman" w:hAnsi="Times New Roman" w:cs="Times New Roman"/>
          <w:sz w:val="24"/>
          <w:szCs w:val="24"/>
          <w:lang w:val="en-US"/>
        </w:rPr>
        <w:t>.</w:t>
      </w:r>
      <w:r w:rsidR="003A69EB">
        <w:rPr>
          <w:rFonts w:ascii="Times New Roman" w:hAnsi="Times New Roman" w:cs="Times New Roman"/>
          <w:sz w:val="24"/>
          <w:szCs w:val="24"/>
          <w:lang w:val="en-US"/>
        </w:rPr>
        <w:t xml:space="preserve"> </w:t>
      </w:r>
      <w:r w:rsidR="00611A8F">
        <w:rPr>
          <w:rFonts w:ascii="Times New Roman" w:hAnsi="Times New Roman" w:cs="Times New Roman"/>
          <w:sz w:val="24"/>
          <w:szCs w:val="24"/>
          <w:lang w:val="en-US"/>
        </w:rPr>
        <w:t>For natural language ontology; this means that no</w:t>
      </w:r>
      <w:r w:rsidR="0039730F">
        <w:rPr>
          <w:rFonts w:ascii="Times New Roman" w:hAnsi="Times New Roman" w:cs="Times New Roman"/>
          <w:sz w:val="24"/>
          <w:szCs w:val="24"/>
          <w:lang w:val="en-US"/>
        </w:rPr>
        <w:t xml:space="preserve"> foundationalist consideration should come into play wh</w:t>
      </w:r>
      <w:r w:rsidR="00D73633">
        <w:rPr>
          <w:rFonts w:ascii="Times New Roman" w:hAnsi="Times New Roman" w:cs="Times New Roman"/>
          <w:sz w:val="24"/>
          <w:szCs w:val="24"/>
          <w:lang w:val="en-US"/>
        </w:rPr>
        <w:t>en positing objects as semantic</w:t>
      </w:r>
      <w:r w:rsidR="0039730F">
        <w:rPr>
          <w:rFonts w:ascii="Times New Roman" w:hAnsi="Times New Roman" w:cs="Times New Roman"/>
          <w:sz w:val="24"/>
          <w:szCs w:val="24"/>
          <w:lang w:val="en-US"/>
        </w:rPr>
        <w:t xml:space="preserve"> values</w:t>
      </w:r>
      <w:r w:rsidR="00611A8F">
        <w:rPr>
          <w:rFonts w:ascii="Times New Roman" w:hAnsi="Times New Roman" w:cs="Times New Roman"/>
          <w:sz w:val="24"/>
          <w:szCs w:val="24"/>
          <w:lang w:val="en-US"/>
        </w:rPr>
        <w:t xml:space="preserve">, such as </w:t>
      </w:r>
      <w:r w:rsidR="0039730F">
        <w:rPr>
          <w:rFonts w:ascii="Times New Roman" w:hAnsi="Times New Roman" w:cs="Times New Roman"/>
          <w:sz w:val="24"/>
          <w:szCs w:val="24"/>
          <w:lang w:val="en-US"/>
        </w:rPr>
        <w:t xml:space="preserve">assumptions as to whether those </w:t>
      </w:r>
      <w:r w:rsidR="0039730F">
        <w:rPr>
          <w:rFonts w:ascii="Times New Roman" w:hAnsi="Times New Roman" w:cs="Times New Roman"/>
          <w:sz w:val="24"/>
          <w:szCs w:val="24"/>
          <w:lang w:val="en-US"/>
        </w:rPr>
        <w:lastRenderedPageBreak/>
        <w:t xml:space="preserve">objects </w:t>
      </w:r>
      <w:r w:rsidR="008A02F8">
        <w:rPr>
          <w:rFonts w:ascii="Times New Roman" w:hAnsi="Times New Roman" w:cs="Times New Roman"/>
          <w:sz w:val="24"/>
          <w:szCs w:val="24"/>
          <w:lang w:val="en-US"/>
        </w:rPr>
        <w:t>really exist (in the sense of being fundamental) or what</w:t>
      </w:r>
      <w:r w:rsidR="00437E54">
        <w:rPr>
          <w:rFonts w:ascii="Times New Roman" w:hAnsi="Times New Roman" w:cs="Times New Roman"/>
          <w:sz w:val="24"/>
          <w:szCs w:val="24"/>
          <w:lang w:val="en-US"/>
        </w:rPr>
        <w:t xml:space="preserve"> they may be reduced to</w:t>
      </w:r>
      <w:r w:rsidR="0039730F">
        <w:rPr>
          <w:rFonts w:ascii="Times New Roman" w:hAnsi="Times New Roman" w:cs="Times New Roman"/>
          <w:sz w:val="24"/>
          <w:szCs w:val="24"/>
          <w:lang w:val="en-US"/>
        </w:rPr>
        <w:t xml:space="preserve">. </w:t>
      </w:r>
      <w:r w:rsidR="00B20E44">
        <w:rPr>
          <w:rFonts w:ascii="Times New Roman" w:hAnsi="Times New Roman" w:cs="Times New Roman"/>
          <w:sz w:val="24"/>
          <w:szCs w:val="24"/>
          <w:lang w:val="en-US"/>
        </w:rPr>
        <w:t xml:space="preserve">More important </w:t>
      </w:r>
      <w:r w:rsidR="008B4B67">
        <w:rPr>
          <w:rFonts w:ascii="Times New Roman" w:hAnsi="Times New Roman" w:cs="Times New Roman"/>
          <w:sz w:val="24"/>
          <w:szCs w:val="24"/>
          <w:lang w:val="en-US"/>
        </w:rPr>
        <w:t xml:space="preserve">is what sorts properties the </w:t>
      </w:r>
      <w:r w:rsidR="000F300D">
        <w:rPr>
          <w:rFonts w:ascii="Times New Roman" w:hAnsi="Times New Roman" w:cs="Times New Roman"/>
          <w:sz w:val="24"/>
          <w:szCs w:val="24"/>
          <w:lang w:val="en-US"/>
        </w:rPr>
        <w:t>semantic values</w:t>
      </w:r>
      <w:r w:rsidR="00300C2F">
        <w:rPr>
          <w:rFonts w:ascii="Times New Roman" w:hAnsi="Times New Roman" w:cs="Times New Roman"/>
          <w:sz w:val="24"/>
          <w:szCs w:val="24"/>
          <w:lang w:val="en-US"/>
        </w:rPr>
        <w:t xml:space="preserve"> </w:t>
      </w:r>
      <w:r w:rsidR="008A02F8">
        <w:rPr>
          <w:rFonts w:ascii="Times New Roman" w:hAnsi="Times New Roman" w:cs="Times New Roman"/>
          <w:sz w:val="24"/>
          <w:szCs w:val="24"/>
          <w:lang w:val="en-US"/>
        </w:rPr>
        <w:t xml:space="preserve">of referential noun phrases </w:t>
      </w:r>
      <w:r w:rsidR="00300C2F">
        <w:rPr>
          <w:rFonts w:ascii="Times New Roman" w:hAnsi="Times New Roman" w:cs="Times New Roman"/>
          <w:sz w:val="24"/>
          <w:szCs w:val="24"/>
          <w:lang w:val="en-US"/>
        </w:rPr>
        <w:t xml:space="preserve">may </w:t>
      </w:r>
      <w:r w:rsidR="00437E54">
        <w:rPr>
          <w:rFonts w:ascii="Times New Roman" w:hAnsi="Times New Roman" w:cs="Times New Roman"/>
          <w:sz w:val="24"/>
          <w:szCs w:val="24"/>
          <w:lang w:val="en-US"/>
        </w:rPr>
        <w:t>have and what relations they stand in to other objects</w:t>
      </w:r>
      <w:r w:rsidR="00B20E44">
        <w:rPr>
          <w:rFonts w:ascii="Times New Roman" w:hAnsi="Times New Roman" w:cs="Times New Roman"/>
          <w:sz w:val="24"/>
          <w:szCs w:val="24"/>
          <w:lang w:val="en-US"/>
        </w:rPr>
        <w:t>, as is reflected</w:t>
      </w:r>
      <w:r w:rsidR="00E90F81">
        <w:rPr>
          <w:rFonts w:ascii="Times New Roman" w:hAnsi="Times New Roman" w:cs="Times New Roman"/>
          <w:sz w:val="24"/>
          <w:szCs w:val="24"/>
          <w:lang w:val="en-US"/>
        </w:rPr>
        <w:t xml:space="preserve">, </w:t>
      </w:r>
      <w:r w:rsidR="00B20E44">
        <w:rPr>
          <w:rFonts w:ascii="Times New Roman" w:hAnsi="Times New Roman" w:cs="Times New Roman"/>
          <w:sz w:val="24"/>
          <w:szCs w:val="24"/>
          <w:lang w:val="en-US"/>
        </w:rPr>
        <w:t xml:space="preserve">at least </w:t>
      </w:r>
      <w:r w:rsidR="00E90F81">
        <w:rPr>
          <w:rFonts w:ascii="Times New Roman" w:hAnsi="Times New Roman" w:cs="Times New Roman"/>
          <w:sz w:val="24"/>
          <w:szCs w:val="24"/>
          <w:lang w:val="en-US"/>
        </w:rPr>
        <w:t xml:space="preserve">to an extent, in the applicability of </w:t>
      </w:r>
      <w:r w:rsidR="00B20E44">
        <w:rPr>
          <w:rFonts w:ascii="Times New Roman" w:hAnsi="Times New Roman" w:cs="Times New Roman"/>
          <w:sz w:val="24"/>
          <w:szCs w:val="24"/>
          <w:lang w:val="en-US"/>
        </w:rPr>
        <w:t>types</w:t>
      </w:r>
      <w:r w:rsidR="00E90F81">
        <w:rPr>
          <w:rFonts w:ascii="Times New Roman" w:hAnsi="Times New Roman" w:cs="Times New Roman"/>
          <w:sz w:val="24"/>
          <w:szCs w:val="24"/>
          <w:lang w:val="en-US"/>
        </w:rPr>
        <w:t xml:space="preserve"> of natural language predicates. </w:t>
      </w:r>
      <w:r w:rsidR="00B20E44">
        <w:rPr>
          <w:rFonts w:ascii="Times New Roman" w:hAnsi="Times New Roman" w:cs="Times New Roman"/>
          <w:sz w:val="24"/>
          <w:szCs w:val="24"/>
          <w:lang w:val="en-US"/>
        </w:rPr>
        <w:t xml:space="preserve">The </w:t>
      </w:r>
      <w:r w:rsidR="00300C2F">
        <w:rPr>
          <w:rFonts w:ascii="Times New Roman" w:hAnsi="Times New Roman" w:cs="Times New Roman"/>
          <w:sz w:val="24"/>
          <w:szCs w:val="24"/>
          <w:lang w:val="en-US"/>
        </w:rPr>
        <w:t xml:space="preserve">domain of objects </w:t>
      </w:r>
      <w:r w:rsidR="00E90F81">
        <w:rPr>
          <w:rFonts w:ascii="Times New Roman" w:hAnsi="Times New Roman" w:cs="Times New Roman"/>
          <w:sz w:val="24"/>
          <w:szCs w:val="24"/>
          <w:lang w:val="en-US"/>
        </w:rPr>
        <w:t xml:space="preserve">in the ontology of natural language </w:t>
      </w:r>
      <w:r w:rsidR="00B20E44">
        <w:rPr>
          <w:rFonts w:ascii="Times New Roman" w:hAnsi="Times New Roman" w:cs="Times New Roman"/>
          <w:sz w:val="24"/>
          <w:szCs w:val="24"/>
          <w:lang w:val="en-US"/>
        </w:rPr>
        <w:t xml:space="preserve">thus </w:t>
      </w:r>
      <w:r w:rsidR="00E90F81">
        <w:rPr>
          <w:rFonts w:ascii="Times New Roman" w:hAnsi="Times New Roman" w:cs="Times New Roman"/>
          <w:sz w:val="24"/>
          <w:szCs w:val="24"/>
          <w:lang w:val="en-US"/>
        </w:rPr>
        <w:t>may</w:t>
      </w:r>
      <w:r w:rsidR="00300C2F">
        <w:rPr>
          <w:rFonts w:ascii="Times New Roman" w:hAnsi="Times New Roman" w:cs="Times New Roman"/>
          <w:sz w:val="24"/>
          <w:szCs w:val="24"/>
          <w:lang w:val="en-US"/>
        </w:rPr>
        <w:t xml:space="preserve"> include merely conceived objects</w:t>
      </w:r>
      <w:r w:rsidR="000F300D">
        <w:rPr>
          <w:rFonts w:ascii="Times New Roman" w:hAnsi="Times New Roman" w:cs="Times New Roman"/>
          <w:sz w:val="24"/>
          <w:szCs w:val="24"/>
          <w:lang w:val="en-US"/>
        </w:rPr>
        <w:t xml:space="preserve"> besides </w:t>
      </w:r>
      <w:r w:rsidR="00437E54">
        <w:rPr>
          <w:rFonts w:ascii="Times New Roman" w:hAnsi="Times New Roman" w:cs="Times New Roman"/>
          <w:sz w:val="24"/>
          <w:szCs w:val="24"/>
          <w:lang w:val="en-US"/>
        </w:rPr>
        <w:t>objects</w:t>
      </w:r>
      <w:r w:rsidR="000F300D">
        <w:rPr>
          <w:rFonts w:ascii="Times New Roman" w:hAnsi="Times New Roman" w:cs="Times New Roman"/>
          <w:sz w:val="24"/>
          <w:szCs w:val="24"/>
          <w:lang w:val="en-US"/>
        </w:rPr>
        <w:t xml:space="preserve"> that happen to be actual ones</w:t>
      </w:r>
      <w:r w:rsidR="00300C2F">
        <w:rPr>
          <w:rFonts w:ascii="Times New Roman" w:hAnsi="Times New Roman" w:cs="Times New Roman"/>
          <w:sz w:val="24"/>
          <w:szCs w:val="24"/>
          <w:lang w:val="en-US"/>
        </w:rPr>
        <w:t>.</w:t>
      </w:r>
      <w:r w:rsidR="007873CF">
        <w:rPr>
          <w:rFonts w:ascii="Times New Roman" w:hAnsi="Times New Roman" w:cs="Times New Roman"/>
          <w:sz w:val="24"/>
          <w:szCs w:val="24"/>
          <w:lang w:val="en-US"/>
        </w:rPr>
        <w:t xml:space="preserve"> </w:t>
      </w:r>
      <w:r w:rsidR="00B20E44">
        <w:rPr>
          <w:rFonts w:ascii="Times New Roman" w:hAnsi="Times New Roman" w:cs="Times New Roman"/>
          <w:sz w:val="24"/>
          <w:szCs w:val="24"/>
          <w:lang w:val="en-US"/>
        </w:rPr>
        <w:t>(</w:t>
      </w:r>
      <w:r w:rsidR="00CE277C">
        <w:rPr>
          <w:rFonts w:ascii="Times New Roman" w:hAnsi="Times New Roman" w:cs="Times New Roman"/>
          <w:sz w:val="24"/>
          <w:szCs w:val="24"/>
          <w:lang w:val="en-US"/>
        </w:rPr>
        <w:t>Th</w:t>
      </w:r>
      <w:r w:rsidR="008B4B67">
        <w:rPr>
          <w:rFonts w:ascii="Times New Roman" w:hAnsi="Times New Roman" w:cs="Times New Roman"/>
          <w:sz w:val="24"/>
          <w:szCs w:val="24"/>
          <w:lang w:val="en-US"/>
        </w:rPr>
        <w:t>is will also be</w:t>
      </w:r>
      <w:r w:rsidR="00300C2F">
        <w:rPr>
          <w:rFonts w:ascii="Times New Roman" w:hAnsi="Times New Roman" w:cs="Times New Roman"/>
          <w:sz w:val="24"/>
          <w:szCs w:val="24"/>
          <w:lang w:val="en-US"/>
        </w:rPr>
        <w:t xml:space="preserve"> important for how to make sense of the expandability of the </w:t>
      </w:r>
      <w:r w:rsidR="00437E54">
        <w:rPr>
          <w:rFonts w:ascii="Times New Roman" w:hAnsi="Times New Roman" w:cs="Times New Roman"/>
          <w:sz w:val="24"/>
          <w:szCs w:val="24"/>
          <w:lang w:val="en-US"/>
        </w:rPr>
        <w:t xml:space="preserve">ontological </w:t>
      </w:r>
      <w:r w:rsidR="00300C2F">
        <w:rPr>
          <w:rFonts w:ascii="Times New Roman" w:hAnsi="Times New Roman" w:cs="Times New Roman"/>
          <w:sz w:val="24"/>
          <w:szCs w:val="24"/>
          <w:lang w:val="en-US"/>
        </w:rPr>
        <w:t xml:space="preserve">domain </w:t>
      </w:r>
      <w:r w:rsidR="00437E54">
        <w:rPr>
          <w:rFonts w:ascii="Times New Roman" w:hAnsi="Times New Roman" w:cs="Times New Roman"/>
          <w:sz w:val="24"/>
          <w:szCs w:val="24"/>
          <w:lang w:val="en-US"/>
        </w:rPr>
        <w:t xml:space="preserve">of the language </w:t>
      </w:r>
      <w:r w:rsidR="00300C2F">
        <w:rPr>
          <w:rFonts w:ascii="Times New Roman" w:hAnsi="Times New Roman" w:cs="Times New Roman"/>
          <w:sz w:val="24"/>
          <w:szCs w:val="24"/>
          <w:lang w:val="en-US"/>
        </w:rPr>
        <w:t>through technical or philosophical discourse</w:t>
      </w:r>
      <w:r w:rsidR="00C31FE3">
        <w:rPr>
          <w:rFonts w:ascii="Times New Roman" w:hAnsi="Times New Roman" w:cs="Times New Roman"/>
          <w:sz w:val="24"/>
          <w:szCs w:val="24"/>
          <w:lang w:val="en-US"/>
        </w:rPr>
        <w:t xml:space="preserve"> in Section 4</w:t>
      </w:r>
      <w:r w:rsidR="00300C2F">
        <w:rPr>
          <w:rFonts w:ascii="Times New Roman" w:hAnsi="Times New Roman" w:cs="Times New Roman"/>
          <w:sz w:val="24"/>
          <w:szCs w:val="24"/>
          <w:lang w:val="en-US"/>
        </w:rPr>
        <w:t>.</w:t>
      </w:r>
      <w:r w:rsidR="00B20E44">
        <w:rPr>
          <w:rFonts w:ascii="Times New Roman" w:hAnsi="Times New Roman" w:cs="Times New Roman"/>
          <w:sz w:val="24"/>
          <w:szCs w:val="24"/>
          <w:lang w:val="en-US"/>
        </w:rPr>
        <w:t>)</w:t>
      </w:r>
      <w:r w:rsidR="00300C2F">
        <w:rPr>
          <w:rFonts w:ascii="Times New Roman" w:hAnsi="Times New Roman" w:cs="Times New Roman"/>
          <w:sz w:val="24"/>
          <w:szCs w:val="24"/>
          <w:lang w:val="en-US"/>
        </w:rPr>
        <w:t xml:space="preserve"> </w:t>
      </w:r>
    </w:p>
    <w:p w:rsidR="001F7B6B" w:rsidRDefault="003A69EB" w:rsidP="002A28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0C2F">
        <w:rPr>
          <w:rFonts w:ascii="Times New Roman" w:hAnsi="Times New Roman" w:cs="Times New Roman"/>
          <w:sz w:val="24"/>
          <w:szCs w:val="24"/>
          <w:lang w:val="en-US"/>
        </w:rPr>
        <w:t>The subject matter</w:t>
      </w:r>
      <w:r w:rsidR="000F300D">
        <w:rPr>
          <w:rFonts w:ascii="Times New Roman" w:hAnsi="Times New Roman" w:cs="Times New Roman"/>
          <w:sz w:val="24"/>
          <w:szCs w:val="24"/>
          <w:lang w:val="en-US"/>
        </w:rPr>
        <w:t xml:space="preserve"> of</w:t>
      </w:r>
      <w:r w:rsidR="002A2867">
        <w:rPr>
          <w:rFonts w:ascii="Times New Roman" w:hAnsi="Times New Roman" w:cs="Times New Roman"/>
          <w:sz w:val="24"/>
          <w:szCs w:val="24"/>
          <w:lang w:val="en-US"/>
        </w:rPr>
        <w:t xml:space="preserve"> natural language ontology</w:t>
      </w:r>
      <w:r w:rsidR="009C5DE0">
        <w:rPr>
          <w:rFonts w:ascii="Times New Roman" w:hAnsi="Times New Roman" w:cs="Times New Roman"/>
          <w:sz w:val="24"/>
          <w:szCs w:val="24"/>
          <w:lang w:val="en-US"/>
        </w:rPr>
        <w:t xml:space="preserve"> </w:t>
      </w:r>
      <w:r w:rsidR="002A2867">
        <w:rPr>
          <w:rFonts w:ascii="Times New Roman" w:hAnsi="Times New Roman" w:cs="Times New Roman"/>
          <w:sz w:val="24"/>
          <w:szCs w:val="24"/>
          <w:lang w:val="en-US"/>
        </w:rPr>
        <w:t>is not the ontology that ordinary speakers (non-philosophers) naively accept when thinking about what there is. The latter is the subject matter of folk</w:t>
      </w:r>
      <w:r w:rsidR="00CE277C">
        <w:rPr>
          <w:rFonts w:ascii="Times New Roman" w:hAnsi="Times New Roman" w:cs="Times New Roman"/>
          <w:sz w:val="24"/>
          <w:szCs w:val="24"/>
          <w:lang w:val="en-US"/>
        </w:rPr>
        <w:t xml:space="preserve"> </w:t>
      </w:r>
      <w:r w:rsidR="002A2867">
        <w:rPr>
          <w:rFonts w:ascii="Times New Roman" w:hAnsi="Times New Roman" w:cs="Times New Roman"/>
          <w:sz w:val="24"/>
          <w:szCs w:val="24"/>
          <w:lang w:val="en-US"/>
        </w:rPr>
        <w:t xml:space="preserve">metaphysics, not natural language ontology.  </w:t>
      </w:r>
      <w:r w:rsidR="00EE65CE">
        <w:rPr>
          <w:rFonts w:ascii="Times New Roman" w:hAnsi="Times New Roman" w:cs="Times New Roman"/>
          <w:sz w:val="24"/>
          <w:szCs w:val="24"/>
          <w:lang w:val="en-US"/>
        </w:rPr>
        <w:t xml:space="preserve">What speakers accept when they </w:t>
      </w:r>
      <w:r w:rsidR="00B20E44">
        <w:rPr>
          <w:rFonts w:ascii="Times New Roman" w:hAnsi="Times New Roman" w:cs="Times New Roman"/>
          <w:sz w:val="24"/>
          <w:szCs w:val="24"/>
          <w:lang w:val="en-US"/>
        </w:rPr>
        <w:t xml:space="preserve">reflect </w:t>
      </w:r>
      <w:r w:rsidR="00EE65CE">
        <w:rPr>
          <w:rFonts w:ascii="Times New Roman" w:hAnsi="Times New Roman" w:cs="Times New Roman"/>
          <w:sz w:val="24"/>
          <w:szCs w:val="24"/>
          <w:lang w:val="en-US"/>
        </w:rPr>
        <w:t xml:space="preserve">does not matter for natural language ontology. </w:t>
      </w:r>
      <w:r w:rsidR="002A2867">
        <w:rPr>
          <w:rFonts w:ascii="Times New Roman" w:hAnsi="Times New Roman" w:cs="Times New Roman"/>
          <w:sz w:val="24"/>
          <w:szCs w:val="24"/>
          <w:lang w:val="en-US"/>
        </w:rPr>
        <w:t xml:space="preserve">Natural language ontology </w:t>
      </w:r>
      <w:r w:rsidR="00EE65CE">
        <w:rPr>
          <w:rFonts w:ascii="Times New Roman" w:hAnsi="Times New Roman" w:cs="Times New Roman"/>
          <w:sz w:val="24"/>
          <w:szCs w:val="24"/>
          <w:lang w:val="en-US"/>
        </w:rPr>
        <w:t xml:space="preserve">rather </w:t>
      </w:r>
      <w:r>
        <w:rPr>
          <w:rFonts w:ascii="Times New Roman" w:hAnsi="Times New Roman" w:cs="Times New Roman"/>
          <w:sz w:val="24"/>
          <w:szCs w:val="24"/>
          <w:lang w:val="en-US"/>
        </w:rPr>
        <w:t xml:space="preserve">deals with the ontological categories, notions, and structures that </w:t>
      </w:r>
      <w:r w:rsidR="00EE65CE">
        <w:rPr>
          <w:rFonts w:ascii="Times New Roman" w:hAnsi="Times New Roman" w:cs="Times New Roman"/>
          <w:sz w:val="24"/>
          <w:szCs w:val="24"/>
          <w:lang w:val="en-US"/>
        </w:rPr>
        <w:t xml:space="preserve">are </w:t>
      </w:r>
      <w:r w:rsidR="00B20E44">
        <w:rPr>
          <w:rFonts w:ascii="Times New Roman" w:hAnsi="Times New Roman" w:cs="Times New Roman"/>
          <w:sz w:val="24"/>
          <w:szCs w:val="24"/>
          <w:lang w:val="en-US"/>
        </w:rPr>
        <w:t xml:space="preserve">implicit </w:t>
      </w:r>
      <w:r w:rsidR="002E3A67">
        <w:rPr>
          <w:rFonts w:ascii="Times New Roman" w:hAnsi="Times New Roman" w:cs="Times New Roman"/>
          <w:sz w:val="24"/>
          <w:szCs w:val="24"/>
          <w:lang w:val="en-US"/>
        </w:rPr>
        <w:t>in language whether or</w:t>
      </w:r>
      <w:r w:rsidR="00FD4226">
        <w:rPr>
          <w:rFonts w:ascii="Times New Roman" w:hAnsi="Times New Roman" w:cs="Times New Roman"/>
          <w:sz w:val="24"/>
          <w:szCs w:val="24"/>
          <w:lang w:val="en-US"/>
        </w:rPr>
        <w:t xml:space="preserve"> not</w:t>
      </w:r>
      <w:r w:rsidR="00EE65CE">
        <w:rPr>
          <w:rFonts w:ascii="Times New Roman" w:hAnsi="Times New Roman" w:cs="Times New Roman"/>
          <w:sz w:val="24"/>
          <w:szCs w:val="24"/>
          <w:lang w:val="en-US"/>
        </w:rPr>
        <w:t xml:space="preserve"> speakers would accept them upon reflection. The ontology of natural language thus is better to be characterized as</w:t>
      </w:r>
      <w:r w:rsidR="00CE277C">
        <w:rPr>
          <w:rFonts w:ascii="Times New Roman" w:hAnsi="Times New Roman" w:cs="Times New Roman"/>
          <w:sz w:val="24"/>
          <w:szCs w:val="24"/>
          <w:lang w:val="en-US"/>
        </w:rPr>
        <w:t xml:space="preserve"> the ontology that a speaker </w:t>
      </w:r>
      <w:r w:rsidR="00CE277C" w:rsidRPr="00B20E44">
        <w:rPr>
          <w:rFonts w:ascii="Times New Roman" w:hAnsi="Times New Roman" w:cs="Times New Roman"/>
          <w:i/>
          <w:sz w:val="24"/>
          <w:szCs w:val="24"/>
          <w:lang w:val="en-US"/>
        </w:rPr>
        <w:t>implicitly accepts</w:t>
      </w:r>
      <w:r w:rsidR="00CE277C">
        <w:rPr>
          <w:rFonts w:ascii="Times New Roman" w:hAnsi="Times New Roman" w:cs="Times New Roman"/>
          <w:sz w:val="24"/>
          <w:szCs w:val="24"/>
          <w:lang w:val="en-US"/>
        </w:rPr>
        <w:t xml:space="preserve"> </w:t>
      </w:r>
      <w:r w:rsidR="00CE277C" w:rsidRPr="00B20E44">
        <w:rPr>
          <w:rFonts w:ascii="Times New Roman" w:hAnsi="Times New Roman" w:cs="Times New Roman"/>
          <w:sz w:val="24"/>
          <w:szCs w:val="24"/>
          <w:lang w:val="en-US"/>
        </w:rPr>
        <w:t>when</w:t>
      </w:r>
      <w:r w:rsidR="00CE277C">
        <w:rPr>
          <w:rFonts w:ascii="Times New Roman" w:hAnsi="Times New Roman" w:cs="Times New Roman"/>
          <w:sz w:val="24"/>
          <w:szCs w:val="24"/>
          <w:lang w:val="en-US"/>
        </w:rPr>
        <w:t xml:space="preserve"> using the language (Moltmann 2017, to appear a)</w:t>
      </w:r>
      <w:r w:rsidR="00EE65CE">
        <w:rPr>
          <w:rFonts w:ascii="Times New Roman" w:hAnsi="Times New Roman" w:cs="Times New Roman"/>
          <w:sz w:val="24"/>
          <w:szCs w:val="24"/>
          <w:lang w:val="en-US"/>
        </w:rPr>
        <w:t xml:space="preserve">, and as such is distinguished from </w:t>
      </w:r>
      <w:r w:rsidR="001F7B6B">
        <w:rPr>
          <w:rFonts w:ascii="Times New Roman" w:hAnsi="Times New Roman" w:cs="Times New Roman"/>
          <w:sz w:val="24"/>
          <w:szCs w:val="24"/>
          <w:lang w:val="en-US"/>
        </w:rPr>
        <w:t xml:space="preserve">both the reflective ontology of </w:t>
      </w:r>
      <w:r w:rsidR="002A2867">
        <w:rPr>
          <w:rFonts w:ascii="Times New Roman" w:hAnsi="Times New Roman" w:cs="Times New Roman"/>
          <w:sz w:val="24"/>
          <w:szCs w:val="24"/>
          <w:lang w:val="en-US"/>
        </w:rPr>
        <w:t>ordinary speakers</w:t>
      </w:r>
      <w:r w:rsidR="009C5DE0">
        <w:rPr>
          <w:rFonts w:ascii="Times New Roman" w:hAnsi="Times New Roman" w:cs="Times New Roman"/>
          <w:sz w:val="24"/>
          <w:szCs w:val="24"/>
          <w:lang w:val="en-US"/>
        </w:rPr>
        <w:t xml:space="preserve"> </w:t>
      </w:r>
      <w:r w:rsidR="00B20E44">
        <w:rPr>
          <w:rFonts w:ascii="Times New Roman" w:hAnsi="Times New Roman" w:cs="Times New Roman"/>
          <w:sz w:val="24"/>
          <w:szCs w:val="24"/>
          <w:lang w:val="en-US"/>
        </w:rPr>
        <w:t>as well as</w:t>
      </w:r>
      <w:r w:rsidR="002A2867">
        <w:rPr>
          <w:rFonts w:ascii="Times New Roman" w:hAnsi="Times New Roman" w:cs="Times New Roman"/>
          <w:sz w:val="24"/>
          <w:szCs w:val="24"/>
          <w:lang w:val="en-US"/>
        </w:rPr>
        <w:t xml:space="preserve"> philosophers</w:t>
      </w:r>
      <w:r w:rsidR="009C5DE0">
        <w:rPr>
          <w:rFonts w:ascii="Times New Roman" w:hAnsi="Times New Roman" w:cs="Times New Roman"/>
          <w:sz w:val="24"/>
          <w:szCs w:val="24"/>
          <w:lang w:val="en-US"/>
        </w:rPr>
        <w:t xml:space="preserve"> and</w:t>
      </w:r>
      <w:r w:rsidR="001F7B6B">
        <w:rPr>
          <w:rFonts w:ascii="Times New Roman" w:hAnsi="Times New Roman" w:cs="Times New Roman"/>
          <w:sz w:val="24"/>
          <w:szCs w:val="24"/>
          <w:lang w:val="en-US"/>
        </w:rPr>
        <w:t xml:space="preserve"> the ontology of what there really is. </w:t>
      </w:r>
    </w:p>
    <w:p w:rsidR="00507FA3" w:rsidRDefault="00507FA3" w:rsidP="00CD396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Natural language ontology is not </w:t>
      </w:r>
      <w:r w:rsidR="008D109D">
        <w:rPr>
          <w:rFonts w:ascii="Times New Roman" w:hAnsi="Times New Roman" w:cs="Times New Roman"/>
          <w:sz w:val="24"/>
          <w:szCs w:val="24"/>
          <w:lang w:val="en-US"/>
        </w:rPr>
        <w:t xml:space="preserve">just </w:t>
      </w:r>
      <w:r>
        <w:rPr>
          <w:rFonts w:ascii="Times New Roman" w:hAnsi="Times New Roman" w:cs="Times New Roman"/>
          <w:sz w:val="24"/>
          <w:szCs w:val="24"/>
          <w:lang w:val="en-US"/>
        </w:rPr>
        <w:t xml:space="preserve">a </w:t>
      </w:r>
      <w:r w:rsidR="008D109D">
        <w:rPr>
          <w:rFonts w:ascii="Times New Roman" w:hAnsi="Times New Roman" w:cs="Times New Roman"/>
          <w:sz w:val="24"/>
          <w:szCs w:val="24"/>
          <w:lang w:val="en-US"/>
        </w:rPr>
        <w:t xml:space="preserve">new </w:t>
      </w:r>
      <w:r>
        <w:rPr>
          <w:rFonts w:ascii="Times New Roman" w:hAnsi="Times New Roman" w:cs="Times New Roman"/>
          <w:sz w:val="24"/>
          <w:szCs w:val="24"/>
          <w:lang w:val="en-US"/>
        </w:rPr>
        <w:t>discipline</w:t>
      </w:r>
      <w:r w:rsidR="008D109D">
        <w:rPr>
          <w:rFonts w:ascii="Times New Roman" w:hAnsi="Times New Roman" w:cs="Times New Roman"/>
          <w:sz w:val="24"/>
          <w:szCs w:val="24"/>
          <w:lang w:val="en-US"/>
        </w:rPr>
        <w:t xml:space="preserve"> (as a branch of both metaphyi</w:t>
      </w:r>
      <w:r w:rsidR="00A16F6F">
        <w:rPr>
          <w:rFonts w:ascii="Times New Roman" w:hAnsi="Times New Roman" w:cs="Times New Roman"/>
          <w:sz w:val="24"/>
          <w:szCs w:val="24"/>
          <w:lang w:val="en-US"/>
        </w:rPr>
        <w:t>c</w:t>
      </w:r>
      <w:r w:rsidR="008D109D">
        <w:rPr>
          <w:rFonts w:ascii="Times New Roman" w:hAnsi="Times New Roman" w:cs="Times New Roman"/>
          <w:sz w:val="24"/>
          <w:szCs w:val="24"/>
          <w:lang w:val="en-US"/>
        </w:rPr>
        <w:t>s and linguistics)</w:t>
      </w:r>
      <w:r>
        <w:rPr>
          <w:rFonts w:ascii="Times New Roman" w:hAnsi="Times New Roman" w:cs="Times New Roman"/>
          <w:sz w:val="24"/>
          <w:szCs w:val="24"/>
          <w:lang w:val="en-US"/>
        </w:rPr>
        <w:t xml:space="preserve">, but </w:t>
      </w:r>
      <w:r w:rsidR="008D109D">
        <w:rPr>
          <w:rFonts w:ascii="Times New Roman" w:hAnsi="Times New Roman" w:cs="Times New Roman"/>
          <w:sz w:val="24"/>
          <w:szCs w:val="24"/>
          <w:lang w:val="en-US"/>
        </w:rPr>
        <w:t>in a way was</w:t>
      </w:r>
      <w:r>
        <w:rPr>
          <w:rFonts w:ascii="Times New Roman" w:hAnsi="Times New Roman" w:cs="Times New Roman"/>
          <w:sz w:val="24"/>
          <w:szCs w:val="24"/>
          <w:lang w:val="en-US"/>
        </w:rPr>
        <w:t xml:space="preserve"> pursued by philosophers throughout the history of philosophy whenever </w:t>
      </w:r>
      <w:r w:rsidR="000F300D">
        <w:rPr>
          <w:rFonts w:ascii="Times New Roman" w:hAnsi="Times New Roman" w:cs="Times New Roman"/>
          <w:sz w:val="24"/>
          <w:szCs w:val="24"/>
          <w:lang w:val="en-US"/>
        </w:rPr>
        <w:t>philosophers</w:t>
      </w:r>
      <w:r>
        <w:rPr>
          <w:rFonts w:ascii="Times New Roman" w:hAnsi="Times New Roman" w:cs="Times New Roman"/>
          <w:sz w:val="24"/>
          <w:szCs w:val="24"/>
          <w:lang w:val="en-US"/>
        </w:rPr>
        <w:t xml:space="preserve"> </w:t>
      </w:r>
      <w:r w:rsidR="00D73633">
        <w:rPr>
          <w:rFonts w:ascii="Times New Roman" w:hAnsi="Times New Roman" w:cs="Times New Roman"/>
          <w:sz w:val="24"/>
          <w:szCs w:val="24"/>
          <w:lang w:val="en-US"/>
        </w:rPr>
        <w:t>drew on</w:t>
      </w:r>
      <w:r>
        <w:rPr>
          <w:rFonts w:ascii="Times New Roman" w:hAnsi="Times New Roman" w:cs="Times New Roman"/>
          <w:sz w:val="24"/>
          <w:szCs w:val="24"/>
          <w:lang w:val="en-US"/>
        </w:rPr>
        <w:t xml:space="preserve"> natural language in support </w:t>
      </w:r>
      <w:r w:rsidR="00D73633">
        <w:rPr>
          <w:rFonts w:ascii="Times New Roman" w:hAnsi="Times New Roman" w:cs="Times New Roman"/>
          <w:sz w:val="24"/>
          <w:szCs w:val="24"/>
          <w:lang w:val="en-US"/>
        </w:rPr>
        <w:t>of</w:t>
      </w:r>
      <w:r>
        <w:rPr>
          <w:rFonts w:ascii="Times New Roman" w:hAnsi="Times New Roman" w:cs="Times New Roman"/>
          <w:sz w:val="24"/>
          <w:szCs w:val="24"/>
          <w:lang w:val="en-US"/>
        </w:rPr>
        <w:t xml:space="preserve"> a met</w:t>
      </w:r>
      <w:r w:rsidR="00BB65D3">
        <w:rPr>
          <w:rFonts w:ascii="Times New Roman" w:hAnsi="Times New Roman" w:cs="Times New Roman"/>
          <w:sz w:val="24"/>
          <w:szCs w:val="24"/>
          <w:lang w:val="en-US"/>
        </w:rPr>
        <w:t>a</w:t>
      </w:r>
      <w:r w:rsidR="000F300D">
        <w:rPr>
          <w:rFonts w:ascii="Times New Roman" w:hAnsi="Times New Roman" w:cs="Times New Roman"/>
          <w:sz w:val="24"/>
          <w:szCs w:val="24"/>
          <w:lang w:val="en-US"/>
        </w:rPr>
        <w:t>physical notion or view. P</w:t>
      </w:r>
      <w:r>
        <w:rPr>
          <w:rFonts w:ascii="Times New Roman" w:hAnsi="Times New Roman" w:cs="Times New Roman"/>
          <w:sz w:val="24"/>
          <w:szCs w:val="24"/>
          <w:lang w:val="en-US"/>
        </w:rPr>
        <w:t>hil</w:t>
      </w:r>
      <w:r w:rsidR="00BB65D3">
        <w:rPr>
          <w:rFonts w:ascii="Times New Roman" w:hAnsi="Times New Roman" w:cs="Times New Roman"/>
          <w:sz w:val="24"/>
          <w:szCs w:val="24"/>
          <w:lang w:val="en-US"/>
        </w:rPr>
        <w:t>osophers</w:t>
      </w:r>
      <w:r w:rsidR="00C31FE3">
        <w:rPr>
          <w:rFonts w:ascii="Times New Roman" w:hAnsi="Times New Roman" w:cs="Times New Roman"/>
          <w:sz w:val="24"/>
          <w:szCs w:val="24"/>
          <w:lang w:val="en-US"/>
        </w:rPr>
        <w:t xml:space="preserve"> </w:t>
      </w:r>
      <w:r w:rsidR="000F300D">
        <w:rPr>
          <w:rFonts w:ascii="Times New Roman" w:hAnsi="Times New Roman" w:cs="Times New Roman"/>
          <w:sz w:val="24"/>
          <w:szCs w:val="24"/>
          <w:lang w:val="en-US"/>
        </w:rPr>
        <w:t xml:space="preserve">when </w:t>
      </w:r>
      <w:r w:rsidR="00A16F6F">
        <w:rPr>
          <w:rFonts w:ascii="Times New Roman" w:hAnsi="Times New Roman" w:cs="Times New Roman"/>
          <w:sz w:val="24"/>
          <w:szCs w:val="24"/>
          <w:lang w:val="en-US"/>
        </w:rPr>
        <w:t>appealing to</w:t>
      </w:r>
      <w:r w:rsidR="000F300D">
        <w:rPr>
          <w:rFonts w:ascii="Times New Roman" w:hAnsi="Times New Roman" w:cs="Times New Roman"/>
          <w:sz w:val="24"/>
          <w:szCs w:val="24"/>
          <w:lang w:val="en-US"/>
        </w:rPr>
        <w:t xml:space="preserve"> natural language, </w:t>
      </w:r>
      <w:r w:rsidR="00BB65D3">
        <w:rPr>
          <w:rFonts w:ascii="Times New Roman" w:hAnsi="Times New Roman" w:cs="Times New Roman"/>
          <w:sz w:val="24"/>
          <w:szCs w:val="24"/>
          <w:lang w:val="en-US"/>
        </w:rPr>
        <w:t>t</w:t>
      </w:r>
      <w:r w:rsidR="00D73633">
        <w:rPr>
          <w:rFonts w:ascii="Times New Roman" w:hAnsi="Times New Roman" w:cs="Times New Roman"/>
          <w:sz w:val="24"/>
          <w:szCs w:val="24"/>
          <w:lang w:val="en-US"/>
        </w:rPr>
        <w:t>h</w:t>
      </w:r>
      <w:r w:rsidR="00BB65D3">
        <w:rPr>
          <w:rFonts w:ascii="Times New Roman" w:hAnsi="Times New Roman" w:cs="Times New Roman"/>
          <w:sz w:val="24"/>
          <w:szCs w:val="24"/>
          <w:lang w:val="en-US"/>
        </w:rPr>
        <w:t>ough</w:t>
      </w:r>
      <w:r w:rsidR="000F300D">
        <w:rPr>
          <w:rFonts w:ascii="Times New Roman" w:hAnsi="Times New Roman" w:cs="Times New Roman"/>
          <w:sz w:val="24"/>
          <w:szCs w:val="24"/>
          <w:lang w:val="en-US"/>
        </w:rPr>
        <w:t>,</w:t>
      </w:r>
      <w:r w:rsidR="00BB65D3">
        <w:rPr>
          <w:rFonts w:ascii="Times New Roman" w:hAnsi="Times New Roman" w:cs="Times New Roman"/>
          <w:sz w:val="24"/>
          <w:szCs w:val="24"/>
          <w:lang w:val="en-US"/>
        </w:rPr>
        <w:t xml:space="preserve"> appealed to only</w:t>
      </w:r>
      <w:r>
        <w:rPr>
          <w:rFonts w:ascii="Times New Roman" w:hAnsi="Times New Roman" w:cs="Times New Roman"/>
          <w:sz w:val="24"/>
          <w:szCs w:val="24"/>
          <w:lang w:val="en-US"/>
        </w:rPr>
        <w:t xml:space="preserve"> certain types of linguistic data and not others, and thus implicitly followed a particular methodology</w:t>
      </w:r>
      <w:r w:rsidR="008B4B67">
        <w:rPr>
          <w:rFonts w:ascii="Times New Roman" w:hAnsi="Times New Roman" w:cs="Times New Roman"/>
          <w:sz w:val="24"/>
          <w:szCs w:val="24"/>
          <w:lang w:val="en-US"/>
        </w:rPr>
        <w:t>,</w:t>
      </w:r>
      <w:r>
        <w:rPr>
          <w:rFonts w:ascii="Times New Roman" w:hAnsi="Times New Roman" w:cs="Times New Roman"/>
          <w:sz w:val="24"/>
          <w:szCs w:val="24"/>
          <w:lang w:val="en-US"/>
        </w:rPr>
        <w:t xml:space="preserve"> the</w:t>
      </w:r>
      <w:r w:rsidR="000F300D">
        <w:rPr>
          <w:rFonts w:ascii="Times New Roman" w:hAnsi="Times New Roman" w:cs="Times New Roman"/>
          <w:sz w:val="24"/>
          <w:szCs w:val="24"/>
          <w:lang w:val="en-US"/>
        </w:rPr>
        <w:t xml:space="preserve"> </w:t>
      </w:r>
      <w:r w:rsidR="008B4B67">
        <w:rPr>
          <w:rFonts w:ascii="Times New Roman" w:hAnsi="Times New Roman" w:cs="Times New Roman"/>
          <w:sz w:val="24"/>
          <w:szCs w:val="24"/>
          <w:lang w:val="en-US"/>
        </w:rPr>
        <w:t xml:space="preserve">same that also </w:t>
      </w:r>
      <w:r>
        <w:rPr>
          <w:rFonts w:ascii="Times New Roman" w:hAnsi="Times New Roman" w:cs="Times New Roman"/>
          <w:sz w:val="24"/>
          <w:szCs w:val="24"/>
          <w:lang w:val="en-US"/>
        </w:rPr>
        <w:t>guide</w:t>
      </w:r>
      <w:r w:rsidR="00B20E44">
        <w:rPr>
          <w:rFonts w:ascii="Times New Roman" w:hAnsi="Times New Roman" w:cs="Times New Roman"/>
          <w:sz w:val="24"/>
          <w:szCs w:val="24"/>
          <w:lang w:val="en-US"/>
        </w:rPr>
        <w:t>s</w:t>
      </w:r>
      <w:r>
        <w:rPr>
          <w:rFonts w:ascii="Times New Roman" w:hAnsi="Times New Roman" w:cs="Times New Roman"/>
          <w:sz w:val="24"/>
          <w:szCs w:val="24"/>
          <w:lang w:val="en-US"/>
        </w:rPr>
        <w:t xml:space="preserve"> natural language ontology as </w:t>
      </w:r>
      <w:r w:rsidR="00D73633">
        <w:rPr>
          <w:rFonts w:ascii="Times New Roman" w:hAnsi="Times New Roman" w:cs="Times New Roman"/>
          <w:sz w:val="24"/>
          <w:szCs w:val="24"/>
          <w:lang w:val="en-US"/>
        </w:rPr>
        <w:t>an emerging</w:t>
      </w:r>
      <w:r>
        <w:rPr>
          <w:rFonts w:ascii="Times New Roman" w:hAnsi="Times New Roman" w:cs="Times New Roman"/>
          <w:sz w:val="24"/>
          <w:szCs w:val="24"/>
          <w:lang w:val="en-US"/>
        </w:rPr>
        <w:t xml:space="preserve"> contemporary discipline that is part of both descriptive metaphy</w:t>
      </w:r>
      <w:r w:rsidR="007B6B7F">
        <w:rPr>
          <w:rFonts w:ascii="Times New Roman" w:hAnsi="Times New Roman" w:cs="Times New Roman"/>
          <w:sz w:val="24"/>
          <w:szCs w:val="24"/>
          <w:lang w:val="en-US"/>
        </w:rPr>
        <w:t>s</w:t>
      </w:r>
      <w:r>
        <w:rPr>
          <w:rFonts w:ascii="Times New Roman" w:hAnsi="Times New Roman" w:cs="Times New Roman"/>
          <w:sz w:val="24"/>
          <w:szCs w:val="24"/>
          <w:lang w:val="en-US"/>
        </w:rPr>
        <w:t xml:space="preserve">ics and linguistics (semantics). Thus metaphysical statements of the </w:t>
      </w:r>
      <w:r w:rsidR="00910C3E">
        <w:rPr>
          <w:rFonts w:ascii="Times New Roman" w:hAnsi="Times New Roman" w:cs="Times New Roman"/>
          <w:sz w:val="24"/>
          <w:szCs w:val="24"/>
          <w:lang w:val="en-US"/>
        </w:rPr>
        <w:t>sort</w:t>
      </w:r>
      <w:r>
        <w:rPr>
          <w:rFonts w:ascii="Times New Roman" w:hAnsi="Times New Roman" w:cs="Times New Roman"/>
          <w:sz w:val="24"/>
          <w:szCs w:val="24"/>
          <w:lang w:val="en-US"/>
        </w:rPr>
        <w:t xml:space="preserve"> </w:t>
      </w:r>
      <w:r w:rsidRPr="00904457">
        <w:rPr>
          <w:rFonts w:ascii="Times New Roman" w:hAnsi="Times New Roman" w:cs="Times New Roman"/>
          <w:i/>
          <w:sz w:val="24"/>
          <w:szCs w:val="24"/>
          <w:lang w:val="en-US"/>
        </w:rPr>
        <w:t>there a</w:t>
      </w:r>
      <w:r w:rsidR="00F814C6">
        <w:rPr>
          <w:rFonts w:ascii="Times New Roman" w:hAnsi="Times New Roman" w:cs="Times New Roman"/>
          <w:i/>
          <w:sz w:val="24"/>
          <w:szCs w:val="24"/>
          <w:lang w:val="en-US"/>
        </w:rPr>
        <w:t>re properties, there are numbers</w:t>
      </w:r>
      <w:r w:rsidR="00527F29">
        <w:rPr>
          <w:rFonts w:ascii="Times New Roman" w:hAnsi="Times New Roman" w:cs="Times New Roman"/>
          <w:sz w:val="24"/>
          <w:szCs w:val="24"/>
          <w:lang w:val="en-US"/>
        </w:rPr>
        <w:t xml:space="preserve"> etc are </w:t>
      </w:r>
      <w:r>
        <w:rPr>
          <w:rFonts w:ascii="Times New Roman" w:hAnsi="Times New Roman" w:cs="Times New Roman"/>
          <w:sz w:val="24"/>
          <w:szCs w:val="24"/>
          <w:lang w:val="en-US"/>
        </w:rPr>
        <w:t xml:space="preserve">not indicative of the ontology reflected in natural language. </w:t>
      </w:r>
      <w:r w:rsidR="00910C3E">
        <w:rPr>
          <w:rFonts w:ascii="Times New Roman" w:hAnsi="Times New Roman" w:cs="Times New Roman"/>
          <w:sz w:val="24"/>
          <w:szCs w:val="24"/>
          <w:lang w:val="en-US"/>
        </w:rPr>
        <w:t>By contrast</w:t>
      </w:r>
      <w:r w:rsidR="00904457">
        <w:rPr>
          <w:rFonts w:ascii="Times New Roman" w:hAnsi="Times New Roman" w:cs="Times New Roman"/>
          <w:sz w:val="24"/>
          <w:szCs w:val="24"/>
          <w:lang w:val="en-US"/>
        </w:rPr>
        <w:t xml:space="preserve">, </w:t>
      </w:r>
      <w:r w:rsidR="00910C3E">
        <w:rPr>
          <w:rFonts w:ascii="Times New Roman" w:hAnsi="Times New Roman" w:cs="Times New Roman"/>
          <w:sz w:val="24"/>
          <w:szCs w:val="24"/>
          <w:lang w:val="en-US"/>
        </w:rPr>
        <w:t>sortal presuppositions</w:t>
      </w:r>
      <w:r w:rsidR="00135095">
        <w:rPr>
          <w:rFonts w:ascii="Times New Roman" w:hAnsi="Times New Roman" w:cs="Times New Roman"/>
          <w:sz w:val="24"/>
          <w:szCs w:val="24"/>
          <w:lang w:val="en-US"/>
        </w:rPr>
        <w:t xml:space="preserve"> of l</w:t>
      </w:r>
      <w:r w:rsidR="00CD396A">
        <w:rPr>
          <w:rFonts w:ascii="Times New Roman" w:hAnsi="Times New Roman" w:cs="Times New Roman"/>
          <w:sz w:val="24"/>
          <w:szCs w:val="24"/>
          <w:lang w:val="en-US"/>
        </w:rPr>
        <w:t>exical predicates</w:t>
      </w:r>
      <w:r w:rsidR="00944931">
        <w:rPr>
          <w:rFonts w:ascii="Times New Roman" w:hAnsi="Times New Roman" w:cs="Times New Roman"/>
          <w:sz w:val="24"/>
          <w:szCs w:val="24"/>
          <w:lang w:val="en-US"/>
        </w:rPr>
        <w:t>, for example, are</w:t>
      </w:r>
      <w:r w:rsidR="00D73633">
        <w:rPr>
          <w:rFonts w:ascii="Times New Roman" w:hAnsi="Times New Roman" w:cs="Times New Roman"/>
          <w:sz w:val="24"/>
          <w:szCs w:val="24"/>
          <w:lang w:val="en-US"/>
        </w:rPr>
        <w:t xml:space="preserve">, </w:t>
      </w:r>
      <w:r w:rsidR="00944931">
        <w:rPr>
          <w:rFonts w:ascii="Times New Roman" w:hAnsi="Times New Roman" w:cs="Times New Roman"/>
          <w:sz w:val="24"/>
          <w:szCs w:val="24"/>
          <w:lang w:val="en-US"/>
        </w:rPr>
        <w:t>as are</w:t>
      </w:r>
      <w:r w:rsidR="00CD396A">
        <w:rPr>
          <w:rFonts w:ascii="Times New Roman" w:hAnsi="Times New Roman" w:cs="Times New Roman"/>
          <w:sz w:val="24"/>
          <w:szCs w:val="24"/>
          <w:lang w:val="en-US"/>
        </w:rPr>
        <w:t xml:space="preserve"> sortal restrictions associated with </w:t>
      </w:r>
      <w:r w:rsidR="00135095">
        <w:rPr>
          <w:rFonts w:ascii="Times New Roman" w:hAnsi="Times New Roman" w:cs="Times New Roman"/>
          <w:sz w:val="24"/>
          <w:szCs w:val="24"/>
          <w:lang w:val="en-US"/>
        </w:rPr>
        <w:t xml:space="preserve">particular types of </w:t>
      </w:r>
      <w:r w:rsidR="00CD396A">
        <w:rPr>
          <w:rFonts w:ascii="Times New Roman" w:hAnsi="Times New Roman" w:cs="Times New Roman"/>
          <w:sz w:val="24"/>
          <w:szCs w:val="24"/>
          <w:lang w:val="en-US"/>
        </w:rPr>
        <w:t>noun phrases or nominalizations.</w:t>
      </w:r>
    </w:p>
    <w:p w:rsidR="00527F29" w:rsidRDefault="008D109D" w:rsidP="00CD396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03048">
        <w:rPr>
          <w:rFonts w:ascii="Times New Roman" w:hAnsi="Times New Roman" w:cs="Times New Roman"/>
          <w:sz w:val="24"/>
          <w:szCs w:val="24"/>
          <w:lang w:val="en-US"/>
        </w:rPr>
        <w:t>An important feature of the ontology of natural language is that it</w:t>
      </w:r>
      <w:r w:rsidR="002E3A67">
        <w:rPr>
          <w:rFonts w:ascii="Times New Roman" w:hAnsi="Times New Roman" w:cs="Times New Roman"/>
          <w:sz w:val="24"/>
          <w:szCs w:val="24"/>
          <w:lang w:val="en-US"/>
        </w:rPr>
        <w:t xml:space="preserve"> involves not so much a particular domain of objects and the</w:t>
      </w:r>
      <w:r w:rsidR="00952917">
        <w:rPr>
          <w:rFonts w:ascii="Times New Roman" w:hAnsi="Times New Roman" w:cs="Times New Roman"/>
          <w:sz w:val="24"/>
          <w:szCs w:val="24"/>
          <w:lang w:val="en-US"/>
        </w:rPr>
        <w:t>ir associated ontological catego</w:t>
      </w:r>
      <w:r w:rsidR="002E3A67">
        <w:rPr>
          <w:rFonts w:ascii="Times New Roman" w:hAnsi="Times New Roman" w:cs="Times New Roman"/>
          <w:sz w:val="24"/>
          <w:szCs w:val="24"/>
          <w:lang w:val="en-US"/>
        </w:rPr>
        <w:t>ries, but ontological</w:t>
      </w:r>
      <w:r w:rsidR="0078147D">
        <w:rPr>
          <w:rFonts w:ascii="Times New Roman" w:hAnsi="Times New Roman" w:cs="Times New Roman"/>
          <w:sz w:val="24"/>
          <w:szCs w:val="24"/>
          <w:lang w:val="en-US"/>
        </w:rPr>
        <w:t xml:space="preserve"> operations </w:t>
      </w:r>
      <w:r w:rsidR="002E3A67">
        <w:rPr>
          <w:rFonts w:ascii="Times New Roman" w:hAnsi="Times New Roman" w:cs="Times New Roman"/>
          <w:sz w:val="24"/>
          <w:szCs w:val="24"/>
          <w:lang w:val="en-US"/>
        </w:rPr>
        <w:t>that serve the</w:t>
      </w:r>
      <w:r w:rsidR="0078147D">
        <w:rPr>
          <w:rFonts w:ascii="Times New Roman" w:hAnsi="Times New Roman" w:cs="Times New Roman"/>
          <w:sz w:val="24"/>
          <w:szCs w:val="24"/>
          <w:lang w:val="en-US"/>
        </w:rPr>
        <w:t xml:space="preserve"> introduction of new objects. In that sense it is</w:t>
      </w:r>
      <w:r w:rsidR="002E3A67">
        <w:rPr>
          <w:rFonts w:ascii="Times New Roman" w:hAnsi="Times New Roman" w:cs="Times New Roman"/>
          <w:sz w:val="24"/>
          <w:szCs w:val="24"/>
          <w:lang w:val="en-US"/>
        </w:rPr>
        <w:t xml:space="preserve"> a </w:t>
      </w:r>
      <w:r w:rsidR="002E3A67" w:rsidRPr="002E3A67">
        <w:rPr>
          <w:rFonts w:ascii="Times New Roman" w:hAnsi="Times New Roman" w:cs="Times New Roman"/>
          <w:i/>
          <w:sz w:val="24"/>
          <w:szCs w:val="24"/>
          <w:lang w:val="en-US"/>
        </w:rPr>
        <w:t>constructional ontology</w:t>
      </w:r>
      <w:r w:rsidR="002E3A67">
        <w:rPr>
          <w:rFonts w:ascii="Times New Roman" w:hAnsi="Times New Roman" w:cs="Times New Roman"/>
          <w:sz w:val="24"/>
          <w:szCs w:val="24"/>
          <w:lang w:val="en-US"/>
        </w:rPr>
        <w:t xml:space="preserve"> (Fine 1991). T</w:t>
      </w:r>
      <w:r w:rsidR="002478D9">
        <w:rPr>
          <w:rFonts w:ascii="Times New Roman" w:hAnsi="Times New Roman" w:cs="Times New Roman"/>
          <w:sz w:val="24"/>
          <w:szCs w:val="24"/>
          <w:lang w:val="en-US"/>
        </w:rPr>
        <w:t xml:space="preserve">o an extent, </w:t>
      </w:r>
      <w:r w:rsidR="0078147D">
        <w:rPr>
          <w:rFonts w:ascii="Times New Roman" w:hAnsi="Times New Roman" w:cs="Times New Roman"/>
          <w:sz w:val="24"/>
          <w:szCs w:val="24"/>
          <w:lang w:val="en-US"/>
        </w:rPr>
        <w:t>the ontological operations go</w:t>
      </w:r>
      <w:r w:rsidR="002478D9">
        <w:rPr>
          <w:rFonts w:ascii="Times New Roman" w:hAnsi="Times New Roman" w:cs="Times New Roman"/>
          <w:sz w:val="24"/>
          <w:szCs w:val="24"/>
          <w:lang w:val="en-US"/>
        </w:rPr>
        <w:t xml:space="preserve"> along with the compositional semantics of </w:t>
      </w:r>
      <w:r w:rsidR="0078147D">
        <w:rPr>
          <w:rFonts w:ascii="Times New Roman" w:hAnsi="Times New Roman" w:cs="Times New Roman"/>
          <w:sz w:val="24"/>
          <w:szCs w:val="24"/>
          <w:lang w:val="en-US"/>
        </w:rPr>
        <w:t>particular</w:t>
      </w:r>
      <w:r w:rsidR="002478D9">
        <w:rPr>
          <w:rFonts w:ascii="Times New Roman" w:hAnsi="Times New Roman" w:cs="Times New Roman"/>
          <w:sz w:val="24"/>
          <w:szCs w:val="24"/>
          <w:lang w:val="en-US"/>
        </w:rPr>
        <w:t xml:space="preserve"> </w:t>
      </w:r>
      <w:r w:rsidR="00D612A7">
        <w:rPr>
          <w:rFonts w:ascii="Times New Roman" w:hAnsi="Times New Roman" w:cs="Times New Roman"/>
          <w:sz w:val="24"/>
          <w:szCs w:val="24"/>
          <w:lang w:val="en-US"/>
        </w:rPr>
        <w:t>syntactic constructions.</w:t>
      </w:r>
      <w:r w:rsidR="00F060B9">
        <w:rPr>
          <w:rFonts w:ascii="Times New Roman" w:hAnsi="Times New Roman" w:cs="Times New Roman"/>
          <w:sz w:val="24"/>
          <w:szCs w:val="24"/>
          <w:lang w:val="en-US"/>
        </w:rPr>
        <w:t xml:space="preserve"> </w:t>
      </w:r>
      <w:r w:rsidR="005224C9">
        <w:rPr>
          <w:rFonts w:ascii="Times New Roman" w:hAnsi="Times New Roman" w:cs="Times New Roman"/>
          <w:sz w:val="24"/>
          <w:szCs w:val="24"/>
          <w:lang w:val="en-US"/>
        </w:rPr>
        <w:t xml:space="preserve">I will mention some of </w:t>
      </w:r>
      <w:r>
        <w:rPr>
          <w:rFonts w:ascii="Times New Roman" w:hAnsi="Times New Roman" w:cs="Times New Roman"/>
          <w:sz w:val="24"/>
          <w:szCs w:val="24"/>
          <w:lang w:val="en-US"/>
        </w:rPr>
        <w:t xml:space="preserve">those constructions and their correlated operations </w:t>
      </w:r>
      <w:r w:rsidR="00527F29">
        <w:rPr>
          <w:rFonts w:ascii="Times New Roman" w:hAnsi="Times New Roman" w:cs="Times New Roman"/>
          <w:sz w:val="24"/>
          <w:szCs w:val="24"/>
          <w:lang w:val="en-US"/>
        </w:rPr>
        <w:t>(</w:t>
      </w:r>
      <w:r w:rsidR="005224C9">
        <w:rPr>
          <w:rFonts w:ascii="Times New Roman" w:hAnsi="Times New Roman" w:cs="Times New Roman"/>
          <w:sz w:val="24"/>
          <w:szCs w:val="24"/>
          <w:lang w:val="en-US"/>
        </w:rPr>
        <w:t>though</w:t>
      </w:r>
      <w:r w:rsidR="00BF39D3">
        <w:rPr>
          <w:rFonts w:ascii="Times New Roman" w:hAnsi="Times New Roman" w:cs="Times New Roman"/>
          <w:sz w:val="24"/>
          <w:szCs w:val="24"/>
          <w:lang w:val="en-US"/>
        </w:rPr>
        <w:t xml:space="preserve"> there is not generally a unanim</w:t>
      </w:r>
      <w:r w:rsidR="005224C9">
        <w:rPr>
          <w:rFonts w:ascii="Times New Roman" w:hAnsi="Times New Roman" w:cs="Times New Roman"/>
          <w:sz w:val="24"/>
          <w:szCs w:val="24"/>
          <w:lang w:val="en-US"/>
        </w:rPr>
        <w:t xml:space="preserve">ous view as to the semantics </w:t>
      </w:r>
      <w:r>
        <w:rPr>
          <w:rFonts w:ascii="Times New Roman" w:hAnsi="Times New Roman" w:cs="Times New Roman"/>
          <w:sz w:val="24"/>
          <w:szCs w:val="24"/>
          <w:lang w:val="en-US"/>
        </w:rPr>
        <w:t>they involve</w:t>
      </w:r>
      <w:r w:rsidR="00527F29">
        <w:rPr>
          <w:rFonts w:ascii="Times New Roman" w:hAnsi="Times New Roman" w:cs="Times New Roman"/>
          <w:sz w:val="24"/>
          <w:szCs w:val="24"/>
          <w:lang w:val="en-US"/>
        </w:rPr>
        <w:t xml:space="preserve">). </w:t>
      </w:r>
      <w:r w:rsidR="005224C9">
        <w:rPr>
          <w:rFonts w:ascii="Times New Roman" w:hAnsi="Times New Roman" w:cs="Times New Roman"/>
          <w:sz w:val="24"/>
          <w:szCs w:val="24"/>
          <w:lang w:val="en-US"/>
        </w:rPr>
        <w:t>First, the introduction of a trope (particularized property) goes along with the constr</w:t>
      </w:r>
      <w:r w:rsidR="00BF39D3">
        <w:rPr>
          <w:rFonts w:ascii="Times New Roman" w:hAnsi="Times New Roman" w:cs="Times New Roman"/>
          <w:sz w:val="24"/>
          <w:szCs w:val="24"/>
          <w:lang w:val="en-US"/>
        </w:rPr>
        <w:t>uction NP’s N</w:t>
      </w:r>
      <w:r w:rsidR="00BF39D3">
        <w:rPr>
          <w:rFonts w:ascii="Times New Roman" w:hAnsi="Times New Roman" w:cs="Times New Roman"/>
          <w:sz w:val="24"/>
          <w:szCs w:val="24"/>
          <w:vertAlign w:val="subscript"/>
          <w:lang w:val="en-US"/>
        </w:rPr>
        <w:t>A</w:t>
      </w:r>
      <w:r w:rsidR="00BF39D3">
        <w:rPr>
          <w:rFonts w:ascii="Times New Roman" w:hAnsi="Times New Roman" w:cs="Times New Roman"/>
          <w:sz w:val="24"/>
          <w:szCs w:val="24"/>
          <w:lang w:val="en-US"/>
        </w:rPr>
        <w:t xml:space="preserve">, where </w:t>
      </w:r>
      <w:r w:rsidR="00BF39D3" w:rsidRPr="007C4E8B">
        <w:rPr>
          <w:rFonts w:ascii="Times New Roman" w:hAnsi="Times New Roman" w:cs="Times New Roman"/>
          <w:sz w:val="24"/>
          <w:szCs w:val="24"/>
          <w:lang w:val="en-US"/>
        </w:rPr>
        <w:t>N</w:t>
      </w:r>
      <w:r w:rsidR="00BF39D3" w:rsidRPr="00BF39D3">
        <w:rPr>
          <w:rFonts w:ascii="Times New Roman" w:hAnsi="Times New Roman" w:cs="Times New Roman"/>
          <w:sz w:val="24"/>
          <w:szCs w:val="24"/>
          <w:vertAlign w:val="subscript"/>
          <w:lang w:val="en-US"/>
        </w:rPr>
        <w:t>A</w:t>
      </w:r>
      <w:r w:rsidR="00BF39D3">
        <w:rPr>
          <w:rFonts w:ascii="Times New Roman" w:hAnsi="Times New Roman" w:cs="Times New Roman"/>
          <w:sz w:val="24"/>
          <w:szCs w:val="24"/>
          <w:lang w:val="en-US"/>
        </w:rPr>
        <w:t xml:space="preserve"> is t</w:t>
      </w:r>
      <w:r w:rsidR="005224C9">
        <w:rPr>
          <w:rFonts w:ascii="Times New Roman" w:hAnsi="Times New Roman" w:cs="Times New Roman"/>
          <w:sz w:val="24"/>
          <w:szCs w:val="24"/>
          <w:lang w:val="en-US"/>
        </w:rPr>
        <w:t xml:space="preserve">he nominalization of </w:t>
      </w:r>
      <w:r w:rsidR="002E3A67">
        <w:rPr>
          <w:rFonts w:ascii="Times New Roman" w:hAnsi="Times New Roman" w:cs="Times New Roman"/>
          <w:sz w:val="24"/>
          <w:szCs w:val="24"/>
          <w:lang w:val="en-US"/>
        </w:rPr>
        <w:t>the</w:t>
      </w:r>
      <w:r w:rsidR="005224C9">
        <w:rPr>
          <w:rFonts w:ascii="Times New Roman" w:hAnsi="Times New Roman" w:cs="Times New Roman"/>
          <w:sz w:val="24"/>
          <w:szCs w:val="24"/>
          <w:lang w:val="en-US"/>
        </w:rPr>
        <w:t xml:space="preserve"> adjective A, </w:t>
      </w:r>
      <w:r w:rsidR="005224C9">
        <w:rPr>
          <w:rFonts w:ascii="Times New Roman" w:hAnsi="Times New Roman" w:cs="Times New Roman"/>
          <w:sz w:val="24"/>
          <w:szCs w:val="24"/>
          <w:lang w:val="en-US"/>
        </w:rPr>
        <w:lastRenderedPageBreak/>
        <w:t xml:space="preserve">as in </w:t>
      </w:r>
      <w:r w:rsidR="005224C9" w:rsidRPr="007C4E8B">
        <w:rPr>
          <w:rFonts w:ascii="Times New Roman" w:hAnsi="Times New Roman" w:cs="Times New Roman"/>
          <w:i/>
          <w:sz w:val="24"/>
          <w:szCs w:val="24"/>
          <w:lang w:val="en-US"/>
        </w:rPr>
        <w:t>John’s happiness, Socrates’ wisdom, Mary’s courage</w:t>
      </w:r>
      <w:r w:rsidR="005224C9">
        <w:rPr>
          <w:rFonts w:ascii="Times New Roman" w:hAnsi="Times New Roman" w:cs="Times New Roman"/>
          <w:sz w:val="24"/>
          <w:szCs w:val="24"/>
          <w:lang w:val="en-US"/>
        </w:rPr>
        <w:t xml:space="preserve">. On a common view, </w:t>
      </w:r>
      <w:r w:rsidR="00A16F6F">
        <w:rPr>
          <w:rFonts w:ascii="Times New Roman" w:hAnsi="Times New Roman" w:cs="Times New Roman"/>
          <w:sz w:val="24"/>
          <w:szCs w:val="24"/>
          <w:lang w:val="en-US"/>
        </w:rPr>
        <w:t>formation of a</w:t>
      </w:r>
      <w:r w:rsidR="005224C9">
        <w:rPr>
          <w:rFonts w:ascii="Times New Roman" w:hAnsi="Times New Roman" w:cs="Times New Roman"/>
          <w:sz w:val="24"/>
          <w:szCs w:val="24"/>
          <w:lang w:val="en-US"/>
        </w:rPr>
        <w:t xml:space="preserve"> kind goes along</w:t>
      </w:r>
      <w:r w:rsidR="00D73633">
        <w:rPr>
          <w:rFonts w:ascii="Times New Roman" w:hAnsi="Times New Roman" w:cs="Times New Roman"/>
          <w:sz w:val="24"/>
          <w:szCs w:val="24"/>
          <w:lang w:val="en-US"/>
        </w:rPr>
        <w:t xml:space="preserve"> with</w:t>
      </w:r>
      <w:r w:rsidR="005224C9">
        <w:rPr>
          <w:rFonts w:ascii="Times New Roman" w:hAnsi="Times New Roman" w:cs="Times New Roman"/>
          <w:sz w:val="24"/>
          <w:szCs w:val="24"/>
          <w:lang w:val="en-US"/>
        </w:rPr>
        <w:t xml:space="preserve"> </w:t>
      </w:r>
      <w:r w:rsidR="00D73633">
        <w:rPr>
          <w:rFonts w:ascii="Times New Roman" w:hAnsi="Times New Roman" w:cs="Times New Roman"/>
          <w:sz w:val="24"/>
          <w:szCs w:val="24"/>
          <w:lang w:val="en-US"/>
        </w:rPr>
        <w:t>bare (</w:t>
      </w:r>
      <w:r w:rsidR="008D56B7">
        <w:rPr>
          <w:rFonts w:ascii="Times New Roman" w:hAnsi="Times New Roman" w:cs="Times New Roman"/>
          <w:sz w:val="24"/>
          <w:szCs w:val="24"/>
          <w:lang w:val="en-US"/>
        </w:rPr>
        <w:t>d</w:t>
      </w:r>
      <w:r w:rsidR="005224C9">
        <w:rPr>
          <w:rFonts w:ascii="Times New Roman" w:hAnsi="Times New Roman" w:cs="Times New Roman"/>
          <w:sz w:val="24"/>
          <w:szCs w:val="24"/>
          <w:lang w:val="en-US"/>
        </w:rPr>
        <w:t>eterminerless</w:t>
      </w:r>
      <w:r w:rsidR="00D73633">
        <w:rPr>
          <w:rFonts w:ascii="Times New Roman" w:hAnsi="Times New Roman" w:cs="Times New Roman"/>
          <w:sz w:val="24"/>
          <w:szCs w:val="24"/>
          <w:lang w:val="en-US"/>
        </w:rPr>
        <w:t>)</w:t>
      </w:r>
      <w:r w:rsidR="005224C9">
        <w:rPr>
          <w:rFonts w:ascii="Times New Roman" w:hAnsi="Times New Roman" w:cs="Times New Roman"/>
          <w:sz w:val="24"/>
          <w:szCs w:val="24"/>
          <w:lang w:val="en-US"/>
        </w:rPr>
        <w:t xml:space="preserve"> plural and mass nouns in English (</w:t>
      </w:r>
      <w:r w:rsidR="005224C9" w:rsidRPr="007C4E8B">
        <w:rPr>
          <w:rFonts w:ascii="Times New Roman" w:hAnsi="Times New Roman" w:cs="Times New Roman"/>
          <w:i/>
          <w:sz w:val="24"/>
          <w:szCs w:val="24"/>
          <w:lang w:val="en-US"/>
        </w:rPr>
        <w:t>giraffes are rare, water is transparent</w:t>
      </w:r>
      <w:r w:rsidR="005224C9">
        <w:rPr>
          <w:rFonts w:ascii="Times New Roman" w:hAnsi="Times New Roman" w:cs="Times New Roman"/>
          <w:sz w:val="24"/>
          <w:szCs w:val="24"/>
          <w:lang w:val="en-US"/>
        </w:rPr>
        <w:t>)</w:t>
      </w:r>
      <w:r w:rsidR="00A16F6F">
        <w:rPr>
          <w:rFonts w:ascii="Times New Roman" w:hAnsi="Times New Roman" w:cs="Times New Roman"/>
          <w:sz w:val="24"/>
          <w:szCs w:val="24"/>
          <w:lang w:val="en-US"/>
        </w:rPr>
        <w:t>. On</w:t>
      </w:r>
      <w:r w:rsidR="005224C9">
        <w:rPr>
          <w:rFonts w:ascii="Times New Roman" w:hAnsi="Times New Roman" w:cs="Times New Roman"/>
          <w:sz w:val="24"/>
          <w:szCs w:val="24"/>
          <w:lang w:val="en-US"/>
        </w:rPr>
        <w:t xml:space="preserve"> an equally common view, the construction of definite plurals </w:t>
      </w:r>
      <w:r w:rsidR="007C4E8B">
        <w:rPr>
          <w:rFonts w:ascii="Times New Roman" w:hAnsi="Times New Roman" w:cs="Times New Roman"/>
          <w:sz w:val="24"/>
          <w:szCs w:val="24"/>
          <w:lang w:val="en-US"/>
        </w:rPr>
        <w:t>(</w:t>
      </w:r>
      <w:r w:rsidR="007C4E8B" w:rsidRPr="007C4E8B">
        <w:rPr>
          <w:rFonts w:ascii="Times New Roman" w:hAnsi="Times New Roman" w:cs="Times New Roman"/>
          <w:i/>
          <w:sz w:val="24"/>
          <w:szCs w:val="24"/>
          <w:lang w:val="en-US"/>
        </w:rPr>
        <w:t>the students</w:t>
      </w:r>
      <w:r w:rsidR="007C4E8B">
        <w:rPr>
          <w:rFonts w:ascii="Times New Roman" w:hAnsi="Times New Roman" w:cs="Times New Roman"/>
          <w:sz w:val="24"/>
          <w:szCs w:val="24"/>
          <w:lang w:val="en-US"/>
        </w:rPr>
        <w:t xml:space="preserve">) </w:t>
      </w:r>
      <w:r w:rsidR="005224C9">
        <w:rPr>
          <w:rFonts w:ascii="Times New Roman" w:hAnsi="Times New Roman" w:cs="Times New Roman"/>
          <w:sz w:val="24"/>
          <w:szCs w:val="24"/>
          <w:lang w:val="en-US"/>
        </w:rPr>
        <w:t>goes along with the introduction of a sum composed of the individuals that fall under t</w:t>
      </w:r>
      <w:r w:rsidR="007C4E8B">
        <w:rPr>
          <w:rFonts w:ascii="Times New Roman" w:hAnsi="Times New Roman" w:cs="Times New Roman"/>
          <w:sz w:val="24"/>
          <w:szCs w:val="24"/>
          <w:lang w:val="en-US"/>
        </w:rPr>
        <w:t xml:space="preserve">he corresponding singular noun. </w:t>
      </w:r>
      <w:r w:rsidR="007C4E8B">
        <w:rPr>
          <w:rStyle w:val="FootnoteReference"/>
          <w:rFonts w:ascii="Times New Roman" w:hAnsi="Times New Roman" w:cs="Times New Roman"/>
          <w:sz w:val="24"/>
          <w:szCs w:val="24"/>
          <w:lang w:val="en-US"/>
        </w:rPr>
        <w:footnoteReference w:id="6"/>
      </w:r>
      <w:r w:rsidR="005224C9">
        <w:rPr>
          <w:rFonts w:ascii="Times New Roman" w:hAnsi="Times New Roman" w:cs="Times New Roman"/>
          <w:sz w:val="24"/>
          <w:szCs w:val="24"/>
          <w:lang w:val="en-US"/>
        </w:rPr>
        <w:t xml:space="preserve"> Finally</w:t>
      </w:r>
      <w:r w:rsidR="00527F29">
        <w:rPr>
          <w:rFonts w:ascii="Times New Roman" w:hAnsi="Times New Roman" w:cs="Times New Roman"/>
          <w:sz w:val="24"/>
          <w:szCs w:val="24"/>
          <w:lang w:val="en-US"/>
        </w:rPr>
        <w:t>,</w:t>
      </w:r>
      <w:r w:rsidR="005224C9">
        <w:rPr>
          <w:rFonts w:ascii="Times New Roman" w:hAnsi="Times New Roman" w:cs="Times New Roman"/>
          <w:sz w:val="24"/>
          <w:szCs w:val="24"/>
          <w:lang w:val="en-US"/>
        </w:rPr>
        <w:t xml:space="preserve"> definite NPs with a functional noun as head or modified by an intensional relative clauses go along with the introduction of </w:t>
      </w:r>
      <w:r w:rsidR="006859D6">
        <w:rPr>
          <w:rFonts w:ascii="Times New Roman" w:hAnsi="Times New Roman" w:cs="Times New Roman"/>
          <w:sz w:val="24"/>
          <w:szCs w:val="24"/>
          <w:lang w:val="en-US"/>
        </w:rPr>
        <w:t xml:space="preserve">a variable object, an object that has potentially different </w:t>
      </w:r>
      <w:r w:rsidR="00A16F6F">
        <w:rPr>
          <w:rFonts w:ascii="Times New Roman" w:hAnsi="Times New Roman" w:cs="Times New Roman"/>
          <w:sz w:val="24"/>
          <w:szCs w:val="24"/>
          <w:lang w:val="en-US"/>
        </w:rPr>
        <w:t xml:space="preserve">concrete </w:t>
      </w:r>
      <w:r w:rsidR="006859D6">
        <w:rPr>
          <w:rFonts w:ascii="Times New Roman" w:hAnsi="Times New Roman" w:cs="Times New Roman"/>
          <w:sz w:val="24"/>
          <w:szCs w:val="24"/>
          <w:lang w:val="en-US"/>
        </w:rPr>
        <w:t xml:space="preserve">manifestations </w:t>
      </w:r>
      <w:r w:rsidR="00A16F6F">
        <w:rPr>
          <w:rFonts w:ascii="Times New Roman" w:hAnsi="Times New Roman" w:cs="Times New Roman"/>
          <w:sz w:val="24"/>
          <w:szCs w:val="24"/>
          <w:lang w:val="en-US"/>
        </w:rPr>
        <w:t>at</w:t>
      </w:r>
      <w:r w:rsidR="006859D6">
        <w:rPr>
          <w:rFonts w:ascii="Times New Roman" w:hAnsi="Times New Roman" w:cs="Times New Roman"/>
          <w:sz w:val="24"/>
          <w:szCs w:val="24"/>
          <w:lang w:val="en-US"/>
        </w:rPr>
        <w:t xml:space="preserve"> different times and perhaps (possible) situations. Examples are</w:t>
      </w:r>
      <w:r w:rsidR="006859D6" w:rsidRPr="00527F29">
        <w:rPr>
          <w:rFonts w:ascii="Times New Roman" w:hAnsi="Times New Roman" w:cs="Times New Roman"/>
          <w:i/>
          <w:sz w:val="24"/>
          <w:szCs w:val="24"/>
          <w:lang w:val="en-US"/>
        </w:rPr>
        <w:t xml:space="preserve"> the president of the US </w:t>
      </w:r>
      <w:r w:rsidR="006859D6">
        <w:rPr>
          <w:rFonts w:ascii="Times New Roman" w:hAnsi="Times New Roman" w:cs="Times New Roman"/>
          <w:sz w:val="24"/>
          <w:szCs w:val="24"/>
          <w:lang w:val="en-US"/>
        </w:rPr>
        <w:t>(</w:t>
      </w:r>
      <w:r w:rsidR="00A16F6F">
        <w:rPr>
          <w:rFonts w:ascii="Times New Roman" w:hAnsi="Times New Roman" w:cs="Times New Roman"/>
          <w:sz w:val="24"/>
          <w:szCs w:val="24"/>
          <w:lang w:val="en-US"/>
        </w:rPr>
        <w:t>as with</w:t>
      </w:r>
      <w:r w:rsidR="006859D6">
        <w:rPr>
          <w:rFonts w:ascii="Times New Roman" w:hAnsi="Times New Roman" w:cs="Times New Roman"/>
          <w:sz w:val="24"/>
          <w:szCs w:val="24"/>
          <w:lang w:val="en-US"/>
        </w:rPr>
        <w:t xml:space="preserve"> </w:t>
      </w:r>
      <w:r w:rsidR="00A16F6F" w:rsidRPr="00A16F6F">
        <w:rPr>
          <w:rFonts w:ascii="Times New Roman" w:hAnsi="Times New Roman" w:cs="Times New Roman"/>
          <w:i/>
          <w:sz w:val="24"/>
          <w:szCs w:val="24"/>
          <w:lang w:val="en-US"/>
        </w:rPr>
        <w:t>is elected every four years</w:t>
      </w:r>
      <w:r w:rsidR="00A16F6F">
        <w:rPr>
          <w:rFonts w:ascii="Times New Roman" w:hAnsi="Times New Roman" w:cs="Times New Roman"/>
          <w:sz w:val="24"/>
          <w:szCs w:val="24"/>
          <w:lang w:val="en-US"/>
        </w:rPr>
        <w:t xml:space="preserve">), </w:t>
      </w:r>
      <w:r w:rsidR="006859D6" w:rsidRPr="00527F29">
        <w:rPr>
          <w:rFonts w:ascii="Times New Roman" w:hAnsi="Times New Roman" w:cs="Times New Roman"/>
          <w:i/>
          <w:sz w:val="24"/>
          <w:szCs w:val="24"/>
          <w:lang w:val="en-US"/>
        </w:rPr>
        <w:t>the water in the pool</w:t>
      </w:r>
      <w:r w:rsidR="00A16F6F">
        <w:rPr>
          <w:rFonts w:ascii="Times New Roman" w:hAnsi="Times New Roman" w:cs="Times New Roman"/>
          <w:sz w:val="24"/>
          <w:szCs w:val="24"/>
          <w:lang w:val="en-US"/>
        </w:rPr>
        <w:t xml:space="preserve"> (as with </w:t>
      </w:r>
      <w:r w:rsidR="00A16F6F" w:rsidRPr="00A16F6F">
        <w:rPr>
          <w:rFonts w:ascii="Times New Roman" w:hAnsi="Times New Roman" w:cs="Times New Roman"/>
          <w:i/>
          <w:sz w:val="24"/>
          <w:szCs w:val="24"/>
          <w:lang w:val="en-US"/>
        </w:rPr>
        <w:t>decreased</w:t>
      </w:r>
      <w:r w:rsidR="00A16F6F">
        <w:rPr>
          <w:rFonts w:ascii="Times New Roman" w:hAnsi="Times New Roman" w:cs="Times New Roman"/>
          <w:sz w:val="24"/>
          <w:szCs w:val="24"/>
          <w:lang w:val="en-US"/>
        </w:rPr>
        <w:t>),</w:t>
      </w:r>
      <w:r w:rsidR="006859D6">
        <w:rPr>
          <w:rFonts w:ascii="Times New Roman" w:hAnsi="Times New Roman" w:cs="Times New Roman"/>
          <w:sz w:val="24"/>
          <w:szCs w:val="24"/>
          <w:lang w:val="en-US"/>
        </w:rPr>
        <w:t xml:space="preserve"> and </w:t>
      </w:r>
      <w:r w:rsidR="006859D6" w:rsidRPr="00527F29">
        <w:rPr>
          <w:rFonts w:ascii="Times New Roman" w:hAnsi="Times New Roman" w:cs="Times New Roman"/>
          <w:i/>
          <w:sz w:val="24"/>
          <w:szCs w:val="24"/>
          <w:lang w:val="en-US"/>
        </w:rPr>
        <w:t>the book John needs to write</w:t>
      </w:r>
      <w:r w:rsidR="00527F29">
        <w:rPr>
          <w:rFonts w:ascii="Times New Roman" w:hAnsi="Times New Roman" w:cs="Times New Roman"/>
          <w:sz w:val="24"/>
          <w:szCs w:val="24"/>
          <w:lang w:val="en-US"/>
        </w:rPr>
        <w:t xml:space="preserve"> (Moltmann 2013a).</w:t>
      </w:r>
      <w:r w:rsidR="006859D6">
        <w:rPr>
          <w:rFonts w:ascii="Times New Roman" w:hAnsi="Times New Roman" w:cs="Times New Roman"/>
          <w:sz w:val="24"/>
          <w:szCs w:val="24"/>
          <w:lang w:val="en-US"/>
        </w:rPr>
        <w:t xml:space="preserve"> </w:t>
      </w:r>
      <w:r w:rsidR="00A16F6F">
        <w:rPr>
          <w:rFonts w:ascii="Times New Roman" w:hAnsi="Times New Roman" w:cs="Times New Roman"/>
          <w:sz w:val="24"/>
          <w:szCs w:val="24"/>
          <w:lang w:val="en-US"/>
        </w:rPr>
        <w:t>The</w:t>
      </w:r>
      <w:r w:rsidR="006859D6">
        <w:rPr>
          <w:rFonts w:ascii="Times New Roman" w:hAnsi="Times New Roman" w:cs="Times New Roman"/>
          <w:sz w:val="24"/>
          <w:szCs w:val="24"/>
          <w:lang w:val="en-US"/>
        </w:rPr>
        <w:t xml:space="preserve"> linguistic ability to use </w:t>
      </w:r>
      <w:r w:rsidR="00A16F6F">
        <w:rPr>
          <w:rFonts w:ascii="Times New Roman" w:hAnsi="Times New Roman" w:cs="Times New Roman"/>
          <w:sz w:val="24"/>
          <w:szCs w:val="24"/>
          <w:lang w:val="en-US"/>
        </w:rPr>
        <w:t>such</w:t>
      </w:r>
      <w:r w:rsidR="006859D6">
        <w:rPr>
          <w:rFonts w:ascii="Times New Roman" w:hAnsi="Times New Roman" w:cs="Times New Roman"/>
          <w:sz w:val="24"/>
          <w:szCs w:val="24"/>
          <w:lang w:val="en-US"/>
        </w:rPr>
        <w:t xml:space="preserve"> constructions goes along with the</w:t>
      </w:r>
      <w:r w:rsidR="00A16F6F">
        <w:rPr>
          <w:rFonts w:ascii="Times New Roman" w:hAnsi="Times New Roman" w:cs="Times New Roman"/>
          <w:sz w:val="24"/>
          <w:szCs w:val="24"/>
          <w:lang w:val="en-US"/>
        </w:rPr>
        <w:t xml:space="preserve"> implicit</w:t>
      </w:r>
      <w:r w:rsidR="006859D6">
        <w:rPr>
          <w:rFonts w:ascii="Times New Roman" w:hAnsi="Times New Roman" w:cs="Times New Roman"/>
          <w:sz w:val="24"/>
          <w:szCs w:val="24"/>
          <w:lang w:val="en-US"/>
        </w:rPr>
        <w:t xml:space="preserve"> acceptance of the</w:t>
      </w:r>
      <w:r w:rsidR="00A16F6F">
        <w:rPr>
          <w:rFonts w:ascii="Times New Roman" w:hAnsi="Times New Roman" w:cs="Times New Roman"/>
          <w:sz w:val="24"/>
          <w:szCs w:val="24"/>
          <w:lang w:val="en-US"/>
        </w:rPr>
        <w:t xml:space="preserve"> relevant</w:t>
      </w:r>
      <w:r w:rsidR="006859D6">
        <w:rPr>
          <w:rFonts w:ascii="Times New Roman" w:hAnsi="Times New Roman" w:cs="Times New Roman"/>
          <w:sz w:val="24"/>
          <w:szCs w:val="24"/>
          <w:lang w:val="en-US"/>
        </w:rPr>
        <w:t xml:space="preserve"> </w:t>
      </w:r>
      <w:r w:rsidR="00A16F6F">
        <w:rPr>
          <w:rFonts w:ascii="Times New Roman" w:hAnsi="Times New Roman" w:cs="Times New Roman"/>
          <w:sz w:val="24"/>
          <w:szCs w:val="24"/>
          <w:lang w:val="en-US"/>
        </w:rPr>
        <w:t xml:space="preserve">ontological operation, </w:t>
      </w:r>
      <w:r w:rsidR="006859D6">
        <w:rPr>
          <w:rFonts w:ascii="Times New Roman" w:hAnsi="Times New Roman" w:cs="Times New Roman"/>
          <w:sz w:val="24"/>
          <w:szCs w:val="24"/>
          <w:lang w:val="en-US"/>
        </w:rPr>
        <w:t>and an actu</w:t>
      </w:r>
      <w:r w:rsidR="008205D0">
        <w:rPr>
          <w:rFonts w:ascii="Times New Roman" w:hAnsi="Times New Roman" w:cs="Times New Roman"/>
          <w:sz w:val="24"/>
          <w:szCs w:val="24"/>
          <w:lang w:val="en-US"/>
        </w:rPr>
        <w:t>a</w:t>
      </w:r>
      <w:r w:rsidR="006859D6">
        <w:rPr>
          <w:rFonts w:ascii="Times New Roman" w:hAnsi="Times New Roman" w:cs="Times New Roman"/>
          <w:sz w:val="24"/>
          <w:szCs w:val="24"/>
          <w:lang w:val="en-US"/>
        </w:rPr>
        <w:t xml:space="preserve">l use of </w:t>
      </w:r>
      <w:r w:rsidR="00A16F6F">
        <w:rPr>
          <w:rFonts w:ascii="Times New Roman" w:hAnsi="Times New Roman" w:cs="Times New Roman"/>
          <w:sz w:val="24"/>
          <w:szCs w:val="24"/>
          <w:lang w:val="en-US"/>
        </w:rPr>
        <w:t xml:space="preserve">such </w:t>
      </w:r>
      <w:r w:rsidR="006859D6">
        <w:rPr>
          <w:rFonts w:ascii="Times New Roman" w:hAnsi="Times New Roman" w:cs="Times New Roman"/>
          <w:sz w:val="24"/>
          <w:szCs w:val="24"/>
          <w:lang w:val="en-US"/>
        </w:rPr>
        <w:t xml:space="preserve">a construction </w:t>
      </w:r>
      <w:r w:rsidR="00A16F6F">
        <w:rPr>
          <w:rFonts w:ascii="Times New Roman" w:hAnsi="Times New Roman" w:cs="Times New Roman"/>
          <w:sz w:val="24"/>
          <w:szCs w:val="24"/>
          <w:lang w:val="en-US"/>
        </w:rPr>
        <w:t xml:space="preserve">goes along </w:t>
      </w:r>
      <w:r w:rsidR="006859D6">
        <w:rPr>
          <w:rFonts w:ascii="Times New Roman" w:hAnsi="Times New Roman" w:cs="Times New Roman"/>
          <w:sz w:val="24"/>
          <w:szCs w:val="24"/>
          <w:lang w:val="en-US"/>
        </w:rPr>
        <w:t xml:space="preserve">with the implicit acceptance of the </w:t>
      </w:r>
      <w:r w:rsidR="008205D0">
        <w:rPr>
          <w:rFonts w:ascii="Times New Roman" w:hAnsi="Times New Roman" w:cs="Times New Roman"/>
          <w:sz w:val="24"/>
          <w:szCs w:val="24"/>
          <w:lang w:val="en-US"/>
        </w:rPr>
        <w:t>o</w:t>
      </w:r>
      <w:r w:rsidR="006859D6">
        <w:rPr>
          <w:rFonts w:ascii="Times New Roman" w:hAnsi="Times New Roman" w:cs="Times New Roman"/>
          <w:sz w:val="24"/>
          <w:szCs w:val="24"/>
          <w:lang w:val="en-US"/>
        </w:rPr>
        <w:t xml:space="preserve">utput of such an operation.  </w:t>
      </w:r>
    </w:p>
    <w:p w:rsidR="005B4FE1" w:rsidRDefault="00527F29" w:rsidP="00CD396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59D6">
        <w:rPr>
          <w:rFonts w:ascii="Times New Roman" w:hAnsi="Times New Roman" w:cs="Times New Roman"/>
          <w:sz w:val="24"/>
          <w:szCs w:val="24"/>
          <w:lang w:val="en-US"/>
        </w:rPr>
        <w:t>In addition</w:t>
      </w:r>
      <w:r w:rsidR="008205D0">
        <w:rPr>
          <w:rFonts w:ascii="Times New Roman" w:hAnsi="Times New Roman" w:cs="Times New Roman"/>
          <w:sz w:val="24"/>
          <w:szCs w:val="24"/>
          <w:lang w:val="en-US"/>
        </w:rPr>
        <w:t xml:space="preserve"> to syntactic constructions</w:t>
      </w:r>
      <w:r w:rsidR="002E3A67">
        <w:rPr>
          <w:rFonts w:ascii="Times New Roman" w:hAnsi="Times New Roman" w:cs="Times New Roman"/>
          <w:sz w:val="24"/>
          <w:szCs w:val="24"/>
          <w:lang w:val="en-US"/>
        </w:rPr>
        <w:t>,</w:t>
      </w:r>
      <w:r w:rsidR="006859D6">
        <w:rPr>
          <w:rFonts w:ascii="Times New Roman" w:hAnsi="Times New Roman" w:cs="Times New Roman"/>
          <w:sz w:val="24"/>
          <w:szCs w:val="24"/>
          <w:lang w:val="en-US"/>
        </w:rPr>
        <w:t xml:space="preserve"> </w:t>
      </w:r>
      <w:r w:rsidR="00F12AD4">
        <w:rPr>
          <w:rFonts w:ascii="Times New Roman" w:hAnsi="Times New Roman" w:cs="Times New Roman"/>
          <w:sz w:val="24"/>
          <w:szCs w:val="24"/>
          <w:lang w:val="en-US"/>
        </w:rPr>
        <w:t xml:space="preserve">there are </w:t>
      </w:r>
      <w:r w:rsidR="006859D6">
        <w:rPr>
          <w:rFonts w:ascii="Times New Roman" w:hAnsi="Times New Roman" w:cs="Times New Roman"/>
          <w:sz w:val="24"/>
          <w:szCs w:val="24"/>
          <w:lang w:val="en-US"/>
        </w:rPr>
        <w:t xml:space="preserve">syntactic categories </w:t>
      </w:r>
      <w:r w:rsidR="008205D0">
        <w:rPr>
          <w:rFonts w:ascii="Times New Roman" w:hAnsi="Times New Roman" w:cs="Times New Roman"/>
          <w:sz w:val="24"/>
          <w:szCs w:val="24"/>
          <w:lang w:val="en-US"/>
        </w:rPr>
        <w:t xml:space="preserve">and features that </w:t>
      </w:r>
      <w:r w:rsidR="008B4B67">
        <w:rPr>
          <w:rFonts w:ascii="Times New Roman" w:hAnsi="Times New Roman" w:cs="Times New Roman"/>
          <w:sz w:val="24"/>
          <w:szCs w:val="24"/>
          <w:lang w:val="en-US"/>
        </w:rPr>
        <w:t>convey</w:t>
      </w:r>
      <w:r w:rsidR="008205D0">
        <w:rPr>
          <w:rFonts w:ascii="Times New Roman" w:hAnsi="Times New Roman" w:cs="Times New Roman"/>
          <w:sz w:val="24"/>
          <w:szCs w:val="24"/>
          <w:lang w:val="en-US"/>
        </w:rPr>
        <w:t xml:space="preserve"> categories of objects (to give </w:t>
      </w:r>
      <w:r w:rsidR="00A16F6F">
        <w:rPr>
          <w:rFonts w:ascii="Times New Roman" w:hAnsi="Times New Roman" w:cs="Times New Roman"/>
          <w:sz w:val="24"/>
          <w:szCs w:val="24"/>
          <w:lang w:val="en-US"/>
        </w:rPr>
        <w:t xml:space="preserve">two </w:t>
      </w:r>
      <w:r w:rsidR="008205D0">
        <w:rPr>
          <w:rFonts w:ascii="Times New Roman" w:hAnsi="Times New Roman" w:cs="Times New Roman"/>
          <w:sz w:val="24"/>
          <w:szCs w:val="24"/>
          <w:lang w:val="en-US"/>
        </w:rPr>
        <w:t xml:space="preserve">simplified examples: verbs with </w:t>
      </w:r>
      <w:r w:rsidR="00F12AD4">
        <w:rPr>
          <w:rFonts w:ascii="Times New Roman" w:hAnsi="Times New Roman" w:cs="Times New Roman"/>
          <w:sz w:val="24"/>
          <w:szCs w:val="24"/>
          <w:lang w:val="en-US"/>
        </w:rPr>
        <w:t>events, adjectives with tropes),</w:t>
      </w:r>
      <w:r w:rsidR="008205D0">
        <w:rPr>
          <w:rFonts w:ascii="Times New Roman" w:hAnsi="Times New Roman" w:cs="Times New Roman"/>
          <w:sz w:val="24"/>
          <w:szCs w:val="24"/>
          <w:lang w:val="en-US"/>
        </w:rPr>
        <w:t xml:space="preserve"> and syntactic knowledge of them goes along with the implicit acceptance of those ontological categories. </w:t>
      </w:r>
    </w:p>
    <w:p w:rsidR="00EF3DA6" w:rsidRDefault="00EF3DA6" w:rsidP="00AF36F5">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constructional ontology involved in natural language </w:t>
      </w:r>
      <w:r w:rsidR="008B4B67">
        <w:rPr>
          <w:rFonts w:ascii="Times New Roman" w:hAnsi="Times New Roman" w:cs="Times New Roman"/>
          <w:sz w:val="24"/>
          <w:szCs w:val="24"/>
          <w:lang w:val="en-US"/>
        </w:rPr>
        <w:t>involves</w:t>
      </w:r>
      <w:r>
        <w:rPr>
          <w:rFonts w:ascii="Times New Roman" w:hAnsi="Times New Roman" w:cs="Times New Roman"/>
          <w:sz w:val="24"/>
          <w:szCs w:val="24"/>
          <w:lang w:val="en-US"/>
        </w:rPr>
        <w:t xml:space="preserve"> more differentiated forms of ontological acceptance. There will not just be a single </w:t>
      </w:r>
      <w:r w:rsidR="00D73633">
        <w:rPr>
          <w:rFonts w:ascii="Times New Roman" w:hAnsi="Times New Roman" w:cs="Times New Roman"/>
          <w:sz w:val="24"/>
          <w:szCs w:val="24"/>
          <w:lang w:val="en-US"/>
        </w:rPr>
        <w:t>notion</w:t>
      </w:r>
      <w:r>
        <w:rPr>
          <w:rFonts w:ascii="Times New Roman" w:hAnsi="Times New Roman" w:cs="Times New Roman"/>
          <w:sz w:val="24"/>
          <w:szCs w:val="24"/>
          <w:lang w:val="en-US"/>
        </w:rPr>
        <w:t xml:space="preserve"> of acceptance</w:t>
      </w:r>
      <w:r w:rsidR="00D73633">
        <w:rPr>
          <w:rFonts w:ascii="Times New Roman" w:hAnsi="Times New Roman" w:cs="Times New Roman"/>
          <w:sz w:val="24"/>
          <w:szCs w:val="24"/>
          <w:lang w:val="en-US"/>
        </w:rPr>
        <w:t xml:space="preserve">, </w:t>
      </w:r>
      <w:r w:rsidR="005B782E">
        <w:rPr>
          <w:rFonts w:ascii="Times New Roman" w:hAnsi="Times New Roman" w:cs="Times New Roman"/>
          <w:sz w:val="24"/>
          <w:szCs w:val="24"/>
          <w:lang w:val="en-US"/>
        </w:rPr>
        <w:t>acceptance of</w:t>
      </w:r>
      <w:r>
        <w:rPr>
          <w:rFonts w:ascii="Times New Roman" w:hAnsi="Times New Roman" w:cs="Times New Roman"/>
          <w:sz w:val="24"/>
          <w:szCs w:val="24"/>
          <w:lang w:val="en-US"/>
        </w:rPr>
        <w:t xml:space="preserve"> the entities </w:t>
      </w:r>
      <w:r w:rsidR="005B782E">
        <w:rPr>
          <w:rFonts w:ascii="Times New Roman" w:hAnsi="Times New Roman" w:cs="Times New Roman"/>
          <w:sz w:val="24"/>
          <w:szCs w:val="24"/>
          <w:lang w:val="en-US"/>
        </w:rPr>
        <w:t xml:space="preserve">in the domain of the ontology. In addition, there will </w:t>
      </w:r>
      <w:r>
        <w:rPr>
          <w:rFonts w:ascii="Times New Roman" w:hAnsi="Times New Roman" w:cs="Times New Roman"/>
          <w:sz w:val="24"/>
          <w:szCs w:val="24"/>
          <w:lang w:val="en-US"/>
        </w:rPr>
        <w:t xml:space="preserve">be </w:t>
      </w:r>
      <w:r w:rsidR="005B782E">
        <w:rPr>
          <w:rFonts w:ascii="Times New Roman" w:hAnsi="Times New Roman" w:cs="Times New Roman"/>
          <w:sz w:val="24"/>
          <w:szCs w:val="24"/>
          <w:lang w:val="en-US"/>
        </w:rPr>
        <w:t xml:space="preserve">a notion of </w:t>
      </w:r>
      <w:r>
        <w:rPr>
          <w:rFonts w:ascii="Times New Roman" w:hAnsi="Times New Roman" w:cs="Times New Roman"/>
          <w:sz w:val="24"/>
          <w:szCs w:val="24"/>
          <w:lang w:val="en-US"/>
        </w:rPr>
        <w:t xml:space="preserve">acceptance of ontological operations, and that with or without acceptance of the output of such operations. Implicit acceptance of an ontological operation with its output then needs to be distinguished from the reflective acceptance that may or may not apply to the output of an ontological operation that goes along with a particular syntactic construction.  Reflective acceptance would </w:t>
      </w:r>
      <w:r w:rsidR="005B782E">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lead from the ontological core to the periphery of language. </w:t>
      </w:r>
    </w:p>
    <w:p w:rsidR="009314FD" w:rsidRDefault="009314FD" w:rsidP="00F4546B">
      <w:pPr>
        <w:tabs>
          <w:tab w:val="left" w:pos="2151"/>
        </w:tabs>
        <w:spacing w:after="0" w:line="360" w:lineRule="auto"/>
        <w:rPr>
          <w:rFonts w:ascii="Times New Roman" w:hAnsi="Times New Roman" w:cs="Times New Roman"/>
          <w:sz w:val="24"/>
          <w:szCs w:val="24"/>
          <w:lang w:val="en-US"/>
        </w:rPr>
      </w:pPr>
    </w:p>
    <w:p w:rsidR="006A2420" w:rsidRDefault="00216028" w:rsidP="006A2420">
      <w:pPr>
        <w:tabs>
          <w:tab w:val="left" w:pos="215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3A69EB" w:rsidRPr="003A69EB">
        <w:rPr>
          <w:rFonts w:ascii="Times New Roman" w:hAnsi="Times New Roman" w:cs="Times New Roman"/>
          <w:b/>
          <w:sz w:val="24"/>
          <w:szCs w:val="24"/>
          <w:lang w:val="en-US"/>
        </w:rPr>
        <w:t xml:space="preserve">. </w:t>
      </w:r>
      <w:r w:rsidR="009314FD" w:rsidRPr="003A69EB">
        <w:rPr>
          <w:rFonts w:ascii="Times New Roman" w:hAnsi="Times New Roman" w:cs="Times New Roman"/>
          <w:b/>
          <w:sz w:val="24"/>
          <w:szCs w:val="24"/>
          <w:lang w:val="en-US"/>
        </w:rPr>
        <w:t>The core-periphery distinction in ontology and in semantics</w:t>
      </w:r>
    </w:p>
    <w:p w:rsidR="0013486C" w:rsidRDefault="00CE73E4" w:rsidP="00533BA6">
      <w:pPr>
        <w:tabs>
          <w:tab w:val="left" w:pos="2151"/>
          <w:tab w:val="left" w:pos="519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sidR="00533BA6">
        <w:rPr>
          <w:rFonts w:ascii="Times New Roman" w:hAnsi="Times New Roman" w:cs="Times New Roman"/>
          <w:b/>
          <w:sz w:val="24"/>
          <w:szCs w:val="24"/>
          <w:lang w:val="en-US"/>
        </w:rPr>
        <w:tab/>
      </w:r>
    </w:p>
    <w:p w:rsidR="00CE73E4" w:rsidRDefault="00216028" w:rsidP="00CE73E4">
      <w:pPr>
        <w:tabs>
          <w:tab w:val="left" w:pos="215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CE73E4">
        <w:rPr>
          <w:rFonts w:ascii="Times New Roman" w:hAnsi="Times New Roman" w:cs="Times New Roman"/>
          <w:b/>
          <w:sz w:val="24"/>
          <w:szCs w:val="24"/>
          <w:lang w:val="en-US"/>
        </w:rPr>
        <w:t xml:space="preserve">.1. </w:t>
      </w:r>
      <w:r w:rsidR="001F7B6B">
        <w:rPr>
          <w:rFonts w:ascii="Times New Roman" w:hAnsi="Times New Roman" w:cs="Times New Roman"/>
          <w:b/>
          <w:sz w:val="24"/>
          <w:szCs w:val="24"/>
          <w:lang w:val="en-US"/>
        </w:rPr>
        <w:t>The</w:t>
      </w:r>
      <w:r w:rsidR="00CE73E4">
        <w:rPr>
          <w:rFonts w:ascii="Times New Roman" w:hAnsi="Times New Roman" w:cs="Times New Roman"/>
          <w:b/>
          <w:sz w:val="24"/>
          <w:szCs w:val="24"/>
          <w:lang w:val="en-US"/>
        </w:rPr>
        <w:t xml:space="preserve"> core-periphery distinction in n</w:t>
      </w:r>
      <w:r w:rsidR="001F7B6B">
        <w:rPr>
          <w:rFonts w:ascii="Times New Roman" w:hAnsi="Times New Roman" w:cs="Times New Roman"/>
          <w:b/>
          <w:sz w:val="24"/>
          <w:szCs w:val="24"/>
          <w:lang w:val="en-US"/>
        </w:rPr>
        <w:t>atural language ontology</w:t>
      </w:r>
    </w:p>
    <w:p w:rsidR="001F7B6B" w:rsidRDefault="001F7B6B" w:rsidP="00CE73E4">
      <w:pPr>
        <w:tabs>
          <w:tab w:val="left" w:pos="2151"/>
        </w:tabs>
        <w:spacing w:after="0" w:line="360" w:lineRule="auto"/>
        <w:rPr>
          <w:rFonts w:ascii="Times New Roman" w:hAnsi="Times New Roman" w:cs="Times New Roman"/>
          <w:b/>
          <w:sz w:val="24"/>
          <w:szCs w:val="24"/>
          <w:lang w:val="en-US"/>
        </w:rPr>
      </w:pPr>
    </w:p>
    <w:p w:rsidR="00DE356E" w:rsidRPr="00E1060A" w:rsidRDefault="00225425" w:rsidP="00DE356E">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 important distinction differentiating between linguistic data indicative of the ontology of natural language and data </w:t>
      </w:r>
      <w:r w:rsidR="008205D0" w:rsidRPr="008205D0">
        <w:rPr>
          <w:rFonts w:ascii="Times New Roman" w:hAnsi="Times New Roman" w:cs="Times New Roman"/>
          <w:sz w:val="24"/>
          <w:szCs w:val="24"/>
          <w:lang w:val="en-US"/>
        </w:rPr>
        <w:t>not</w:t>
      </w:r>
      <w:r w:rsidR="004F7C91" w:rsidRPr="008205D0">
        <w:rPr>
          <w:rFonts w:ascii="Times New Roman" w:hAnsi="Times New Roman" w:cs="Times New Roman"/>
          <w:sz w:val="24"/>
          <w:szCs w:val="24"/>
          <w:lang w:val="en-US"/>
        </w:rPr>
        <w:t xml:space="preserve"> indicative of </w:t>
      </w:r>
      <w:r>
        <w:rPr>
          <w:rFonts w:ascii="Times New Roman" w:hAnsi="Times New Roman" w:cs="Times New Roman"/>
          <w:sz w:val="24"/>
          <w:szCs w:val="24"/>
          <w:lang w:val="en-US"/>
        </w:rPr>
        <w:t xml:space="preserve">it </w:t>
      </w:r>
      <w:r w:rsidR="00C30799">
        <w:rPr>
          <w:rFonts w:ascii="Times New Roman" w:hAnsi="Times New Roman" w:cs="Times New Roman"/>
          <w:sz w:val="24"/>
          <w:szCs w:val="24"/>
          <w:lang w:val="en-US"/>
        </w:rPr>
        <w:t>is the</w:t>
      </w:r>
      <w:r w:rsidR="004F7C91">
        <w:rPr>
          <w:rFonts w:ascii="Times New Roman" w:hAnsi="Times New Roman" w:cs="Times New Roman"/>
          <w:sz w:val="24"/>
          <w:szCs w:val="24"/>
          <w:lang w:val="en-US"/>
        </w:rPr>
        <w:t xml:space="preserve"> distinction between the ontological c</w:t>
      </w:r>
      <w:r w:rsidR="002776E5">
        <w:rPr>
          <w:rFonts w:ascii="Times New Roman" w:hAnsi="Times New Roman" w:cs="Times New Roman"/>
          <w:sz w:val="24"/>
          <w:szCs w:val="24"/>
          <w:lang w:val="en-US"/>
        </w:rPr>
        <w:t xml:space="preserve">ore </w:t>
      </w:r>
      <w:r w:rsidR="002776E5">
        <w:rPr>
          <w:rFonts w:ascii="Times New Roman" w:hAnsi="Times New Roman" w:cs="Times New Roman"/>
          <w:sz w:val="24"/>
          <w:szCs w:val="24"/>
          <w:lang w:val="en-US"/>
        </w:rPr>
        <w:lastRenderedPageBreak/>
        <w:t xml:space="preserve">and periphery of language. </w:t>
      </w:r>
      <w:r w:rsidR="004F7C91">
        <w:rPr>
          <w:rFonts w:ascii="Times New Roman" w:hAnsi="Times New Roman" w:cs="Times New Roman"/>
          <w:sz w:val="24"/>
          <w:szCs w:val="24"/>
          <w:lang w:val="en-US"/>
        </w:rPr>
        <w:t xml:space="preserve">The distinction is reflected in </w:t>
      </w:r>
      <w:r w:rsidR="00CD396A">
        <w:rPr>
          <w:rFonts w:ascii="Times New Roman" w:hAnsi="Times New Roman" w:cs="Times New Roman"/>
          <w:sz w:val="24"/>
          <w:szCs w:val="24"/>
          <w:lang w:val="en-US"/>
        </w:rPr>
        <w:t xml:space="preserve">the sorts of data that </w:t>
      </w:r>
      <w:r w:rsidR="004F7C91">
        <w:rPr>
          <w:rFonts w:ascii="Times New Roman" w:hAnsi="Times New Roman" w:cs="Times New Roman"/>
          <w:sz w:val="24"/>
          <w:szCs w:val="24"/>
          <w:lang w:val="en-US"/>
        </w:rPr>
        <w:t xml:space="preserve">contemporary </w:t>
      </w:r>
      <w:r w:rsidR="004F7C91" w:rsidRPr="00E1060A">
        <w:rPr>
          <w:rFonts w:ascii="Times New Roman" w:hAnsi="Times New Roman" w:cs="Times New Roman"/>
          <w:sz w:val="24"/>
          <w:szCs w:val="24"/>
          <w:lang w:val="en-US"/>
        </w:rPr>
        <w:t xml:space="preserve">philosophers or linguists </w:t>
      </w:r>
      <w:r w:rsidR="00816EF9" w:rsidRPr="00E1060A">
        <w:rPr>
          <w:rFonts w:ascii="Times New Roman" w:hAnsi="Times New Roman" w:cs="Times New Roman"/>
          <w:sz w:val="24"/>
          <w:szCs w:val="24"/>
          <w:lang w:val="en-US"/>
        </w:rPr>
        <w:t xml:space="preserve">know to choose when they </w:t>
      </w:r>
      <w:r w:rsidR="004F7C91" w:rsidRPr="00E1060A">
        <w:rPr>
          <w:rFonts w:ascii="Times New Roman" w:hAnsi="Times New Roman" w:cs="Times New Roman"/>
          <w:sz w:val="24"/>
          <w:szCs w:val="24"/>
          <w:lang w:val="en-US"/>
        </w:rPr>
        <w:t xml:space="preserve">pursue natural language ontology, and it is reflected in </w:t>
      </w:r>
      <w:r w:rsidR="00816EF9" w:rsidRPr="00E1060A">
        <w:rPr>
          <w:rFonts w:ascii="Times New Roman" w:hAnsi="Times New Roman" w:cs="Times New Roman"/>
          <w:sz w:val="24"/>
          <w:szCs w:val="24"/>
          <w:lang w:val="en-US"/>
        </w:rPr>
        <w:t>the sorts of data that</w:t>
      </w:r>
      <w:r w:rsidR="004F7C91" w:rsidRPr="00E1060A">
        <w:rPr>
          <w:rFonts w:ascii="Times New Roman" w:hAnsi="Times New Roman" w:cs="Times New Roman"/>
          <w:sz w:val="24"/>
          <w:szCs w:val="24"/>
          <w:lang w:val="en-US"/>
        </w:rPr>
        <w:t xml:space="preserve"> phil</w:t>
      </w:r>
      <w:r w:rsidR="00CD396A" w:rsidRPr="00E1060A">
        <w:rPr>
          <w:rFonts w:ascii="Times New Roman" w:hAnsi="Times New Roman" w:cs="Times New Roman"/>
          <w:sz w:val="24"/>
          <w:szCs w:val="24"/>
          <w:lang w:val="en-US"/>
        </w:rPr>
        <w:t xml:space="preserve">osophers throughout history </w:t>
      </w:r>
      <w:r w:rsidR="00A27A19" w:rsidRPr="00E1060A">
        <w:rPr>
          <w:rFonts w:ascii="Times New Roman" w:hAnsi="Times New Roman" w:cs="Times New Roman"/>
          <w:sz w:val="24"/>
          <w:szCs w:val="24"/>
          <w:lang w:val="en-US"/>
        </w:rPr>
        <w:t>kn</w:t>
      </w:r>
      <w:r w:rsidR="00816EF9" w:rsidRPr="00E1060A">
        <w:rPr>
          <w:rFonts w:ascii="Times New Roman" w:hAnsi="Times New Roman" w:cs="Times New Roman"/>
          <w:sz w:val="24"/>
          <w:szCs w:val="24"/>
          <w:lang w:val="en-US"/>
        </w:rPr>
        <w:t xml:space="preserve">ew to </w:t>
      </w:r>
      <w:r w:rsidR="00CD396A" w:rsidRPr="00E1060A">
        <w:rPr>
          <w:rFonts w:ascii="Times New Roman" w:hAnsi="Times New Roman" w:cs="Times New Roman"/>
          <w:sz w:val="24"/>
          <w:szCs w:val="24"/>
          <w:lang w:val="en-US"/>
        </w:rPr>
        <w:t>cho</w:t>
      </w:r>
      <w:r w:rsidR="00A27A19" w:rsidRPr="00E1060A">
        <w:rPr>
          <w:rFonts w:ascii="Times New Roman" w:hAnsi="Times New Roman" w:cs="Times New Roman"/>
          <w:sz w:val="24"/>
          <w:szCs w:val="24"/>
          <w:lang w:val="en-US"/>
        </w:rPr>
        <w:t>o</w:t>
      </w:r>
      <w:r w:rsidR="004F7C91" w:rsidRPr="00E1060A">
        <w:rPr>
          <w:rFonts w:ascii="Times New Roman" w:hAnsi="Times New Roman" w:cs="Times New Roman"/>
          <w:sz w:val="24"/>
          <w:szCs w:val="24"/>
          <w:lang w:val="en-US"/>
        </w:rPr>
        <w:t xml:space="preserve">se </w:t>
      </w:r>
      <w:r w:rsidR="00816EF9" w:rsidRPr="00E1060A">
        <w:rPr>
          <w:rFonts w:ascii="Times New Roman" w:hAnsi="Times New Roman" w:cs="Times New Roman"/>
          <w:sz w:val="24"/>
          <w:szCs w:val="24"/>
          <w:lang w:val="en-US"/>
        </w:rPr>
        <w:t xml:space="preserve">when they in fact engaged in </w:t>
      </w:r>
      <w:r w:rsidR="004F7C91" w:rsidRPr="00E1060A">
        <w:rPr>
          <w:rFonts w:ascii="Times New Roman" w:hAnsi="Times New Roman" w:cs="Times New Roman"/>
          <w:sz w:val="24"/>
          <w:szCs w:val="24"/>
          <w:lang w:val="en-US"/>
        </w:rPr>
        <w:t xml:space="preserve">natural language ontology. </w:t>
      </w:r>
      <w:r w:rsidR="00E1060A" w:rsidRPr="00E1060A">
        <w:rPr>
          <w:rFonts w:ascii="Times New Roman" w:hAnsi="Times New Roman" w:cs="Times New Roman"/>
          <w:sz w:val="24"/>
          <w:szCs w:val="24"/>
          <w:lang w:val="en-US"/>
        </w:rPr>
        <w:t xml:space="preserve">It is a distinction that </w:t>
      </w:r>
      <w:r w:rsidR="00DE356E" w:rsidRPr="00E1060A">
        <w:rPr>
          <w:rFonts w:ascii="Times New Roman" w:hAnsi="Times New Roman" w:cs="Times New Roman"/>
          <w:sz w:val="24"/>
          <w:szCs w:val="24"/>
          <w:lang w:val="en-US"/>
        </w:rPr>
        <w:t xml:space="preserve">is presupposed just as much by the appeals to natural language that philosophers considered appropriate throughout history and by contemporary pursuits of natural language ontology by linguists and philosophers. It is thus a distinction that is central to natural language ontology as a historical </w:t>
      </w:r>
      <w:r w:rsidR="00F12AD4">
        <w:rPr>
          <w:rFonts w:ascii="Times New Roman" w:hAnsi="Times New Roman" w:cs="Times New Roman"/>
          <w:sz w:val="24"/>
          <w:szCs w:val="24"/>
          <w:lang w:val="en-US"/>
        </w:rPr>
        <w:t xml:space="preserve">practice </w:t>
      </w:r>
      <w:r w:rsidR="00DE356E" w:rsidRPr="00E1060A">
        <w:rPr>
          <w:rFonts w:ascii="Times New Roman" w:hAnsi="Times New Roman" w:cs="Times New Roman"/>
          <w:sz w:val="24"/>
          <w:szCs w:val="24"/>
          <w:lang w:val="en-US"/>
        </w:rPr>
        <w:t xml:space="preserve">and </w:t>
      </w:r>
      <w:r w:rsidR="00F12AD4">
        <w:rPr>
          <w:rFonts w:ascii="Times New Roman" w:hAnsi="Times New Roman" w:cs="Times New Roman"/>
          <w:sz w:val="24"/>
          <w:szCs w:val="24"/>
          <w:lang w:val="en-US"/>
        </w:rPr>
        <w:t>an emerging</w:t>
      </w:r>
      <w:r w:rsidR="00DE356E" w:rsidRPr="00E1060A">
        <w:rPr>
          <w:rFonts w:ascii="Times New Roman" w:hAnsi="Times New Roman" w:cs="Times New Roman"/>
          <w:sz w:val="24"/>
          <w:szCs w:val="24"/>
          <w:lang w:val="en-US"/>
        </w:rPr>
        <w:t xml:space="preserve"> discipline. </w:t>
      </w:r>
    </w:p>
    <w:p w:rsidR="00F814C6" w:rsidRDefault="00E1060A" w:rsidP="00225425">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776E5" w:rsidRPr="00E1060A">
        <w:rPr>
          <w:rFonts w:ascii="Times New Roman" w:hAnsi="Times New Roman" w:cs="Times New Roman"/>
          <w:sz w:val="24"/>
          <w:szCs w:val="24"/>
          <w:lang w:val="en-US"/>
        </w:rPr>
        <w:t>Most importantly, full nouns conveying ontological cat</w:t>
      </w:r>
      <w:r w:rsidR="00E16E39">
        <w:rPr>
          <w:rFonts w:ascii="Times New Roman" w:hAnsi="Times New Roman" w:cs="Times New Roman"/>
          <w:sz w:val="24"/>
          <w:szCs w:val="24"/>
          <w:lang w:val="en-US"/>
        </w:rPr>
        <w:t>eg</w:t>
      </w:r>
      <w:r w:rsidR="002776E5" w:rsidRPr="00E1060A">
        <w:rPr>
          <w:rFonts w:ascii="Times New Roman" w:hAnsi="Times New Roman" w:cs="Times New Roman"/>
          <w:sz w:val="24"/>
          <w:szCs w:val="24"/>
          <w:lang w:val="en-US"/>
        </w:rPr>
        <w:t xml:space="preserve">ories (sortals) are generally </w:t>
      </w:r>
      <w:r>
        <w:rPr>
          <w:rFonts w:ascii="Times New Roman" w:hAnsi="Times New Roman" w:cs="Times New Roman"/>
          <w:sz w:val="24"/>
          <w:szCs w:val="24"/>
          <w:lang w:val="en-US"/>
        </w:rPr>
        <w:t xml:space="preserve">not taken to be </w:t>
      </w:r>
      <w:r w:rsidR="002776E5" w:rsidRPr="00E1060A">
        <w:rPr>
          <w:rFonts w:ascii="Times New Roman" w:hAnsi="Times New Roman" w:cs="Times New Roman"/>
          <w:sz w:val="24"/>
          <w:szCs w:val="24"/>
          <w:lang w:val="en-US"/>
        </w:rPr>
        <w:t>indicative of the ontology of natural language.</w:t>
      </w:r>
      <w:r>
        <w:rPr>
          <w:rFonts w:ascii="Times New Roman" w:hAnsi="Times New Roman" w:cs="Times New Roman"/>
          <w:sz w:val="24"/>
          <w:szCs w:val="24"/>
          <w:lang w:val="en-US"/>
        </w:rPr>
        <w:t xml:space="preserve"> The fact that nouns like </w:t>
      </w:r>
      <w:r w:rsidRPr="00E16E39">
        <w:rPr>
          <w:rFonts w:ascii="Times New Roman" w:hAnsi="Times New Roman" w:cs="Times New Roman"/>
          <w:i/>
          <w:sz w:val="24"/>
          <w:szCs w:val="24"/>
          <w:lang w:val="en-US"/>
        </w:rPr>
        <w:t xml:space="preserve">property, proposition, number, trope, </w:t>
      </w:r>
      <w:r w:rsidR="00E16E39" w:rsidRPr="00E16E39">
        <w:rPr>
          <w:rFonts w:ascii="Times New Roman" w:hAnsi="Times New Roman" w:cs="Times New Roman"/>
          <w:i/>
          <w:sz w:val="24"/>
          <w:szCs w:val="24"/>
          <w:lang w:val="en-US"/>
        </w:rPr>
        <w:t>kind, sum</w:t>
      </w:r>
      <w:r w:rsidR="00E16E39">
        <w:rPr>
          <w:rFonts w:ascii="Times New Roman" w:hAnsi="Times New Roman" w:cs="Times New Roman"/>
          <w:sz w:val="24"/>
          <w:szCs w:val="24"/>
          <w:lang w:val="en-US"/>
        </w:rPr>
        <w:t>, etc</w:t>
      </w:r>
      <w:r>
        <w:rPr>
          <w:rFonts w:ascii="Times New Roman" w:hAnsi="Times New Roman" w:cs="Times New Roman"/>
          <w:sz w:val="24"/>
          <w:szCs w:val="24"/>
          <w:lang w:val="en-US"/>
        </w:rPr>
        <w:t xml:space="preserve"> can be used, legitimately, in English to refer to entities and quantify over them is </w:t>
      </w:r>
      <w:r w:rsidR="00E16E39">
        <w:rPr>
          <w:rFonts w:ascii="Times New Roman" w:hAnsi="Times New Roman" w:cs="Times New Roman"/>
          <w:sz w:val="24"/>
          <w:szCs w:val="24"/>
          <w:lang w:val="en-US"/>
        </w:rPr>
        <w:t>generally not</w:t>
      </w:r>
      <w:r>
        <w:rPr>
          <w:rFonts w:ascii="Times New Roman" w:hAnsi="Times New Roman" w:cs="Times New Roman"/>
          <w:sz w:val="24"/>
          <w:szCs w:val="24"/>
          <w:lang w:val="en-US"/>
        </w:rPr>
        <w:t xml:space="preserve"> taken as evidence that the ontology implicit in language includes objects of such categories. Moreover</w:t>
      </w:r>
      <w:r w:rsidR="0040008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12AD4">
        <w:rPr>
          <w:rFonts w:ascii="Times New Roman" w:hAnsi="Times New Roman" w:cs="Times New Roman"/>
          <w:sz w:val="24"/>
          <w:szCs w:val="24"/>
          <w:lang w:val="en-US"/>
        </w:rPr>
        <w:t>what I call ‘</w:t>
      </w:r>
      <w:r>
        <w:rPr>
          <w:rFonts w:ascii="Times New Roman" w:hAnsi="Times New Roman" w:cs="Times New Roman"/>
          <w:sz w:val="24"/>
          <w:szCs w:val="24"/>
          <w:lang w:val="en-US"/>
        </w:rPr>
        <w:t>reifying terms</w:t>
      </w:r>
      <w:r w:rsidR="00F12AD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12AD4">
        <w:rPr>
          <w:rFonts w:ascii="Times New Roman" w:hAnsi="Times New Roman" w:cs="Times New Roman"/>
          <w:sz w:val="24"/>
          <w:szCs w:val="24"/>
          <w:lang w:val="en-US"/>
        </w:rPr>
        <w:t>noun phrases that</w:t>
      </w:r>
      <w:r w:rsidR="00340F11">
        <w:rPr>
          <w:rFonts w:ascii="Times New Roman" w:hAnsi="Times New Roman" w:cs="Times New Roman"/>
          <w:sz w:val="24"/>
          <w:szCs w:val="24"/>
          <w:lang w:val="en-US"/>
        </w:rPr>
        <w:t xml:space="preserve"> are formed with sortal nouns</w:t>
      </w:r>
      <w:r>
        <w:rPr>
          <w:rFonts w:ascii="Times New Roman" w:hAnsi="Times New Roman" w:cs="Times New Roman"/>
          <w:sz w:val="24"/>
          <w:szCs w:val="24"/>
          <w:lang w:val="en-US"/>
        </w:rPr>
        <w:t xml:space="preserve"> </w:t>
      </w:r>
      <w:r w:rsidR="00F12AD4">
        <w:rPr>
          <w:rFonts w:ascii="Times New Roman" w:hAnsi="Times New Roman" w:cs="Times New Roman"/>
          <w:sz w:val="24"/>
          <w:szCs w:val="24"/>
          <w:lang w:val="en-US"/>
        </w:rPr>
        <w:t>of the sort</w:t>
      </w:r>
      <w:r w:rsidR="002776E5" w:rsidRPr="00E1060A">
        <w:rPr>
          <w:rFonts w:ascii="Times New Roman" w:hAnsi="Times New Roman" w:cs="Times New Roman"/>
          <w:sz w:val="24"/>
          <w:szCs w:val="24"/>
          <w:lang w:val="en-US"/>
        </w:rPr>
        <w:t xml:space="preserve">  </w:t>
      </w:r>
      <w:r w:rsidR="003A69EB" w:rsidRPr="00E1060A">
        <w:rPr>
          <w:rFonts w:ascii="Times New Roman" w:hAnsi="Times New Roman" w:cs="Times New Roman"/>
          <w:i/>
          <w:sz w:val="24"/>
          <w:szCs w:val="24"/>
          <w:lang w:val="en-US"/>
        </w:rPr>
        <w:t xml:space="preserve">the number eight, the proposition that </w:t>
      </w:r>
      <w:r w:rsidR="003A69EB" w:rsidRPr="00E1060A">
        <w:rPr>
          <w:rFonts w:ascii="Times New Roman" w:hAnsi="Times New Roman" w:cs="Times New Roman"/>
          <w:sz w:val="24"/>
          <w:szCs w:val="24"/>
          <w:lang w:val="en-US"/>
        </w:rPr>
        <w:t xml:space="preserve">S, or </w:t>
      </w:r>
      <w:r w:rsidR="003A69EB" w:rsidRPr="00E1060A">
        <w:rPr>
          <w:rFonts w:ascii="Times New Roman" w:hAnsi="Times New Roman" w:cs="Times New Roman"/>
          <w:i/>
          <w:sz w:val="24"/>
          <w:szCs w:val="24"/>
          <w:lang w:val="en-US"/>
        </w:rPr>
        <w:t>the truth value true</w:t>
      </w:r>
      <w:r w:rsidR="003A69EB" w:rsidRPr="00E1060A">
        <w:rPr>
          <w:rFonts w:ascii="Times New Roman" w:hAnsi="Times New Roman" w:cs="Times New Roman"/>
          <w:sz w:val="24"/>
          <w:szCs w:val="24"/>
          <w:lang w:val="en-US"/>
        </w:rPr>
        <w:t xml:space="preserve">, </w:t>
      </w:r>
      <w:r w:rsidR="00A27A19" w:rsidRPr="00E1060A">
        <w:rPr>
          <w:rFonts w:ascii="Times New Roman" w:hAnsi="Times New Roman" w:cs="Times New Roman"/>
          <w:sz w:val="24"/>
          <w:szCs w:val="24"/>
          <w:lang w:val="en-US"/>
        </w:rPr>
        <w:t>have</w:t>
      </w:r>
      <w:r w:rsidR="00CD396A" w:rsidRPr="00E1060A">
        <w:rPr>
          <w:rFonts w:ascii="Times New Roman" w:hAnsi="Times New Roman" w:cs="Times New Roman"/>
          <w:sz w:val="24"/>
          <w:szCs w:val="24"/>
          <w:lang w:val="en-US"/>
        </w:rPr>
        <w:t xml:space="preserve"> generally not</w:t>
      </w:r>
      <w:r w:rsidR="00A27A19" w:rsidRPr="00E1060A">
        <w:rPr>
          <w:rFonts w:ascii="Times New Roman" w:hAnsi="Times New Roman" w:cs="Times New Roman"/>
          <w:sz w:val="24"/>
          <w:szCs w:val="24"/>
          <w:lang w:val="en-US"/>
        </w:rPr>
        <w:t xml:space="preserve"> been</w:t>
      </w:r>
      <w:r w:rsidR="00CD396A" w:rsidRPr="00E1060A">
        <w:rPr>
          <w:rFonts w:ascii="Times New Roman" w:hAnsi="Times New Roman" w:cs="Times New Roman"/>
          <w:sz w:val="24"/>
          <w:szCs w:val="24"/>
          <w:lang w:val="en-US"/>
        </w:rPr>
        <w:t xml:space="preserve"> taken to be indicative of the ontology of natural language</w:t>
      </w:r>
      <w:r w:rsidR="00E16E39">
        <w:rPr>
          <w:rFonts w:ascii="Times New Roman" w:hAnsi="Times New Roman" w:cs="Times New Roman"/>
          <w:sz w:val="24"/>
          <w:szCs w:val="24"/>
          <w:lang w:val="en-US"/>
        </w:rPr>
        <w:t>.</w:t>
      </w:r>
      <w:r w:rsidR="00340F11">
        <w:rPr>
          <w:rStyle w:val="FootnoteReference"/>
          <w:rFonts w:ascii="Times New Roman" w:hAnsi="Times New Roman" w:cs="Times New Roman"/>
          <w:sz w:val="24"/>
          <w:szCs w:val="24"/>
          <w:lang w:val="en-US"/>
        </w:rPr>
        <w:footnoteReference w:id="7"/>
      </w:r>
      <w:r w:rsidR="00FB4A8A">
        <w:rPr>
          <w:rFonts w:ascii="Times New Roman" w:hAnsi="Times New Roman" w:cs="Times New Roman"/>
          <w:sz w:val="24"/>
          <w:szCs w:val="24"/>
          <w:lang w:val="en-US"/>
        </w:rPr>
        <w:t xml:space="preserve"> </w:t>
      </w:r>
      <w:r w:rsidR="00D15DF9" w:rsidRPr="00E1060A">
        <w:rPr>
          <w:rFonts w:ascii="Times New Roman" w:hAnsi="Times New Roman" w:cs="Times New Roman"/>
          <w:sz w:val="24"/>
          <w:szCs w:val="24"/>
          <w:lang w:val="en-US"/>
        </w:rPr>
        <w:t>Thus, Frege did not motivate numbers as objects appealing</w:t>
      </w:r>
      <w:r w:rsidR="00D73633">
        <w:rPr>
          <w:rFonts w:ascii="Times New Roman" w:hAnsi="Times New Roman" w:cs="Times New Roman"/>
          <w:sz w:val="24"/>
          <w:szCs w:val="24"/>
          <w:lang w:val="en-US"/>
        </w:rPr>
        <w:t xml:space="preserve"> to</w:t>
      </w:r>
      <w:r w:rsidR="00D15DF9" w:rsidRPr="00E1060A">
        <w:rPr>
          <w:rFonts w:ascii="Times New Roman" w:hAnsi="Times New Roman" w:cs="Times New Roman"/>
          <w:sz w:val="24"/>
          <w:szCs w:val="24"/>
          <w:lang w:val="en-US"/>
        </w:rPr>
        <w:t xml:space="preserve"> the presence of the construction </w:t>
      </w:r>
      <w:r w:rsidR="00D15DF9" w:rsidRPr="00E1060A">
        <w:rPr>
          <w:rFonts w:ascii="Times New Roman" w:hAnsi="Times New Roman" w:cs="Times New Roman"/>
          <w:i/>
          <w:sz w:val="24"/>
          <w:szCs w:val="24"/>
          <w:lang w:val="en-US"/>
        </w:rPr>
        <w:t>the number eight</w:t>
      </w:r>
      <w:r w:rsidR="00D15DF9" w:rsidRPr="00E1060A">
        <w:rPr>
          <w:rFonts w:ascii="Times New Roman" w:hAnsi="Times New Roman" w:cs="Times New Roman"/>
          <w:sz w:val="24"/>
          <w:szCs w:val="24"/>
          <w:lang w:val="en-US"/>
        </w:rPr>
        <w:t xml:space="preserve"> </w:t>
      </w:r>
      <w:r w:rsidR="00D15DF9" w:rsidRPr="00FB4A8A">
        <w:rPr>
          <w:rFonts w:ascii="Times New Roman" w:hAnsi="Times New Roman" w:cs="Times New Roman"/>
          <w:sz w:val="24"/>
          <w:szCs w:val="24"/>
          <w:lang w:val="en-US"/>
        </w:rPr>
        <w:t xml:space="preserve">and he did not motivate truth values as objects by appealing to </w:t>
      </w:r>
      <w:r w:rsidR="00D15DF9" w:rsidRPr="00FB4A8A">
        <w:rPr>
          <w:rFonts w:ascii="Times New Roman" w:hAnsi="Times New Roman" w:cs="Times New Roman"/>
          <w:i/>
          <w:sz w:val="24"/>
          <w:szCs w:val="24"/>
          <w:lang w:val="en-US"/>
        </w:rPr>
        <w:t>the truth value true</w:t>
      </w:r>
      <w:r w:rsidR="00D15DF9" w:rsidRPr="00FB4A8A">
        <w:rPr>
          <w:rFonts w:ascii="Times New Roman" w:hAnsi="Times New Roman" w:cs="Times New Roman"/>
          <w:sz w:val="24"/>
          <w:szCs w:val="24"/>
          <w:lang w:val="en-US"/>
        </w:rPr>
        <w:t xml:space="preserve"> (but rather by considerations regarding </w:t>
      </w:r>
      <w:r w:rsidR="00FB4A8A">
        <w:rPr>
          <w:rFonts w:ascii="Times New Roman" w:hAnsi="Times New Roman" w:cs="Times New Roman"/>
          <w:sz w:val="24"/>
          <w:szCs w:val="24"/>
          <w:lang w:val="en-US"/>
        </w:rPr>
        <w:t>embedded sentences and</w:t>
      </w:r>
      <w:r w:rsidR="00D15DF9" w:rsidRPr="00FB4A8A">
        <w:rPr>
          <w:rFonts w:ascii="Times New Roman" w:hAnsi="Times New Roman" w:cs="Times New Roman"/>
          <w:sz w:val="24"/>
          <w:szCs w:val="24"/>
          <w:lang w:val="en-US"/>
        </w:rPr>
        <w:t xml:space="preserve"> the sense-reference distinction across categories). </w:t>
      </w:r>
      <w:r w:rsidR="00FB4A8A">
        <w:rPr>
          <w:rFonts w:ascii="Times New Roman" w:hAnsi="Times New Roman" w:cs="Times New Roman"/>
          <w:sz w:val="24"/>
          <w:szCs w:val="24"/>
          <w:lang w:val="en-US"/>
        </w:rPr>
        <w:t>Yet, reifying terms with a selected set of sortals are fully productive and thus lead to referential terms standing for objects, the sorts of objects that should fall under the sortal th</w:t>
      </w:r>
      <w:r w:rsidR="000D37F3">
        <w:rPr>
          <w:rFonts w:ascii="Times New Roman" w:hAnsi="Times New Roman" w:cs="Times New Roman"/>
          <w:sz w:val="24"/>
          <w:szCs w:val="24"/>
          <w:lang w:val="en-US"/>
        </w:rPr>
        <w:t>at is part of the construction.</w:t>
      </w:r>
      <w:r w:rsidR="00FB4A8A">
        <w:rPr>
          <w:rFonts w:ascii="Times New Roman" w:hAnsi="Times New Roman" w:cs="Times New Roman"/>
          <w:sz w:val="24"/>
          <w:szCs w:val="24"/>
          <w:lang w:val="en-US"/>
        </w:rPr>
        <w:t xml:space="preserve"> What then is the difference to the constructions discussed in the last section, which involve ontological operations yielding composite or derivative objects (tropes, kinds, </w:t>
      </w:r>
      <w:r w:rsidR="00FB3021">
        <w:rPr>
          <w:rFonts w:ascii="Times New Roman" w:hAnsi="Times New Roman" w:cs="Times New Roman"/>
          <w:sz w:val="24"/>
          <w:szCs w:val="24"/>
          <w:lang w:val="en-US"/>
        </w:rPr>
        <w:t xml:space="preserve">pluralities, variable objects), which would fall under suitable sortals. In both cases we have complex syntactic constructions, but only in the second case, will the objects that are the output of the operation, </w:t>
      </w:r>
      <w:r w:rsidR="000D37F3">
        <w:rPr>
          <w:rFonts w:ascii="Times New Roman" w:hAnsi="Times New Roman" w:cs="Times New Roman"/>
          <w:sz w:val="24"/>
          <w:szCs w:val="24"/>
          <w:lang w:val="en-US"/>
        </w:rPr>
        <w:t>count</w:t>
      </w:r>
      <w:r w:rsidR="00FB3021">
        <w:rPr>
          <w:rFonts w:ascii="Times New Roman" w:hAnsi="Times New Roman" w:cs="Times New Roman"/>
          <w:sz w:val="24"/>
          <w:szCs w:val="24"/>
          <w:lang w:val="en-US"/>
        </w:rPr>
        <w:t xml:space="preserve"> as part of the ontology of natural language. The reason is the involvement of a sortal in the first case, which makes the construction </w:t>
      </w:r>
      <w:r w:rsidR="00D73633">
        <w:rPr>
          <w:rFonts w:ascii="Times New Roman" w:hAnsi="Times New Roman" w:cs="Times New Roman"/>
          <w:sz w:val="24"/>
          <w:szCs w:val="24"/>
          <w:lang w:val="en-US"/>
        </w:rPr>
        <w:t xml:space="preserve">be </w:t>
      </w:r>
      <w:r w:rsidR="00FB3021">
        <w:rPr>
          <w:rFonts w:ascii="Times New Roman" w:hAnsi="Times New Roman" w:cs="Times New Roman"/>
          <w:sz w:val="24"/>
          <w:szCs w:val="24"/>
          <w:lang w:val="en-US"/>
        </w:rPr>
        <w:t xml:space="preserve">part of the periphery and its outputs not be part of the ontology implicit in language. </w:t>
      </w:r>
      <w:r w:rsidR="004E3C0C">
        <w:rPr>
          <w:rFonts w:ascii="Times New Roman" w:hAnsi="Times New Roman" w:cs="Times New Roman"/>
          <w:sz w:val="24"/>
          <w:szCs w:val="24"/>
          <w:lang w:val="en-US"/>
        </w:rPr>
        <w:t xml:space="preserve">In the second case, the outputs are </w:t>
      </w:r>
      <w:r w:rsidR="004E3C0C" w:rsidRPr="004E3C0C">
        <w:rPr>
          <w:rFonts w:ascii="Times New Roman" w:hAnsi="Times New Roman" w:cs="Times New Roman"/>
          <w:i/>
          <w:sz w:val="24"/>
          <w:szCs w:val="24"/>
          <w:lang w:val="en-US"/>
        </w:rPr>
        <w:t>implicitly</w:t>
      </w:r>
      <w:r w:rsidR="004E3C0C">
        <w:rPr>
          <w:rFonts w:ascii="Times New Roman" w:hAnsi="Times New Roman" w:cs="Times New Roman"/>
          <w:sz w:val="24"/>
          <w:szCs w:val="24"/>
          <w:lang w:val="en-US"/>
        </w:rPr>
        <w:t xml:space="preserve"> </w:t>
      </w:r>
      <w:r w:rsidR="004E3C0C" w:rsidRPr="004E3C0C">
        <w:rPr>
          <w:rFonts w:ascii="Times New Roman" w:hAnsi="Times New Roman" w:cs="Times New Roman"/>
          <w:i/>
          <w:sz w:val="24"/>
          <w:szCs w:val="24"/>
          <w:lang w:val="en-US"/>
        </w:rPr>
        <w:t>accepted</w:t>
      </w:r>
      <w:r w:rsidR="004E3C0C">
        <w:rPr>
          <w:rFonts w:ascii="Times New Roman" w:hAnsi="Times New Roman" w:cs="Times New Roman"/>
          <w:sz w:val="24"/>
          <w:szCs w:val="24"/>
          <w:lang w:val="en-US"/>
        </w:rPr>
        <w:t xml:space="preserve"> by anyone making use of the construction. In the first case, the construction itself involves explicit recognition of the output as an object falling under the respective sortal, and thus a reflective ontological act. Even if the construction itself with the ontological object-</w:t>
      </w:r>
      <w:r w:rsidR="004E3C0C">
        <w:rPr>
          <w:rFonts w:ascii="Times New Roman" w:hAnsi="Times New Roman" w:cs="Times New Roman"/>
          <w:sz w:val="24"/>
          <w:szCs w:val="24"/>
          <w:lang w:val="en-US"/>
        </w:rPr>
        <w:lastRenderedPageBreak/>
        <w:t xml:space="preserve">introducing operation is </w:t>
      </w:r>
      <w:r w:rsidR="008179CB">
        <w:rPr>
          <w:rFonts w:ascii="Times New Roman" w:hAnsi="Times New Roman" w:cs="Times New Roman"/>
          <w:sz w:val="24"/>
          <w:szCs w:val="24"/>
          <w:lang w:val="en-US"/>
        </w:rPr>
        <w:t xml:space="preserve">part of </w:t>
      </w:r>
      <w:r w:rsidR="004E3C0C">
        <w:rPr>
          <w:rFonts w:ascii="Times New Roman" w:hAnsi="Times New Roman" w:cs="Times New Roman"/>
          <w:sz w:val="24"/>
          <w:szCs w:val="24"/>
          <w:lang w:val="en-US"/>
        </w:rPr>
        <w:t>the core of language</w:t>
      </w:r>
      <w:r w:rsidR="00F814C6">
        <w:rPr>
          <w:rFonts w:ascii="Times New Roman" w:hAnsi="Times New Roman" w:cs="Times New Roman"/>
          <w:sz w:val="24"/>
          <w:szCs w:val="24"/>
          <w:lang w:val="en-US"/>
        </w:rPr>
        <w:t xml:space="preserve"> (and thus is implicitly accepted)</w:t>
      </w:r>
      <w:r w:rsidR="004E3C0C">
        <w:rPr>
          <w:rFonts w:ascii="Times New Roman" w:hAnsi="Times New Roman" w:cs="Times New Roman"/>
          <w:sz w:val="24"/>
          <w:szCs w:val="24"/>
          <w:lang w:val="en-US"/>
        </w:rPr>
        <w:t xml:space="preserve">, the use of the construction with the involvements of an act of ontological recognition (or reflection) </w:t>
      </w:r>
      <w:r w:rsidR="00B14FC0">
        <w:rPr>
          <w:rFonts w:ascii="Times New Roman" w:hAnsi="Times New Roman" w:cs="Times New Roman"/>
          <w:sz w:val="24"/>
          <w:szCs w:val="24"/>
          <w:lang w:val="en-US"/>
        </w:rPr>
        <w:t>makes the output be part of the periphery,</w:t>
      </w:r>
      <w:r w:rsidR="008179CB">
        <w:rPr>
          <w:rFonts w:ascii="Times New Roman" w:hAnsi="Times New Roman" w:cs="Times New Roman"/>
          <w:sz w:val="24"/>
          <w:szCs w:val="24"/>
          <w:lang w:val="en-US"/>
        </w:rPr>
        <w:t xml:space="preserve"> </w:t>
      </w:r>
      <w:r w:rsidR="00B14FC0">
        <w:rPr>
          <w:rFonts w:ascii="Times New Roman" w:hAnsi="Times New Roman" w:cs="Times New Roman"/>
          <w:sz w:val="24"/>
          <w:szCs w:val="24"/>
          <w:lang w:val="en-US"/>
        </w:rPr>
        <w:t>that is</w:t>
      </w:r>
      <w:r w:rsidR="008179CB">
        <w:rPr>
          <w:rFonts w:ascii="Times New Roman" w:hAnsi="Times New Roman" w:cs="Times New Roman"/>
          <w:sz w:val="24"/>
          <w:szCs w:val="24"/>
          <w:lang w:val="en-US"/>
        </w:rPr>
        <w:t>,</w:t>
      </w:r>
      <w:r w:rsidR="00B14FC0">
        <w:rPr>
          <w:rFonts w:ascii="Times New Roman" w:hAnsi="Times New Roman" w:cs="Times New Roman"/>
          <w:sz w:val="24"/>
          <w:szCs w:val="24"/>
          <w:lang w:val="en-US"/>
        </w:rPr>
        <w:t xml:space="preserve"> outside of the realm of implicit acceptance</w:t>
      </w:r>
      <w:r w:rsidR="00F814C6">
        <w:rPr>
          <w:rFonts w:ascii="Times New Roman" w:hAnsi="Times New Roman" w:cs="Times New Roman"/>
          <w:sz w:val="24"/>
          <w:szCs w:val="24"/>
          <w:lang w:val="en-US"/>
        </w:rPr>
        <w:t xml:space="preserve">. </w:t>
      </w:r>
    </w:p>
    <w:p w:rsidR="00FB4A8A" w:rsidRDefault="00B14FC0" w:rsidP="00225425">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feature driving the ontological core-periphery distinction is thus </w:t>
      </w:r>
      <w:r w:rsidRPr="00FB4A8A">
        <w:rPr>
          <w:rFonts w:ascii="Times New Roman" w:hAnsi="Times New Roman" w:cs="Times New Roman"/>
          <w:sz w:val="24"/>
          <w:szCs w:val="24"/>
          <w:lang w:val="en-US"/>
        </w:rPr>
        <w:t>metaphysical reflection: expressions (or uses of expressions) belong to the ontological periphery if their use involve</w:t>
      </w:r>
      <w:r w:rsidR="00AF36F5">
        <w:rPr>
          <w:rFonts w:ascii="Times New Roman" w:hAnsi="Times New Roman" w:cs="Times New Roman"/>
          <w:sz w:val="24"/>
          <w:szCs w:val="24"/>
          <w:lang w:val="en-US"/>
        </w:rPr>
        <w:t>s</w:t>
      </w:r>
      <w:r w:rsidRPr="00FB4A8A">
        <w:rPr>
          <w:rFonts w:ascii="Times New Roman" w:hAnsi="Times New Roman" w:cs="Times New Roman"/>
          <w:sz w:val="24"/>
          <w:szCs w:val="24"/>
          <w:lang w:val="en-US"/>
        </w:rPr>
        <w:t xml:space="preserve"> </w:t>
      </w:r>
      <w:r w:rsidR="00F814C6">
        <w:rPr>
          <w:rFonts w:ascii="Times New Roman" w:hAnsi="Times New Roman" w:cs="Times New Roman"/>
          <w:sz w:val="24"/>
          <w:szCs w:val="24"/>
          <w:lang w:val="en-US"/>
        </w:rPr>
        <w:t>some</w:t>
      </w:r>
      <w:r w:rsidRPr="00FB4A8A">
        <w:rPr>
          <w:rFonts w:ascii="Times New Roman" w:hAnsi="Times New Roman" w:cs="Times New Roman"/>
          <w:sz w:val="24"/>
          <w:szCs w:val="24"/>
          <w:lang w:val="en-US"/>
        </w:rPr>
        <w:t xml:space="preserve"> degree of </w:t>
      </w:r>
      <w:r w:rsidR="00F814C6">
        <w:rPr>
          <w:rFonts w:ascii="Times New Roman" w:hAnsi="Times New Roman" w:cs="Times New Roman"/>
          <w:sz w:val="24"/>
          <w:szCs w:val="24"/>
          <w:lang w:val="en-US"/>
        </w:rPr>
        <w:t>ontological</w:t>
      </w:r>
      <w:r w:rsidRPr="00FB4A8A">
        <w:rPr>
          <w:rFonts w:ascii="Times New Roman" w:hAnsi="Times New Roman" w:cs="Times New Roman"/>
          <w:sz w:val="24"/>
          <w:szCs w:val="24"/>
          <w:lang w:val="en-US"/>
        </w:rPr>
        <w:t xml:space="preserve"> reflection</w:t>
      </w:r>
      <w:r>
        <w:rPr>
          <w:rFonts w:ascii="Times New Roman" w:hAnsi="Times New Roman" w:cs="Times New Roman"/>
          <w:sz w:val="24"/>
          <w:szCs w:val="24"/>
          <w:lang w:val="en-US"/>
        </w:rPr>
        <w:t>, as would go along with the use of a sortal.</w:t>
      </w:r>
    </w:p>
    <w:p w:rsidR="008F1171" w:rsidRDefault="00F814C6" w:rsidP="00225425">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Note that the core-periphery distinction is not a strict</w:t>
      </w:r>
      <w:r w:rsidR="00944931">
        <w:rPr>
          <w:rFonts w:ascii="Times New Roman" w:hAnsi="Times New Roman" w:cs="Times New Roman"/>
          <w:sz w:val="24"/>
          <w:szCs w:val="24"/>
          <w:lang w:val="en-US"/>
        </w:rPr>
        <w:t>, but a somewhat gradua</w:t>
      </w:r>
      <w:r>
        <w:rPr>
          <w:rFonts w:ascii="Times New Roman" w:hAnsi="Times New Roman" w:cs="Times New Roman"/>
          <w:sz w:val="24"/>
          <w:szCs w:val="24"/>
          <w:lang w:val="en-US"/>
        </w:rPr>
        <w:t xml:space="preserve">l </w:t>
      </w:r>
      <w:r w:rsidR="00D73633">
        <w:rPr>
          <w:rFonts w:ascii="Times New Roman" w:hAnsi="Times New Roman" w:cs="Times New Roman"/>
          <w:sz w:val="24"/>
          <w:szCs w:val="24"/>
          <w:lang w:val="en-US"/>
        </w:rPr>
        <w:t>distinction</w:t>
      </w:r>
      <w:r>
        <w:rPr>
          <w:rFonts w:ascii="Times New Roman" w:hAnsi="Times New Roman" w:cs="Times New Roman"/>
          <w:sz w:val="24"/>
          <w:szCs w:val="24"/>
          <w:lang w:val="en-US"/>
        </w:rPr>
        <w:t xml:space="preserve">. While sortals like </w:t>
      </w:r>
      <w:r w:rsidRPr="00F814C6">
        <w:rPr>
          <w:rFonts w:ascii="Times New Roman" w:hAnsi="Times New Roman" w:cs="Times New Roman"/>
          <w:i/>
          <w:sz w:val="24"/>
          <w:szCs w:val="24"/>
          <w:lang w:val="en-US"/>
        </w:rPr>
        <w:t>set, sum, trope</w:t>
      </w:r>
      <w:r>
        <w:rPr>
          <w:rFonts w:ascii="Times New Roman" w:hAnsi="Times New Roman" w:cs="Times New Roman"/>
          <w:sz w:val="24"/>
          <w:szCs w:val="24"/>
          <w:lang w:val="en-US"/>
        </w:rPr>
        <w:t xml:space="preserve">, and </w:t>
      </w:r>
      <w:r w:rsidRPr="00F814C6">
        <w:rPr>
          <w:rFonts w:ascii="Times New Roman" w:hAnsi="Times New Roman" w:cs="Times New Roman"/>
          <w:i/>
          <w:sz w:val="24"/>
          <w:szCs w:val="24"/>
          <w:lang w:val="en-US"/>
        </w:rPr>
        <w:t>proposition</w:t>
      </w:r>
      <w:r>
        <w:rPr>
          <w:rFonts w:ascii="Times New Roman" w:hAnsi="Times New Roman" w:cs="Times New Roman"/>
          <w:sz w:val="24"/>
          <w:szCs w:val="24"/>
          <w:lang w:val="en-US"/>
        </w:rPr>
        <w:t xml:space="preserve"> will require not just categorial recognition, but some technical or philosophical knowledge, this is presumably not so for </w:t>
      </w:r>
      <w:r w:rsidRPr="00F814C6">
        <w:rPr>
          <w:rFonts w:ascii="Times New Roman" w:hAnsi="Times New Roman" w:cs="Times New Roman"/>
          <w:i/>
          <w:sz w:val="24"/>
          <w:szCs w:val="24"/>
          <w:lang w:val="en-US"/>
        </w:rPr>
        <w:t>fact</w:t>
      </w:r>
      <w:r>
        <w:rPr>
          <w:rFonts w:ascii="Times New Roman" w:hAnsi="Times New Roman" w:cs="Times New Roman"/>
          <w:sz w:val="24"/>
          <w:szCs w:val="24"/>
          <w:lang w:val="en-US"/>
        </w:rPr>
        <w:t xml:space="preserve"> (</w:t>
      </w:r>
      <w:r w:rsidRPr="00F814C6">
        <w:rPr>
          <w:rFonts w:ascii="Times New Roman" w:hAnsi="Times New Roman" w:cs="Times New Roman"/>
          <w:i/>
          <w:sz w:val="24"/>
          <w:szCs w:val="24"/>
          <w:lang w:val="en-US"/>
        </w:rPr>
        <w:t>the fact that</w:t>
      </w:r>
      <w:r>
        <w:rPr>
          <w:rFonts w:ascii="Times New Roman" w:hAnsi="Times New Roman" w:cs="Times New Roman"/>
          <w:sz w:val="24"/>
          <w:szCs w:val="24"/>
          <w:lang w:val="en-US"/>
        </w:rPr>
        <w:t xml:space="preserve"> S), </w:t>
      </w:r>
      <w:r w:rsidRPr="008F1171">
        <w:rPr>
          <w:rFonts w:ascii="Times New Roman" w:hAnsi="Times New Roman" w:cs="Times New Roman"/>
          <w:i/>
          <w:sz w:val="24"/>
          <w:szCs w:val="24"/>
          <w:lang w:val="en-US"/>
        </w:rPr>
        <w:t>state</w:t>
      </w:r>
      <w:r>
        <w:rPr>
          <w:rFonts w:ascii="Times New Roman" w:hAnsi="Times New Roman" w:cs="Times New Roman"/>
          <w:sz w:val="24"/>
          <w:szCs w:val="24"/>
          <w:lang w:val="en-US"/>
        </w:rPr>
        <w:t xml:space="preserve"> (</w:t>
      </w:r>
      <w:r w:rsidR="008F1171" w:rsidRPr="008F1171">
        <w:rPr>
          <w:rFonts w:ascii="Times New Roman" w:hAnsi="Times New Roman" w:cs="Times New Roman"/>
          <w:i/>
          <w:sz w:val="24"/>
          <w:szCs w:val="24"/>
          <w:lang w:val="en-US"/>
        </w:rPr>
        <w:t>the state of John</w:t>
      </w:r>
      <w:r w:rsidRPr="008F1171">
        <w:rPr>
          <w:rFonts w:ascii="Times New Roman" w:hAnsi="Times New Roman" w:cs="Times New Roman"/>
          <w:i/>
          <w:sz w:val="24"/>
          <w:szCs w:val="24"/>
          <w:lang w:val="en-US"/>
        </w:rPr>
        <w:t xml:space="preserve"> being happy</w:t>
      </w:r>
      <w:r>
        <w:rPr>
          <w:rFonts w:ascii="Times New Roman" w:hAnsi="Times New Roman" w:cs="Times New Roman"/>
          <w:sz w:val="24"/>
          <w:szCs w:val="24"/>
          <w:lang w:val="en-US"/>
        </w:rPr>
        <w:t xml:space="preserve">), and perhaps </w:t>
      </w:r>
      <w:r w:rsidRPr="00F814C6">
        <w:rPr>
          <w:rFonts w:ascii="Times New Roman" w:hAnsi="Times New Roman" w:cs="Times New Roman"/>
          <w:i/>
          <w:sz w:val="24"/>
          <w:szCs w:val="24"/>
          <w:lang w:val="en-US"/>
        </w:rPr>
        <w:t>property</w:t>
      </w:r>
      <w:r>
        <w:rPr>
          <w:rFonts w:ascii="Times New Roman" w:hAnsi="Times New Roman" w:cs="Times New Roman"/>
          <w:sz w:val="24"/>
          <w:szCs w:val="24"/>
          <w:lang w:val="en-US"/>
        </w:rPr>
        <w:t>.</w:t>
      </w:r>
      <w:r w:rsidR="0059173E">
        <w:rPr>
          <w:rStyle w:val="FootnoteReference"/>
          <w:rFonts w:ascii="Times New Roman" w:hAnsi="Times New Roman" w:cs="Times New Roman"/>
          <w:sz w:val="24"/>
          <w:szCs w:val="24"/>
          <w:lang w:val="en-US"/>
        </w:rPr>
        <w:footnoteReference w:id="8"/>
      </w:r>
      <w:r w:rsidR="00054FE0">
        <w:rPr>
          <w:rFonts w:ascii="Times New Roman" w:hAnsi="Times New Roman" w:cs="Times New Roman"/>
          <w:sz w:val="24"/>
          <w:szCs w:val="24"/>
          <w:lang w:val="en-US"/>
        </w:rPr>
        <w:t xml:space="preserve"> </w:t>
      </w:r>
    </w:p>
    <w:p w:rsidR="00054FE0" w:rsidRDefault="00054FE0" w:rsidP="00225425">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173E">
        <w:rPr>
          <w:rFonts w:ascii="Times New Roman" w:hAnsi="Times New Roman" w:cs="Times New Roman"/>
          <w:sz w:val="24"/>
          <w:szCs w:val="24"/>
          <w:lang w:val="en-US"/>
        </w:rPr>
        <w:t>The r</w:t>
      </w:r>
      <w:r w:rsidR="00F0043B">
        <w:rPr>
          <w:rFonts w:ascii="Times New Roman" w:hAnsi="Times New Roman" w:cs="Times New Roman"/>
          <w:sz w:val="24"/>
          <w:szCs w:val="24"/>
          <w:lang w:val="en-US"/>
        </w:rPr>
        <w:t xml:space="preserve">eflection </w:t>
      </w:r>
      <w:r w:rsidR="0059173E">
        <w:rPr>
          <w:rFonts w:ascii="Times New Roman" w:hAnsi="Times New Roman" w:cs="Times New Roman"/>
          <w:sz w:val="24"/>
          <w:szCs w:val="24"/>
          <w:lang w:val="en-US"/>
        </w:rPr>
        <w:t xml:space="preserve">that is </w:t>
      </w:r>
      <w:r w:rsidR="008F1171">
        <w:rPr>
          <w:rFonts w:ascii="Times New Roman" w:hAnsi="Times New Roman" w:cs="Times New Roman"/>
          <w:sz w:val="24"/>
          <w:szCs w:val="24"/>
          <w:lang w:val="en-US"/>
        </w:rPr>
        <w:t xml:space="preserve">characteristic of the periphery goes along with the use of full sortal nouns, </w:t>
      </w:r>
      <w:r w:rsidR="00716E3C">
        <w:rPr>
          <w:rFonts w:ascii="Times New Roman" w:hAnsi="Times New Roman" w:cs="Times New Roman"/>
          <w:sz w:val="24"/>
          <w:szCs w:val="24"/>
          <w:lang w:val="en-US"/>
        </w:rPr>
        <w:t>which involves</w:t>
      </w:r>
      <w:r w:rsidR="008F1171">
        <w:rPr>
          <w:rFonts w:ascii="Times New Roman" w:hAnsi="Times New Roman" w:cs="Times New Roman"/>
          <w:sz w:val="24"/>
          <w:szCs w:val="24"/>
          <w:lang w:val="en-US"/>
        </w:rPr>
        <w:t xml:space="preserve"> the </w:t>
      </w:r>
      <w:r w:rsidR="00F0043B">
        <w:rPr>
          <w:rFonts w:ascii="Times New Roman" w:hAnsi="Times New Roman" w:cs="Times New Roman"/>
          <w:sz w:val="24"/>
          <w:szCs w:val="24"/>
          <w:lang w:val="en-US"/>
        </w:rPr>
        <w:t>explicit recognition</w:t>
      </w:r>
      <w:r w:rsidR="00716E3C">
        <w:rPr>
          <w:rFonts w:ascii="Times New Roman" w:hAnsi="Times New Roman" w:cs="Times New Roman"/>
          <w:sz w:val="24"/>
          <w:szCs w:val="24"/>
          <w:lang w:val="en-US"/>
        </w:rPr>
        <w:t xml:space="preserve"> of an object as belonging to a particular</w:t>
      </w:r>
      <w:r w:rsidR="00F0043B">
        <w:rPr>
          <w:rFonts w:ascii="Times New Roman" w:hAnsi="Times New Roman" w:cs="Times New Roman"/>
          <w:sz w:val="24"/>
          <w:szCs w:val="24"/>
          <w:lang w:val="en-US"/>
        </w:rPr>
        <w:t xml:space="preserve"> ontological category. </w:t>
      </w:r>
      <w:r w:rsidR="00694CCC">
        <w:rPr>
          <w:rFonts w:ascii="Times New Roman" w:hAnsi="Times New Roman" w:cs="Times New Roman"/>
          <w:sz w:val="24"/>
          <w:szCs w:val="24"/>
          <w:lang w:val="en-US"/>
        </w:rPr>
        <w:t>By contrast, t</w:t>
      </w:r>
      <w:r w:rsidR="00F0043B">
        <w:rPr>
          <w:rFonts w:ascii="Times New Roman" w:hAnsi="Times New Roman" w:cs="Times New Roman"/>
          <w:sz w:val="24"/>
          <w:szCs w:val="24"/>
          <w:lang w:val="en-US"/>
        </w:rPr>
        <w:t xml:space="preserve">here are linguistic </w:t>
      </w:r>
      <w:r w:rsidR="008F1171">
        <w:rPr>
          <w:rFonts w:ascii="Times New Roman" w:hAnsi="Times New Roman" w:cs="Times New Roman"/>
          <w:sz w:val="24"/>
          <w:szCs w:val="24"/>
          <w:lang w:val="en-US"/>
        </w:rPr>
        <w:t xml:space="preserve">categories </w:t>
      </w:r>
      <w:r w:rsidR="00F0043B">
        <w:rPr>
          <w:rFonts w:ascii="Times New Roman" w:hAnsi="Times New Roman" w:cs="Times New Roman"/>
          <w:sz w:val="24"/>
          <w:szCs w:val="24"/>
          <w:lang w:val="en-US"/>
        </w:rPr>
        <w:t>that convey ontological categories, but do not involve ref</w:t>
      </w:r>
      <w:r w:rsidR="00694CCC">
        <w:rPr>
          <w:rFonts w:ascii="Times New Roman" w:hAnsi="Times New Roman" w:cs="Times New Roman"/>
          <w:sz w:val="24"/>
          <w:szCs w:val="24"/>
          <w:lang w:val="en-US"/>
        </w:rPr>
        <w:t>l</w:t>
      </w:r>
      <w:r w:rsidR="00F0043B">
        <w:rPr>
          <w:rFonts w:ascii="Times New Roman" w:hAnsi="Times New Roman" w:cs="Times New Roman"/>
          <w:sz w:val="24"/>
          <w:szCs w:val="24"/>
          <w:lang w:val="en-US"/>
        </w:rPr>
        <w:t>ection</w:t>
      </w:r>
      <w:r w:rsidR="00694CCC">
        <w:rPr>
          <w:rFonts w:ascii="Times New Roman" w:hAnsi="Times New Roman" w:cs="Times New Roman"/>
          <w:sz w:val="24"/>
          <w:szCs w:val="24"/>
          <w:lang w:val="en-US"/>
        </w:rPr>
        <w:t xml:space="preserve"> and</w:t>
      </w:r>
      <w:r w:rsidR="00F0043B">
        <w:rPr>
          <w:rFonts w:ascii="Times New Roman" w:hAnsi="Times New Roman" w:cs="Times New Roman"/>
          <w:sz w:val="24"/>
          <w:szCs w:val="24"/>
          <w:lang w:val="en-US"/>
        </w:rPr>
        <w:t xml:space="preserve"> do not permit conceptual modif</w:t>
      </w:r>
      <w:r w:rsidR="0059173E">
        <w:rPr>
          <w:rFonts w:ascii="Times New Roman" w:hAnsi="Times New Roman" w:cs="Times New Roman"/>
          <w:sz w:val="24"/>
          <w:szCs w:val="24"/>
          <w:lang w:val="en-US"/>
        </w:rPr>
        <w:t>ication</w:t>
      </w:r>
      <w:r w:rsidR="00716E3C">
        <w:rPr>
          <w:rFonts w:ascii="Times New Roman" w:hAnsi="Times New Roman" w:cs="Times New Roman"/>
          <w:sz w:val="24"/>
          <w:szCs w:val="24"/>
          <w:lang w:val="en-US"/>
        </w:rPr>
        <w:t xml:space="preserve"> on a non-ordinary use</w:t>
      </w:r>
      <w:r w:rsidR="008F1171">
        <w:rPr>
          <w:rFonts w:ascii="Times New Roman" w:hAnsi="Times New Roman" w:cs="Times New Roman"/>
          <w:sz w:val="24"/>
          <w:szCs w:val="24"/>
          <w:lang w:val="en-US"/>
        </w:rPr>
        <w:t xml:space="preserve">. An example is </w:t>
      </w:r>
      <w:r>
        <w:rPr>
          <w:rFonts w:ascii="Times New Roman" w:hAnsi="Times New Roman" w:cs="Times New Roman"/>
          <w:sz w:val="24"/>
          <w:szCs w:val="24"/>
          <w:lang w:val="en-US"/>
        </w:rPr>
        <w:t>plural morphology</w:t>
      </w:r>
      <w:r w:rsidR="00F0043B">
        <w:rPr>
          <w:rFonts w:ascii="Times New Roman" w:hAnsi="Times New Roman" w:cs="Times New Roman"/>
          <w:sz w:val="24"/>
          <w:szCs w:val="24"/>
          <w:lang w:val="en-US"/>
        </w:rPr>
        <w:t xml:space="preserve">. Whatever notion of plurality </w:t>
      </w:r>
      <w:r w:rsidR="008F1171">
        <w:rPr>
          <w:rFonts w:ascii="Times New Roman" w:hAnsi="Times New Roman" w:cs="Times New Roman"/>
          <w:sz w:val="24"/>
          <w:szCs w:val="24"/>
          <w:lang w:val="en-US"/>
        </w:rPr>
        <w:t>it may in fact involve</w:t>
      </w:r>
      <w:r w:rsidR="00F0043B">
        <w:rPr>
          <w:rFonts w:ascii="Times New Roman" w:hAnsi="Times New Roman" w:cs="Times New Roman"/>
          <w:sz w:val="24"/>
          <w:szCs w:val="24"/>
          <w:lang w:val="en-US"/>
        </w:rPr>
        <w:t xml:space="preserve">, </w:t>
      </w:r>
      <w:r w:rsidR="008F1171">
        <w:rPr>
          <w:rFonts w:ascii="Times New Roman" w:hAnsi="Times New Roman" w:cs="Times New Roman"/>
          <w:sz w:val="24"/>
          <w:szCs w:val="24"/>
          <w:lang w:val="en-US"/>
        </w:rPr>
        <w:t>that notion</w:t>
      </w:r>
      <w:r w:rsidR="00757026">
        <w:rPr>
          <w:rFonts w:ascii="Times New Roman" w:hAnsi="Times New Roman" w:cs="Times New Roman"/>
          <w:sz w:val="24"/>
          <w:szCs w:val="24"/>
          <w:lang w:val="en-US"/>
        </w:rPr>
        <w:t xml:space="preserve"> could not possibly be altered</w:t>
      </w:r>
      <w:r w:rsidR="00716E3C">
        <w:rPr>
          <w:rFonts w:ascii="Times New Roman" w:hAnsi="Times New Roman" w:cs="Times New Roman"/>
          <w:sz w:val="24"/>
          <w:szCs w:val="24"/>
          <w:lang w:val="en-US"/>
        </w:rPr>
        <w:t xml:space="preserve"> on a particular use</w:t>
      </w:r>
      <w:r w:rsidR="00F0043B">
        <w:rPr>
          <w:rFonts w:ascii="Times New Roman" w:hAnsi="Times New Roman" w:cs="Times New Roman"/>
          <w:sz w:val="24"/>
          <w:szCs w:val="24"/>
          <w:lang w:val="en-US"/>
        </w:rPr>
        <w:t xml:space="preserve"> </w:t>
      </w:r>
      <w:r w:rsidR="00694CCC">
        <w:rPr>
          <w:rFonts w:ascii="Times New Roman" w:hAnsi="Times New Roman" w:cs="Times New Roman"/>
          <w:sz w:val="24"/>
          <w:szCs w:val="24"/>
          <w:lang w:val="en-US"/>
        </w:rPr>
        <w:t xml:space="preserve">to accommodate </w:t>
      </w:r>
      <w:r w:rsidR="00F0043B">
        <w:rPr>
          <w:rFonts w:ascii="Times New Roman" w:hAnsi="Times New Roman" w:cs="Times New Roman"/>
          <w:sz w:val="24"/>
          <w:szCs w:val="24"/>
          <w:lang w:val="en-US"/>
        </w:rPr>
        <w:t>a particular philosophical view</w:t>
      </w:r>
      <w:r w:rsidR="00716E3C">
        <w:rPr>
          <w:rFonts w:ascii="Times New Roman" w:hAnsi="Times New Roman" w:cs="Times New Roman"/>
          <w:sz w:val="24"/>
          <w:szCs w:val="24"/>
          <w:lang w:val="en-US"/>
        </w:rPr>
        <w:t xml:space="preserve"> of plurality</w:t>
      </w:r>
      <w:r w:rsidR="008F1171">
        <w:rPr>
          <w:rFonts w:ascii="Times New Roman" w:hAnsi="Times New Roman" w:cs="Times New Roman"/>
          <w:sz w:val="24"/>
          <w:szCs w:val="24"/>
          <w:lang w:val="en-US"/>
        </w:rPr>
        <w:t>.</w:t>
      </w:r>
      <w:r w:rsidR="00BE3960">
        <w:rPr>
          <w:rFonts w:ascii="Times New Roman" w:hAnsi="Times New Roman" w:cs="Times New Roman"/>
          <w:sz w:val="24"/>
          <w:szCs w:val="24"/>
          <w:lang w:val="en-US"/>
        </w:rPr>
        <w:t xml:space="preserve"> Also the </w:t>
      </w:r>
      <w:r w:rsidR="00EF1B88">
        <w:rPr>
          <w:rFonts w:ascii="Times New Roman" w:hAnsi="Times New Roman" w:cs="Times New Roman"/>
          <w:sz w:val="24"/>
          <w:szCs w:val="24"/>
          <w:lang w:val="en-US"/>
        </w:rPr>
        <w:t>object-introduc</w:t>
      </w:r>
      <w:r w:rsidR="00BE3960">
        <w:rPr>
          <w:rFonts w:ascii="Times New Roman" w:hAnsi="Times New Roman" w:cs="Times New Roman"/>
          <w:sz w:val="24"/>
          <w:szCs w:val="24"/>
          <w:lang w:val="en-US"/>
        </w:rPr>
        <w:t xml:space="preserve">ing constructions </w:t>
      </w:r>
      <w:r w:rsidR="00A4302F">
        <w:rPr>
          <w:rFonts w:ascii="Times New Roman" w:hAnsi="Times New Roman" w:cs="Times New Roman"/>
          <w:sz w:val="24"/>
          <w:szCs w:val="24"/>
          <w:lang w:val="en-US"/>
        </w:rPr>
        <w:t>mentioned in the last section</w:t>
      </w:r>
      <w:r w:rsidR="00BE3960">
        <w:rPr>
          <w:rFonts w:ascii="Times New Roman" w:hAnsi="Times New Roman" w:cs="Times New Roman"/>
          <w:sz w:val="24"/>
          <w:szCs w:val="24"/>
          <w:lang w:val="en-US"/>
        </w:rPr>
        <w:t xml:space="preserve"> are of th</w:t>
      </w:r>
      <w:r w:rsidR="00B610E8">
        <w:rPr>
          <w:rFonts w:ascii="Times New Roman" w:hAnsi="Times New Roman" w:cs="Times New Roman"/>
          <w:sz w:val="24"/>
          <w:szCs w:val="24"/>
          <w:lang w:val="en-US"/>
        </w:rPr>
        <w:t>at</w:t>
      </w:r>
      <w:r w:rsidR="00BE3960">
        <w:rPr>
          <w:rFonts w:ascii="Times New Roman" w:hAnsi="Times New Roman" w:cs="Times New Roman"/>
          <w:sz w:val="24"/>
          <w:szCs w:val="24"/>
          <w:lang w:val="en-US"/>
        </w:rPr>
        <w:t xml:space="preserve"> sort</w:t>
      </w:r>
      <w:r w:rsidR="00EF1B88">
        <w:rPr>
          <w:rFonts w:ascii="Times New Roman" w:hAnsi="Times New Roman" w:cs="Times New Roman"/>
          <w:sz w:val="24"/>
          <w:szCs w:val="24"/>
          <w:lang w:val="en-US"/>
        </w:rPr>
        <w:t>, that is,</w:t>
      </w:r>
      <w:r w:rsidR="00BE3960">
        <w:rPr>
          <w:rFonts w:ascii="Times New Roman" w:hAnsi="Times New Roman" w:cs="Times New Roman"/>
          <w:sz w:val="24"/>
          <w:szCs w:val="24"/>
          <w:lang w:val="en-US"/>
        </w:rPr>
        <w:t xml:space="preserve"> definite NPs that introduce</w:t>
      </w:r>
      <w:r w:rsidR="00EF1B88">
        <w:rPr>
          <w:rFonts w:ascii="Times New Roman" w:hAnsi="Times New Roman" w:cs="Times New Roman"/>
          <w:sz w:val="24"/>
          <w:szCs w:val="24"/>
          <w:lang w:val="en-US"/>
        </w:rPr>
        <w:t xml:space="preserve"> tropes</w:t>
      </w:r>
      <w:r w:rsidR="00BE3960">
        <w:rPr>
          <w:rFonts w:ascii="Times New Roman" w:hAnsi="Times New Roman" w:cs="Times New Roman"/>
          <w:sz w:val="24"/>
          <w:szCs w:val="24"/>
          <w:lang w:val="en-US"/>
        </w:rPr>
        <w:t>, bare plurals and mass nouns that introduce</w:t>
      </w:r>
      <w:r w:rsidR="00EF1B88">
        <w:rPr>
          <w:rFonts w:ascii="Times New Roman" w:hAnsi="Times New Roman" w:cs="Times New Roman"/>
          <w:sz w:val="24"/>
          <w:szCs w:val="24"/>
          <w:lang w:val="en-US"/>
        </w:rPr>
        <w:t xml:space="preserve"> kinds,</w:t>
      </w:r>
      <w:r w:rsidR="00BE3960">
        <w:rPr>
          <w:rFonts w:ascii="Times New Roman" w:hAnsi="Times New Roman" w:cs="Times New Roman"/>
          <w:sz w:val="24"/>
          <w:szCs w:val="24"/>
          <w:lang w:val="en-US"/>
        </w:rPr>
        <w:t xml:space="preserve"> and </w:t>
      </w:r>
      <w:r w:rsidR="00EF1B88">
        <w:rPr>
          <w:rFonts w:ascii="Times New Roman" w:hAnsi="Times New Roman" w:cs="Times New Roman"/>
          <w:sz w:val="24"/>
          <w:szCs w:val="24"/>
          <w:lang w:val="en-US"/>
        </w:rPr>
        <w:t>definite NPs that introduce variable objects. The use of those constructions does not permit altering the way the so introduced objects are conceived.</w:t>
      </w:r>
    </w:p>
    <w:p w:rsidR="0090085D" w:rsidRPr="00FB4A8A" w:rsidRDefault="005F1E68" w:rsidP="00D15DF9">
      <w:pPr>
        <w:tabs>
          <w:tab w:val="left" w:pos="2151"/>
        </w:tabs>
        <w:spacing w:after="0" w:line="360" w:lineRule="auto"/>
        <w:rPr>
          <w:rFonts w:ascii="Times New Roman" w:hAnsi="Times New Roman" w:cs="Times New Roman"/>
          <w:sz w:val="24"/>
          <w:szCs w:val="24"/>
          <w:lang w:val="en-US"/>
        </w:rPr>
      </w:pPr>
      <w:r w:rsidRPr="00FB4A8A">
        <w:rPr>
          <w:rFonts w:ascii="Times New Roman" w:hAnsi="Times New Roman" w:cs="Times New Roman"/>
          <w:sz w:val="24"/>
          <w:szCs w:val="24"/>
          <w:lang w:val="en-US"/>
        </w:rPr>
        <w:t xml:space="preserve">      </w:t>
      </w:r>
      <w:r w:rsidR="0059173E">
        <w:rPr>
          <w:rFonts w:ascii="Times New Roman" w:hAnsi="Times New Roman" w:cs="Times New Roman"/>
          <w:sz w:val="24"/>
          <w:szCs w:val="24"/>
          <w:lang w:val="en-US"/>
        </w:rPr>
        <w:t>The o</w:t>
      </w:r>
      <w:r w:rsidR="0059173E" w:rsidRPr="00FB4A8A">
        <w:rPr>
          <w:rFonts w:ascii="Times New Roman" w:hAnsi="Times New Roman" w:cs="Times New Roman"/>
          <w:sz w:val="24"/>
          <w:szCs w:val="24"/>
          <w:lang w:val="en-US"/>
        </w:rPr>
        <w:t>ntological periphery</w:t>
      </w:r>
      <w:r w:rsidR="0059173E">
        <w:rPr>
          <w:rFonts w:ascii="Times New Roman" w:hAnsi="Times New Roman" w:cs="Times New Roman"/>
          <w:sz w:val="24"/>
          <w:szCs w:val="24"/>
          <w:lang w:val="en-US"/>
        </w:rPr>
        <w:t xml:space="preserve"> comprises </w:t>
      </w:r>
      <w:r w:rsidR="0059173E" w:rsidRPr="00FB4A8A">
        <w:rPr>
          <w:rFonts w:ascii="Times New Roman" w:hAnsi="Times New Roman" w:cs="Times New Roman"/>
          <w:sz w:val="24"/>
          <w:szCs w:val="24"/>
          <w:lang w:val="en-US"/>
        </w:rPr>
        <w:t xml:space="preserve">part of the ontology that is reflected in natural language </w:t>
      </w:r>
      <w:r w:rsidR="0059173E">
        <w:rPr>
          <w:rFonts w:ascii="Times New Roman" w:hAnsi="Times New Roman" w:cs="Times New Roman"/>
          <w:sz w:val="24"/>
          <w:szCs w:val="24"/>
          <w:lang w:val="en-US"/>
        </w:rPr>
        <w:t xml:space="preserve">as well as </w:t>
      </w:r>
      <w:r w:rsidR="0059173E" w:rsidRPr="00FB4A8A">
        <w:rPr>
          <w:rFonts w:ascii="Times New Roman" w:hAnsi="Times New Roman" w:cs="Times New Roman"/>
          <w:sz w:val="24"/>
          <w:szCs w:val="24"/>
          <w:lang w:val="en-US"/>
        </w:rPr>
        <w:t>particular construction types</w:t>
      </w:r>
      <w:r w:rsidR="00944931">
        <w:rPr>
          <w:rFonts w:ascii="Times New Roman" w:hAnsi="Times New Roman" w:cs="Times New Roman"/>
          <w:sz w:val="24"/>
          <w:szCs w:val="24"/>
          <w:lang w:val="en-US"/>
        </w:rPr>
        <w:t>,</w:t>
      </w:r>
      <w:r w:rsidR="0059173E" w:rsidRPr="00FB4A8A">
        <w:rPr>
          <w:rFonts w:ascii="Times New Roman" w:hAnsi="Times New Roman" w:cs="Times New Roman"/>
          <w:sz w:val="24"/>
          <w:szCs w:val="24"/>
          <w:lang w:val="en-US"/>
        </w:rPr>
        <w:t xml:space="preserve"> expressions</w:t>
      </w:r>
      <w:r w:rsidR="00944931">
        <w:rPr>
          <w:rFonts w:ascii="Times New Roman" w:hAnsi="Times New Roman" w:cs="Times New Roman"/>
          <w:sz w:val="24"/>
          <w:szCs w:val="24"/>
          <w:lang w:val="en-US"/>
        </w:rPr>
        <w:t>,</w:t>
      </w:r>
      <w:r w:rsidR="0059173E">
        <w:rPr>
          <w:rFonts w:ascii="Times New Roman" w:hAnsi="Times New Roman" w:cs="Times New Roman"/>
          <w:sz w:val="24"/>
          <w:szCs w:val="24"/>
          <w:lang w:val="en-US"/>
        </w:rPr>
        <w:t xml:space="preserve"> and uses of expressions</w:t>
      </w:r>
      <w:r w:rsidR="0059173E" w:rsidRPr="00FB4A8A">
        <w:rPr>
          <w:rFonts w:ascii="Times New Roman" w:hAnsi="Times New Roman" w:cs="Times New Roman"/>
          <w:sz w:val="24"/>
          <w:szCs w:val="24"/>
          <w:lang w:val="en-US"/>
        </w:rPr>
        <w:t>.</w:t>
      </w:r>
      <w:r w:rsidR="00066E73" w:rsidRPr="00FB4A8A">
        <w:rPr>
          <w:rFonts w:ascii="Times New Roman" w:hAnsi="Times New Roman" w:cs="Times New Roman"/>
          <w:sz w:val="24"/>
          <w:szCs w:val="24"/>
          <w:lang w:val="en-US"/>
        </w:rPr>
        <w:t xml:space="preserve"> </w:t>
      </w:r>
      <w:r w:rsidR="0059173E">
        <w:rPr>
          <w:rFonts w:ascii="Times New Roman" w:hAnsi="Times New Roman" w:cs="Times New Roman"/>
          <w:sz w:val="24"/>
          <w:szCs w:val="24"/>
          <w:lang w:val="en-US"/>
        </w:rPr>
        <w:t xml:space="preserve">As such it </w:t>
      </w:r>
      <w:r w:rsidRPr="00FB4A8A">
        <w:rPr>
          <w:rFonts w:ascii="Times New Roman" w:hAnsi="Times New Roman" w:cs="Times New Roman"/>
          <w:sz w:val="24"/>
          <w:szCs w:val="24"/>
          <w:lang w:val="en-US"/>
        </w:rPr>
        <w:t>also include</w:t>
      </w:r>
      <w:r w:rsidR="00B14FC0">
        <w:rPr>
          <w:rFonts w:ascii="Times New Roman" w:hAnsi="Times New Roman" w:cs="Times New Roman"/>
          <w:sz w:val="24"/>
          <w:szCs w:val="24"/>
          <w:lang w:val="en-US"/>
        </w:rPr>
        <w:t xml:space="preserve">s ‘technical terms’, expressions introduced within a particular philosopher’s theory. </w:t>
      </w:r>
      <w:r w:rsidR="0059173E">
        <w:rPr>
          <w:rFonts w:ascii="Times New Roman" w:hAnsi="Times New Roman" w:cs="Times New Roman"/>
          <w:sz w:val="24"/>
          <w:szCs w:val="24"/>
          <w:lang w:val="en-US"/>
        </w:rPr>
        <w:t xml:space="preserve">It includes </w:t>
      </w:r>
      <w:r w:rsidR="00CB4E31" w:rsidRPr="00FB4A8A">
        <w:rPr>
          <w:rFonts w:ascii="Times New Roman" w:hAnsi="Times New Roman" w:cs="Times New Roman"/>
          <w:sz w:val="24"/>
          <w:szCs w:val="24"/>
          <w:lang w:val="en-US"/>
        </w:rPr>
        <w:t xml:space="preserve">certain sorts of </w:t>
      </w:r>
      <w:r w:rsidR="00D15DF9" w:rsidRPr="00FB4A8A">
        <w:rPr>
          <w:rFonts w:ascii="Times New Roman" w:hAnsi="Times New Roman" w:cs="Times New Roman"/>
          <w:sz w:val="24"/>
          <w:szCs w:val="24"/>
          <w:lang w:val="en-US"/>
        </w:rPr>
        <w:t xml:space="preserve">uses of expressions, </w:t>
      </w:r>
      <w:r w:rsidRPr="00FB4A8A">
        <w:rPr>
          <w:rFonts w:ascii="Times New Roman" w:hAnsi="Times New Roman" w:cs="Times New Roman"/>
          <w:sz w:val="24"/>
          <w:szCs w:val="24"/>
          <w:lang w:val="en-US"/>
        </w:rPr>
        <w:t>namely just the non-ordi</w:t>
      </w:r>
      <w:r w:rsidR="00CB4E31" w:rsidRPr="00FB4A8A">
        <w:rPr>
          <w:rFonts w:ascii="Times New Roman" w:hAnsi="Times New Roman" w:cs="Times New Roman"/>
          <w:sz w:val="24"/>
          <w:szCs w:val="24"/>
          <w:lang w:val="en-US"/>
        </w:rPr>
        <w:t>nary, ‘philosophical’</w:t>
      </w:r>
      <w:r w:rsidRPr="00FB4A8A">
        <w:rPr>
          <w:rFonts w:ascii="Times New Roman" w:hAnsi="Times New Roman" w:cs="Times New Roman"/>
          <w:sz w:val="24"/>
          <w:szCs w:val="24"/>
          <w:lang w:val="en-US"/>
        </w:rPr>
        <w:t xml:space="preserve"> uses</w:t>
      </w:r>
      <w:r w:rsidR="00D15DF9" w:rsidRPr="00FB4A8A">
        <w:rPr>
          <w:rFonts w:ascii="Times New Roman" w:hAnsi="Times New Roman" w:cs="Times New Roman"/>
          <w:sz w:val="24"/>
          <w:szCs w:val="24"/>
          <w:lang w:val="en-US"/>
        </w:rPr>
        <w:t xml:space="preserve"> </w:t>
      </w:r>
      <w:r w:rsidR="00CB4E31" w:rsidRPr="00FB4A8A">
        <w:rPr>
          <w:rFonts w:ascii="Times New Roman" w:hAnsi="Times New Roman" w:cs="Times New Roman"/>
          <w:sz w:val="24"/>
          <w:szCs w:val="24"/>
          <w:lang w:val="en-US"/>
        </w:rPr>
        <w:t>of expressions that have been the subject of critique of ordinary language philosophy</w:t>
      </w:r>
      <w:r w:rsidR="0059173E">
        <w:rPr>
          <w:rFonts w:ascii="Times New Roman" w:hAnsi="Times New Roman" w:cs="Times New Roman"/>
          <w:sz w:val="24"/>
          <w:szCs w:val="24"/>
          <w:lang w:val="en-US"/>
        </w:rPr>
        <w:t xml:space="preserve"> (Wittgenstein, Ryle, </w:t>
      </w:r>
      <w:r w:rsidR="00B610E8">
        <w:rPr>
          <w:rFonts w:ascii="Times New Roman" w:hAnsi="Times New Roman" w:cs="Times New Roman"/>
          <w:sz w:val="24"/>
          <w:szCs w:val="24"/>
          <w:lang w:val="en-US"/>
        </w:rPr>
        <w:t>Malcolm</w:t>
      </w:r>
      <w:r w:rsidR="0059173E">
        <w:rPr>
          <w:rFonts w:ascii="Times New Roman" w:hAnsi="Times New Roman" w:cs="Times New Roman"/>
          <w:sz w:val="24"/>
          <w:szCs w:val="24"/>
          <w:lang w:val="en-US"/>
        </w:rPr>
        <w:t>)</w:t>
      </w:r>
      <w:r w:rsidR="00B14FC0">
        <w:rPr>
          <w:rFonts w:ascii="Times New Roman" w:hAnsi="Times New Roman" w:cs="Times New Roman"/>
          <w:sz w:val="24"/>
          <w:szCs w:val="24"/>
          <w:lang w:val="en-US"/>
        </w:rPr>
        <w:t xml:space="preserve">. </w:t>
      </w:r>
      <w:r w:rsidR="00544C4A" w:rsidRPr="00FB4A8A">
        <w:rPr>
          <w:rFonts w:ascii="Times New Roman" w:hAnsi="Times New Roman" w:cs="Times New Roman"/>
          <w:sz w:val="24"/>
          <w:szCs w:val="24"/>
          <w:lang w:val="en-US"/>
        </w:rPr>
        <w:t>R</w:t>
      </w:r>
      <w:r w:rsidR="000936F7" w:rsidRPr="00FB4A8A">
        <w:rPr>
          <w:rFonts w:ascii="Times New Roman" w:hAnsi="Times New Roman" w:cs="Times New Roman"/>
          <w:sz w:val="24"/>
          <w:szCs w:val="24"/>
          <w:lang w:val="en-US"/>
        </w:rPr>
        <w:t xml:space="preserve">ather than dismissing </w:t>
      </w:r>
      <w:r w:rsidR="00154182" w:rsidRPr="00FB4A8A">
        <w:rPr>
          <w:rFonts w:ascii="Times New Roman" w:hAnsi="Times New Roman" w:cs="Times New Roman"/>
          <w:sz w:val="24"/>
          <w:szCs w:val="24"/>
          <w:lang w:val="en-US"/>
        </w:rPr>
        <w:t xml:space="preserve">such </w:t>
      </w:r>
      <w:r w:rsidR="000936F7" w:rsidRPr="00FB4A8A">
        <w:rPr>
          <w:rFonts w:ascii="Times New Roman" w:hAnsi="Times New Roman" w:cs="Times New Roman"/>
          <w:sz w:val="24"/>
          <w:szCs w:val="24"/>
          <w:lang w:val="en-US"/>
        </w:rPr>
        <w:t>uses as illegitimate, from the</w:t>
      </w:r>
      <w:r w:rsidR="00B14FC0">
        <w:rPr>
          <w:rFonts w:ascii="Times New Roman" w:hAnsi="Times New Roman" w:cs="Times New Roman"/>
          <w:sz w:val="24"/>
          <w:szCs w:val="24"/>
          <w:lang w:val="en-US"/>
        </w:rPr>
        <w:t xml:space="preserve"> present perspective</w:t>
      </w:r>
      <w:r w:rsidR="000936F7" w:rsidRPr="00FB4A8A">
        <w:rPr>
          <w:rFonts w:ascii="Times New Roman" w:hAnsi="Times New Roman" w:cs="Times New Roman"/>
          <w:sz w:val="24"/>
          <w:szCs w:val="24"/>
          <w:lang w:val="en-US"/>
        </w:rPr>
        <w:t xml:space="preserve"> </w:t>
      </w:r>
      <w:r w:rsidR="00411C9E">
        <w:rPr>
          <w:rFonts w:ascii="Times New Roman" w:hAnsi="Times New Roman" w:cs="Times New Roman"/>
          <w:sz w:val="24"/>
          <w:szCs w:val="24"/>
          <w:lang w:val="en-US"/>
        </w:rPr>
        <w:t>they</w:t>
      </w:r>
      <w:r w:rsidR="000936F7" w:rsidRPr="00FB4A8A">
        <w:rPr>
          <w:rFonts w:ascii="Times New Roman" w:hAnsi="Times New Roman" w:cs="Times New Roman"/>
          <w:sz w:val="24"/>
          <w:szCs w:val="24"/>
          <w:lang w:val="en-US"/>
        </w:rPr>
        <w:t xml:space="preserve"> do have their proper place, relying</w:t>
      </w:r>
      <w:r w:rsidR="00BF39D3" w:rsidRPr="00FB4A8A">
        <w:rPr>
          <w:rFonts w:ascii="Times New Roman" w:hAnsi="Times New Roman" w:cs="Times New Roman"/>
          <w:sz w:val="24"/>
          <w:szCs w:val="24"/>
          <w:lang w:val="en-US"/>
        </w:rPr>
        <w:t xml:space="preserve"> on a legitimate</w:t>
      </w:r>
      <w:r w:rsidR="000936F7" w:rsidRPr="00FB4A8A">
        <w:rPr>
          <w:rFonts w:ascii="Times New Roman" w:hAnsi="Times New Roman" w:cs="Times New Roman"/>
          <w:sz w:val="24"/>
          <w:szCs w:val="24"/>
          <w:lang w:val="en-US"/>
        </w:rPr>
        <w:t xml:space="preserve"> </w:t>
      </w:r>
      <w:r w:rsidR="00544C4A" w:rsidRPr="00FB4A8A">
        <w:rPr>
          <w:rFonts w:ascii="Times New Roman" w:hAnsi="Times New Roman" w:cs="Times New Roman"/>
          <w:sz w:val="24"/>
          <w:szCs w:val="24"/>
          <w:lang w:val="en-US"/>
        </w:rPr>
        <w:t xml:space="preserve">expandability of the semantics and ontology associated with language. </w:t>
      </w:r>
      <w:r w:rsidR="000936F7" w:rsidRPr="00FB4A8A">
        <w:rPr>
          <w:rFonts w:ascii="Times New Roman" w:hAnsi="Times New Roman" w:cs="Times New Roman"/>
          <w:sz w:val="24"/>
          <w:szCs w:val="24"/>
          <w:lang w:val="en-US"/>
        </w:rPr>
        <w:t xml:space="preserve"> </w:t>
      </w:r>
      <w:r w:rsidR="00154182" w:rsidRPr="00FB4A8A">
        <w:rPr>
          <w:rFonts w:ascii="Times New Roman" w:hAnsi="Times New Roman" w:cs="Times New Roman"/>
          <w:sz w:val="24"/>
          <w:szCs w:val="24"/>
          <w:lang w:val="en-US"/>
        </w:rPr>
        <w:t xml:space="preserve">If </w:t>
      </w:r>
      <w:r w:rsidR="00154182" w:rsidRPr="00FB4A8A">
        <w:rPr>
          <w:rFonts w:ascii="Times New Roman" w:hAnsi="Times New Roman" w:cs="Times New Roman"/>
          <w:sz w:val="24"/>
          <w:szCs w:val="24"/>
          <w:lang w:val="en-US"/>
        </w:rPr>
        <w:lastRenderedPageBreak/>
        <w:t>expressions are used in a non-ordinary way to convey metaphysical notions</w:t>
      </w:r>
      <w:r w:rsidR="002A2810" w:rsidRPr="00FB4A8A">
        <w:rPr>
          <w:rFonts w:ascii="Times New Roman" w:hAnsi="Times New Roman" w:cs="Times New Roman"/>
          <w:sz w:val="24"/>
          <w:szCs w:val="24"/>
          <w:lang w:val="en-US"/>
        </w:rPr>
        <w:t>,</w:t>
      </w:r>
      <w:r w:rsidR="00154182" w:rsidRPr="00FB4A8A">
        <w:rPr>
          <w:rFonts w:ascii="Times New Roman" w:hAnsi="Times New Roman" w:cs="Times New Roman"/>
          <w:sz w:val="24"/>
          <w:szCs w:val="24"/>
          <w:lang w:val="en-US"/>
        </w:rPr>
        <w:t xml:space="preserve"> then those notions </w:t>
      </w:r>
      <w:r w:rsidR="0059173E">
        <w:rPr>
          <w:rFonts w:ascii="Times New Roman" w:hAnsi="Times New Roman" w:cs="Times New Roman"/>
          <w:sz w:val="24"/>
          <w:szCs w:val="24"/>
          <w:lang w:val="en-US"/>
        </w:rPr>
        <w:t>will</w:t>
      </w:r>
      <w:r w:rsidR="00154182" w:rsidRPr="00FB4A8A">
        <w:rPr>
          <w:rFonts w:ascii="Times New Roman" w:hAnsi="Times New Roman" w:cs="Times New Roman"/>
          <w:sz w:val="24"/>
          <w:szCs w:val="24"/>
          <w:lang w:val="en-US"/>
        </w:rPr>
        <w:t xml:space="preserve"> be part of the ontological periphery of the language, not its core</w:t>
      </w:r>
      <w:r w:rsidR="00B14FC0">
        <w:rPr>
          <w:rFonts w:ascii="Times New Roman" w:hAnsi="Times New Roman" w:cs="Times New Roman"/>
          <w:sz w:val="24"/>
          <w:szCs w:val="24"/>
          <w:lang w:val="en-US"/>
        </w:rPr>
        <w:t>.</w:t>
      </w:r>
    </w:p>
    <w:p w:rsidR="00BE6F13" w:rsidRPr="00FB4A8A" w:rsidRDefault="00DE356E" w:rsidP="009A5A33">
      <w:pPr>
        <w:tabs>
          <w:tab w:val="left" w:pos="2151"/>
        </w:tabs>
        <w:spacing w:after="0" w:line="360" w:lineRule="auto"/>
        <w:rPr>
          <w:rFonts w:ascii="Times New Roman" w:eastAsia="Times New Roman" w:hAnsi="Times New Roman" w:cs="Times New Roman"/>
          <w:sz w:val="24"/>
          <w:szCs w:val="24"/>
          <w:lang w:val="en-US" w:eastAsia="en-GB"/>
        </w:rPr>
      </w:pPr>
      <w:r w:rsidRPr="00FB4A8A">
        <w:rPr>
          <w:rFonts w:ascii="Times New Roman" w:hAnsi="Times New Roman" w:cs="Times New Roman"/>
          <w:sz w:val="24"/>
          <w:szCs w:val="24"/>
          <w:lang w:val="en-US"/>
        </w:rPr>
        <w:t xml:space="preserve">       One issue the </w:t>
      </w:r>
      <w:r w:rsidR="00757026">
        <w:rPr>
          <w:rFonts w:ascii="Times New Roman" w:hAnsi="Times New Roman" w:cs="Times New Roman"/>
          <w:sz w:val="24"/>
          <w:szCs w:val="24"/>
          <w:lang w:val="en-US"/>
        </w:rPr>
        <w:t xml:space="preserve">ontological core-periphery </w:t>
      </w:r>
      <w:r w:rsidRPr="00FB4A8A">
        <w:rPr>
          <w:rFonts w:ascii="Times New Roman" w:hAnsi="Times New Roman" w:cs="Times New Roman"/>
          <w:sz w:val="24"/>
          <w:szCs w:val="24"/>
          <w:lang w:val="en-US"/>
        </w:rPr>
        <w:t xml:space="preserve">distinction raises is whether </w:t>
      </w:r>
      <w:r w:rsidR="00B14FC0">
        <w:rPr>
          <w:rFonts w:ascii="Times New Roman" w:hAnsi="Times New Roman" w:cs="Times New Roman"/>
          <w:sz w:val="24"/>
          <w:szCs w:val="24"/>
          <w:lang w:val="en-US"/>
        </w:rPr>
        <w:t xml:space="preserve">the core </w:t>
      </w:r>
      <w:r w:rsidR="00B14FC0">
        <w:rPr>
          <w:rFonts w:ascii="Times New Roman" w:eastAsia="Times New Roman" w:hAnsi="Times New Roman" w:cs="Times New Roman"/>
          <w:sz w:val="24"/>
          <w:szCs w:val="24"/>
          <w:lang w:val="en-US" w:eastAsia="en-GB"/>
        </w:rPr>
        <w:t xml:space="preserve">should represent </w:t>
      </w:r>
      <w:r w:rsidR="003A69EB" w:rsidRPr="00FB4A8A">
        <w:rPr>
          <w:rFonts w:ascii="Times New Roman" w:eastAsia="Times New Roman" w:hAnsi="Times New Roman" w:cs="Times New Roman"/>
          <w:sz w:val="24"/>
          <w:szCs w:val="24"/>
          <w:lang w:val="en-US" w:eastAsia="en-GB"/>
        </w:rPr>
        <w:t xml:space="preserve">the universal part of the </w:t>
      </w:r>
      <w:r w:rsidR="00E57271" w:rsidRPr="00FB4A8A">
        <w:rPr>
          <w:rFonts w:ascii="Times New Roman" w:eastAsia="Times New Roman" w:hAnsi="Times New Roman" w:cs="Times New Roman"/>
          <w:sz w:val="24"/>
          <w:szCs w:val="24"/>
          <w:lang w:val="en-US" w:eastAsia="en-GB"/>
        </w:rPr>
        <w:t xml:space="preserve">cognitive </w:t>
      </w:r>
      <w:r w:rsidR="003A69EB" w:rsidRPr="00FB4A8A">
        <w:rPr>
          <w:rFonts w:ascii="Times New Roman" w:eastAsia="Times New Roman" w:hAnsi="Times New Roman" w:cs="Times New Roman"/>
          <w:sz w:val="24"/>
          <w:szCs w:val="24"/>
          <w:lang w:val="en-US" w:eastAsia="en-GB"/>
        </w:rPr>
        <w:t xml:space="preserve">ontology </w:t>
      </w:r>
      <w:r w:rsidR="00E57271" w:rsidRPr="00FB4A8A">
        <w:rPr>
          <w:rFonts w:ascii="Times New Roman" w:eastAsia="Times New Roman" w:hAnsi="Times New Roman" w:cs="Times New Roman"/>
          <w:sz w:val="24"/>
          <w:szCs w:val="24"/>
          <w:lang w:val="en-US" w:eastAsia="en-GB"/>
        </w:rPr>
        <w:t>reflected in</w:t>
      </w:r>
      <w:r w:rsidR="009A5A33" w:rsidRPr="00FB4A8A">
        <w:rPr>
          <w:rFonts w:ascii="Times New Roman" w:eastAsia="Times New Roman" w:hAnsi="Times New Roman" w:cs="Times New Roman"/>
          <w:sz w:val="24"/>
          <w:szCs w:val="24"/>
          <w:lang w:val="en-US" w:eastAsia="en-GB"/>
        </w:rPr>
        <w:t xml:space="preserve"> </w:t>
      </w:r>
      <w:r w:rsidR="00E57271" w:rsidRPr="00FB4A8A">
        <w:rPr>
          <w:rFonts w:ascii="Times New Roman" w:eastAsia="Times New Roman" w:hAnsi="Times New Roman" w:cs="Times New Roman"/>
          <w:sz w:val="24"/>
          <w:szCs w:val="24"/>
          <w:lang w:val="en-US" w:eastAsia="en-GB"/>
        </w:rPr>
        <w:t>natural</w:t>
      </w:r>
      <w:r w:rsidR="003A69EB" w:rsidRPr="00FB4A8A">
        <w:rPr>
          <w:rFonts w:ascii="Times New Roman" w:eastAsia="Times New Roman" w:hAnsi="Times New Roman" w:cs="Times New Roman"/>
          <w:sz w:val="24"/>
          <w:szCs w:val="24"/>
          <w:lang w:val="en-US" w:eastAsia="en-GB"/>
        </w:rPr>
        <w:t xml:space="preserve"> language </w:t>
      </w:r>
      <w:r w:rsidR="00B610E8">
        <w:rPr>
          <w:rFonts w:ascii="Times New Roman" w:eastAsia="Times New Roman" w:hAnsi="Times New Roman" w:cs="Times New Roman"/>
          <w:sz w:val="24"/>
          <w:szCs w:val="24"/>
          <w:lang w:val="en-US" w:eastAsia="en-GB"/>
        </w:rPr>
        <w:t>as opposed to an ontology</w:t>
      </w:r>
      <w:r w:rsidR="009A5A33" w:rsidRPr="00FB4A8A">
        <w:rPr>
          <w:rFonts w:ascii="Times New Roman" w:eastAsia="Times New Roman" w:hAnsi="Times New Roman" w:cs="Times New Roman"/>
          <w:sz w:val="24"/>
          <w:szCs w:val="24"/>
          <w:lang w:val="en-US" w:eastAsia="en-GB"/>
        </w:rPr>
        <w:t xml:space="preserve"> that would be specific to particular individuals, groups of individuals, or points of views</w:t>
      </w:r>
      <w:r w:rsidR="00DC0318" w:rsidRPr="00FB4A8A">
        <w:rPr>
          <w:rFonts w:ascii="Times New Roman" w:eastAsia="Times New Roman" w:hAnsi="Times New Roman" w:cs="Times New Roman"/>
          <w:sz w:val="24"/>
          <w:szCs w:val="24"/>
          <w:lang w:val="en-US" w:eastAsia="en-GB"/>
        </w:rPr>
        <w:t>.</w:t>
      </w:r>
      <w:r w:rsidR="00315A87" w:rsidRPr="00FB4A8A">
        <w:rPr>
          <w:rFonts w:ascii="Times New Roman" w:eastAsia="Times New Roman" w:hAnsi="Times New Roman" w:cs="Times New Roman"/>
          <w:sz w:val="24"/>
          <w:szCs w:val="24"/>
          <w:lang w:val="en-US" w:eastAsia="en-GB"/>
        </w:rPr>
        <w:t xml:space="preserve"> We have seen that part of the (core) ontology of natural language </w:t>
      </w:r>
      <w:r w:rsidR="0066732C" w:rsidRPr="00FB4A8A">
        <w:rPr>
          <w:rFonts w:ascii="Times New Roman" w:eastAsia="Times New Roman" w:hAnsi="Times New Roman" w:cs="Times New Roman"/>
          <w:sz w:val="24"/>
          <w:szCs w:val="24"/>
          <w:lang w:val="en-US" w:eastAsia="en-GB"/>
        </w:rPr>
        <w:t>goes</w:t>
      </w:r>
      <w:r w:rsidR="00AB0D17" w:rsidRPr="00FB4A8A">
        <w:rPr>
          <w:rFonts w:ascii="Times New Roman" w:eastAsia="Times New Roman" w:hAnsi="Times New Roman" w:cs="Times New Roman"/>
          <w:sz w:val="24"/>
          <w:szCs w:val="24"/>
          <w:lang w:val="en-US" w:eastAsia="en-GB"/>
        </w:rPr>
        <w:t xml:space="preserve"> along with</w:t>
      </w:r>
      <w:r w:rsidR="00DC0318" w:rsidRPr="00FB4A8A">
        <w:rPr>
          <w:rFonts w:ascii="Times New Roman" w:eastAsia="Times New Roman" w:hAnsi="Times New Roman" w:cs="Times New Roman"/>
          <w:sz w:val="24"/>
          <w:szCs w:val="24"/>
          <w:lang w:val="en-US" w:eastAsia="en-GB"/>
        </w:rPr>
        <w:t xml:space="preserve"> </w:t>
      </w:r>
      <w:r w:rsidR="00B34B1A" w:rsidRPr="00FB4A8A">
        <w:rPr>
          <w:rFonts w:ascii="Times New Roman" w:eastAsia="Times New Roman" w:hAnsi="Times New Roman" w:cs="Times New Roman"/>
          <w:sz w:val="24"/>
          <w:szCs w:val="24"/>
          <w:lang w:val="en-US" w:eastAsia="en-GB"/>
        </w:rPr>
        <w:t>the semantics of a particular syntactic construction. There is no particular reason why syntactic constructions that serve the composition or introduction of a new entity should be shared among all l</w:t>
      </w:r>
      <w:r w:rsidR="0066732C" w:rsidRPr="00FB4A8A">
        <w:rPr>
          <w:rFonts w:ascii="Times New Roman" w:eastAsia="Times New Roman" w:hAnsi="Times New Roman" w:cs="Times New Roman"/>
          <w:sz w:val="24"/>
          <w:szCs w:val="24"/>
          <w:lang w:val="en-US" w:eastAsia="en-GB"/>
        </w:rPr>
        <w:t>a</w:t>
      </w:r>
      <w:r w:rsidR="002C139B">
        <w:rPr>
          <w:rFonts w:ascii="Times New Roman" w:eastAsia="Times New Roman" w:hAnsi="Times New Roman" w:cs="Times New Roman"/>
          <w:sz w:val="24"/>
          <w:szCs w:val="24"/>
          <w:lang w:val="en-US" w:eastAsia="en-GB"/>
        </w:rPr>
        <w:t>nguages</w:t>
      </w:r>
      <w:r w:rsidR="00B34B1A" w:rsidRPr="00FB4A8A">
        <w:rPr>
          <w:rFonts w:ascii="Times New Roman" w:eastAsia="Times New Roman" w:hAnsi="Times New Roman" w:cs="Times New Roman"/>
          <w:sz w:val="24"/>
          <w:szCs w:val="24"/>
          <w:lang w:val="en-US" w:eastAsia="en-GB"/>
        </w:rPr>
        <w:t xml:space="preserve">. This means that </w:t>
      </w:r>
      <w:r w:rsidR="004D79CB" w:rsidRPr="00FB4A8A">
        <w:rPr>
          <w:rFonts w:ascii="Times New Roman" w:eastAsia="Times New Roman" w:hAnsi="Times New Roman" w:cs="Times New Roman"/>
          <w:sz w:val="24"/>
          <w:szCs w:val="24"/>
          <w:lang w:val="en-US" w:eastAsia="en-GB"/>
        </w:rPr>
        <w:t xml:space="preserve">particular ontological operations that are part of the core ontology of a particular language need not be universally shared. </w:t>
      </w:r>
      <w:r w:rsidR="00AE3F4C">
        <w:rPr>
          <w:rFonts w:ascii="Times New Roman" w:eastAsia="Times New Roman" w:hAnsi="Times New Roman" w:cs="Times New Roman"/>
          <w:sz w:val="24"/>
          <w:szCs w:val="24"/>
          <w:lang w:val="en-US" w:eastAsia="en-GB"/>
        </w:rPr>
        <w:t>But</w:t>
      </w:r>
      <w:r w:rsidR="0066732C" w:rsidRPr="00FB4A8A">
        <w:rPr>
          <w:rFonts w:ascii="Times New Roman" w:eastAsia="Times New Roman" w:hAnsi="Times New Roman" w:cs="Times New Roman"/>
          <w:sz w:val="24"/>
          <w:szCs w:val="24"/>
          <w:lang w:val="en-US" w:eastAsia="en-GB"/>
        </w:rPr>
        <w:t xml:space="preserve"> it </w:t>
      </w:r>
      <w:r w:rsidR="00AE3F4C">
        <w:rPr>
          <w:rFonts w:ascii="Times New Roman" w:eastAsia="Times New Roman" w:hAnsi="Times New Roman" w:cs="Times New Roman"/>
          <w:sz w:val="24"/>
          <w:szCs w:val="24"/>
          <w:lang w:val="en-US" w:eastAsia="en-GB"/>
        </w:rPr>
        <w:t>should be</w:t>
      </w:r>
      <w:r w:rsidR="0066732C" w:rsidRPr="00FB4A8A">
        <w:rPr>
          <w:rFonts w:ascii="Times New Roman" w:eastAsia="Times New Roman" w:hAnsi="Times New Roman" w:cs="Times New Roman"/>
          <w:sz w:val="24"/>
          <w:szCs w:val="24"/>
          <w:lang w:val="en-US" w:eastAsia="en-GB"/>
        </w:rPr>
        <w:t xml:space="preserve"> only in the ontological core of languages that universally shared features of a cognitive ontology </w:t>
      </w:r>
      <w:r w:rsidR="00AE3F4C">
        <w:rPr>
          <w:rFonts w:ascii="Times New Roman" w:eastAsia="Times New Roman" w:hAnsi="Times New Roman" w:cs="Times New Roman"/>
          <w:sz w:val="24"/>
          <w:szCs w:val="24"/>
          <w:lang w:val="en-US" w:eastAsia="en-GB"/>
        </w:rPr>
        <w:t xml:space="preserve">can </w:t>
      </w:r>
      <w:r w:rsidR="00522D3D" w:rsidRPr="00FB4A8A">
        <w:rPr>
          <w:rFonts w:ascii="Times New Roman" w:eastAsia="Times New Roman" w:hAnsi="Times New Roman" w:cs="Times New Roman"/>
          <w:sz w:val="24"/>
          <w:szCs w:val="24"/>
          <w:lang w:val="en-US" w:eastAsia="en-GB"/>
        </w:rPr>
        <w:t>be found</w:t>
      </w:r>
      <w:r w:rsidR="00757026">
        <w:rPr>
          <w:rFonts w:ascii="Times New Roman" w:eastAsia="Times New Roman" w:hAnsi="Times New Roman" w:cs="Times New Roman"/>
          <w:sz w:val="24"/>
          <w:szCs w:val="24"/>
          <w:lang w:val="en-US" w:eastAsia="en-GB"/>
        </w:rPr>
        <w:t>.</w:t>
      </w:r>
    </w:p>
    <w:p w:rsidR="00D4545F" w:rsidRPr="00FB4A8A" w:rsidRDefault="00D4545F" w:rsidP="001F7B6B">
      <w:pPr>
        <w:spacing w:after="0" w:line="360" w:lineRule="auto"/>
        <w:rPr>
          <w:rFonts w:ascii="Times New Roman" w:eastAsia="Times New Roman" w:hAnsi="Times New Roman" w:cs="Times New Roman"/>
          <w:sz w:val="24"/>
          <w:szCs w:val="24"/>
          <w:lang w:val="en-US" w:eastAsia="en-GB"/>
        </w:rPr>
      </w:pPr>
    </w:p>
    <w:p w:rsidR="00FA536D" w:rsidRPr="00FB4A8A" w:rsidRDefault="00216028" w:rsidP="00FA536D">
      <w:pPr>
        <w:tabs>
          <w:tab w:val="center" w:pos="453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FA536D" w:rsidRPr="00FB4A8A">
        <w:rPr>
          <w:rFonts w:ascii="Times New Roman" w:hAnsi="Times New Roman" w:cs="Times New Roman"/>
          <w:b/>
          <w:sz w:val="24"/>
          <w:szCs w:val="24"/>
          <w:lang w:val="en-US"/>
        </w:rPr>
        <w:t>.2. The core-periphery distinction in semantics</w:t>
      </w:r>
      <w:r w:rsidR="00B2635C" w:rsidRPr="00FB4A8A">
        <w:rPr>
          <w:rFonts w:ascii="Times New Roman" w:hAnsi="Times New Roman" w:cs="Times New Roman"/>
          <w:b/>
          <w:sz w:val="24"/>
          <w:szCs w:val="24"/>
          <w:lang w:val="en-US"/>
        </w:rPr>
        <w:t xml:space="preserve"> and philosophical conceptual theory</w:t>
      </w:r>
    </w:p>
    <w:p w:rsidR="0090085D" w:rsidRPr="00FB4A8A" w:rsidRDefault="0090085D" w:rsidP="00FA536D">
      <w:pPr>
        <w:tabs>
          <w:tab w:val="center" w:pos="4536"/>
        </w:tabs>
        <w:spacing w:after="0" w:line="360" w:lineRule="auto"/>
        <w:rPr>
          <w:rFonts w:ascii="Times New Roman" w:hAnsi="Times New Roman" w:cs="Times New Roman"/>
          <w:b/>
          <w:sz w:val="24"/>
          <w:szCs w:val="24"/>
          <w:lang w:val="en-US"/>
        </w:rPr>
      </w:pPr>
    </w:p>
    <w:p w:rsidR="00FA536D" w:rsidRPr="00FB4A8A" w:rsidRDefault="0090085D" w:rsidP="00615139">
      <w:pPr>
        <w:spacing w:after="0" w:line="360" w:lineRule="auto"/>
        <w:rPr>
          <w:rFonts w:ascii="Times New Roman" w:eastAsia="Times New Roman" w:hAnsi="Times New Roman" w:cs="Times New Roman"/>
          <w:sz w:val="24"/>
          <w:szCs w:val="24"/>
          <w:lang w:val="en-US" w:eastAsia="en-GB"/>
        </w:rPr>
      </w:pPr>
      <w:r w:rsidRPr="00FB4A8A">
        <w:rPr>
          <w:rFonts w:ascii="Times New Roman" w:eastAsia="Times New Roman" w:hAnsi="Times New Roman" w:cs="Times New Roman"/>
          <w:sz w:val="24"/>
          <w:szCs w:val="24"/>
          <w:lang w:val="en-US" w:eastAsia="en-GB"/>
        </w:rPr>
        <w:t xml:space="preserve">While the core-periphery distinction is </w:t>
      </w:r>
      <w:r w:rsidR="00CC030B" w:rsidRPr="00FB4A8A">
        <w:rPr>
          <w:rFonts w:ascii="Times New Roman" w:eastAsia="Times New Roman" w:hAnsi="Times New Roman" w:cs="Times New Roman"/>
          <w:sz w:val="24"/>
          <w:szCs w:val="24"/>
          <w:lang w:val="en-US" w:eastAsia="en-GB"/>
        </w:rPr>
        <w:t>indispensable</w:t>
      </w:r>
      <w:r w:rsidRPr="00FB4A8A">
        <w:rPr>
          <w:rFonts w:ascii="Times New Roman" w:eastAsia="Times New Roman" w:hAnsi="Times New Roman" w:cs="Times New Roman"/>
          <w:sz w:val="24"/>
          <w:szCs w:val="24"/>
          <w:lang w:val="en-US" w:eastAsia="en-GB"/>
        </w:rPr>
        <w:t xml:space="preserve"> for</w:t>
      </w:r>
      <w:r w:rsidR="00CA52A4" w:rsidRPr="00FB4A8A">
        <w:rPr>
          <w:rFonts w:ascii="Times New Roman" w:eastAsia="Times New Roman" w:hAnsi="Times New Roman" w:cs="Times New Roman"/>
          <w:sz w:val="24"/>
          <w:szCs w:val="24"/>
          <w:lang w:val="en-US" w:eastAsia="en-GB"/>
        </w:rPr>
        <w:t xml:space="preserve"> pursuing</w:t>
      </w:r>
      <w:r w:rsidRPr="00FB4A8A">
        <w:rPr>
          <w:rFonts w:ascii="Times New Roman" w:eastAsia="Times New Roman" w:hAnsi="Times New Roman" w:cs="Times New Roman"/>
          <w:sz w:val="24"/>
          <w:szCs w:val="24"/>
          <w:lang w:val="en-US" w:eastAsia="en-GB"/>
        </w:rPr>
        <w:t xml:space="preserve"> </w:t>
      </w:r>
      <w:r w:rsidR="00CA52A4" w:rsidRPr="00FB4A8A">
        <w:rPr>
          <w:rFonts w:ascii="Times New Roman" w:eastAsia="Times New Roman" w:hAnsi="Times New Roman" w:cs="Times New Roman"/>
          <w:sz w:val="24"/>
          <w:szCs w:val="24"/>
          <w:lang w:val="en-US" w:eastAsia="en-GB"/>
        </w:rPr>
        <w:t>natural language ontology</w:t>
      </w:r>
      <w:r w:rsidRPr="00FB4A8A">
        <w:rPr>
          <w:rFonts w:ascii="Times New Roman" w:eastAsia="Times New Roman" w:hAnsi="Times New Roman" w:cs="Times New Roman"/>
          <w:sz w:val="24"/>
          <w:szCs w:val="24"/>
          <w:lang w:val="en-US" w:eastAsia="en-GB"/>
        </w:rPr>
        <w:t xml:space="preserve">, it is a distinction that may be drawn and has been drawn also for other domains associated with language, </w:t>
      </w:r>
      <w:r w:rsidR="00CA52A4" w:rsidRPr="00FB4A8A">
        <w:rPr>
          <w:rFonts w:ascii="Times New Roman" w:eastAsia="Times New Roman" w:hAnsi="Times New Roman" w:cs="Times New Roman"/>
          <w:sz w:val="24"/>
          <w:szCs w:val="24"/>
          <w:lang w:val="en-US" w:eastAsia="en-GB"/>
        </w:rPr>
        <w:t>in particular</w:t>
      </w:r>
      <w:r w:rsidRPr="00FB4A8A">
        <w:rPr>
          <w:rFonts w:ascii="Times New Roman" w:eastAsia="Times New Roman" w:hAnsi="Times New Roman" w:cs="Times New Roman"/>
          <w:sz w:val="24"/>
          <w:szCs w:val="24"/>
          <w:lang w:val="en-US" w:eastAsia="en-GB"/>
        </w:rPr>
        <w:t xml:space="preserve"> lexical/conceptual meaning, </w:t>
      </w:r>
      <w:r w:rsidR="00CA52A4" w:rsidRPr="00FB4A8A">
        <w:rPr>
          <w:rFonts w:ascii="Times New Roman" w:eastAsia="Times New Roman" w:hAnsi="Times New Roman" w:cs="Times New Roman"/>
          <w:sz w:val="24"/>
          <w:szCs w:val="24"/>
          <w:lang w:val="en-US" w:eastAsia="en-GB"/>
        </w:rPr>
        <w:t xml:space="preserve">syntax, and </w:t>
      </w:r>
      <w:r w:rsidRPr="00FB4A8A">
        <w:rPr>
          <w:rFonts w:ascii="Times New Roman" w:eastAsia="Times New Roman" w:hAnsi="Times New Roman" w:cs="Times New Roman"/>
          <w:sz w:val="24"/>
          <w:szCs w:val="24"/>
          <w:lang w:val="en-US" w:eastAsia="en-GB"/>
        </w:rPr>
        <w:t xml:space="preserve">phonology. In what follows, I will briefly discuss the distinctions in those other language-related domains. </w:t>
      </w:r>
      <w:r w:rsidR="00CC030B" w:rsidRPr="00FB4A8A">
        <w:rPr>
          <w:rFonts w:ascii="Times New Roman" w:eastAsia="Times New Roman" w:hAnsi="Times New Roman" w:cs="Times New Roman"/>
          <w:sz w:val="24"/>
          <w:szCs w:val="24"/>
          <w:lang w:val="en-US" w:eastAsia="en-GB"/>
        </w:rPr>
        <w:t xml:space="preserve">   </w:t>
      </w:r>
    </w:p>
    <w:p w:rsidR="00F962D5" w:rsidRPr="00FB4A8A" w:rsidRDefault="008618A0" w:rsidP="00615139">
      <w:pPr>
        <w:spacing w:after="0" w:line="360" w:lineRule="auto"/>
        <w:rPr>
          <w:rFonts w:ascii="Times New Roman" w:hAnsi="Times New Roman" w:cs="Times New Roman"/>
          <w:sz w:val="24"/>
          <w:szCs w:val="24"/>
          <w:lang w:val="en-US"/>
        </w:rPr>
      </w:pPr>
      <w:r w:rsidRPr="00FB4A8A">
        <w:rPr>
          <w:rFonts w:ascii="Times New Roman" w:hAnsi="Times New Roman" w:cs="Times New Roman"/>
          <w:sz w:val="24"/>
          <w:szCs w:val="24"/>
          <w:lang w:val="en-US"/>
        </w:rPr>
        <w:t xml:space="preserve">      </w:t>
      </w:r>
      <w:r w:rsidR="0090085D" w:rsidRPr="00FB4A8A">
        <w:rPr>
          <w:rFonts w:ascii="Times New Roman" w:hAnsi="Times New Roman" w:cs="Times New Roman"/>
          <w:sz w:val="24"/>
          <w:szCs w:val="24"/>
          <w:lang w:val="en-US"/>
        </w:rPr>
        <w:t xml:space="preserve">Like </w:t>
      </w:r>
      <w:r w:rsidRPr="00FB4A8A">
        <w:rPr>
          <w:rFonts w:ascii="Times New Roman" w:hAnsi="Times New Roman" w:cs="Times New Roman"/>
          <w:sz w:val="24"/>
          <w:szCs w:val="24"/>
          <w:lang w:val="en-US"/>
        </w:rPr>
        <w:t xml:space="preserve">the </w:t>
      </w:r>
      <w:r w:rsidR="0090085D" w:rsidRPr="00FB4A8A">
        <w:rPr>
          <w:rFonts w:ascii="Times New Roman" w:hAnsi="Times New Roman" w:cs="Times New Roman"/>
          <w:sz w:val="24"/>
          <w:szCs w:val="24"/>
          <w:lang w:val="en-US"/>
        </w:rPr>
        <w:t>ontology</w:t>
      </w:r>
      <w:r w:rsidRPr="00FB4A8A">
        <w:rPr>
          <w:rFonts w:ascii="Times New Roman" w:hAnsi="Times New Roman" w:cs="Times New Roman"/>
          <w:sz w:val="24"/>
          <w:szCs w:val="24"/>
          <w:lang w:val="en-US"/>
        </w:rPr>
        <w:t xml:space="preserve"> of natural language, l</w:t>
      </w:r>
      <w:r w:rsidR="00F17DE4" w:rsidRPr="00FB4A8A">
        <w:rPr>
          <w:rFonts w:ascii="Times New Roman" w:hAnsi="Times New Roman" w:cs="Times New Roman"/>
          <w:sz w:val="24"/>
          <w:szCs w:val="24"/>
          <w:lang w:val="en-US"/>
        </w:rPr>
        <w:t xml:space="preserve">exical meanings in natural language do not form a rigid </w:t>
      </w:r>
      <w:r w:rsidR="00230E1B" w:rsidRPr="00FB4A8A">
        <w:rPr>
          <w:rFonts w:ascii="Times New Roman" w:hAnsi="Times New Roman" w:cs="Times New Roman"/>
          <w:sz w:val="24"/>
          <w:szCs w:val="24"/>
          <w:lang w:val="en-US"/>
        </w:rPr>
        <w:t>domain</w:t>
      </w:r>
      <w:r w:rsidR="00411C9E">
        <w:rPr>
          <w:rFonts w:ascii="Times New Roman" w:hAnsi="Times New Roman" w:cs="Times New Roman"/>
          <w:sz w:val="24"/>
          <w:szCs w:val="24"/>
          <w:lang w:val="en-US"/>
        </w:rPr>
        <w:t>, but</w:t>
      </w:r>
      <w:r w:rsidR="008D5DCB" w:rsidRPr="00FB4A8A">
        <w:rPr>
          <w:rFonts w:ascii="Times New Roman" w:hAnsi="Times New Roman" w:cs="Times New Roman"/>
          <w:sz w:val="24"/>
          <w:szCs w:val="24"/>
          <w:lang w:val="en-US"/>
        </w:rPr>
        <w:t xml:space="preserve"> </w:t>
      </w:r>
      <w:r w:rsidR="00F17DE4" w:rsidRPr="00FB4A8A">
        <w:rPr>
          <w:rFonts w:ascii="Times New Roman" w:hAnsi="Times New Roman" w:cs="Times New Roman"/>
          <w:sz w:val="24"/>
          <w:szCs w:val="24"/>
          <w:lang w:val="en-US"/>
        </w:rPr>
        <w:t>rather permit a gr</w:t>
      </w:r>
      <w:r w:rsidR="00230E1B" w:rsidRPr="00FB4A8A">
        <w:rPr>
          <w:rFonts w:ascii="Times New Roman" w:hAnsi="Times New Roman" w:cs="Times New Roman"/>
          <w:sz w:val="24"/>
          <w:szCs w:val="24"/>
          <w:lang w:val="en-US"/>
        </w:rPr>
        <w:t xml:space="preserve">eat </w:t>
      </w:r>
      <w:r w:rsidR="00F17DE4" w:rsidRPr="00FB4A8A">
        <w:rPr>
          <w:rFonts w:ascii="Times New Roman" w:hAnsi="Times New Roman" w:cs="Times New Roman"/>
          <w:sz w:val="24"/>
          <w:szCs w:val="24"/>
          <w:lang w:val="en-US"/>
        </w:rPr>
        <w:t>range of flexibility</w:t>
      </w:r>
      <w:r w:rsidR="00F87828" w:rsidRPr="00FB4A8A">
        <w:rPr>
          <w:rFonts w:ascii="Times New Roman" w:hAnsi="Times New Roman" w:cs="Times New Roman"/>
          <w:sz w:val="24"/>
          <w:szCs w:val="24"/>
          <w:lang w:val="en-US"/>
        </w:rPr>
        <w:t xml:space="preserve"> </w:t>
      </w:r>
      <w:r w:rsidR="00F17DE4" w:rsidRPr="00FB4A8A">
        <w:rPr>
          <w:rFonts w:ascii="Times New Roman" w:hAnsi="Times New Roman" w:cs="Times New Roman"/>
          <w:sz w:val="24"/>
          <w:szCs w:val="24"/>
          <w:lang w:val="en-US"/>
        </w:rPr>
        <w:t>and p</w:t>
      </w:r>
      <w:r w:rsidR="005A2D9E" w:rsidRPr="00FB4A8A">
        <w:rPr>
          <w:rFonts w:ascii="Times New Roman" w:hAnsi="Times New Roman" w:cs="Times New Roman"/>
          <w:sz w:val="24"/>
          <w:szCs w:val="24"/>
          <w:lang w:val="en-US"/>
        </w:rPr>
        <w:t>o</w:t>
      </w:r>
      <w:r w:rsidR="00F17DE4" w:rsidRPr="00FB4A8A">
        <w:rPr>
          <w:rFonts w:ascii="Times New Roman" w:hAnsi="Times New Roman" w:cs="Times New Roman"/>
          <w:sz w:val="24"/>
          <w:szCs w:val="24"/>
          <w:lang w:val="en-US"/>
        </w:rPr>
        <w:t>lysemy</w:t>
      </w:r>
      <w:r w:rsidR="005A2D9E" w:rsidRPr="00FB4A8A">
        <w:rPr>
          <w:rFonts w:ascii="Times New Roman" w:hAnsi="Times New Roman" w:cs="Times New Roman"/>
          <w:sz w:val="24"/>
          <w:szCs w:val="24"/>
          <w:lang w:val="en-US"/>
        </w:rPr>
        <w:t xml:space="preserve">, </w:t>
      </w:r>
      <w:r w:rsidR="00461699" w:rsidRPr="00FB4A8A">
        <w:rPr>
          <w:rFonts w:ascii="Times New Roman" w:hAnsi="Times New Roman" w:cs="Times New Roman"/>
          <w:sz w:val="24"/>
          <w:szCs w:val="24"/>
          <w:lang w:val="en-US"/>
        </w:rPr>
        <w:t xml:space="preserve">which has given rise to theories according to which the lexicon </w:t>
      </w:r>
      <w:r w:rsidR="008D5DCB" w:rsidRPr="00FB4A8A">
        <w:rPr>
          <w:rFonts w:ascii="Times New Roman" w:hAnsi="Times New Roman" w:cs="Times New Roman"/>
          <w:sz w:val="24"/>
          <w:szCs w:val="24"/>
          <w:lang w:val="en-US"/>
        </w:rPr>
        <w:t>include</w:t>
      </w:r>
      <w:r w:rsidR="00C74775">
        <w:rPr>
          <w:rFonts w:ascii="Times New Roman" w:hAnsi="Times New Roman" w:cs="Times New Roman"/>
          <w:sz w:val="24"/>
          <w:szCs w:val="24"/>
          <w:lang w:val="en-US"/>
        </w:rPr>
        <w:t>s</w:t>
      </w:r>
      <w:r w:rsidR="008D5DCB" w:rsidRPr="00FB4A8A">
        <w:rPr>
          <w:rFonts w:ascii="Times New Roman" w:hAnsi="Times New Roman" w:cs="Times New Roman"/>
          <w:sz w:val="24"/>
          <w:szCs w:val="24"/>
          <w:lang w:val="en-US"/>
        </w:rPr>
        <w:t xml:space="preserve"> </w:t>
      </w:r>
      <w:r w:rsidR="005A2D9E" w:rsidRPr="00FB4A8A">
        <w:rPr>
          <w:rFonts w:ascii="Times New Roman" w:hAnsi="Times New Roman" w:cs="Times New Roman"/>
          <w:sz w:val="24"/>
          <w:szCs w:val="24"/>
          <w:lang w:val="en-US"/>
        </w:rPr>
        <w:t>operations on meanings generating other meanings (</w:t>
      </w:r>
      <w:r w:rsidR="00461699" w:rsidRPr="00FB4A8A">
        <w:rPr>
          <w:rFonts w:ascii="Times New Roman" w:hAnsi="Times New Roman" w:cs="Times New Roman"/>
          <w:sz w:val="24"/>
          <w:szCs w:val="24"/>
          <w:lang w:val="en-US"/>
        </w:rPr>
        <w:t xml:space="preserve">the theory of the Generative Lexicon of </w:t>
      </w:r>
      <w:r w:rsidR="004E3299" w:rsidRPr="00FB4A8A">
        <w:rPr>
          <w:rFonts w:ascii="Times New Roman" w:hAnsi="Times New Roman" w:cs="Times New Roman"/>
          <w:sz w:val="24"/>
          <w:szCs w:val="24"/>
          <w:lang w:val="en-US"/>
        </w:rPr>
        <w:t>Pustejov</w:t>
      </w:r>
      <w:r w:rsidR="005A2D9E" w:rsidRPr="00FB4A8A">
        <w:rPr>
          <w:rFonts w:ascii="Times New Roman" w:hAnsi="Times New Roman" w:cs="Times New Roman"/>
          <w:sz w:val="24"/>
          <w:szCs w:val="24"/>
          <w:lang w:val="en-US"/>
        </w:rPr>
        <w:t>sky 1995)</w:t>
      </w:r>
      <w:r w:rsidR="00F17DE4" w:rsidRPr="00FB4A8A">
        <w:rPr>
          <w:rFonts w:ascii="Times New Roman" w:hAnsi="Times New Roman" w:cs="Times New Roman"/>
          <w:sz w:val="24"/>
          <w:szCs w:val="24"/>
          <w:lang w:val="en-US"/>
        </w:rPr>
        <w:t>. The flexibility that lexical me</w:t>
      </w:r>
      <w:r w:rsidR="00706C7E" w:rsidRPr="00FB4A8A">
        <w:rPr>
          <w:rFonts w:ascii="Times New Roman" w:hAnsi="Times New Roman" w:cs="Times New Roman"/>
          <w:sz w:val="24"/>
          <w:szCs w:val="24"/>
          <w:lang w:val="en-US"/>
        </w:rPr>
        <w:t>anings display also consists in the possibil</w:t>
      </w:r>
      <w:r w:rsidR="00461699" w:rsidRPr="00FB4A8A">
        <w:rPr>
          <w:rFonts w:ascii="Times New Roman" w:hAnsi="Times New Roman" w:cs="Times New Roman"/>
          <w:sz w:val="24"/>
          <w:szCs w:val="24"/>
          <w:lang w:val="en-US"/>
        </w:rPr>
        <w:t>ity for a language user to precis</w:t>
      </w:r>
      <w:r w:rsidR="00706C7E" w:rsidRPr="00FB4A8A">
        <w:rPr>
          <w:rFonts w:ascii="Times New Roman" w:hAnsi="Times New Roman" w:cs="Times New Roman"/>
          <w:sz w:val="24"/>
          <w:szCs w:val="24"/>
          <w:lang w:val="en-US"/>
        </w:rPr>
        <w:t xml:space="preserve">ify or </w:t>
      </w:r>
      <w:r w:rsidR="005A2D9E" w:rsidRPr="00FB4A8A">
        <w:rPr>
          <w:rFonts w:ascii="Times New Roman" w:hAnsi="Times New Roman" w:cs="Times New Roman"/>
          <w:sz w:val="24"/>
          <w:szCs w:val="24"/>
          <w:lang w:val="en-US"/>
        </w:rPr>
        <w:t>otherwise</w:t>
      </w:r>
      <w:r w:rsidR="00706C7E" w:rsidRPr="00FB4A8A">
        <w:rPr>
          <w:rFonts w:ascii="Times New Roman" w:hAnsi="Times New Roman" w:cs="Times New Roman"/>
          <w:sz w:val="24"/>
          <w:szCs w:val="24"/>
          <w:lang w:val="en-US"/>
        </w:rPr>
        <w:t xml:space="preserve"> modify a given lexical meaning</w:t>
      </w:r>
      <w:r w:rsidR="005A2D9E" w:rsidRPr="00FB4A8A">
        <w:rPr>
          <w:rFonts w:ascii="Times New Roman" w:hAnsi="Times New Roman" w:cs="Times New Roman"/>
          <w:sz w:val="24"/>
          <w:szCs w:val="24"/>
          <w:lang w:val="en-US"/>
        </w:rPr>
        <w:t>. When</w:t>
      </w:r>
      <w:r w:rsidR="00706C7E" w:rsidRPr="00FB4A8A">
        <w:rPr>
          <w:rFonts w:ascii="Times New Roman" w:hAnsi="Times New Roman" w:cs="Times New Roman"/>
          <w:sz w:val="24"/>
          <w:szCs w:val="24"/>
          <w:lang w:val="en-US"/>
        </w:rPr>
        <w:t xml:space="preserve"> a philosopher engages in </w:t>
      </w:r>
      <w:r w:rsidR="005A2D9E" w:rsidRPr="00FB4A8A">
        <w:rPr>
          <w:rFonts w:ascii="Times New Roman" w:hAnsi="Times New Roman" w:cs="Times New Roman"/>
          <w:sz w:val="24"/>
          <w:szCs w:val="24"/>
          <w:lang w:val="en-US"/>
        </w:rPr>
        <w:t xml:space="preserve">such modification of conceptual meaning </w:t>
      </w:r>
      <w:r w:rsidR="00706C7E" w:rsidRPr="00FB4A8A">
        <w:rPr>
          <w:rFonts w:ascii="Times New Roman" w:hAnsi="Times New Roman" w:cs="Times New Roman"/>
          <w:sz w:val="24"/>
          <w:szCs w:val="24"/>
          <w:lang w:val="en-US"/>
        </w:rPr>
        <w:t>for philosophical purpose</w:t>
      </w:r>
      <w:r w:rsidR="00F962D5" w:rsidRPr="00FB4A8A">
        <w:rPr>
          <w:rFonts w:ascii="Times New Roman" w:hAnsi="Times New Roman" w:cs="Times New Roman"/>
          <w:sz w:val="24"/>
          <w:szCs w:val="24"/>
          <w:lang w:val="en-US"/>
        </w:rPr>
        <w:t xml:space="preserve">s, </w:t>
      </w:r>
      <w:r w:rsidR="008D5DCB" w:rsidRPr="00FB4A8A">
        <w:rPr>
          <w:rFonts w:ascii="Times New Roman" w:hAnsi="Times New Roman" w:cs="Times New Roman"/>
          <w:sz w:val="24"/>
          <w:szCs w:val="24"/>
          <w:lang w:val="en-US"/>
        </w:rPr>
        <w:t>this is what is</w:t>
      </w:r>
      <w:r w:rsidR="00F962D5" w:rsidRPr="00FB4A8A">
        <w:rPr>
          <w:rFonts w:ascii="Times New Roman" w:hAnsi="Times New Roman" w:cs="Times New Roman"/>
          <w:sz w:val="24"/>
          <w:szCs w:val="24"/>
          <w:lang w:val="en-US"/>
        </w:rPr>
        <w:t xml:space="preserve"> called ‘conceptual</w:t>
      </w:r>
      <w:r w:rsidR="00E55EE4" w:rsidRPr="00FB4A8A">
        <w:rPr>
          <w:rFonts w:ascii="Times New Roman" w:hAnsi="Times New Roman" w:cs="Times New Roman"/>
          <w:sz w:val="24"/>
          <w:szCs w:val="24"/>
          <w:lang w:val="en-US"/>
        </w:rPr>
        <w:t xml:space="preserve"> engi</w:t>
      </w:r>
      <w:r w:rsidR="00F962D5" w:rsidRPr="00FB4A8A">
        <w:rPr>
          <w:rFonts w:ascii="Times New Roman" w:hAnsi="Times New Roman" w:cs="Times New Roman"/>
          <w:sz w:val="24"/>
          <w:szCs w:val="24"/>
          <w:lang w:val="en-US"/>
        </w:rPr>
        <w:t>neering</w:t>
      </w:r>
      <w:r w:rsidR="00230E1B" w:rsidRPr="00FB4A8A">
        <w:rPr>
          <w:rFonts w:ascii="Times New Roman" w:hAnsi="Times New Roman" w:cs="Times New Roman"/>
          <w:sz w:val="24"/>
          <w:szCs w:val="24"/>
          <w:lang w:val="en-US"/>
        </w:rPr>
        <w:t>’</w:t>
      </w:r>
      <w:r w:rsidR="005A2D9E" w:rsidRPr="00FB4A8A">
        <w:rPr>
          <w:rFonts w:ascii="Times New Roman" w:hAnsi="Times New Roman" w:cs="Times New Roman"/>
          <w:sz w:val="24"/>
          <w:szCs w:val="24"/>
          <w:lang w:val="en-US"/>
        </w:rPr>
        <w:t xml:space="preserve"> in recent philosophical discussions</w:t>
      </w:r>
      <w:r w:rsidR="00F962D5" w:rsidRPr="00FB4A8A">
        <w:rPr>
          <w:rFonts w:ascii="Times New Roman" w:hAnsi="Times New Roman" w:cs="Times New Roman"/>
          <w:sz w:val="24"/>
          <w:szCs w:val="24"/>
          <w:lang w:val="en-US"/>
        </w:rPr>
        <w:t>.</w:t>
      </w:r>
      <w:r w:rsidR="005A2D9E" w:rsidRPr="00FB4A8A">
        <w:rPr>
          <w:rStyle w:val="FootnoteReference"/>
          <w:rFonts w:ascii="Times New Roman" w:hAnsi="Times New Roman" w:cs="Times New Roman"/>
          <w:sz w:val="24"/>
          <w:szCs w:val="24"/>
          <w:lang w:val="en-US"/>
        </w:rPr>
        <w:footnoteReference w:id="9"/>
      </w:r>
    </w:p>
    <w:p w:rsidR="008D5DCB" w:rsidRPr="00FB4A8A" w:rsidRDefault="005A2D9E" w:rsidP="001F2131">
      <w:pPr>
        <w:tabs>
          <w:tab w:val="left" w:pos="1713"/>
        </w:tabs>
        <w:spacing w:after="0" w:line="360" w:lineRule="auto"/>
        <w:rPr>
          <w:rFonts w:ascii="Times New Roman" w:hAnsi="Times New Roman" w:cs="Times New Roman"/>
          <w:sz w:val="24"/>
          <w:szCs w:val="24"/>
          <w:lang w:val="en-US"/>
        </w:rPr>
      </w:pPr>
      <w:r w:rsidRPr="00FB4A8A">
        <w:rPr>
          <w:rFonts w:ascii="Times New Roman" w:hAnsi="Times New Roman" w:cs="Times New Roman"/>
          <w:sz w:val="24"/>
          <w:szCs w:val="24"/>
          <w:lang w:val="en-US"/>
        </w:rPr>
        <w:t xml:space="preserve">      </w:t>
      </w:r>
      <w:r w:rsidR="008D5DCB" w:rsidRPr="00FB4A8A">
        <w:rPr>
          <w:rFonts w:ascii="Times New Roman" w:hAnsi="Times New Roman" w:cs="Times New Roman"/>
          <w:sz w:val="24"/>
          <w:szCs w:val="24"/>
          <w:lang w:val="en-US"/>
        </w:rPr>
        <w:t xml:space="preserve">Engaging in </w:t>
      </w:r>
      <w:r w:rsidR="001F2131" w:rsidRPr="00FB4A8A">
        <w:rPr>
          <w:rFonts w:ascii="Times New Roman" w:hAnsi="Times New Roman" w:cs="Times New Roman"/>
          <w:sz w:val="24"/>
          <w:szCs w:val="24"/>
          <w:lang w:val="en-US"/>
        </w:rPr>
        <w:t xml:space="preserve">conceptual </w:t>
      </w:r>
      <w:r w:rsidR="00FC66F8" w:rsidRPr="00FB4A8A">
        <w:rPr>
          <w:rFonts w:ascii="Times New Roman" w:hAnsi="Times New Roman" w:cs="Times New Roman"/>
          <w:sz w:val="24"/>
          <w:szCs w:val="24"/>
          <w:lang w:val="en-US"/>
        </w:rPr>
        <w:t>engi</w:t>
      </w:r>
      <w:r w:rsidR="001F2131" w:rsidRPr="00FB4A8A">
        <w:rPr>
          <w:rFonts w:ascii="Times New Roman" w:hAnsi="Times New Roman" w:cs="Times New Roman"/>
          <w:sz w:val="24"/>
          <w:szCs w:val="24"/>
          <w:lang w:val="en-US"/>
        </w:rPr>
        <w:t>n</w:t>
      </w:r>
      <w:r w:rsidR="00E55EE4" w:rsidRPr="00FB4A8A">
        <w:rPr>
          <w:rFonts w:ascii="Times New Roman" w:hAnsi="Times New Roman" w:cs="Times New Roman"/>
          <w:sz w:val="24"/>
          <w:szCs w:val="24"/>
          <w:lang w:val="en-US"/>
        </w:rPr>
        <w:t xml:space="preserve">eering is not a privilege for </w:t>
      </w:r>
      <w:r w:rsidR="001F2131" w:rsidRPr="00FB4A8A">
        <w:rPr>
          <w:rFonts w:ascii="Times New Roman" w:hAnsi="Times New Roman" w:cs="Times New Roman"/>
          <w:sz w:val="24"/>
          <w:szCs w:val="24"/>
          <w:lang w:val="en-US"/>
        </w:rPr>
        <w:t>philosophers,</w:t>
      </w:r>
      <w:r w:rsidR="008D5DCB" w:rsidRPr="00FB4A8A">
        <w:rPr>
          <w:rFonts w:ascii="Times New Roman" w:hAnsi="Times New Roman" w:cs="Times New Roman"/>
          <w:sz w:val="24"/>
          <w:szCs w:val="24"/>
          <w:lang w:val="en-US"/>
        </w:rPr>
        <w:t xml:space="preserve"> of course</w:t>
      </w:r>
      <w:r w:rsidR="007B6241">
        <w:rPr>
          <w:rFonts w:ascii="Times New Roman" w:hAnsi="Times New Roman" w:cs="Times New Roman"/>
          <w:sz w:val="24"/>
          <w:szCs w:val="24"/>
          <w:lang w:val="en-US"/>
        </w:rPr>
        <w:t>;</w:t>
      </w:r>
      <w:r w:rsidR="001F2131" w:rsidRPr="00FB4A8A">
        <w:rPr>
          <w:rFonts w:ascii="Times New Roman" w:hAnsi="Times New Roman" w:cs="Times New Roman"/>
          <w:sz w:val="24"/>
          <w:szCs w:val="24"/>
          <w:lang w:val="en-US"/>
        </w:rPr>
        <w:t xml:space="preserve"> the very same </w:t>
      </w:r>
      <w:r w:rsidR="008D5DCB" w:rsidRPr="00FB4A8A">
        <w:rPr>
          <w:rFonts w:ascii="Times New Roman" w:hAnsi="Times New Roman" w:cs="Times New Roman"/>
          <w:sz w:val="24"/>
          <w:szCs w:val="24"/>
          <w:lang w:val="en-US"/>
        </w:rPr>
        <w:t xml:space="preserve">sort of </w:t>
      </w:r>
      <w:r w:rsidR="001F2131" w:rsidRPr="00FB4A8A">
        <w:rPr>
          <w:rFonts w:ascii="Times New Roman" w:hAnsi="Times New Roman" w:cs="Times New Roman"/>
          <w:sz w:val="24"/>
          <w:szCs w:val="24"/>
          <w:lang w:val="en-US"/>
        </w:rPr>
        <w:t xml:space="preserve">non-ordinary use of expressions and introduction of a </w:t>
      </w:r>
      <w:r w:rsidR="008D1F77" w:rsidRPr="00FB4A8A">
        <w:rPr>
          <w:rFonts w:ascii="Times New Roman" w:hAnsi="Times New Roman" w:cs="Times New Roman"/>
          <w:sz w:val="24"/>
          <w:szCs w:val="24"/>
          <w:lang w:val="en-US"/>
        </w:rPr>
        <w:t xml:space="preserve">new or modified </w:t>
      </w:r>
      <w:r w:rsidR="001F2131" w:rsidRPr="00FB4A8A">
        <w:rPr>
          <w:rFonts w:ascii="Times New Roman" w:hAnsi="Times New Roman" w:cs="Times New Roman"/>
          <w:sz w:val="24"/>
          <w:szCs w:val="24"/>
          <w:lang w:val="en-US"/>
        </w:rPr>
        <w:t>use o</w:t>
      </w:r>
      <w:r w:rsidR="008D1F77" w:rsidRPr="00FB4A8A">
        <w:rPr>
          <w:rFonts w:ascii="Times New Roman" w:hAnsi="Times New Roman" w:cs="Times New Roman"/>
          <w:sz w:val="24"/>
          <w:szCs w:val="24"/>
          <w:lang w:val="en-US"/>
        </w:rPr>
        <w:t>f an expression</w:t>
      </w:r>
      <w:r w:rsidR="008D5DCB" w:rsidRPr="00FB4A8A">
        <w:rPr>
          <w:rFonts w:ascii="Times New Roman" w:hAnsi="Times New Roman" w:cs="Times New Roman"/>
          <w:sz w:val="24"/>
          <w:szCs w:val="24"/>
          <w:lang w:val="en-US"/>
        </w:rPr>
        <w:t xml:space="preserve"> is available to any competent speaker of the language</w:t>
      </w:r>
      <w:r w:rsidR="008D1F77" w:rsidRPr="00FB4A8A">
        <w:rPr>
          <w:rFonts w:ascii="Times New Roman" w:hAnsi="Times New Roman" w:cs="Times New Roman"/>
          <w:sz w:val="24"/>
          <w:szCs w:val="24"/>
          <w:lang w:val="en-US"/>
        </w:rPr>
        <w:t>.</w:t>
      </w:r>
      <w:r w:rsidR="00FC66F8" w:rsidRPr="00FB4A8A">
        <w:rPr>
          <w:rFonts w:ascii="Times New Roman" w:hAnsi="Times New Roman" w:cs="Times New Roman"/>
          <w:sz w:val="24"/>
          <w:szCs w:val="24"/>
          <w:lang w:val="en-US"/>
        </w:rPr>
        <w:t xml:space="preserve"> </w:t>
      </w:r>
    </w:p>
    <w:p w:rsidR="001478D2" w:rsidRDefault="008D5DCB" w:rsidP="001F2131">
      <w:pPr>
        <w:tabs>
          <w:tab w:val="left" w:pos="1713"/>
        </w:tabs>
        <w:spacing w:after="0" w:line="360" w:lineRule="auto"/>
        <w:rPr>
          <w:rFonts w:ascii="Times New Roman" w:hAnsi="Times New Roman" w:cs="Times New Roman"/>
          <w:sz w:val="24"/>
          <w:szCs w:val="24"/>
          <w:lang w:val="en-US"/>
        </w:rPr>
      </w:pPr>
      <w:r w:rsidRPr="00FB4A8A">
        <w:rPr>
          <w:rFonts w:ascii="Times New Roman" w:hAnsi="Times New Roman" w:cs="Times New Roman"/>
          <w:sz w:val="24"/>
          <w:szCs w:val="24"/>
          <w:lang w:val="en-US"/>
        </w:rPr>
        <w:lastRenderedPageBreak/>
        <w:t xml:space="preserve">       </w:t>
      </w:r>
      <w:r w:rsidR="00FC66F8" w:rsidRPr="00FB4A8A">
        <w:rPr>
          <w:rFonts w:ascii="Times New Roman" w:hAnsi="Times New Roman" w:cs="Times New Roman"/>
          <w:sz w:val="24"/>
          <w:szCs w:val="24"/>
          <w:lang w:val="en-US"/>
        </w:rPr>
        <w:t>Like</w:t>
      </w:r>
      <w:r w:rsidR="008008BC" w:rsidRPr="00FB4A8A">
        <w:rPr>
          <w:rFonts w:ascii="Times New Roman" w:hAnsi="Times New Roman" w:cs="Times New Roman"/>
          <w:sz w:val="24"/>
          <w:szCs w:val="24"/>
          <w:lang w:val="en-US"/>
        </w:rPr>
        <w:t xml:space="preserve"> ontological operations</w:t>
      </w:r>
      <w:r w:rsidR="003F34A2" w:rsidRPr="00FB4A8A">
        <w:rPr>
          <w:rFonts w:ascii="Times New Roman" w:hAnsi="Times New Roman" w:cs="Times New Roman"/>
          <w:sz w:val="24"/>
          <w:szCs w:val="24"/>
          <w:lang w:val="en-US"/>
        </w:rPr>
        <w:t xml:space="preserve"> that lead from the ontological core to the periphery</w:t>
      </w:r>
      <w:r w:rsidR="008008BC" w:rsidRPr="00FB4A8A">
        <w:rPr>
          <w:rFonts w:ascii="Times New Roman" w:hAnsi="Times New Roman" w:cs="Times New Roman"/>
          <w:sz w:val="24"/>
          <w:szCs w:val="24"/>
          <w:lang w:val="en-US"/>
        </w:rPr>
        <w:t>,</w:t>
      </w:r>
      <w:r w:rsidR="008008BC">
        <w:rPr>
          <w:rFonts w:ascii="Times New Roman" w:hAnsi="Times New Roman" w:cs="Times New Roman"/>
          <w:sz w:val="24"/>
          <w:szCs w:val="24"/>
          <w:lang w:val="en-US"/>
        </w:rPr>
        <w:t xml:space="preserve"> conceptual enginee</w:t>
      </w:r>
      <w:r w:rsidR="00F94314">
        <w:rPr>
          <w:rFonts w:ascii="Times New Roman" w:hAnsi="Times New Roman" w:cs="Times New Roman"/>
          <w:sz w:val="24"/>
          <w:szCs w:val="24"/>
          <w:lang w:val="en-US"/>
        </w:rPr>
        <w:t>ring is a legitimate</w:t>
      </w:r>
      <w:r w:rsidR="008008BC">
        <w:rPr>
          <w:rFonts w:ascii="Times New Roman" w:hAnsi="Times New Roman" w:cs="Times New Roman"/>
          <w:sz w:val="24"/>
          <w:szCs w:val="24"/>
          <w:lang w:val="en-US"/>
        </w:rPr>
        <w:t xml:space="preserve"> operation of expansion of the domain</w:t>
      </w:r>
      <w:r w:rsidR="00E55EE4">
        <w:rPr>
          <w:rFonts w:ascii="Times New Roman" w:hAnsi="Times New Roman" w:cs="Times New Roman"/>
          <w:sz w:val="24"/>
          <w:szCs w:val="24"/>
          <w:lang w:val="en-US"/>
        </w:rPr>
        <w:t xml:space="preserve"> of conceptual meaning</w:t>
      </w:r>
      <w:r w:rsidR="003F34A2">
        <w:rPr>
          <w:rFonts w:ascii="Times New Roman" w:hAnsi="Times New Roman" w:cs="Times New Roman"/>
          <w:sz w:val="24"/>
          <w:szCs w:val="24"/>
          <w:lang w:val="en-US"/>
        </w:rPr>
        <w:t>. It thereby also gives rise to a</w:t>
      </w:r>
      <w:r w:rsidR="008008BC">
        <w:rPr>
          <w:rFonts w:ascii="Times New Roman" w:hAnsi="Times New Roman" w:cs="Times New Roman"/>
          <w:sz w:val="24"/>
          <w:szCs w:val="24"/>
          <w:lang w:val="en-US"/>
        </w:rPr>
        <w:t xml:space="preserve"> </w:t>
      </w:r>
      <w:r w:rsidR="00F94314">
        <w:rPr>
          <w:rFonts w:ascii="Times New Roman" w:hAnsi="Times New Roman" w:cs="Times New Roman"/>
          <w:sz w:val="24"/>
          <w:szCs w:val="24"/>
          <w:lang w:val="en-US"/>
        </w:rPr>
        <w:t>core-</w:t>
      </w:r>
      <w:r w:rsidR="003F34A2">
        <w:rPr>
          <w:rFonts w:ascii="Times New Roman" w:hAnsi="Times New Roman" w:cs="Times New Roman"/>
          <w:sz w:val="24"/>
          <w:szCs w:val="24"/>
          <w:lang w:val="en-US"/>
        </w:rPr>
        <w:t>periphery</w:t>
      </w:r>
      <w:r w:rsidR="00F94314">
        <w:rPr>
          <w:rFonts w:ascii="Times New Roman" w:hAnsi="Times New Roman" w:cs="Times New Roman"/>
          <w:sz w:val="24"/>
          <w:szCs w:val="24"/>
          <w:lang w:val="en-US"/>
        </w:rPr>
        <w:t xml:space="preserve"> distinction</w:t>
      </w:r>
      <w:r w:rsidR="00050A17">
        <w:rPr>
          <w:rFonts w:ascii="Times New Roman" w:hAnsi="Times New Roman" w:cs="Times New Roman"/>
          <w:sz w:val="24"/>
          <w:szCs w:val="24"/>
          <w:lang w:val="en-US"/>
        </w:rPr>
        <w:t>. Let</w:t>
      </w:r>
      <w:r w:rsidR="00F94314">
        <w:rPr>
          <w:rFonts w:ascii="Times New Roman" w:hAnsi="Times New Roman" w:cs="Times New Roman"/>
          <w:sz w:val="24"/>
          <w:szCs w:val="24"/>
          <w:lang w:val="en-US"/>
        </w:rPr>
        <w:t xml:space="preserve"> me call this </w:t>
      </w:r>
      <w:r w:rsidR="003F34A2" w:rsidRPr="00542EC0">
        <w:rPr>
          <w:rFonts w:ascii="Times New Roman" w:hAnsi="Times New Roman" w:cs="Times New Roman"/>
          <w:i/>
          <w:sz w:val="24"/>
          <w:szCs w:val="24"/>
          <w:lang w:val="en-US"/>
        </w:rPr>
        <w:t>the</w:t>
      </w:r>
      <w:r w:rsidR="00F94314" w:rsidRPr="00542EC0">
        <w:rPr>
          <w:rFonts w:ascii="Times New Roman" w:hAnsi="Times New Roman" w:cs="Times New Roman"/>
          <w:i/>
          <w:sz w:val="24"/>
          <w:szCs w:val="24"/>
          <w:lang w:val="en-US"/>
        </w:rPr>
        <w:t xml:space="preserve"> semantic core-periphery</w:t>
      </w:r>
      <w:r w:rsidR="003F34A2" w:rsidRPr="00542EC0">
        <w:rPr>
          <w:rFonts w:ascii="Times New Roman" w:hAnsi="Times New Roman" w:cs="Times New Roman"/>
          <w:i/>
          <w:sz w:val="24"/>
          <w:szCs w:val="24"/>
          <w:lang w:val="en-US"/>
        </w:rPr>
        <w:t xml:space="preserve"> distinction</w:t>
      </w:r>
      <w:r w:rsidR="00542EC0">
        <w:rPr>
          <w:rFonts w:ascii="Times New Roman" w:hAnsi="Times New Roman" w:cs="Times New Roman"/>
          <w:sz w:val="24"/>
          <w:szCs w:val="24"/>
          <w:lang w:val="en-US"/>
        </w:rPr>
        <w:t xml:space="preserve">, a distinction </w:t>
      </w:r>
      <w:r w:rsidR="003F34A2">
        <w:rPr>
          <w:rFonts w:ascii="Times New Roman" w:hAnsi="Times New Roman" w:cs="Times New Roman"/>
          <w:sz w:val="24"/>
          <w:szCs w:val="24"/>
          <w:lang w:val="en-US"/>
        </w:rPr>
        <w:t xml:space="preserve">roughly between </w:t>
      </w:r>
      <w:r w:rsidR="001478D2">
        <w:rPr>
          <w:rFonts w:ascii="Times New Roman" w:hAnsi="Times New Roman" w:cs="Times New Roman"/>
          <w:sz w:val="24"/>
          <w:szCs w:val="24"/>
          <w:lang w:val="en-US"/>
        </w:rPr>
        <w:t xml:space="preserve">what one may call </w:t>
      </w:r>
      <w:r w:rsidR="00C74775">
        <w:rPr>
          <w:rFonts w:ascii="Times New Roman" w:hAnsi="Times New Roman" w:cs="Times New Roman"/>
          <w:sz w:val="24"/>
          <w:szCs w:val="24"/>
          <w:lang w:val="en-US"/>
        </w:rPr>
        <w:t>‘</w:t>
      </w:r>
      <w:r w:rsidR="00527F29">
        <w:rPr>
          <w:rFonts w:ascii="Times New Roman" w:hAnsi="Times New Roman" w:cs="Times New Roman"/>
          <w:sz w:val="24"/>
          <w:szCs w:val="24"/>
          <w:lang w:val="en-US"/>
        </w:rPr>
        <w:t>ordinary meaning</w:t>
      </w:r>
      <w:r w:rsidR="00C74775">
        <w:rPr>
          <w:rFonts w:ascii="Times New Roman" w:hAnsi="Times New Roman" w:cs="Times New Roman"/>
          <w:sz w:val="24"/>
          <w:szCs w:val="24"/>
          <w:lang w:val="en-US"/>
        </w:rPr>
        <w:t>’</w:t>
      </w:r>
      <w:r w:rsidR="00527F29">
        <w:rPr>
          <w:rFonts w:ascii="Times New Roman" w:hAnsi="Times New Roman" w:cs="Times New Roman"/>
          <w:sz w:val="24"/>
          <w:szCs w:val="24"/>
          <w:lang w:val="en-US"/>
        </w:rPr>
        <w:t xml:space="preserve"> and</w:t>
      </w:r>
      <w:r w:rsidR="008D1F77">
        <w:rPr>
          <w:rFonts w:ascii="Times New Roman" w:hAnsi="Times New Roman" w:cs="Times New Roman"/>
          <w:sz w:val="24"/>
          <w:szCs w:val="24"/>
          <w:lang w:val="en-US"/>
        </w:rPr>
        <w:t xml:space="preserve"> </w:t>
      </w:r>
      <w:r w:rsidR="00C74775">
        <w:rPr>
          <w:rFonts w:ascii="Times New Roman" w:hAnsi="Times New Roman" w:cs="Times New Roman"/>
          <w:sz w:val="24"/>
          <w:szCs w:val="24"/>
          <w:lang w:val="en-US"/>
        </w:rPr>
        <w:t>‘</w:t>
      </w:r>
      <w:r w:rsidR="003F34A2">
        <w:rPr>
          <w:rFonts w:ascii="Times New Roman" w:hAnsi="Times New Roman" w:cs="Times New Roman"/>
          <w:sz w:val="24"/>
          <w:szCs w:val="24"/>
          <w:lang w:val="en-US"/>
        </w:rPr>
        <w:t>non-ordinary</w:t>
      </w:r>
      <w:r w:rsidR="001478D2">
        <w:rPr>
          <w:rFonts w:ascii="Times New Roman" w:hAnsi="Times New Roman" w:cs="Times New Roman"/>
          <w:sz w:val="24"/>
          <w:szCs w:val="24"/>
          <w:lang w:val="en-US"/>
        </w:rPr>
        <w:t xml:space="preserve"> meaning</w:t>
      </w:r>
      <w:r w:rsidR="00C74775">
        <w:rPr>
          <w:rFonts w:ascii="Times New Roman" w:hAnsi="Times New Roman" w:cs="Times New Roman"/>
          <w:sz w:val="24"/>
          <w:szCs w:val="24"/>
          <w:lang w:val="en-US"/>
        </w:rPr>
        <w:t>’</w:t>
      </w:r>
      <w:r w:rsidR="001478D2">
        <w:rPr>
          <w:rFonts w:ascii="Times New Roman" w:hAnsi="Times New Roman" w:cs="Times New Roman"/>
          <w:sz w:val="24"/>
          <w:szCs w:val="24"/>
          <w:lang w:val="en-US"/>
        </w:rPr>
        <w:t xml:space="preserve">.  </w:t>
      </w:r>
    </w:p>
    <w:p w:rsidR="00E55EE4" w:rsidRDefault="001478D2" w:rsidP="001F2131">
      <w:pPr>
        <w:tabs>
          <w:tab w:val="left" w:pos="17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2EC0">
        <w:rPr>
          <w:rFonts w:ascii="Times New Roman" w:hAnsi="Times New Roman" w:cs="Times New Roman"/>
          <w:sz w:val="24"/>
          <w:szCs w:val="24"/>
          <w:lang w:val="en-US"/>
        </w:rPr>
        <w:t>There</w:t>
      </w:r>
      <w:r>
        <w:rPr>
          <w:rFonts w:ascii="Times New Roman" w:hAnsi="Times New Roman" w:cs="Times New Roman"/>
          <w:sz w:val="24"/>
          <w:szCs w:val="24"/>
          <w:lang w:val="en-US"/>
        </w:rPr>
        <w:t xml:space="preserve"> may be </w:t>
      </w:r>
      <w:r w:rsidR="00C74775">
        <w:rPr>
          <w:rFonts w:ascii="Times New Roman" w:hAnsi="Times New Roman" w:cs="Times New Roman"/>
          <w:sz w:val="24"/>
          <w:szCs w:val="24"/>
          <w:lang w:val="en-US"/>
        </w:rPr>
        <w:t>another</w:t>
      </w:r>
      <w:r w:rsidR="00542EC0">
        <w:rPr>
          <w:rFonts w:ascii="Times New Roman" w:hAnsi="Times New Roman" w:cs="Times New Roman"/>
          <w:sz w:val="24"/>
          <w:szCs w:val="24"/>
          <w:lang w:val="en-US"/>
        </w:rPr>
        <w:t>, more important core-periphery distinction</w:t>
      </w:r>
      <w:r w:rsidR="00757026">
        <w:rPr>
          <w:rFonts w:ascii="Times New Roman" w:hAnsi="Times New Roman" w:cs="Times New Roman"/>
          <w:sz w:val="24"/>
          <w:szCs w:val="24"/>
          <w:lang w:val="en-US"/>
        </w:rPr>
        <w:t xml:space="preserve"> in the conceptual domain</w:t>
      </w:r>
      <w:r w:rsidR="00542EC0">
        <w:rPr>
          <w:rFonts w:ascii="Times New Roman" w:hAnsi="Times New Roman" w:cs="Times New Roman"/>
          <w:sz w:val="24"/>
          <w:szCs w:val="24"/>
          <w:lang w:val="en-US"/>
        </w:rPr>
        <w:t>,</w:t>
      </w:r>
      <w:r w:rsidR="004E3299">
        <w:rPr>
          <w:rFonts w:ascii="Times New Roman" w:hAnsi="Times New Roman" w:cs="Times New Roman"/>
          <w:sz w:val="24"/>
          <w:szCs w:val="24"/>
          <w:lang w:val="en-US"/>
        </w:rPr>
        <w:t xml:space="preserve"> based on potential </w:t>
      </w:r>
      <w:r w:rsidR="00E55EE4">
        <w:rPr>
          <w:rFonts w:ascii="Times New Roman" w:hAnsi="Times New Roman" w:cs="Times New Roman"/>
          <w:sz w:val="24"/>
          <w:szCs w:val="24"/>
          <w:lang w:val="en-US"/>
        </w:rPr>
        <w:t>limits to conceptual engineering (Chalmers</w:t>
      </w:r>
      <w:r w:rsidR="00FC4260">
        <w:rPr>
          <w:rFonts w:ascii="Times New Roman" w:hAnsi="Times New Roman" w:cs="Times New Roman"/>
          <w:sz w:val="24"/>
          <w:szCs w:val="24"/>
          <w:lang w:val="en-US"/>
        </w:rPr>
        <w:t xml:space="preserve"> 2011</w:t>
      </w:r>
      <w:r w:rsidR="00E55EE4">
        <w:rPr>
          <w:rFonts w:ascii="Times New Roman" w:hAnsi="Times New Roman" w:cs="Times New Roman"/>
          <w:sz w:val="24"/>
          <w:szCs w:val="24"/>
          <w:lang w:val="en-US"/>
        </w:rPr>
        <w:t>, Eklund</w:t>
      </w:r>
      <w:r w:rsidR="00FC4260">
        <w:rPr>
          <w:rFonts w:ascii="Times New Roman" w:hAnsi="Times New Roman" w:cs="Times New Roman"/>
          <w:sz w:val="24"/>
          <w:szCs w:val="24"/>
          <w:lang w:val="en-US"/>
        </w:rPr>
        <w:t xml:space="preserve"> </w:t>
      </w:r>
      <w:r w:rsidR="00F87828">
        <w:rPr>
          <w:rFonts w:ascii="Times New Roman" w:hAnsi="Times New Roman" w:cs="Times New Roman"/>
          <w:sz w:val="24"/>
          <w:szCs w:val="24"/>
          <w:lang w:val="en-US"/>
        </w:rPr>
        <w:t>2015</w:t>
      </w:r>
      <w:r w:rsidR="00E55EE4">
        <w:rPr>
          <w:rFonts w:ascii="Times New Roman" w:hAnsi="Times New Roman" w:cs="Times New Roman"/>
          <w:sz w:val="24"/>
          <w:szCs w:val="24"/>
          <w:lang w:val="en-US"/>
        </w:rPr>
        <w:t>, Cappelen</w:t>
      </w:r>
      <w:r w:rsidR="00FC4260">
        <w:rPr>
          <w:rFonts w:ascii="Times New Roman" w:hAnsi="Times New Roman" w:cs="Times New Roman"/>
          <w:sz w:val="24"/>
          <w:szCs w:val="24"/>
          <w:lang w:val="en-US"/>
        </w:rPr>
        <w:t xml:space="preserve"> 2018</w:t>
      </w:r>
      <w:r w:rsidR="00E55EE4">
        <w:rPr>
          <w:rFonts w:ascii="Times New Roman" w:hAnsi="Times New Roman" w:cs="Times New Roman"/>
          <w:sz w:val="24"/>
          <w:szCs w:val="24"/>
          <w:lang w:val="en-US"/>
        </w:rPr>
        <w:t xml:space="preserve">). </w:t>
      </w:r>
      <w:r w:rsidR="004E3299">
        <w:rPr>
          <w:rFonts w:ascii="Times New Roman" w:hAnsi="Times New Roman" w:cs="Times New Roman"/>
          <w:sz w:val="24"/>
          <w:szCs w:val="24"/>
          <w:lang w:val="en-US"/>
        </w:rPr>
        <w:t xml:space="preserve">Concepts that </w:t>
      </w:r>
      <w:r w:rsidR="00542EC0">
        <w:rPr>
          <w:rFonts w:ascii="Times New Roman" w:hAnsi="Times New Roman" w:cs="Times New Roman"/>
          <w:sz w:val="24"/>
          <w:szCs w:val="24"/>
          <w:lang w:val="en-US"/>
        </w:rPr>
        <w:t>resist</w:t>
      </w:r>
      <w:r>
        <w:rPr>
          <w:rFonts w:ascii="Times New Roman" w:hAnsi="Times New Roman" w:cs="Times New Roman"/>
          <w:sz w:val="24"/>
          <w:szCs w:val="24"/>
          <w:lang w:val="en-US"/>
        </w:rPr>
        <w:t xml:space="preserve"> conceptual engineering </w:t>
      </w:r>
      <w:r w:rsidR="00A67CB6">
        <w:rPr>
          <w:rFonts w:ascii="Times New Roman" w:hAnsi="Times New Roman" w:cs="Times New Roman"/>
          <w:sz w:val="24"/>
          <w:szCs w:val="24"/>
          <w:lang w:val="en-US"/>
        </w:rPr>
        <w:t>have been</w:t>
      </w:r>
      <w:r w:rsidR="00E55EE4">
        <w:rPr>
          <w:rFonts w:ascii="Times New Roman" w:hAnsi="Times New Roman" w:cs="Times New Roman"/>
          <w:sz w:val="24"/>
          <w:szCs w:val="24"/>
          <w:lang w:val="en-US"/>
        </w:rPr>
        <w:t xml:space="preserve"> discussed as </w:t>
      </w:r>
      <w:r w:rsidR="003536E1">
        <w:rPr>
          <w:rFonts w:ascii="Times New Roman" w:hAnsi="Times New Roman" w:cs="Times New Roman"/>
          <w:sz w:val="24"/>
          <w:szCs w:val="24"/>
          <w:lang w:val="en-US"/>
        </w:rPr>
        <w:t>‘</w:t>
      </w:r>
      <w:r w:rsidR="00E55EE4">
        <w:rPr>
          <w:rFonts w:ascii="Times New Roman" w:hAnsi="Times New Roman" w:cs="Times New Roman"/>
          <w:sz w:val="24"/>
          <w:szCs w:val="24"/>
          <w:lang w:val="en-US"/>
        </w:rPr>
        <w:t>bedrock concepts</w:t>
      </w:r>
      <w:r w:rsidR="003536E1">
        <w:rPr>
          <w:rFonts w:ascii="Times New Roman" w:hAnsi="Times New Roman" w:cs="Times New Roman"/>
          <w:sz w:val="24"/>
          <w:szCs w:val="24"/>
          <w:lang w:val="en-US"/>
        </w:rPr>
        <w:t>’</w:t>
      </w:r>
      <w:r w:rsidR="00E55EE4">
        <w:rPr>
          <w:rFonts w:ascii="Times New Roman" w:hAnsi="Times New Roman" w:cs="Times New Roman"/>
          <w:sz w:val="24"/>
          <w:szCs w:val="24"/>
          <w:lang w:val="en-US"/>
        </w:rPr>
        <w:t xml:space="preserve"> by Chalmers </w:t>
      </w:r>
      <w:r w:rsidR="006579FA">
        <w:rPr>
          <w:rFonts w:ascii="Times New Roman" w:hAnsi="Times New Roman" w:cs="Times New Roman"/>
          <w:sz w:val="24"/>
          <w:szCs w:val="24"/>
          <w:lang w:val="en-US"/>
        </w:rPr>
        <w:t xml:space="preserve">(2011) </w:t>
      </w:r>
      <w:r w:rsidR="00E55EE4">
        <w:rPr>
          <w:rFonts w:ascii="Times New Roman" w:hAnsi="Times New Roman" w:cs="Times New Roman"/>
          <w:sz w:val="24"/>
          <w:szCs w:val="24"/>
          <w:lang w:val="en-US"/>
        </w:rPr>
        <w:t xml:space="preserve">and </w:t>
      </w:r>
      <w:r w:rsidR="003536E1">
        <w:rPr>
          <w:rFonts w:ascii="Times New Roman" w:hAnsi="Times New Roman" w:cs="Times New Roman"/>
          <w:sz w:val="24"/>
          <w:szCs w:val="24"/>
          <w:lang w:val="en-US"/>
        </w:rPr>
        <w:t>as ‘</w:t>
      </w:r>
      <w:r w:rsidR="00E55EE4">
        <w:rPr>
          <w:rFonts w:ascii="Times New Roman" w:hAnsi="Times New Roman" w:cs="Times New Roman"/>
          <w:sz w:val="24"/>
          <w:szCs w:val="24"/>
          <w:lang w:val="en-US"/>
        </w:rPr>
        <w:t>con</w:t>
      </w:r>
      <w:r w:rsidR="009C007B">
        <w:rPr>
          <w:rFonts w:ascii="Times New Roman" w:hAnsi="Times New Roman" w:cs="Times New Roman"/>
          <w:sz w:val="24"/>
          <w:szCs w:val="24"/>
          <w:lang w:val="en-US"/>
        </w:rPr>
        <w:t>ceptual</w:t>
      </w:r>
      <w:r w:rsidR="00E55EE4">
        <w:rPr>
          <w:rFonts w:ascii="Times New Roman" w:hAnsi="Times New Roman" w:cs="Times New Roman"/>
          <w:sz w:val="24"/>
          <w:szCs w:val="24"/>
          <w:lang w:val="en-US"/>
        </w:rPr>
        <w:t xml:space="preserve"> fix</w:t>
      </w:r>
      <w:r w:rsidR="00F87828">
        <w:rPr>
          <w:rFonts w:ascii="Times New Roman" w:hAnsi="Times New Roman" w:cs="Times New Roman"/>
          <w:sz w:val="24"/>
          <w:szCs w:val="24"/>
          <w:lang w:val="en-US"/>
        </w:rPr>
        <w:t xml:space="preserve">ed </w:t>
      </w:r>
      <w:r w:rsidR="00E55EE4">
        <w:rPr>
          <w:rFonts w:ascii="Times New Roman" w:hAnsi="Times New Roman" w:cs="Times New Roman"/>
          <w:sz w:val="24"/>
          <w:szCs w:val="24"/>
          <w:lang w:val="en-US"/>
        </w:rPr>
        <w:t>points</w:t>
      </w:r>
      <w:r w:rsidR="003536E1">
        <w:rPr>
          <w:rFonts w:ascii="Times New Roman" w:hAnsi="Times New Roman" w:cs="Times New Roman"/>
          <w:sz w:val="24"/>
          <w:szCs w:val="24"/>
          <w:lang w:val="en-US"/>
        </w:rPr>
        <w:t>’</w:t>
      </w:r>
      <w:r w:rsidR="00E55EE4">
        <w:rPr>
          <w:rFonts w:ascii="Times New Roman" w:hAnsi="Times New Roman" w:cs="Times New Roman"/>
          <w:sz w:val="24"/>
          <w:szCs w:val="24"/>
          <w:lang w:val="en-US"/>
        </w:rPr>
        <w:t xml:space="preserve"> by Eklund (</w:t>
      </w:r>
      <w:r w:rsidR="00F87828">
        <w:rPr>
          <w:rFonts w:ascii="Times New Roman" w:hAnsi="Times New Roman" w:cs="Times New Roman"/>
          <w:sz w:val="24"/>
          <w:szCs w:val="24"/>
          <w:lang w:val="en-US"/>
        </w:rPr>
        <w:t>2015</w:t>
      </w:r>
      <w:r w:rsidR="00785AEB">
        <w:rPr>
          <w:rFonts w:ascii="Times New Roman" w:hAnsi="Times New Roman" w:cs="Times New Roman"/>
          <w:sz w:val="24"/>
          <w:szCs w:val="24"/>
          <w:lang w:val="en-US"/>
        </w:rPr>
        <w:t>)</w:t>
      </w:r>
      <w:r>
        <w:rPr>
          <w:rFonts w:ascii="Times New Roman" w:hAnsi="Times New Roman" w:cs="Times New Roman"/>
          <w:sz w:val="24"/>
          <w:szCs w:val="24"/>
          <w:lang w:val="en-US"/>
        </w:rPr>
        <w:t xml:space="preserve">. These are </w:t>
      </w:r>
      <w:r w:rsidR="00785AEB">
        <w:rPr>
          <w:rFonts w:ascii="Times New Roman" w:hAnsi="Times New Roman" w:cs="Times New Roman"/>
          <w:sz w:val="24"/>
          <w:szCs w:val="24"/>
          <w:lang w:val="en-US"/>
        </w:rPr>
        <w:t xml:space="preserve">concepts so fundamental that they permit no modification in the context of a particular philosophical view. </w:t>
      </w:r>
      <w:r w:rsidR="004E3299">
        <w:rPr>
          <w:rFonts w:ascii="Times New Roman" w:hAnsi="Times New Roman" w:cs="Times New Roman"/>
          <w:sz w:val="24"/>
          <w:szCs w:val="24"/>
          <w:lang w:val="en-US"/>
        </w:rPr>
        <w:t>A distinction between a core consisting of such concepts and</w:t>
      </w:r>
      <w:r w:rsidR="00542EC0">
        <w:rPr>
          <w:rFonts w:ascii="Times New Roman" w:hAnsi="Times New Roman" w:cs="Times New Roman"/>
          <w:sz w:val="24"/>
          <w:szCs w:val="24"/>
          <w:lang w:val="en-US"/>
        </w:rPr>
        <w:t xml:space="preserve"> a periphery would </w:t>
      </w:r>
      <w:r w:rsidR="00411C9E">
        <w:rPr>
          <w:rFonts w:ascii="Times New Roman" w:hAnsi="Times New Roman" w:cs="Times New Roman"/>
          <w:sz w:val="24"/>
          <w:szCs w:val="24"/>
          <w:lang w:val="en-US"/>
        </w:rPr>
        <w:t>define</w:t>
      </w:r>
      <w:r w:rsidR="00542EC0">
        <w:rPr>
          <w:rFonts w:ascii="Times New Roman" w:hAnsi="Times New Roman" w:cs="Times New Roman"/>
          <w:sz w:val="24"/>
          <w:szCs w:val="24"/>
          <w:lang w:val="en-US"/>
        </w:rPr>
        <w:t xml:space="preserve"> a</w:t>
      </w:r>
      <w:r w:rsidR="004E3299">
        <w:rPr>
          <w:rFonts w:ascii="Times New Roman" w:hAnsi="Times New Roman" w:cs="Times New Roman"/>
          <w:sz w:val="24"/>
          <w:szCs w:val="24"/>
          <w:lang w:val="en-US"/>
        </w:rPr>
        <w:t xml:space="preserve"> fairly wide periphery </w:t>
      </w:r>
      <w:r w:rsidR="00542EC0">
        <w:rPr>
          <w:rFonts w:ascii="Times New Roman" w:hAnsi="Times New Roman" w:cs="Times New Roman"/>
          <w:sz w:val="24"/>
          <w:szCs w:val="24"/>
          <w:lang w:val="en-US"/>
        </w:rPr>
        <w:t>of conceptual meaning. Such a distinction, which I will call</w:t>
      </w:r>
      <w:r w:rsidR="00542EC0" w:rsidRPr="00542EC0">
        <w:rPr>
          <w:rFonts w:ascii="Times New Roman" w:hAnsi="Times New Roman" w:cs="Times New Roman"/>
          <w:i/>
          <w:sz w:val="24"/>
          <w:szCs w:val="24"/>
          <w:lang w:val="en-US"/>
        </w:rPr>
        <w:t xml:space="preserve"> </w:t>
      </w:r>
      <w:r w:rsidR="00C74775">
        <w:rPr>
          <w:rFonts w:ascii="Times New Roman" w:hAnsi="Times New Roman" w:cs="Times New Roman"/>
          <w:i/>
          <w:sz w:val="24"/>
          <w:szCs w:val="24"/>
          <w:lang w:val="en-US"/>
        </w:rPr>
        <w:t>the conceptual core-</w:t>
      </w:r>
      <w:r w:rsidR="00542EC0" w:rsidRPr="00542EC0">
        <w:rPr>
          <w:rFonts w:ascii="Times New Roman" w:hAnsi="Times New Roman" w:cs="Times New Roman"/>
          <w:i/>
          <w:sz w:val="24"/>
          <w:szCs w:val="24"/>
          <w:lang w:val="en-US"/>
        </w:rPr>
        <w:t>periphery distinction</w:t>
      </w:r>
      <w:r w:rsidR="00542EC0">
        <w:rPr>
          <w:rFonts w:ascii="Times New Roman" w:hAnsi="Times New Roman" w:cs="Times New Roman"/>
          <w:sz w:val="24"/>
          <w:szCs w:val="24"/>
          <w:lang w:val="en-US"/>
        </w:rPr>
        <w:t xml:space="preserve">, </w:t>
      </w:r>
      <w:r w:rsidR="004E3299">
        <w:rPr>
          <w:rFonts w:ascii="Times New Roman" w:hAnsi="Times New Roman" w:cs="Times New Roman"/>
          <w:sz w:val="24"/>
          <w:szCs w:val="24"/>
          <w:lang w:val="en-US"/>
        </w:rPr>
        <w:t xml:space="preserve">would </w:t>
      </w:r>
      <w:r w:rsidR="008179CB">
        <w:rPr>
          <w:rFonts w:ascii="Times New Roman" w:hAnsi="Times New Roman" w:cs="Times New Roman"/>
          <w:sz w:val="24"/>
          <w:szCs w:val="24"/>
          <w:lang w:val="en-US"/>
        </w:rPr>
        <w:t>consider t</w:t>
      </w:r>
      <w:r w:rsidR="00C64199">
        <w:rPr>
          <w:rFonts w:ascii="Times New Roman" w:hAnsi="Times New Roman" w:cs="Times New Roman"/>
          <w:sz w:val="24"/>
          <w:szCs w:val="24"/>
          <w:lang w:val="en-US"/>
        </w:rPr>
        <w:t xml:space="preserve">he core a universal part of the human conceptual system, which would </w:t>
      </w:r>
      <w:r w:rsidR="004E3299">
        <w:rPr>
          <w:rFonts w:ascii="Times New Roman" w:hAnsi="Times New Roman" w:cs="Times New Roman"/>
          <w:sz w:val="24"/>
          <w:szCs w:val="24"/>
          <w:lang w:val="en-US"/>
        </w:rPr>
        <w:t xml:space="preserve">match </w:t>
      </w:r>
      <w:r w:rsidR="00C64199">
        <w:rPr>
          <w:rFonts w:ascii="Times New Roman" w:hAnsi="Times New Roman" w:cs="Times New Roman"/>
          <w:sz w:val="24"/>
          <w:szCs w:val="24"/>
          <w:lang w:val="en-US"/>
        </w:rPr>
        <w:t xml:space="preserve">a </w:t>
      </w:r>
      <w:r w:rsidR="004E3299">
        <w:rPr>
          <w:rFonts w:ascii="Times New Roman" w:hAnsi="Times New Roman" w:cs="Times New Roman"/>
          <w:sz w:val="24"/>
          <w:szCs w:val="24"/>
          <w:lang w:val="en-US"/>
        </w:rPr>
        <w:t>potential universal part of the core ontology of a given natural language.</w:t>
      </w:r>
    </w:p>
    <w:p w:rsidR="006A2420" w:rsidRDefault="00E55EE4" w:rsidP="001257EC">
      <w:pPr>
        <w:tabs>
          <w:tab w:val="left" w:pos="17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5AEB">
        <w:rPr>
          <w:rFonts w:ascii="Times New Roman" w:hAnsi="Times New Roman" w:cs="Times New Roman"/>
          <w:sz w:val="24"/>
          <w:szCs w:val="24"/>
          <w:lang w:val="en-US"/>
        </w:rPr>
        <w:t>Limits</w:t>
      </w:r>
      <w:r w:rsidR="003E453C">
        <w:rPr>
          <w:rFonts w:ascii="Times New Roman" w:hAnsi="Times New Roman" w:cs="Times New Roman"/>
          <w:sz w:val="24"/>
          <w:szCs w:val="24"/>
          <w:lang w:val="en-US"/>
        </w:rPr>
        <w:t xml:space="preserve"> to con</w:t>
      </w:r>
      <w:r w:rsidR="00F07DE1">
        <w:rPr>
          <w:rFonts w:ascii="Times New Roman" w:hAnsi="Times New Roman" w:cs="Times New Roman"/>
          <w:sz w:val="24"/>
          <w:szCs w:val="24"/>
          <w:lang w:val="en-US"/>
        </w:rPr>
        <w:t>ceptual</w:t>
      </w:r>
      <w:r w:rsidR="003E453C">
        <w:rPr>
          <w:rFonts w:ascii="Times New Roman" w:hAnsi="Times New Roman" w:cs="Times New Roman"/>
          <w:sz w:val="24"/>
          <w:szCs w:val="24"/>
          <w:lang w:val="en-US"/>
        </w:rPr>
        <w:t xml:space="preserve"> engineering do</w:t>
      </w:r>
      <w:r w:rsidR="006754A8">
        <w:rPr>
          <w:rFonts w:ascii="Times New Roman" w:hAnsi="Times New Roman" w:cs="Times New Roman"/>
          <w:sz w:val="24"/>
          <w:szCs w:val="24"/>
          <w:lang w:val="en-US"/>
        </w:rPr>
        <w:t xml:space="preserve"> </w:t>
      </w:r>
      <w:r w:rsidR="00C74775">
        <w:rPr>
          <w:rFonts w:ascii="Times New Roman" w:hAnsi="Times New Roman" w:cs="Times New Roman"/>
          <w:sz w:val="24"/>
          <w:szCs w:val="24"/>
          <w:lang w:val="en-US"/>
        </w:rPr>
        <w:t xml:space="preserve">not </w:t>
      </w:r>
      <w:r w:rsidR="006754A8">
        <w:rPr>
          <w:rFonts w:ascii="Times New Roman" w:hAnsi="Times New Roman" w:cs="Times New Roman"/>
          <w:sz w:val="24"/>
          <w:szCs w:val="24"/>
          <w:lang w:val="en-US"/>
        </w:rPr>
        <w:t>just concern concepts as such.</w:t>
      </w:r>
      <w:r w:rsidR="00785AEB">
        <w:rPr>
          <w:rFonts w:ascii="Times New Roman" w:hAnsi="Times New Roman" w:cs="Times New Roman"/>
          <w:sz w:val="24"/>
          <w:szCs w:val="24"/>
          <w:lang w:val="en-US"/>
        </w:rPr>
        <w:t xml:space="preserve"> </w:t>
      </w:r>
      <w:r w:rsidR="00794A64">
        <w:rPr>
          <w:rFonts w:ascii="Times New Roman" w:hAnsi="Times New Roman" w:cs="Times New Roman"/>
          <w:sz w:val="24"/>
          <w:szCs w:val="24"/>
          <w:lang w:val="en-US"/>
        </w:rPr>
        <w:t>Limitations</w:t>
      </w:r>
      <w:r w:rsidR="003E453C">
        <w:rPr>
          <w:rFonts w:ascii="Times New Roman" w:hAnsi="Times New Roman" w:cs="Times New Roman"/>
          <w:sz w:val="24"/>
          <w:szCs w:val="24"/>
          <w:lang w:val="en-US"/>
        </w:rPr>
        <w:t xml:space="preserve"> to</w:t>
      </w:r>
      <w:r w:rsidR="00785AEB">
        <w:rPr>
          <w:rFonts w:ascii="Times New Roman" w:hAnsi="Times New Roman" w:cs="Times New Roman"/>
          <w:sz w:val="24"/>
          <w:szCs w:val="24"/>
          <w:lang w:val="en-US"/>
        </w:rPr>
        <w:t xml:space="preserve"> legitimate </w:t>
      </w:r>
      <w:r w:rsidR="003E453C">
        <w:rPr>
          <w:rFonts w:ascii="Times New Roman" w:hAnsi="Times New Roman" w:cs="Times New Roman"/>
          <w:sz w:val="24"/>
          <w:szCs w:val="24"/>
          <w:lang w:val="en-US"/>
        </w:rPr>
        <w:t>modification</w:t>
      </w:r>
      <w:r w:rsidR="00230E1B">
        <w:rPr>
          <w:rFonts w:ascii="Times New Roman" w:hAnsi="Times New Roman" w:cs="Times New Roman"/>
          <w:sz w:val="24"/>
          <w:szCs w:val="24"/>
          <w:lang w:val="en-US"/>
        </w:rPr>
        <w:t>s</w:t>
      </w:r>
      <w:r w:rsidR="003E453C">
        <w:rPr>
          <w:rFonts w:ascii="Times New Roman" w:hAnsi="Times New Roman" w:cs="Times New Roman"/>
          <w:sz w:val="24"/>
          <w:szCs w:val="24"/>
          <w:lang w:val="en-US"/>
        </w:rPr>
        <w:t xml:space="preserve"> of </w:t>
      </w:r>
      <w:r w:rsidR="0094608B">
        <w:rPr>
          <w:rFonts w:ascii="Times New Roman" w:hAnsi="Times New Roman" w:cs="Times New Roman"/>
          <w:sz w:val="24"/>
          <w:szCs w:val="24"/>
          <w:lang w:val="en-US"/>
        </w:rPr>
        <w:t>co</w:t>
      </w:r>
      <w:r w:rsidR="003E453C">
        <w:rPr>
          <w:rFonts w:ascii="Times New Roman" w:hAnsi="Times New Roman" w:cs="Times New Roman"/>
          <w:sz w:val="24"/>
          <w:szCs w:val="24"/>
          <w:lang w:val="en-US"/>
        </w:rPr>
        <w:t>nceptual meaning</w:t>
      </w:r>
      <w:r w:rsidR="00230E1B">
        <w:rPr>
          <w:rFonts w:ascii="Times New Roman" w:hAnsi="Times New Roman" w:cs="Times New Roman"/>
          <w:sz w:val="24"/>
          <w:szCs w:val="24"/>
          <w:lang w:val="en-US"/>
        </w:rPr>
        <w:t>s</w:t>
      </w:r>
      <w:r w:rsidR="003E453C">
        <w:rPr>
          <w:rFonts w:ascii="Times New Roman" w:hAnsi="Times New Roman" w:cs="Times New Roman"/>
          <w:sz w:val="24"/>
          <w:szCs w:val="24"/>
          <w:lang w:val="en-US"/>
        </w:rPr>
        <w:t xml:space="preserve"> can also be</w:t>
      </w:r>
      <w:r w:rsidR="009460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viewed from a more linguistic </w:t>
      </w:r>
      <w:r w:rsidR="003E453C">
        <w:rPr>
          <w:rFonts w:ascii="Times New Roman" w:hAnsi="Times New Roman" w:cs="Times New Roman"/>
          <w:sz w:val="24"/>
          <w:szCs w:val="24"/>
          <w:lang w:val="en-US"/>
        </w:rPr>
        <w:t>point of view.</w:t>
      </w:r>
      <w:r w:rsidR="001257EC" w:rsidRPr="001257EC">
        <w:rPr>
          <w:rFonts w:ascii="Times New Roman" w:hAnsi="Times New Roman" w:cs="Times New Roman"/>
          <w:sz w:val="24"/>
          <w:szCs w:val="24"/>
          <w:lang w:val="en-US"/>
        </w:rPr>
        <w:t xml:space="preserve"> </w:t>
      </w:r>
      <w:r w:rsidR="00230E1B">
        <w:rPr>
          <w:rFonts w:ascii="Times New Roman" w:hAnsi="Times New Roman" w:cs="Times New Roman"/>
          <w:sz w:val="24"/>
          <w:szCs w:val="24"/>
          <w:lang w:val="en-US"/>
        </w:rPr>
        <w:t>For exam</w:t>
      </w:r>
      <w:r w:rsidR="007B6B7F">
        <w:rPr>
          <w:rFonts w:ascii="Times New Roman" w:hAnsi="Times New Roman" w:cs="Times New Roman"/>
          <w:sz w:val="24"/>
          <w:szCs w:val="24"/>
          <w:lang w:val="en-US"/>
        </w:rPr>
        <w:t>ple, it is reasonable to expect</w:t>
      </w:r>
      <w:r w:rsidR="0094608B">
        <w:rPr>
          <w:rFonts w:ascii="Times New Roman" w:hAnsi="Times New Roman" w:cs="Times New Roman"/>
          <w:sz w:val="24"/>
          <w:szCs w:val="24"/>
          <w:lang w:val="en-US"/>
        </w:rPr>
        <w:t xml:space="preserve"> that it</w:t>
      </w:r>
      <w:r w:rsidR="00050A17">
        <w:rPr>
          <w:rFonts w:ascii="Times New Roman" w:hAnsi="Times New Roman" w:cs="Times New Roman"/>
          <w:sz w:val="24"/>
          <w:szCs w:val="24"/>
          <w:lang w:val="en-US"/>
        </w:rPr>
        <w:t xml:space="preserve"> </w:t>
      </w:r>
      <w:r w:rsidR="00230E1B">
        <w:rPr>
          <w:rFonts w:ascii="Times New Roman" w:hAnsi="Times New Roman" w:cs="Times New Roman"/>
          <w:sz w:val="24"/>
          <w:szCs w:val="24"/>
          <w:lang w:val="en-US"/>
        </w:rPr>
        <w:t>is</w:t>
      </w:r>
      <w:r w:rsidR="0094608B">
        <w:rPr>
          <w:rFonts w:ascii="Times New Roman" w:hAnsi="Times New Roman" w:cs="Times New Roman"/>
          <w:sz w:val="24"/>
          <w:szCs w:val="24"/>
          <w:lang w:val="en-US"/>
        </w:rPr>
        <w:t xml:space="preserve"> not </w:t>
      </w:r>
      <w:r w:rsidR="00230E1B">
        <w:rPr>
          <w:rFonts w:ascii="Times New Roman" w:hAnsi="Times New Roman" w:cs="Times New Roman"/>
          <w:sz w:val="24"/>
          <w:szCs w:val="24"/>
          <w:lang w:val="en-US"/>
        </w:rPr>
        <w:t>available</w:t>
      </w:r>
      <w:r w:rsidR="003E453C">
        <w:rPr>
          <w:rFonts w:ascii="Times New Roman" w:hAnsi="Times New Roman" w:cs="Times New Roman"/>
          <w:sz w:val="24"/>
          <w:szCs w:val="24"/>
          <w:lang w:val="en-US"/>
        </w:rPr>
        <w:t xml:space="preserve"> </w:t>
      </w:r>
      <w:r w:rsidR="00411C9E">
        <w:rPr>
          <w:rFonts w:ascii="Times New Roman" w:hAnsi="Times New Roman" w:cs="Times New Roman"/>
          <w:sz w:val="24"/>
          <w:szCs w:val="24"/>
          <w:lang w:val="en-US"/>
        </w:rPr>
        <w:t xml:space="preserve">for </w:t>
      </w:r>
      <w:r w:rsidR="003E453C">
        <w:rPr>
          <w:rFonts w:ascii="Times New Roman" w:hAnsi="Times New Roman" w:cs="Times New Roman"/>
          <w:sz w:val="24"/>
          <w:szCs w:val="24"/>
          <w:lang w:val="en-US"/>
        </w:rPr>
        <w:t xml:space="preserve">the meaning of light verbs </w:t>
      </w:r>
      <w:r w:rsidR="0094608B">
        <w:rPr>
          <w:rFonts w:ascii="Times New Roman" w:hAnsi="Times New Roman" w:cs="Times New Roman"/>
          <w:sz w:val="24"/>
          <w:szCs w:val="24"/>
          <w:lang w:val="en-US"/>
        </w:rPr>
        <w:t>(</w:t>
      </w:r>
      <w:r w:rsidR="0094608B" w:rsidRPr="006579FA">
        <w:rPr>
          <w:rFonts w:ascii="Times New Roman" w:hAnsi="Times New Roman" w:cs="Times New Roman"/>
          <w:i/>
          <w:sz w:val="24"/>
          <w:szCs w:val="24"/>
          <w:lang w:val="en-US"/>
        </w:rPr>
        <w:t>have, be, make</w:t>
      </w:r>
      <w:r w:rsidR="0094608B">
        <w:rPr>
          <w:rFonts w:ascii="Times New Roman" w:hAnsi="Times New Roman" w:cs="Times New Roman"/>
          <w:sz w:val="24"/>
          <w:szCs w:val="24"/>
          <w:lang w:val="en-US"/>
        </w:rPr>
        <w:t>)</w:t>
      </w:r>
      <w:r w:rsidR="00B67E36">
        <w:rPr>
          <w:rFonts w:ascii="Times New Roman" w:hAnsi="Times New Roman" w:cs="Times New Roman"/>
          <w:sz w:val="24"/>
          <w:szCs w:val="24"/>
          <w:lang w:val="en-US"/>
        </w:rPr>
        <w:t xml:space="preserve">, </w:t>
      </w:r>
      <w:r w:rsidR="00050A17">
        <w:rPr>
          <w:rFonts w:ascii="Times New Roman" w:hAnsi="Times New Roman" w:cs="Times New Roman"/>
          <w:sz w:val="24"/>
          <w:szCs w:val="24"/>
          <w:lang w:val="en-US"/>
        </w:rPr>
        <w:t xml:space="preserve">morphological categories (plural, singular, tense, mood), </w:t>
      </w:r>
      <w:r w:rsidR="0094608B">
        <w:rPr>
          <w:rFonts w:ascii="Times New Roman" w:hAnsi="Times New Roman" w:cs="Times New Roman"/>
          <w:sz w:val="24"/>
          <w:szCs w:val="24"/>
          <w:lang w:val="en-US"/>
        </w:rPr>
        <w:t>functional cat</w:t>
      </w:r>
      <w:r w:rsidR="006579FA">
        <w:rPr>
          <w:rFonts w:ascii="Times New Roman" w:hAnsi="Times New Roman" w:cs="Times New Roman"/>
          <w:sz w:val="24"/>
          <w:szCs w:val="24"/>
          <w:lang w:val="en-US"/>
        </w:rPr>
        <w:t>eg</w:t>
      </w:r>
      <w:r w:rsidR="0094608B">
        <w:rPr>
          <w:rFonts w:ascii="Times New Roman" w:hAnsi="Times New Roman" w:cs="Times New Roman"/>
          <w:sz w:val="24"/>
          <w:szCs w:val="24"/>
          <w:lang w:val="en-US"/>
        </w:rPr>
        <w:t xml:space="preserve">ories </w:t>
      </w:r>
      <w:r w:rsidR="00B67E36">
        <w:rPr>
          <w:rFonts w:ascii="Times New Roman" w:hAnsi="Times New Roman" w:cs="Times New Roman"/>
          <w:sz w:val="24"/>
          <w:szCs w:val="24"/>
          <w:lang w:val="en-US"/>
        </w:rPr>
        <w:t>(such as tense</w:t>
      </w:r>
      <w:r w:rsidR="00230E1B">
        <w:rPr>
          <w:rFonts w:ascii="Times New Roman" w:hAnsi="Times New Roman" w:cs="Times New Roman"/>
          <w:sz w:val="24"/>
          <w:szCs w:val="24"/>
          <w:lang w:val="en-US"/>
        </w:rPr>
        <w:t>, mood</w:t>
      </w:r>
      <w:r w:rsidR="00B67E36">
        <w:rPr>
          <w:rFonts w:ascii="Times New Roman" w:hAnsi="Times New Roman" w:cs="Times New Roman"/>
          <w:sz w:val="24"/>
          <w:szCs w:val="24"/>
          <w:lang w:val="en-US"/>
        </w:rPr>
        <w:t>)</w:t>
      </w:r>
      <w:r w:rsidR="006579FA">
        <w:rPr>
          <w:rFonts w:ascii="Times New Roman" w:hAnsi="Times New Roman" w:cs="Times New Roman"/>
          <w:sz w:val="24"/>
          <w:szCs w:val="24"/>
          <w:lang w:val="en-US"/>
        </w:rPr>
        <w:t>, thematic roles</w:t>
      </w:r>
      <w:r w:rsidR="00B67E36">
        <w:rPr>
          <w:rFonts w:ascii="Times New Roman" w:hAnsi="Times New Roman" w:cs="Times New Roman"/>
          <w:sz w:val="24"/>
          <w:szCs w:val="24"/>
          <w:lang w:val="en-US"/>
        </w:rPr>
        <w:t xml:space="preserve">, </w:t>
      </w:r>
      <w:r w:rsidR="006579FA">
        <w:rPr>
          <w:rFonts w:ascii="Times New Roman" w:hAnsi="Times New Roman" w:cs="Times New Roman"/>
          <w:sz w:val="24"/>
          <w:szCs w:val="24"/>
          <w:lang w:val="en-US"/>
        </w:rPr>
        <w:t>and</w:t>
      </w:r>
      <w:r w:rsidR="0094608B">
        <w:rPr>
          <w:rFonts w:ascii="Times New Roman" w:hAnsi="Times New Roman" w:cs="Times New Roman"/>
          <w:sz w:val="24"/>
          <w:szCs w:val="24"/>
          <w:lang w:val="en-US"/>
        </w:rPr>
        <w:t xml:space="preserve"> syncategorematic expressions</w:t>
      </w:r>
      <w:r w:rsidR="006579FA">
        <w:rPr>
          <w:rFonts w:ascii="Times New Roman" w:hAnsi="Times New Roman" w:cs="Times New Roman"/>
          <w:sz w:val="24"/>
          <w:szCs w:val="24"/>
          <w:lang w:val="en-US"/>
        </w:rPr>
        <w:t xml:space="preserve"> (</w:t>
      </w:r>
      <w:r w:rsidR="006579FA" w:rsidRPr="00230E1B">
        <w:rPr>
          <w:rFonts w:ascii="Times New Roman" w:hAnsi="Times New Roman" w:cs="Times New Roman"/>
          <w:i/>
          <w:sz w:val="24"/>
          <w:szCs w:val="24"/>
          <w:lang w:val="en-US"/>
        </w:rPr>
        <w:t>and, or, if-then</w:t>
      </w:r>
      <w:r w:rsidR="006579FA">
        <w:rPr>
          <w:rFonts w:ascii="Times New Roman" w:hAnsi="Times New Roman" w:cs="Times New Roman"/>
          <w:sz w:val="24"/>
          <w:szCs w:val="24"/>
          <w:lang w:val="en-US"/>
        </w:rPr>
        <w:t>)</w:t>
      </w:r>
      <w:r w:rsidR="0094608B">
        <w:rPr>
          <w:rFonts w:ascii="Times New Roman" w:hAnsi="Times New Roman" w:cs="Times New Roman"/>
          <w:sz w:val="24"/>
          <w:szCs w:val="24"/>
          <w:lang w:val="en-US"/>
        </w:rPr>
        <w:t>.</w:t>
      </w:r>
      <w:r w:rsidR="00050A17">
        <w:rPr>
          <w:rStyle w:val="FootnoteReference"/>
          <w:rFonts w:ascii="Times New Roman" w:hAnsi="Times New Roman" w:cs="Times New Roman"/>
          <w:sz w:val="24"/>
          <w:szCs w:val="24"/>
          <w:lang w:val="en-US"/>
        </w:rPr>
        <w:footnoteReference w:id="10"/>
      </w:r>
      <w:r w:rsidR="0094608B">
        <w:rPr>
          <w:rFonts w:ascii="Times New Roman" w:hAnsi="Times New Roman" w:cs="Times New Roman"/>
          <w:sz w:val="24"/>
          <w:szCs w:val="24"/>
          <w:lang w:val="en-US"/>
        </w:rPr>
        <w:t xml:space="preserve"> </w:t>
      </w:r>
      <w:r w:rsidR="001257EC">
        <w:rPr>
          <w:rFonts w:ascii="Times New Roman" w:hAnsi="Times New Roman" w:cs="Times New Roman"/>
          <w:sz w:val="24"/>
          <w:szCs w:val="24"/>
          <w:lang w:val="en-US"/>
        </w:rPr>
        <w:t xml:space="preserve"> </w:t>
      </w:r>
      <w:r w:rsidR="00B67E36">
        <w:rPr>
          <w:rFonts w:ascii="Times New Roman" w:hAnsi="Times New Roman" w:cs="Times New Roman"/>
          <w:sz w:val="24"/>
          <w:szCs w:val="24"/>
          <w:lang w:val="en-US"/>
        </w:rPr>
        <w:t>Moreover, there is evidence that it depends on the syn</w:t>
      </w:r>
      <w:r w:rsidR="006579FA">
        <w:rPr>
          <w:rFonts w:ascii="Times New Roman" w:hAnsi="Times New Roman" w:cs="Times New Roman"/>
          <w:sz w:val="24"/>
          <w:szCs w:val="24"/>
          <w:lang w:val="en-US"/>
        </w:rPr>
        <w:t>t</w:t>
      </w:r>
      <w:r w:rsidR="00B67E36">
        <w:rPr>
          <w:rFonts w:ascii="Times New Roman" w:hAnsi="Times New Roman" w:cs="Times New Roman"/>
          <w:sz w:val="24"/>
          <w:szCs w:val="24"/>
          <w:lang w:val="en-US"/>
        </w:rPr>
        <w:t xml:space="preserve">actic category </w:t>
      </w:r>
      <w:r w:rsidR="006579FA">
        <w:rPr>
          <w:rFonts w:ascii="Times New Roman" w:hAnsi="Times New Roman" w:cs="Times New Roman"/>
          <w:sz w:val="24"/>
          <w:szCs w:val="24"/>
          <w:lang w:val="en-US"/>
        </w:rPr>
        <w:t>of</w:t>
      </w:r>
      <w:r w:rsidR="00B67E36">
        <w:rPr>
          <w:rFonts w:ascii="Times New Roman" w:hAnsi="Times New Roman" w:cs="Times New Roman"/>
          <w:sz w:val="24"/>
          <w:szCs w:val="24"/>
          <w:lang w:val="en-US"/>
        </w:rPr>
        <w:t xml:space="preserve"> expressions to what extent it is </w:t>
      </w:r>
      <w:r w:rsidR="00C74775">
        <w:rPr>
          <w:rFonts w:ascii="Times New Roman" w:hAnsi="Times New Roman" w:cs="Times New Roman"/>
          <w:sz w:val="24"/>
          <w:szCs w:val="24"/>
          <w:lang w:val="en-US"/>
        </w:rPr>
        <w:t>applicable</w:t>
      </w:r>
      <w:r w:rsidR="00B67E36">
        <w:rPr>
          <w:rFonts w:ascii="Times New Roman" w:hAnsi="Times New Roman" w:cs="Times New Roman"/>
          <w:sz w:val="24"/>
          <w:szCs w:val="24"/>
          <w:lang w:val="en-US"/>
        </w:rPr>
        <w:t>. Thus,</w:t>
      </w:r>
      <w:r w:rsidR="008008BC">
        <w:rPr>
          <w:rFonts w:ascii="Times New Roman" w:hAnsi="Times New Roman" w:cs="Times New Roman"/>
          <w:sz w:val="24"/>
          <w:szCs w:val="24"/>
          <w:lang w:val="en-US"/>
        </w:rPr>
        <w:t xml:space="preserve"> there is a striking difference between the meaning of the verb </w:t>
      </w:r>
      <w:r w:rsidR="008008BC" w:rsidRPr="00230E1B">
        <w:rPr>
          <w:rFonts w:ascii="Times New Roman" w:hAnsi="Times New Roman" w:cs="Times New Roman"/>
          <w:i/>
          <w:sz w:val="24"/>
          <w:szCs w:val="24"/>
          <w:lang w:val="en-US"/>
        </w:rPr>
        <w:t>exist</w:t>
      </w:r>
      <w:r w:rsidR="008008BC">
        <w:rPr>
          <w:rFonts w:ascii="Times New Roman" w:hAnsi="Times New Roman" w:cs="Times New Roman"/>
          <w:sz w:val="24"/>
          <w:szCs w:val="24"/>
          <w:lang w:val="en-US"/>
        </w:rPr>
        <w:t xml:space="preserve"> and the meaning of the</w:t>
      </w:r>
      <w:r w:rsidR="00A52193">
        <w:rPr>
          <w:rFonts w:ascii="Times New Roman" w:hAnsi="Times New Roman" w:cs="Times New Roman"/>
          <w:sz w:val="24"/>
          <w:szCs w:val="24"/>
          <w:lang w:val="en-US"/>
        </w:rPr>
        <w:t xml:space="preserve"> </w:t>
      </w:r>
      <w:r w:rsidR="008008BC">
        <w:rPr>
          <w:rFonts w:ascii="Times New Roman" w:hAnsi="Times New Roman" w:cs="Times New Roman"/>
          <w:sz w:val="24"/>
          <w:szCs w:val="24"/>
          <w:lang w:val="en-US"/>
        </w:rPr>
        <w:t xml:space="preserve">nominalization </w:t>
      </w:r>
      <w:r w:rsidR="008008BC" w:rsidRPr="00230E1B">
        <w:rPr>
          <w:rFonts w:ascii="Times New Roman" w:hAnsi="Times New Roman" w:cs="Times New Roman"/>
          <w:i/>
          <w:sz w:val="24"/>
          <w:szCs w:val="24"/>
          <w:lang w:val="en-US"/>
        </w:rPr>
        <w:t>existence</w:t>
      </w:r>
      <w:r w:rsidR="008008BC">
        <w:rPr>
          <w:rFonts w:ascii="Times New Roman" w:hAnsi="Times New Roman" w:cs="Times New Roman"/>
          <w:sz w:val="24"/>
          <w:szCs w:val="24"/>
          <w:lang w:val="en-US"/>
        </w:rPr>
        <w:t>.</w:t>
      </w:r>
      <w:r w:rsidR="001257EC">
        <w:rPr>
          <w:rFonts w:ascii="Times New Roman" w:hAnsi="Times New Roman" w:cs="Times New Roman"/>
          <w:sz w:val="24"/>
          <w:szCs w:val="24"/>
          <w:lang w:val="en-US"/>
        </w:rPr>
        <w:t xml:space="preserve"> </w:t>
      </w:r>
      <w:r w:rsidR="00B10937">
        <w:rPr>
          <w:rFonts w:ascii="Times New Roman" w:hAnsi="Times New Roman" w:cs="Times New Roman"/>
          <w:sz w:val="24"/>
          <w:szCs w:val="24"/>
          <w:lang w:val="en-US"/>
        </w:rPr>
        <w:t>Many philosophers, such as</w:t>
      </w:r>
      <w:r w:rsidR="00704E77">
        <w:rPr>
          <w:rFonts w:ascii="Times New Roman" w:hAnsi="Times New Roman" w:cs="Times New Roman"/>
          <w:sz w:val="24"/>
          <w:szCs w:val="24"/>
          <w:lang w:val="en-US"/>
        </w:rPr>
        <w:t xml:space="preserve"> van</w:t>
      </w:r>
      <w:r w:rsidR="00AB0D17">
        <w:rPr>
          <w:rFonts w:ascii="Times New Roman" w:hAnsi="Times New Roman" w:cs="Times New Roman"/>
          <w:sz w:val="24"/>
          <w:szCs w:val="24"/>
          <w:lang w:val="en-US"/>
        </w:rPr>
        <w:t xml:space="preserve"> Inwagen </w:t>
      </w:r>
      <w:r w:rsidR="00B10937">
        <w:rPr>
          <w:rFonts w:ascii="Times New Roman" w:hAnsi="Times New Roman" w:cs="Times New Roman"/>
          <w:sz w:val="24"/>
          <w:szCs w:val="24"/>
          <w:lang w:val="en-US"/>
        </w:rPr>
        <w:t xml:space="preserve">(2014) take existence to be </w:t>
      </w:r>
      <w:r w:rsidR="00411C9E">
        <w:rPr>
          <w:rFonts w:ascii="Times New Roman" w:hAnsi="Times New Roman" w:cs="Times New Roman"/>
          <w:sz w:val="24"/>
          <w:szCs w:val="24"/>
          <w:lang w:val="en-US"/>
        </w:rPr>
        <w:t xml:space="preserve">a </w:t>
      </w:r>
      <w:r w:rsidR="006A2420">
        <w:rPr>
          <w:rFonts w:ascii="Times New Roman" w:hAnsi="Times New Roman" w:cs="Times New Roman"/>
          <w:sz w:val="24"/>
          <w:szCs w:val="24"/>
          <w:lang w:val="en-US"/>
        </w:rPr>
        <w:t>notion that trivially applies to everything there is, or at least every actual thing</w:t>
      </w:r>
      <w:r w:rsidR="00B10937">
        <w:rPr>
          <w:rFonts w:ascii="Times New Roman" w:hAnsi="Times New Roman" w:cs="Times New Roman"/>
          <w:sz w:val="24"/>
          <w:szCs w:val="24"/>
          <w:lang w:val="en-US"/>
        </w:rPr>
        <w:t>.</w:t>
      </w:r>
      <w:r w:rsidR="00B67E36">
        <w:rPr>
          <w:rFonts w:ascii="Times New Roman" w:hAnsi="Times New Roman" w:cs="Times New Roman"/>
          <w:sz w:val="24"/>
          <w:szCs w:val="24"/>
          <w:lang w:val="en-US"/>
        </w:rPr>
        <w:t xml:space="preserve"> </w:t>
      </w:r>
      <w:r w:rsidR="00B10937">
        <w:rPr>
          <w:rFonts w:ascii="Times New Roman" w:hAnsi="Times New Roman" w:cs="Times New Roman"/>
          <w:sz w:val="24"/>
          <w:szCs w:val="24"/>
          <w:lang w:val="en-US"/>
        </w:rPr>
        <w:t xml:space="preserve">Their use of </w:t>
      </w:r>
      <w:r w:rsidR="00B67E36">
        <w:rPr>
          <w:rFonts w:ascii="Times New Roman" w:hAnsi="Times New Roman" w:cs="Times New Roman"/>
          <w:sz w:val="24"/>
          <w:szCs w:val="24"/>
          <w:lang w:val="en-US"/>
        </w:rPr>
        <w:t xml:space="preserve">the noun </w:t>
      </w:r>
      <w:r w:rsidR="00B10937" w:rsidRPr="00704E77">
        <w:rPr>
          <w:rFonts w:ascii="Times New Roman" w:hAnsi="Times New Roman" w:cs="Times New Roman"/>
          <w:i/>
          <w:sz w:val="24"/>
          <w:szCs w:val="24"/>
          <w:lang w:val="en-US"/>
        </w:rPr>
        <w:t>existence</w:t>
      </w:r>
      <w:r w:rsidR="00B10937">
        <w:rPr>
          <w:rFonts w:ascii="Times New Roman" w:hAnsi="Times New Roman" w:cs="Times New Roman"/>
          <w:sz w:val="24"/>
          <w:szCs w:val="24"/>
          <w:lang w:val="en-US"/>
        </w:rPr>
        <w:t xml:space="preserve"> </w:t>
      </w:r>
      <w:r w:rsidR="00FC23B9">
        <w:rPr>
          <w:rFonts w:ascii="Times New Roman" w:hAnsi="Times New Roman" w:cs="Times New Roman"/>
          <w:sz w:val="24"/>
          <w:szCs w:val="24"/>
          <w:lang w:val="en-US"/>
        </w:rPr>
        <w:t>would be</w:t>
      </w:r>
      <w:r w:rsidR="00B10937">
        <w:rPr>
          <w:rFonts w:ascii="Times New Roman" w:hAnsi="Times New Roman" w:cs="Times New Roman"/>
          <w:sz w:val="24"/>
          <w:szCs w:val="24"/>
          <w:lang w:val="en-US"/>
        </w:rPr>
        <w:t xml:space="preserve"> perfe</w:t>
      </w:r>
      <w:r w:rsidR="00BF02C9">
        <w:rPr>
          <w:rFonts w:ascii="Times New Roman" w:hAnsi="Times New Roman" w:cs="Times New Roman"/>
          <w:sz w:val="24"/>
          <w:szCs w:val="24"/>
          <w:lang w:val="en-US"/>
        </w:rPr>
        <w:t>ctly</w:t>
      </w:r>
      <w:r w:rsidR="00B10937">
        <w:rPr>
          <w:rFonts w:ascii="Times New Roman" w:hAnsi="Times New Roman" w:cs="Times New Roman"/>
          <w:sz w:val="24"/>
          <w:szCs w:val="24"/>
          <w:lang w:val="en-US"/>
        </w:rPr>
        <w:t xml:space="preserve"> legi</w:t>
      </w:r>
      <w:r w:rsidR="00F87828">
        <w:rPr>
          <w:rFonts w:ascii="Times New Roman" w:hAnsi="Times New Roman" w:cs="Times New Roman"/>
          <w:sz w:val="24"/>
          <w:szCs w:val="24"/>
          <w:lang w:val="en-US"/>
        </w:rPr>
        <w:t>tim</w:t>
      </w:r>
      <w:r w:rsidR="00B10937">
        <w:rPr>
          <w:rFonts w:ascii="Times New Roman" w:hAnsi="Times New Roman" w:cs="Times New Roman"/>
          <w:sz w:val="24"/>
          <w:szCs w:val="24"/>
          <w:lang w:val="en-US"/>
        </w:rPr>
        <w:t>ate</w:t>
      </w:r>
      <w:r w:rsidR="00B67E36">
        <w:rPr>
          <w:rFonts w:ascii="Times New Roman" w:hAnsi="Times New Roman" w:cs="Times New Roman"/>
          <w:sz w:val="24"/>
          <w:szCs w:val="24"/>
          <w:lang w:val="en-US"/>
        </w:rPr>
        <w:t xml:space="preserve"> for </w:t>
      </w:r>
      <w:r w:rsidR="00704E77">
        <w:rPr>
          <w:rFonts w:ascii="Times New Roman" w:hAnsi="Times New Roman" w:cs="Times New Roman"/>
          <w:sz w:val="24"/>
          <w:szCs w:val="24"/>
          <w:lang w:val="en-US"/>
        </w:rPr>
        <w:t>talking about that notion</w:t>
      </w:r>
      <w:r w:rsidR="00C74775">
        <w:rPr>
          <w:rFonts w:ascii="Times New Roman" w:hAnsi="Times New Roman" w:cs="Times New Roman"/>
          <w:sz w:val="24"/>
          <w:szCs w:val="24"/>
          <w:lang w:val="en-US"/>
        </w:rPr>
        <w:t xml:space="preserve"> (</w:t>
      </w:r>
      <w:r w:rsidR="00B10937">
        <w:rPr>
          <w:rFonts w:ascii="Times New Roman" w:hAnsi="Times New Roman" w:cs="Times New Roman"/>
          <w:sz w:val="24"/>
          <w:szCs w:val="24"/>
          <w:lang w:val="en-US"/>
        </w:rPr>
        <w:t xml:space="preserve">as </w:t>
      </w:r>
      <w:r w:rsidR="00704E77">
        <w:rPr>
          <w:rFonts w:ascii="Times New Roman" w:hAnsi="Times New Roman" w:cs="Times New Roman"/>
          <w:sz w:val="24"/>
          <w:szCs w:val="24"/>
          <w:lang w:val="en-US"/>
        </w:rPr>
        <w:t>would be</w:t>
      </w:r>
      <w:r w:rsidR="00BF02C9">
        <w:rPr>
          <w:rFonts w:ascii="Times New Roman" w:hAnsi="Times New Roman" w:cs="Times New Roman"/>
          <w:sz w:val="24"/>
          <w:szCs w:val="24"/>
          <w:lang w:val="en-US"/>
        </w:rPr>
        <w:t xml:space="preserve"> the use of</w:t>
      </w:r>
      <w:r w:rsidR="00704E77">
        <w:rPr>
          <w:rFonts w:ascii="Times New Roman" w:hAnsi="Times New Roman" w:cs="Times New Roman"/>
          <w:sz w:val="24"/>
          <w:szCs w:val="24"/>
          <w:lang w:val="en-US"/>
        </w:rPr>
        <w:t xml:space="preserve"> </w:t>
      </w:r>
      <w:r w:rsidR="00704E77" w:rsidRPr="00704E77">
        <w:rPr>
          <w:rFonts w:ascii="Times New Roman" w:hAnsi="Times New Roman" w:cs="Times New Roman"/>
          <w:i/>
          <w:sz w:val="24"/>
          <w:szCs w:val="24"/>
          <w:lang w:val="en-US"/>
        </w:rPr>
        <w:t>existence</w:t>
      </w:r>
      <w:r w:rsidR="00704E77">
        <w:rPr>
          <w:rFonts w:ascii="Times New Roman" w:hAnsi="Times New Roman" w:cs="Times New Roman"/>
          <w:sz w:val="24"/>
          <w:szCs w:val="24"/>
          <w:lang w:val="en-US"/>
        </w:rPr>
        <w:t xml:space="preserve"> by</w:t>
      </w:r>
      <w:r w:rsidR="00B10937">
        <w:rPr>
          <w:rFonts w:ascii="Times New Roman" w:hAnsi="Times New Roman" w:cs="Times New Roman"/>
          <w:sz w:val="24"/>
          <w:szCs w:val="24"/>
          <w:lang w:val="en-US"/>
        </w:rPr>
        <w:t xml:space="preserve"> an ordinary person </w:t>
      </w:r>
      <w:r w:rsidR="006579FA">
        <w:rPr>
          <w:rFonts w:ascii="Times New Roman" w:hAnsi="Times New Roman" w:cs="Times New Roman"/>
          <w:sz w:val="24"/>
          <w:szCs w:val="24"/>
          <w:lang w:val="en-US"/>
        </w:rPr>
        <w:t>that</w:t>
      </w:r>
      <w:r w:rsidR="00BF02C9">
        <w:rPr>
          <w:rFonts w:ascii="Times New Roman" w:hAnsi="Times New Roman" w:cs="Times New Roman"/>
          <w:sz w:val="24"/>
          <w:szCs w:val="24"/>
          <w:lang w:val="en-US"/>
        </w:rPr>
        <w:t xml:space="preserve">, for example, asks </w:t>
      </w:r>
      <w:r w:rsidR="00B10937">
        <w:rPr>
          <w:rFonts w:ascii="Times New Roman" w:hAnsi="Times New Roman" w:cs="Times New Roman"/>
          <w:sz w:val="24"/>
          <w:szCs w:val="24"/>
          <w:lang w:val="en-US"/>
        </w:rPr>
        <w:t xml:space="preserve">a philosophical question about </w:t>
      </w:r>
      <w:r w:rsidR="003536E1">
        <w:rPr>
          <w:rFonts w:ascii="Times New Roman" w:hAnsi="Times New Roman" w:cs="Times New Roman"/>
          <w:sz w:val="24"/>
          <w:szCs w:val="24"/>
          <w:lang w:val="en-US"/>
        </w:rPr>
        <w:t>‘</w:t>
      </w:r>
      <w:r w:rsidR="00B10937">
        <w:rPr>
          <w:rFonts w:ascii="Times New Roman" w:hAnsi="Times New Roman" w:cs="Times New Roman"/>
          <w:sz w:val="24"/>
          <w:szCs w:val="24"/>
          <w:lang w:val="en-US"/>
        </w:rPr>
        <w:t>the existence of everything there is</w:t>
      </w:r>
      <w:r w:rsidR="003536E1">
        <w:rPr>
          <w:rFonts w:ascii="Times New Roman" w:hAnsi="Times New Roman" w:cs="Times New Roman"/>
          <w:sz w:val="24"/>
          <w:szCs w:val="24"/>
          <w:lang w:val="en-US"/>
        </w:rPr>
        <w:t>’</w:t>
      </w:r>
      <w:r w:rsidR="00C74775">
        <w:rPr>
          <w:rFonts w:ascii="Times New Roman" w:hAnsi="Times New Roman" w:cs="Times New Roman"/>
          <w:sz w:val="24"/>
          <w:szCs w:val="24"/>
          <w:lang w:val="en-US"/>
        </w:rPr>
        <w:t>)</w:t>
      </w:r>
      <w:r w:rsidR="00B10937">
        <w:rPr>
          <w:rFonts w:ascii="Times New Roman" w:hAnsi="Times New Roman" w:cs="Times New Roman"/>
          <w:sz w:val="24"/>
          <w:szCs w:val="24"/>
          <w:lang w:val="en-US"/>
        </w:rPr>
        <w:t xml:space="preserve">. </w:t>
      </w:r>
      <w:r w:rsidR="006A2420">
        <w:rPr>
          <w:rFonts w:ascii="Times New Roman" w:hAnsi="Times New Roman" w:cs="Times New Roman"/>
          <w:sz w:val="24"/>
          <w:szCs w:val="24"/>
          <w:lang w:val="en-US"/>
        </w:rPr>
        <w:t>However, in natural language</w:t>
      </w:r>
      <w:r w:rsidR="00704E77">
        <w:rPr>
          <w:rFonts w:ascii="Times New Roman" w:hAnsi="Times New Roman" w:cs="Times New Roman"/>
          <w:sz w:val="24"/>
          <w:szCs w:val="24"/>
          <w:lang w:val="en-US"/>
        </w:rPr>
        <w:t>,</w:t>
      </w:r>
      <w:r w:rsidR="006A2420">
        <w:rPr>
          <w:rFonts w:ascii="Times New Roman" w:hAnsi="Times New Roman" w:cs="Times New Roman"/>
          <w:sz w:val="24"/>
          <w:szCs w:val="24"/>
          <w:lang w:val="en-US"/>
        </w:rPr>
        <w:t xml:space="preserve"> the predicate </w:t>
      </w:r>
      <w:r w:rsidR="006A2420" w:rsidRPr="00D23619">
        <w:rPr>
          <w:rFonts w:ascii="Times New Roman" w:hAnsi="Times New Roman" w:cs="Times New Roman"/>
          <w:i/>
          <w:sz w:val="24"/>
          <w:szCs w:val="24"/>
          <w:lang w:val="en-US"/>
        </w:rPr>
        <w:t>exist</w:t>
      </w:r>
      <w:r w:rsidR="006A2420">
        <w:rPr>
          <w:rFonts w:ascii="Times New Roman" w:hAnsi="Times New Roman" w:cs="Times New Roman"/>
          <w:sz w:val="24"/>
          <w:szCs w:val="24"/>
          <w:lang w:val="en-US"/>
        </w:rPr>
        <w:t xml:space="preserve"> is subject to strict conditions on the type of entity to which it can apply</w:t>
      </w:r>
      <w:r w:rsidR="00A67CB6">
        <w:rPr>
          <w:rFonts w:ascii="Times New Roman" w:hAnsi="Times New Roman" w:cs="Times New Roman"/>
          <w:sz w:val="24"/>
          <w:szCs w:val="24"/>
          <w:lang w:val="en-US"/>
        </w:rPr>
        <w:t>, applying</w:t>
      </w:r>
      <w:r w:rsidR="006A2420">
        <w:rPr>
          <w:rFonts w:ascii="Times New Roman" w:hAnsi="Times New Roman" w:cs="Times New Roman"/>
          <w:sz w:val="24"/>
          <w:szCs w:val="24"/>
          <w:lang w:val="en-US"/>
        </w:rPr>
        <w:t xml:space="preserve"> to material and abstract objects, but not to events (Hacker 1982, Cresswell 1986, Moltm</w:t>
      </w:r>
      <w:r w:rsidR="00BB65D3">
        <w:rPr>
          <w:rFonts w:ascii="Times New Roman" w:hAnsi="Times New Roman" w:cs="Times New Roman"/>
          <w:sz w:val="24"/>
          <w:szCs w:val="24"/>
          <w:lang w:val="en-US"/>
        </w:rPr>
        <w:t xml:space="preserve">ann 2013c, </w:t>
      </w:r>
      <w:r w:rsidR="00DE684C">
        <w:rPr>
          <w:rFonts w:ascii="Times New Roman" w:hAnsi="Times New Roman" w:cs="Times New Roman"/>
          <w:sz w:val="24"/>
          <w:szCs w:val="24"/>
          <w:lang w:val="en-US"/>
        </w:rPr>
        <w:t>20</w:t>
      </w:r>
      <w:r w:rsidR="00230E1B">
        <w:rPr>
          <w:rFonts w:ascii="Times New Roman" w:hAnsi="Times New Roman" w:cs="Times New Roman"/>
          <w:sz w:val="24"/>
          <w:szCs w:val="24"/>
          <w:lang w:val="en-US"/>
        </w:rPr>
        <w:t>18</w:t>
      </w:r>
      <w:r w:rsidR="006A2420">
        <w:rPr>
          <w:rFonts w:ascii="Times New Roman" w:hAnsi="Times New Roman" w:cs="Times New Roman"/>
          <w:sz w:val="24"/>
          <w:szCs w:val="24"/>
          <w:lang w:val="en-US"/>
        </w:rPr>
        <w:t>):</w:t>
      </w:r>
    </w:p>
    <w:p w:rsidR="006A2420" w:rsidRDefault="006A2420" w:rsidP="00615139">
      <w:pPr>
        <w:spacing w:after="0" w:line="360" w:lineRule="auto"/>
        <w:rPr>
          <w:rFonts w:ascii="Times New Roman" w:hAnsi="Times New Roman" w:cs="Times New Roman"/>
          <w:sz w:val="24"/>
          <w:szCs w:val="24"/>
          <w:lang w:val="en-US"/>
        </w:rPr>
      </w:pPr>
    </w:p>
    <w:p w:rsidR="006A2420" w:rsidRDefault="006A2420" w:rsidP="006A242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 a. The house still exists.</w:t>
      </w:r>
    </w:p>
    <w:p w:rsidR="006A2420" w:rsidRDefault="006A2420" w:rsidP="006A242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The largest prime number does not exist.</w:t>
      </w:r>
    </w:p>
    <w:p w:rsidR="006A2420" w:rsidRDefault="006A2420" w:rsidP="006A242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a. ??? The rain still exists.</w:t>
      </w:r>
    </w:p>
    <w:p w:rsidR="006A2420" w:rsidRDefault="006A2420" w:rsidP="006A242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The protest existed yesterday.</w:t>
      </w:r>
    </w:p>
    <w:p w:rsidR="006A2420" w:rsidRDefault="006A2420" w:rsidP="006A2420">
      <w:pPr>
        <w:spacing w:after="0" w:line="360" w:lineRule="auto"/>
        <w:rPr>
          <w:rFonts w:ascii="Times New Roman" w:hAnsi="Times New Roman" w:cs="Times New Roman"/>
          <w:sz w:val="24"/>
          <w:szCs w:val="24"/>
          <w:lang w:val="en-US"/>
        </w:rPr>
      </w:pPr>
    </w:p>
    <w:p w:rsidR="00FD3DB4" w:rsidRDefault="006A2420" w:rsidP="00FD3DB4">
      <w:pPr>
        <w:tabs>
          <w:tab w:val="left" w:pos="17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Events do not </w:t>
      </w:r>
      <w:r w:rsidR="00247968">
        <w:rPr>
          <w:rFonts w:ascii="Times New Roman" w:hAnsi="Times New Roman" w:cs="Times New Roman"/>
          <w:sz w:val="24"/>
          <w:szCs w:val="24"/>
          <w:lang w:val="en-US"/>
        </w:rPr>
        <w:t>‘</w:t>
      </w:r>
      <w:r>
        <w:rPr>
          <w:rFonts w:ascii="Times New Roman" w:hAnsi="Times New Roman" w:cs="Times New Roman"/>
          <w:sz w:val="24"/>
          <w:szCs w:val="24"/>
          <w:lang w:val="en-US"/>
        </w:rPr>
        <w:t>exist</w:t>
      </w:r>
      <w:r w:rsidR="00247968">
        <w:rPr>
          <w:rFonts w:ascii="Times New Roman" w:hAnsi="Times New Roman" w:cs="Times New Roman"/>
          <w:sz w:val="24"/>
          <w:szCs w:val="24"/>
          <w:lang w:val="en-US"/>
        </w:rPr>
        <w:t>’</w:t>
      </w:r>
      <w:r>
        <w:rPr>
          <w:rFonts w:ascii="Times New Roman" w:hAnsi="Times New Roman" w:cs="Times New Roman"/>
          <w:sz w:val="24"/>
          <w:szCs w:val="24"/>
          <w:lang w:val="en-US"/>
        </w:rPr>
        <w:t xml:space="preserve">, but </w:t>
      </w:r>
      <w:r w:rsidR="00247968">
        <w:rPr>
          <w:rFonts w:ascii="Times New Roman" w:hAnsi="Times New Roman" w:cs="Times New Roman"/>
          <w:sz w:val="24"/>
          <w:szCs w:val="24"/>
          <w:lang w:val="en-US"/>
        </w:rPr>
        <w:t>‘</w:t>
      </w:r>
      <w:r>
        <w:rPr>
          <w:rFonts w:ascii="Times New Roman" w:hAnsi="Times New Roman" w:cs="Times New Roman"/>
          <w:sz w:val="24"/>
          <w:szCs w:val="24"/>
          <w:lang w:val="en-US"/>
        </w:rPr>
        <w:t>take place</w:t>
      </w:r>
      <w:r w:rsidR="0024796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47968">
        <w:rPr>
          <w:rFonts w:ascii="Times New Roman" w:hAnsi="Times New Roman" w:cs="Times New Roman"/>
          <w:sz w:val="24"/>
          <w:szCs w:val="24"/>
          <w:lang w:val="en-US"/>
        </w:rPr>
        <w:t>‘</w:t>
      </w:r>
      <w:r>
        <w:rPr>
          <w:rFonts w:ascii="Times New Roman" w:hAnsi="Times New Roman" w:cs="Times New Roman"/>
          <w:sz w:val="24"/>
          <w:szCs w:val="24"/>
          <w:lang w:val="en-US"/>
        </w:rPr>
        <w:t>happen</w:t>
      </w:r>
      <w:r w:rsidR="0024796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47968">
        <w:rPr>
          <w:rFonts w:ascii="Times New Roman" w:hAnsi="Times New Roman" w:cs="Times New Roman"/>
          <w:sz w:val="24"/>
          <w:szCs w:val="24"/>
          <w:lang w:val="en-US"/>
        </w:rPr>
        <w:t>‘</w:t>
      </w:r>
      <w:r>
        <w:rPr>
          <w:rFonts w:ascii="Times New Roman" w:hAnsi="Times New Roman" w:cs="Times New Roman"/>
          <w:sz w:val="24"/>
          <w:szCs w:val="24"/>
          <w:lang w:val="en-US"/>
        </w:rPr>
        <w:t>occur</w:t>
      </w:r>
      <w:r w:rsidR="00247968">
        <w:rPr>
          <w:rFonts w:ascii="Times New Roman" w:hAnsi="Times New Roman" w:cs="Times New Roman"/>
          <w:sz w:val="24"/>
          <w:szCs w:val="24"/>
          <w:lang w:val="en-US"/>
        </w:rPr>
        <w:t>’,</w:t>
      </w:r>
      <w:r w:rsidR="006F31F6">
        <w:rPr>
          <w:rFonts w:ascii="Times New Roman" w:hAnsi="Times New Roman" w:cs="Times New Roman"/>
          <w:sz w:val="24"/>
          <w:szCs w:val="24"/>
          <w:lang w:val="en-US"/>
        </w:rPr>
        <w:t xml:space="preserve"> or</w:t>
      </w:r>
      <w:r w:rsidR="00247968">
        <w:rPr>
          <w:rFonts w:ascii="Times New Roman" w:hAnsi="Times New Roman" w:cs="Times New Roman"/>
          <w:sz w:val="24"/>
          <w:szCs w:val="24"/>
          <w:lang w:val="en-US"/>
        </w:rPr>
        <w:t xml:space="preserve"> ‘last’</w:t>
      </w:r>
      <w:r>
        <w:rPr>
          <w:rFonts w:ascii="Times New Roman" w:hAnsi="Times New Roman" w:cs="Times New Roman"/>
          <w:sz w:val="24"/>
          <w:szCs w:val="24"/>
          <w:lang w:val="en-US"/>
        </w:rPr>
        <w:t xml:space="preserve">. </w:t>
      </w:r>
      <w:r w:rsidR="00BF02C9">
        <w:rPr>
          <w:rFonts w:ascii="Times New Roman" w:hAnsi="Times New Roman" w:cs="Times New Roman"/>
          <w:sz w:val="24"/>
          <w:szCs w:val="24"/>
          <w:lang w:val="en-US"/>
        </w:rPr>
        <w:t>The</w:t>
      </w:r>
      <w:r w:rsidR="005E3D3E">
        <w:rPr>
          <w:rFonts w:ascii="Times New Roman" w:hAnsi="Times New Roman" w:cs="Times New Roman"/>
          <w:sz w:val="24"/>
          <w:szCs w:val="24"/>
          <w:lang w:val="en-US"/>
        </w:rPr>
        <w:t xml:space="preserve"> reason why </w:t>
      </w:r>
      <w:r w:rsidR="00BF02C9" w:rsidRPr="00230E1B">
        <w:rPr>
          <w:rFonts w:ascii="Times New Roman" w:hAnsi="Times New Roman" w:cs="Times New Roman"/>
          <w:i/>
          <w:sz w:val="24"/>
          <w:szCs w:val="24"/>
          <w:lang w:val="en-US"/>
        </w:rPr>
        <w:t xml:space="preserve">exist </w:t>
      </w:r>
      <w:r w:rsidR="00BF02C9">
        <w:rPr>
          <w:rFonts w:ascii="Times New Roman" w:hAnsi="Times New Roman" w:cs="Times New Roman"/>
          <w:sz w:val="24"/>
          <w:szCs w:val="24"/>
          <w:lang w:val="en-US"/>
        </w:rPr>
        <w:t>exhibits such restrictions</w:t>
      </w:r>
      <w:r w:rsidR="00794A64">
        <w:rPr>
          <w:rFonts w:ascii="Times New Roman" w:hAnsi="Times New Roman" w:cs="Times New Roman"/>
          <w:sz w:val="24"/>
          <w:szCs w:val="24"/>
          <w:lang w:val="en-US"/>
        </w:rPr>
        <w:t>, arguably</w:t>
      </w:r>
      <w:r w:rsidR="00135095">
        <w:rPr>
          <w:rFonts w:ascii="Times New Roman" w:hAnsi="Times New Roman" w:cs="Times New Roman"/>
          <w:sz w:val="24"/>
          <w:szCs w:val="24"/>
          <w:lang w:val="en-US"/>
        </w:rPr>
        <w:t>,</w:t>
      </w:r>
      <w:r w:rsidR="00794A64">
        <w:rPr>
          <w:rFonts w:ascii="Times New Roman" w:hAnsi="Times New Roman" w:cs="Times New Roman"/>
          <w:sz w:val="24"/>
          <w:szCs w:val="24"/>
          <w:lang w:val="en-US"/>
        </w:rPr>
        <w:t xml:space="preserve"> is</w:t>
      </w:r>
      <w:r w:rsidR="00411C9E">
        <w:rPr>
          <w:rFonts w:ascii="Times New Roman" w:hAnsi="Times New Roman" w:cs="Times New Roman"/>
          <w:sz w:val="24"/>
          <w:szCs w:val="24"/>
          <w:lang w:val="en-US"/>
        </w:rPr>
        <w:t xml:space="preserve"> that</w:t>
      </w:r>
      <w:r w:rsidR="00BF02C9">
        <w:rPr>
          <w:rFonts w:ascii="Times New Roman" w:hAnsi="Times New Roman" w:cs="Times New Roman"/>
          <w:sz w:val="24"/>
          <w:szCs w:val="24"/>
          <w:lang w:val="en-US"/>
        </w:rPr>
        <w:t xml:space="preserve"> </w:t>
      </w:r>
      <w:r w:rsidR="00BF02C9" w:rsidRPr="00230E1B">
        <w:rPr>
          <w:rFonts w:ascii="Times New Roman" w:hAnsi="Times New Roman" w:cs="Times New Roman"/>
          <w:i/>
          <w:sz w:val="24"/>
          <w:szCs w:val="24"/>
          <w:lang w:val="en-US"/>
        </w:rPr>
        <w:t>exist</w:t>
      </w:r>
      <w:r w:rsidR="00BF02C9">
        <w:rPr>
          <w:rFonts w:ascii="Times New Roman" w:hAnsi="Times New Roman" w:cs="Times New Roman"/>
          <w:sz w:val="24"/>
          <w:szCs w:val="24"/>
          <w:lang w:val="en-US"/>
        </w:rPr>
        <w:t xml:space="preserve"> has primarily a </w:t>
      </w:r>
      <w:r w:rsidR="00D90CB6">
        <w:rPr>
          <w:rFonts w:ascii="Times New Roman" w:hAnsi="Times New Roman" w:cs="Times New Roman"/>
          <w:sz w:val="24"/>
          <w:szCs w:val="24"/>
          <w:lang w:val="en-US"/>
        </w:rPr>
        <w:t>time</w:t>
      </w:r>
      <w:r w:rsidR="00BF02C9">
        <w:rPr>
          <w:rFonts w:ascii="Times New Roman" w:hAnsi="Times New Roman" w:cs="Times New Roman"/>
          <w:sz w:val="24"/>
          <w:szCs w:val="24"/>
          <w:lang w:val="en-US"/>
        </w:rPr>
        <w:t>–relat</w:t>
      </w:r>
      <w:r w:rsidR="00230E1B">
        <w:rPr>
          <w:rFonts w:ascii="Times New Roman" w:hAnsi="Times New Roman" w:cs="Times New Roman"/>
          <w:sz w:val="24"/>
          <w:szCs w:val="24"/>
          <w:lang w:val="en-US"/>
        </w:rPr>
        <w:t>ive</w:t>
      </w:r>
      <w:r w:rsidR="00BF02C9">
        <w:rPr>
          <w:rFonts w:ascii="Times New Roman" w:hAnsi="Times New Roman" w:cs="Times New Roman"/>
          <w:sz w:val="24"/>
          <w:szCs w:val="24"/>
          <w:lang w:val="en-US"/>
        </w:rPr>
        <w:t xml:space="preserve"> meaning and conveys the complete presence of an entity throughout a time</w:t>
      </w:r>
      <w:r w:rsidR="00230E1B">
        <w:rPr>
          <w:rFonts w:ascii="Times New Roman" w:hAnsi="Times New Roman" w:cs="Times New Roman"/>
          <w:sz w:val="24"/>
          <w:szCs w:val="24"/>
          <w:lang w:val="en-US"/>
        </w:rPr>
        <w:t xml:space="preserve"> (Moltmann 2013c, 2018).</w:t>
      </w:r>
      <w:r w:rsidR="00AC7A37">
        <w:rPr>
          <w:rFonts w:ascii="Times New Roman" w:hAnsi="Times New Roman" w:cs="Times New Roman"/>
          <w:sz w:val="24"/>
          <w:szCs w:val="24"/>
          <w:lang w:val="en-US"/>
        </w:rPr>
        <w:t xml:space="preserve"> By contrast, the verb </w:t>
      </w:r>
      <w:r w:rsidR="00AC7A37" w:rsidRPr="00794A64">
        <w:rPr>
          <w:rFonts w:ascii="Times New Roman" w:hAnsi="Times New Roman" w:cs="Times New Roman"/>
          <w:i/>
          <w:sz w:val="24"/>
          <w:szCs w:val="24"/>
          <w:lang w:val="en-US"/>
        </w:rPr>
        <w:t>existence</w:t>
      </w:r>
      <w:r w:rsidR="00AC7A37">
        <w:rPr>
          <w:rFonts w:ascii="Times New Roman" w:hAnsi="Times New Roman" w:cs="Times New Roman"/>
          <w:sz w:val="24"/>
          <w:szCs w:val="24"/>
          <w:lang w:val="en-US"/>
        </w:rPr>
        <w:t xml:space="preserve"> can be used without imposing any restrictions</w:t>
      </w:r>
      <w:r w:rsidR="00247968">
        <w:rPr>
          <w:rFonts w:ascii="Times New Roman" w:hAnsi="Times New Roman" w:cs="Times New Roman"/>
          <w:sz w:val="24"/>
          <w:szCs w:val="24"/>
          <w:lang w:val="en-US"/>
        </w:rPr>
        <w:t xml:space="preserve"> on the entities it applies to (</w:t>
      </w:r>
      <w:r w:rsidR="00AC7A37">
        <w:rPr>
          <w:rFonts w:ascii="Times New Roman" w:hAnsi="Times New Roman" w:cs="Times New Roman"/>
          <w:sz w:val="24"/>
          <w:szCs w:val="24"/>
          <w:lang w:val="en-US"/>
        </w:rPr>
        <w:t xml:space="preserve">as in </w:t>
      </w:r>
      <w:r w:rsidR="00AC7A37" w:rsidRPr="00794A64">
        <w:rPr>
          <w:rFonts w:ascii="Times New Roman" w:hAnsi="Times New Roman" w:cs="Times New Roman"/>
          <w:i/>
          <w:sz w:val="24"/>
          <w:szCs w:val="24"/>
          <w:lang w:val="en-US"/>
        </w:rPr>
        <w:t>the existence of everything there is</w:t>
      </w:r>
      <w:r w:rsidR="00794A64">
        <w:rPr>
          <w:rFonts w:ascii="Times New Roman" w:hAnsi="Times New Roman" w:cs="Times New Roman"/>
          <w:sz w:val="24"/>
          <w:szCs w:val="24"/>
          <w:lang w:val="en-US"/>
        </w:rPr>
        <w:t>).</w:t>
      </w:r>
      <w:r w:rsidR="00BF02C9">
        <w:rPr>
          <w:rFonts w:ascii="Times New Roman" w:hAnsi="Times New Roman" w:cs="Times New Roman"/>
          <w:sz w:val="24"/>
          <w:szCs w:val="24"/>
          <w:lang w:val="en-US"/>
        </w:rPr>
        <w:t xml:space="preserve"> What is important is that the verb </w:t>
      </w:r>
      <w:r w:rsidR="00BF02C9" w:rsidRPr="00794A64">
        <w:rPr>
          <w:rFonts w:ascii="Times New Roman" w:hAnsi="Times New Roman" w:cs="Times New Roman"/>
          <w:i/>
          <w:sz w:val="24"/>
          <w:szCs w:val="24"/>
          <w:lang w:val="en-US"/>
        </w:rPr>
        <w:t>exist</w:t>
      </w:r>
      <w:r w:rsidR="00BF02C9" w:rsidRPr="004F58FB">
        <w:rPr>
          <w:rFonts w:ascii="Times New Roman" w:hAnsi="Times New Roman" w:cs="Times New Roman"/>
          <w:sz w:val="24"/>
          <w:szCs w:val="24"/>
          <w:lang w:val="en-US"/>
        </w:rPr>
        <w:t xml:space="preserve"> </w:t>
      </w:r>
      <w:r w:rsidR="00BF02C9">
        <w:rPr>
          <w:rFonts w:ascii="Times New Roman" w:hAnsi="Times New Roman" w:cs="Times New Roman"/>
          <w:sz w:val="24"/>
          <w:szCs w:val="24"/>
          <w:lang w:val="en-US"/>
        </w:rPr>
        <w:t>cannot be used so as to convey th</w:t>
      </w:r>
      <w:r w:rsidR="007504B4">
        <w:rPr>
          <w:rFonts w:ascii="Times New Roman" w:hAnsi="Times New Roman" w:cs="Times New Roman"/>
          <w:sz w:val="24"/>
          <w:szCs w:val="24"/>
          <w:lang w:val="en-US"/>
        </w:rPr>
        <w:t>e unrestricted</w:t>
      </w:r>
      <w:r w:rsidR="00BF02C9">
        <w:rPr>
          <w:rFonts w:ascii="Times New Roman" w:hAnsi="Times New Roman" w:cs="Times New Roman"/>
          <w:sz w:val="24"/>
          <w:szCs w:val="24"/>
          <w:lang w:val="en-US"/>
        </w:rPr>
        <w:t xml:space="preserve"> notio</w:t>
      </w:r>
      <w:r w:rsidR="00BB13F7">
        <w:rPr>
          <w:rFonts w:ascii="Times New Roman" w:hAnsi="Times New Roman" w:cs="Times New Roman"/>
          <w:sz w:val="24"/>
          <w:szCs w:val="24"/>
          <w:lang w:val="en-US"/>
        </w:rPr>
        <w:t>n</w:t>
      </w:r>
      <w:r w:rsidR="00BF02C9">
        <w:rPr>
          <w:rFonts w:ascii="Times New Roman" w:hAnsi="Times New Roman" w:cs="Times New Roman"/>
          <w:sz w:val="24"/>
          <w:szCs w:val="24"/>
          <w:lang w:val="en-US"/>
        </w:rPr>
        <w:t xml:space="preserve"> of existence. The resistance of </w:t>
      </w:r>
      <w:r w:rsidR="00BF02C9" w:rsidRPr="00794A64">
        <w:rPr>
          <w:rFonts w:ascii="Times New Roman" w:hAnsi="Times New Roman" w:cs="Times New Roman"/>
          <w:i/>
          <w:sz w:val="24"/>
          <w:szCs w:val="24"/>
          <w:lang w:val="en-US"/>
        </w:rPr>
        <w:t>exist</w:t>
      </w:r>
      <w:r w:rsidR="00BF02C9">
        <w:rPr>
          <w:rFonts w:ascii="Times New Roman" w:hAnsi="Times New Roman" w:cs="Times New Roman"/>
          <w:sz w:val="24"/>
          <w:szCs w:val="24"/>
          <w:lang w:val="en-US"/>
        </w:rPr>
        <w:t xml:space="preserve"> to events is </w:t>
      </w:r>
      <w:r w:rsidR="007504B4">
        <w:rPr>
          <w:rFonts w:ascii="Times New Roman" w:hAnsi="Times New Roman" w:cs="Times New Roman"/>
          <w:sz w:val="24"/>
          <w:szCs w:val="24"/>
          <w:lang w:val="en-US"/>
        </w:rPr>
        <w:t>robust</w:t>
      </w:r>
      <w:r w:rsidR="00D44652">
        <w:rPr>
          <w:rFonts w:ascii="Times New Roman" w:hAnsi="Times New Roman" w:cs="Times New Roman"/>
          <w:sz w:val="24"/>
          <w:szCs w:val="24"/>
          <w:lang w:val="en-US"/>
        </w:rPr>
        <w:t>:</w:t>
      </w:r>
      <w:r w:rsidR="00BF02C9">
        <w:rPr>
          <w:rFonts w:ascii="Times New Roman" w:hAnsi="Times New Roman" w:cs="Times New Roman"/>
          <w:sz w:val="24"/>
          <w:szCs w:val="24"/>
          <w:lang w:val="en-US"/>
        </w:rPr>
        <w:t xml:space="preserve"> even a philosopher convinced of the univocality of </w:t>
      </w:r>
      <w:r w:rsidR="004F58FB">
        <w:rPr>
          <w:rFonts w:ascii="Times New Roman" w:hAnsi="Times New Roman" w:cs="Times New Roman"/>
          <w:sz w:val="24"/>
          <w:szCs w:val="24"/>
          <w:lang w:val="en-US"/>
        </w:rPr>
        <w:t xml:space="preserve">the concept of </w:t>
      </w:r>
      <w:r w:rsidR="00BF02C9">
        <w:rPr>
          <w:rFonts w:ascii="Times New Roman" w:hAnsi="Times New Roman" w:cs="Times New Roman"/>
          <w:sz w:val="24"/>
          <w:szCs w:val="24"/>
          <w:lang w:val="en-US"/>
        </w:rPr>
        <w:t>existence</w:t>
      </w:r>
      <w:r w:rsidR="00704E77">
        <w:rPr>
          <w:rFonts w:ascii="Times New Roman" w:hAnsi="Times New Roman" w:cs="Times New Roman"/>
          <w:sz w:val="24"/>
          <w:szCs w:val="24"/>
          <w:lang w:val="en-US"/>
        </w:rPr>
        <w:t xml:space="preserve"> </w:t>
      </w:r>
      <w:r w:rsidR="00BE4E8B">
        <w:rPr>
          <w:rFonts w:ascii="Times New Roman" w:hAnsi="Times New Roman" w:cs="Times New Roman"/>
          <w:sz w:val="24"/>
          <w:szCs w:val="24"/>
          <w:lang w:val="en-US"/>
        </w:rPr>
        <w:t>(</w:t>
      </w:r>
      <w:r w:rsidR="00704E77">
        <w:rPr>
          <w:rFonts w:ascii="Times New Roman" w:hAnsi="Times New Roman" w:cs="Times New Roman"/>
          <w:sz w:val="24"/>
          <w:szCs w:val="24"/>
          <w:lang w:val="en-US"/>
        </w:rPr>
        <w:t>such as van Inwagen</w:t>
      </w:r>
      <w:r w:rsidR="00BE4E8B">
        <w:rPr>
          <w:rFonts w:ascii="Times New Roman" w:hAnsi="Times New Roman" w:cs="Times New Roman"/>
          <w:sz w:val="24"/>
          <w:szCs w:val="24"/>
          <w:lang w:val="en-US"/>
        </w:rPr>
        <w:t>)</w:t>
      </w:r>
      <w:r w:rsidR="00BF02C9">
        <w:rPr>
          <w:rFonts w:ascii="Times New Roman" w:hAnsi="Times New Roman" w:cs="Times New Roman"/>
          <w:sz w:val="24"/>
          <w:szCs w:val="24"/>
          <w:lang w:val="en-US"/>
        </w:rPr>
        <w:t xml:space="preserve"> will be unable to apply </w:t>
      </w:r>
      <w:r w:rsidR="00BF02C9" w:rsidRPr="004F58FB">
        <w:rPr>
          <w:rFonts w:ascii="Times New Roman" w:hAnsi="Times New Roman" w:cs="Times New Roman"/>
          <w:i/>
          <w:sz w:val="24"/>
          <w:szCs w:val="24"/>
          <w:lang w:val="en-US"/>
        </w:rPr>
        <w:t xml:space="preserve">exist </w:t>
      </w:r>
      <w:r w:rsidR="00BF02C9">
        <w:rPr>
          <w:rFonts w:ascii="Times New Roman" w:hAnsi="Times New Roman" w:cs="Times New Roman"/>
          <w:sz w:val="24"/>
          <w:szCs w:val="24"/>
          <w:lang w:val="en-US"/>
        </w:rPr>
        <w:t>to events.</w:t>
      </w:r>
      <w:r w:rsidR="00B67E36">
        <w:rPr>
          <w:rStyle w:val="FootnoteReference"/>
          <w:rFonts w:ascii="Times New Roman" w:hAnsi="Times New Roman" w:cs="Times New Roman"/>
          <w:sz w:val="24"/>
          <w:szCs w:val="24"/>
          <w:lang w:val="en-US"/>
        </w:rPr>
        <w:footnoteReference w:id="11"/>
      </w:r>
      <w:r w:rsidR="00BF02C9">
        <w:rPr>
          <w:rFonts w:ascii="Times New Roman" w:hAnsi="Times New Roman" w:cs="Times New Roman"/>
          <w:sz w:val="24"/>
          <w:szCs w:val="24"/>
          <w:lang w:val="en-US"/>
        </w:rPr>
        <w:t xml:space="preserve"> </w:t>
      </w:r>
      <w:r w:rsidR="00794A64">
        <w:rPr>
          <w:rFonts w:ascii="Times New Roman" w:hAnsi="Times New Roman" w:cs="Times New Roman"/>
          <w:sz w:val="24"/>
          <w:szCs w:val="24"/>
          <w:lang w:val="en-US"/>
        </w:rPr>
        <w:t>This appears to be a reflection of</w:t>
      </w:r>
      <w:r w:rsidR="00A52193">
        <w:rPr>
          <w:rFonts w:ascii="Times New Roman" w:hAnsi="Times New Roman" w:cs="Times New Roman"/>
          <w:sz w:val="24"/>
          <w:szCs w:val="24"/>
          <w:lang w:val="en-US"/>
        </w:rPr>
        <w:t xml:space="preserve"> </w:t>
      </w:r>
      <w:r w:rsidR="00794A64">
        <w:rPr>
          <w:rFonts w:ascii="Times New Roman" w:hAnsi="Times New Roman" w:cs="Times New Roman"/>
          <w:sz w:val="24"/>
          <w:szCs w:val="24"/>
          <w:lang w:val="en-US"/>
        </w:rPr>
        <w:t xml:space="preserve">the </w:t>
      </w:r>
      <w:r w:rsidR="00A52193">
        <w:rPr>
          <w:rFonts w:ascii="Times New Roman" w:hAnsi="Times New Roman" w:cs="Times New Roman"/>
          <w:sz w:val="24"/>
          <w:szCs w:val="24"/>
          <w:lang w:val="en-US"/>
        </w:rPr>
        <w:t>semantic core-periphery distinction</w:t>
      </w:r>
      <w:r w:rsidR="007504B4">
        <w:rPr>
          <w:rFonts w:ascii="Times New Roman" w:hAnsi="Times New Roman" w:cs="Times New Roman"/>
          <w:sz w:val="24"/>
          <w:szCs w:val="24"/>
          <w:lang w:val="en-US"/>
        </w:rPr>
        <w:t>: t</w:t>
      </w:r>
      <w:r w:rsidR="00A52193">
        <w:rPr>
          <w:rFonts w:ascii="Times New Roman" w:hAnsi="Times New Roman" w:cs="Times New Roman"/>
          <w:sz w:val="24"/>
          <w:szCs w:val="24"/>
          <w:lang w:val="en-US"/>
        </w:rPr>
        <w:t xml:space="preserve">he meaning of the verb </w:t>
      </w:r>
      <w:r w:rsidR="00A52193" w:rsidRPr="004F58FB">
        <w:rPr>
          <w:rFonts w:ascii="Times New Roman" w:hAnsi="Times New Roman" w:cs="Times New Roman"/>
          <w:i/>
          <w:sz w:val="24"/>
          <w:szCs w:val="24"/>
          <w:lang w:val="en-US"/>
        </w:rPr>
        <w:t>exist</w:t>
      </w:r>
      <w:r w:rsidR="00A52193">
        <w:rPr>
          <w:rFonts w:ascii="Times New Roman" w:hAnsi="Times New Roman" w:cs="Times New Roman"/>
          <w:sz w:val="24"/>
          <w:szCs w:val="24"/>
          <w:lang w:val="en-US"/>
        </w:rPr>
        <w:t xml:space="preserve"> belongs to the semantic core of language, whereas at least one of </w:t>
      </w:r>
      <w:r w:rsidR="00A67CB6">
        <w:rPr>
          <w:rFonts w:ascii="Times New Roman" w:hAnsi="Times New Roman" w:cs="Times New Roman"/>
          <w:sz w:val="24"/>
          <w:szCs w:val="24"/>
          <w:lang w:val="en-US"/>
        </w:rPr>
        <w:t xml:space="preserve">the </w:t>
      </w:r>
      <w:r w:rsidR="00A52193">
        <w:rPr>
          <w:rFonts w:ascii="Times New Roman" w:hAnsi="Times New Roman" w:cs="Times New Roman"/>
          <w:sz w:val="24"/>
          <w:szCs w:val="24"/>
          <w:lang w:val="en-US"/>
        </w:rPr>
        <w:t xml:space="preserve">meanings of the noun </w:t>
      </w:r>
      <w:r w:rsidR="00A52193" w:rsidRPr="00794A64">
        <w:rPr>
          <w:rFonts w:ascii="Times New Roman" w:hAnsi="Times New Roman" w:cs="Times New Roman"/>
          <w:i/>
          <w:sz w:val="24"/>
          <w:szCs w:val="24"/>
          <w:lang w:val="en-US"/>
        </w:rPr>
        <w:t xml:space="preserve">existence </w:t>
      </w:r>
      <w:r w:rsidR="00A52193">
        <w:rPr>
          <w:rFonts w:ascii="Times New Roman" w:hAnsi="Times New Roman" w:cs="Times New Roman"/>
          <w:sz w:val="24"/>
          <w:szCs w:val="24"/>
          <w:lang w:val="en-US"/>
        </w:rPr>
        <w:t>belongs to the semantic periphery.</w:t>
      </w:r>
      <w:r w:rsidR="00FD3DB4" w:rsidRPr="00FD3DB4">
        <w:rPr>
          <w:rFonts w:ascii="Times New Roman" w:hAnsi="Times New Roman" w:cs="Times New Roman"/>
          <w:sz w:val="24"/>
          <w:szCs w:val="24"/>
          <w:lang w:val="en-US"/>
        </w:rPr>
        <w:t xml:space="preserve"> </w:t>
      </w:r>
      <w:r w:rsidR="007504B4">
        <w:rPr>
          <w:rFonts w:ascii="Times New Roman" w:hAnsi="Times New Roman" w:cs="Times New Roman"/>
          <w:sz w:val="24"/>
          <w:szCs w:val="24"/>
          <w:lang w:val="en-US"/>
        </w:rPr>
        <w:t>It</w:t>
      </w:r>
      <w:r w:rsidR="00D90CB6">
        <w:rPr>
          <w:rFonts w:ascii="Times New Roman" w:hAnsi="Times New Roman" w:cs="Times New Roman"/>
          <w:sz w:val="24"/>
          <w:szCs w:val="24"/>
          <w:lang w:val="en-US"/>
        </w:rPr>
        <w:t xml:space="preserve"> is also</w:t>
      </w:r>
      <w:r w:rsidR="00A67CB6">
        <w:rPr>
          <w:rFonts w:ascii="Times New Roman" w:hAnsi="Times New Roman" w:cs="Times New Roman"/>
          <w:sz w:val="24"/>
          <w:szCs w:val="24"/>
          <w:lang w:val="en-US"/>
        </w:rPr>
        <w:t xml:space="preserve"> a</w:t>
      </w:r>
      <w:r w:rsidR="00FD3DB4">
        <w:rPr>
          <w:rFonts w:ascii="Times New Roman" w:hAnsi="Times New Roman" w:cs="Times New Roman"/>
          <w:sz w:val="24"/>
          <w:szCs w:val="24"/>
          <w:lang w:val="en-US"/>
        </w:rPr>
        <w:t xml:space="preserve"> reflection of the ontologi</w:t>
      </w:r>
      <w:r w:rsidR="00D90CB6">
        <w:rPr>
          <w:rFonts w:ascii="Times New Roman" w:hAnsi="Times New Roman" w:cs="Times New Roman"/>
          <w:sz w:val="24"/>
          <w:szCs w:val="24"/>
          <w:lang w:val="en-US"/>
        </w:rPr>
        <w:t>cal core-periphery distinction: w</w:t>
      </w:r>
      <w:r w:rsidR="00FD3DB4">
        <w:rPr>
          <w:rFonts w:ascii="Times New Roman" w:hAnsi="Times New Roman" w:cs="Times New Roman"/>
          <w:sz w:val="24"/>
          <w:szCs w:val="24"/>
          <w:lang w:val="en-US"/>
        </w:rPr>
        <w:t xml:space="preserve">henever an expression conveying a metaphysical notion undergoes </w:t>
      </w:r>
      <w:r w:rsidR="00794A64">
        <w:rPr>
          <w:rFonts w:ascii="Times New Roman" w:hAnsi="Times New Roman" w:cs="Times New Roman"/>
          <w:sz w:val="24"/>
          <w:szCs w:val="24"/>
          <w:lang w:val="en-US"/>
        </w:rPr>
        <w:t>legitimate conceptual modification</w:t>
      </w:r>
      <w:r w:rsidR="00FD3DB4">
        <w:rPr>
          <w:rFonts w:ascii="Times New Roman" w:hAnsi="Times New Roman" w:cs="Times New Roman"/>
          <w:sz w:val="24"/>
          <w:szCs w:val="24"/>
          <w:lang w:val="en-US"/>
        </w:rPr>
        <w:t xml:space="preserve">, </w:t>
      </w:r>
      <w:r w:rsidR="00794A64">
        <w:rPr>
          <w:rFonts w:ascii="Times New Roman" w:hAnsi="Times New Roman" w:cs="Times New Roman"/>
          <w:sz w:val="24"/>
          <w:szCs w:val="24"/>
          <w:lang w:val="en-US"/>
        </w:rPr>
        <w:t>this</w:t>
      </w:r>
      <w:r w:rsidR="00FD3DB4">
        <w:rPr>
          <w:rFonts w:ascii="Times New Roman" w:hAnsi="Times New Roman" w:cs="Times New Roman"/>
          <w:sz w:val="24"/>
          <w:szCs w:val="24"/>
          <w:lang w:val="en-US"/>
        </w:rPr>
        <w:t xml:space="preserve"> involves a shift from the semantic as well as the ontological </w:t>
      </w:r>
      <w:r w:rsidR="00D44652">
        <w:rPr>
          <w:rFonts w:ascii="Times New Roman" w:hAnsi="Times New Roman" w:cs="Times New Roman"/>
          <w:sz w:val="24"/>
          <w:szCs w:val="24"/>
          <w:lang w:val="en-US"/>
        </w:rPr>
        <w:t>core</w:t>
      </w:r>
      <w:r w:rsidR="00794A64">
        <w:rPr>
          <w:rFonts w:ascii="Times New Roman" w:hAnsi="Times New Roman" w:cs="Times New Roman"/>
          <w:sz w:val="24"/>
          <w:szCs w:val="24"/>
          <w:lang w:val="en-US"/>
        </w:rPr>
        <w:t xml:space="preserve"> of language</w:t>
      </w:r>
      <w:r w:rsidR="00FD3DB4">
        <w:rPr>
          <w:rFonts w:ascii="Times New Roman" w:hAnsi="Times New Roman" w:cs="Times New Roman"/>
          <w:sz w:val="24"/>
          <w:szCs w:val="24"/>
          <w:lang w:val="en-US"/>
        </w:rPr>
        <w:t xml:space="preserve"> to </w:t>
      </w:r>
      <w:r w:rsidR="00794A64">
        <w:rPr>
          <w:rFonts w:ascii="Times New Roman" w:hAnsi="Times New Roman" w:cs="Times New Roman"/>
          <w:sz w:val="24"/>
          <w:szCs w:val="24"/>
          <w:lang w:val="en-US"/>
        </w:rPr>
        <w:t>its semantic as well as</w:t>
      </w:r>
      <w:r w:rsidR="00FD3DB4">
        <w:rPr>
          <w:rFonts w:ascii="Times New Roman" w:hAnsi="Times New Roman" w:cs="Times New Roman"/>
          <w:sz w:val="24"/>
          <w:szCs w:val="24"/>
          <w:lang w:val="en-US"/>
        </w:rPr>
        <w:t xml:space="preserve"> </w:t>
      </w:r>
      <w:r w:rsidR="007504B4">
        <w:rPr>
          <w:rFonts w:ascii="Times New Roman" w:hAnsi="Times New Roman" w:cs="Times New Roman"/>
          <w:sz w:val="24"/>
          <w:szCs w:val="24"/>
          <w:lang w:val="en-US"/>
        </w:rPr>
        <w:t xml:space="preserve">its </w:t>
      </w:r>
      <w:r w:rsidR="00FD3DB4">
        <w:rPr>
          <w:rFonts w:ascii="Times New Roman" w:hAnsi="Times New Roman" w:cs="Times New Roman"/>
          <w:sz w:val="24"/>
          <w:szCs w:val="24"/>
          <w:lang w:val="en-US"/>
        </w:rPr>
        <w:t>ontological periphery.</w:t>
      </w:r>
      <w:r w:rsidR="00D90CB6">
        <w:rPr>
          <w:rStyle w:val="FootnoteReference"/>
          <w:rFonts w:ascii="Times New Roman" w:hAnsi="Times New Roman" w:cs="Times New Roman"/>
          <w:sz w:val="24"/>
          <w:szCs w:val="24"/>
          <w:lang w:val="en-US"/>
        </w:rPr>
        <w:footnoteReference w:id="12"/>
      </w:r>
      <w:r w:rsidR="00FD3DB4">
        <w:rPr>
          <w:rFonts w:ascii="Times New Roman" w:hAnsi="Times New Roman" w:cs="Times New Roman"/>
          <w:sz w:val="24"/>
          <w:szCs w:val="24"/>
          <w:lang w:val="en-US"/>
        </w:rPr>
        <w:t xml:space="preserve"> </w:t>
      </w:r>
    </w:p>
    <w:p w:rsidR="00E16590" w:rsidRDefault="004F58FB" w:rsidP="004F58FB">
      <w:pPr>
        <w:tabs>
          <w:tab w:val="left" w:pos="17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35AA">
        <w:rPr>
          <w:rFonts w:ascii="Times New Roman" w:hAnsi="Times New Roman" w:cs="Times New Roman"/>
          <w:sz w:val="24"/>
          <w:szCs w:val="24"/>
          <w:lang w:val="en-US"/>
        </w:rPr>
        <w:t>The semantic core-</w:t>
      </w:r>
      <w:r>
        <w:rPr>
          <w:rFonts w:ascii="Times New Roman" w:hAnsi="Times New Roman" w:cs="Times New Roman"/>
          <w:sz w:val="24"/>
          <w:szCs w:val="24"/>
          <w:lang w:val="en-US"/>
        </w:rPr>
        <w:t xml:space="preserve">periphery distinction is very similar to the ontological core-periphery distinction. </w:t>
      </w:r>
      <w:r w:rsidR="002857AB">
        <w:rPr>
          <w:rFonts w:ascii="Times New Roman" w:hAnsi="Times New Roman" w:cs="Times New Roman"/>
          <w:sz w:val="24"/>
          <w:szCs w:val="24"/>
          <w:lang w:val="en-US"/>
        </w:rPr>
        <w:t>The semantic core involves con</w:t>
      </w:r>
      <w:r w:rsidR="00BB13F7">
        <w:rPr>
          <w:rFonts w:ascii="Times New Roman" w:hAnsi="Times New Roman" w:cs="Times New Roman"/>
          <w:sz w:val="24"/>
          <w:szCs w:val="24"/>
          <w:lang w:val="en-US"/>
        </w:rPr>
        <w:t>c</w:t>
      </w:r>
      <w:r w:rsidR="002857AB">
        <w:rPr>
          <w:rFonts w:ascii="Times New Roman" w:hAnsi="Times New Roman" w:cs="Times New Roman"/>
          <w:sz w:val="24"/>
          <w:szCs w:val="24"/>
          <w:lang w:val="en-US"/>
        </w:rPr>
        <w:t>epts that are implicit in the ordina</w:t>
      </w:r>
      <w:r w:rsidR="00E55EE4">
        <w:rPr>
          <w:rFonts w:ascii="Times New Roman" w:hAnsi="Times New Roman" w:cs="Times New Roman"/>
          <w:sz w:val="24"/>
          <w:szCs w:val="24"/>
          <w:lang w:val="en-US"/>
        </w:rPr>
        <w:t>r</w:t>
      </w:r>
      <w:r w:rsidR="002857AB">
        <w:rPr>
          <w:rFonts w:ascii="Times New Roman" w:hAnsi="Times New Roman" w:cs="Times New Roman"/>
          <w:sz w:val="24"/>
          <w:szCs w:val="24"/>
          <w:lang w:val="en-US"/>
        </w:rPr>
        <w:t xml:space="preserve">y use of language, </w:t>
      </w:r>
      <w:r>
        <w:rPr>
          <w:rFonts w:ascii="Times New Roman" w:hAnsi="Times New Roman" w:cs="Times New Roman"/>
          <w:sz w:val="24"/>
          <w:szCs w:val="24"/>
          <w:lang w:val="en-US"/>
        </w:rPr>
        <w:t xml:space="preserve">that is, </w:t>
      </w:r>
      <w:r w:rsidR="002857AB">
        <w:rPr>
          <w:rFonts w:ascii="Times New Roman" w:hAnsi="Times New Roman" w:cs="Times New Roman"/>
          <w:sz w:val="24"/>
          <w:szCs w:val="24"/>
          <w:lang w:val="en-US"/>
        </w:rPr>
        <w:t xml:space="preserve">that speakers implicitly accept when they use language in the ordinary way. The semantic periphery </w:t>
      </w:r>
      <w:r w:rsidR="00BB13F7">
        <w:rPr>
          <w:rFonts w:ascii="Times New Roman" w:hAnsi="Times New Roman" w:cs="Times New Roman"/>
          <w:sz w:val="24"/>
          <w:szCs w:val="24"/>
          <w:lang w:val="en-US"/>
        </w:rPr>
        <w:t>involves doing something to ordinary conceptual meanings</w:t>
      </w:r>
      <w:r>
        <w:rPr>
          <w:rFonts w:ascii="Times New Roman" w:hAnsi="Times New Roman" w:cs="Times New Roman"/>
          <w:sz w:val="24"/>
          <w:szCs w:val="24"/>
          <w:lang w:val="en-US"/>
        </w:rPr>
        <w:t xml:space="preserve"> (‘conceptual engineering</w:t>
      </w:r>
      <w:r w:rsidR="006F3E02">
        <w:rPr>
          <w:rFonts w:ascii="Times New Roman" w:hAnsi="Times New Roman" w:cs="Times New Roman"/>
          <w:sz w:val="24"/>
          <w:szCs w:val="24"/>
          <w:lang w:val="en-US"/>
        </w:rPr>
        <w:t>’)</w:t>
      </w:r>
      <w:r w:rsidR="00BB13F7">
        <w:rPr>
          <w:rFonts w:ascii="Times New Roman" w:hAnsi="Times New Roman" w:cs="Times New Roman"/>
          <w:sz w:val="24"/>
          <w:szCs w:val="24"/>
          <w:lang w:val="en-US"/>
        </w:rPr>
        <w:t xml:space="preserve"> and thus adding to the </w:t>
      </w:r>
      <w:r>
        <w:rPr>
          <w:rFonts w:ascii="Times New Roman" w:hAnsi="Times New Roman" w:cs="Times New Roman"/>
          <w:sz w:val="24"/>
          <w:szCs w:val="24"/>
          <w:lang w:val="en-US"/>
        </w:rPr>
        <w:t>given domain of lexical meaning</w:t>
      </w:r>
      <w:r w:rsidR="00BB13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3A44C6">
        <w:rPr>
          <w:rFonts w:ascii="Times New Roman" w:hAnsi="Times New Roman" w:cs="Times New Roman"/>
          <w:sz w:val="24"/>
          <w:szCs w:val="24"/>
          <w:lang w:val="en-US"/>
        </w:rPr>
        <w:t xml:space="preserve">ontological </w:t>
      </w:r>
      <w:r w:rsidR="00BB13F7">
        <w:rPr>
          <w:rFonts w:ascii="Times New Roman" w:hAnsi="Times New Roman" w:cs="Times New Roman"/>
          <w:sz w:val="24"/>
          <w:szCs w:val="24"/>
          <w:lang w:val="en-US"/>
        </w:rPr>
        <w:t xml:space="preserve">periphery </w:t>
      </w:r>
      <w:r>
        <w:rPr>
          <w:rFonts w:ascii="Times New Roman" w:hAnsi="Times New Roman" w:cs="Times New Roman"/>
          <w:sz w:val="24"/>
          <w:szCs w:val="24"/>
          <w:lang w:val="en-US"/>
        </w:rPr>
        <w:t xml:space="preserve">was characterized as </w:t>
      </w:r>
      <w:r w:rsidR="00BB13F7">
        <w:rPr>
          <w:rFonts w:ascii="Times New Roman" w:hAnsi="Times New Roman" w:cs="Times New Roman"/>
          <w:sz w:val="24"/>
          <w:szCs w:val="24"/>
          <w:lang w:val="en-US"/>
        </w:rPr>
        <w:t>involv</w:t>
      </w:r>
      <w:r>
        <w:rPr>
          <w:rFonts w:ascii="Times New Roman" w:hAnsi="Times New Roman" w:cs="Times New Roman"/>
          <w:sz w:val="24"/>
          <w:szCs w:val="24"/>
          <w:lang w:val="en-US"/>
        </w:rPr>
        <w:t>ing</w:t>
      </w:r>
      <w:r w:rsidR="00BB13F7">
        <w:rPr>
          <w:rFonts w:ascii="Times New Roman" w:hAnsi="Times New Roman" w:cs="Times New Roman"/>
          <w:sz w:val="24"/>
          <w:szCs w:val="24"/>
          <w:lang w:val="en-US"/>
        </w:rPr>
        <w:t xml:space="preserve"> ontological reflection, and thus adding to the </w:t>
      </w:r>
      <w:r>
        <w:rPr>
          <w:rFonts w:ascii="Times New Roman" w:hAnsi="Times New Roman" w:cs="Times New Roman"/>
          <w:sz w:val="24"/>
          <w:szCs w:val="24"/>
          <w:lang w:val="en-US"/>
        </w:rPr>
        <w:t>ontological domain</w:t>
      </w:r>
      <w:r w:rsidR="00BB13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a speaker accepts when using </w:t>
      </w:r>
      <w:r w:rsidR="003A44C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language. </w:t>
      </w:r>
      <w:r w:rsidR="00F87828">
        <w:rPr>
          <w:rFonts w:ascii="Times New Roman" w:hAnsi="Times New Roman" w:cs="Times New Roman"/>
          <w:sz w:val="24"/>
          <w:szCs w:val="24"/>
          <w:lang w:val="en-US"/>
        </w:rPr>
        <w:t>The</w:t>
      </w:r>
      <w:r w:rsidR="008F5275">
        <w:rPr>
          <w:rFonts w:ascii="Times New Roman" w:hAnsi="Times New Roman" w:cs="Times New Roman"/>
          <w:sz w:val="24"/>
          <w:szCs w:val="24"/>
          <w:lang w:val="en-US"/>
        </w:rPr>
        <w:t xml:space="preserve"> close </w:t>
      </w:r>
      <w:r w:rsidR="008F5275">
        <w:rPr>
          <w:rFonts w:ascii="Times New Roman" w:hAnsi="Times New Roman" w:cs="Times New Roman"/>
          <w:sz w:val="24"/>
          <w:szCs w:val="24"/>
          <w:lang w:val="en-US"/>
        </w:rPr>
        <w:lastRenderedPageBreak/>
        <w:t xml:space="preserve">connection </w:t>
      </w:r>
      <w:r w:rsidR="00032475">
        <w:rPr>
          <w:rFonts w:ascii="Times New Roman" w:hAnsi="Times New Roman" w:cs="Times New Roman"/>
          <w:sz w:val="24"/>
          <w:szCs w:val="24"/>
          <w:lang w:val="en-US"/>
        </w:rPr>
        <w:t xml:space="preserve">follows from the fact that </w:t>
      </w:r>
      <w:r w:rsidR="008F5275">
        <w:rPr>
          <w:rFonts w:ascii="Times New Roman" w:hAnsi="Times New Roman" w:cs="Times New Roman"/>
          <w:sz w:val="24"/>
          <w:szCs w:val="24"/>
          <w:lang w:val="en-US"/>
        </w:rPr>
        <w:t>metaphysical concepts</w:t>
      </w:r>
      <w:r w:rsidR="001849C9">
        <w:rPr>
          <w:rFonts w:ascii="Times New Roman" w:hAnsi="Times New Roman" w:cs="Times New Roman"/>
          <w:sz w:val="24"/>
          <w:szCs w:val="24"/>
          <w:lang w:val="en-US"/>
        </w:rPr>
        <w:t xml:space="preserve"> </w:t>
      </w:r>
      <w:r w:rsidR="006F3E02">
        <w:rPr>
          <w:rFonts w:ascii="Times New Roman" w:hAnsi="Times New Roman" w:cs="Times New Roman"/>
          <w:sz w:val="24"/>
          <w:szCs w:val="24"/>
          <w:lang w:val="en-US"/>
        </w:rPr>
        <w:t>also belong to the ontological domain</w:t>
      </w:r>
      <w:r w:rsidR="008F5275">
        <w:rPr>
          <w:rFonts w:ascii="Times New Roman" w:hAnsi="Times New Roman" w:cs="Times New Roman"/>
          <w:sz w:val="24"/>
          <w:szCs w:val="24"/>
          <w:lang w:val="en-US"/>
        </w:rPr>
        <w:t>,</w:t>
      </w:r>
      <w:r w:rsidR="006F3E02">
        <w:rPr>
          <w:rFonts w:ascii="Times New Roman" w:hAnsi="Times New Roman" w:cs="Times New Roman"/>
          <w:sz w:val="24"/>
          <w:szCs w:val="24"/>
          <w:lang w:val="en-US"/>
        </w:rPr>
        <w:t xml:space="preserve"> and</w:t>
      </w:r>
      <w:r w:rsidR="008F5275">
        <w:rPr>
          <w:rFonts w:ascii="Times New Roman" w:hAnsi="Times New Roman" w:cs="Times New Roman"/>
          <w:sz w:val="24"/>
          <w:szCs w:val="24"/>
          <w:lang w:val="en-US"/>
        </w:rPr>
        <w:t xml:space="preserve"> conceptual engineering would send them from the ontological core to the </w:t>
      </w:r>
      <w:r w:rsidR="006F3E02">
        <w:rPr>
          <w:rFonts w:ascii="Times New Roman" w:hAnsi="Times New Roman" w:cs="Times New Roman"/>
          <w:sz w:val="24"/>
          <w:szCs w:val="24"/>
          <w:lang w:val="en-US"/>
        </w:rPr>
        <w:t xml:space="preserve">ontological </w:t>
      </w:r>
      <w:r w:rsidR="008F5275">
        <w:rPr>
          <w:rFonts w:ascii="Times New Roman" w:hAnsi="Times New Roman" w:cs="Times New Roman"/>
          <w:sz w:val="24"/>
          <w:szCs w:val="24"/>
          <w:lang w:val="en-US"/>
        </w:rPr>
        <w:t>periphery.</w:t>
      </w:r>
      <w:r w:rsidR="00BD262C">
        <w:rPr>
          <w:rStyle w:val="FootnoteReference"/>
          <w:rFonts w:ascii="Times New Roman" w:hAnsi="Times New Roman" w:cs="Times New Roman"/>
          <w:sz w:val="24"/>
          <w:szCs w:val="24"/>
          <w:lang w:val="en-US"/>
        </w:rPr>
        <w:footnoteReference w:id="13"/>
      </w:r>
      <w:r w:rsidR="008F5275">
        <w:rPr>
          <w:rFonts w:ascii="Times New Roman" w:hAnsi="Times New Roman" w:cs="Times New Roman"/>
          <w:sz w:val="24"/>
          <w:szCs w:val="24"/>
          <w:lang w:val="en-US"/>
        </w:rPr>
        <w:t xml:space="preserve"> </w:t>
      </w:r>
    </w:p>
    <w:p w:rsidR="00BD5CC2" w:rsidRDefault="00E16590" w:rsidP="00BD5CC2">
      <w:pPr>
        <w:tabs>
          <w:tab w:val="left" w:pos="269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29A1">
        <w:rPr>
          <w:rFonts w:ascii="Times New Roman" w:hAnsi="Times New Roman" w:cs="Times New Roman"/>
          <w:sz w:val="24"/>
          <w:szCs w:val="24"/>
          <w:lang w:val="en-US"/>
        </w:rPr>
        <w:t xml:space="preserve">Another feature that the semantic and ontological core-periphery distinctions share besides </w:t>
      </w:r>
      <w:r w:rsidR="00BD262C">
        <w:rPr>
          <w:rFonts w:ascii="Times New Roman" w:hAnsi="Times New Roman" w:cs="Times New Roman"/>
          <w:sz w:val="24"/>
          <w:szCs w:val="24"/>
          <w:lang w:val="en-US"/>
        </w:rPr>
        <w:t xml:space="preserve">a distinction between implicit acceptance and </w:t>
      </w:r>
      <w:r w:rsidR="00A67CB6">
        <w:rPr>
          <w:rFonts w:ascii="Times New Roman" w:hAnsi="Times New Roman" w:cs="Times New Roman"/>
          <w:sz w:val="24"/>
          <w:szCs w:val="24"/>
          <w:lang w:val="en-US"/>
        </w:rPr>
        <w:t>reflection</w:t>
      </w:r>
      <w:r w:rsidR="006729A1">
        <w:rPr>
          <w:rFonts w:ascii="Times New Roman" w:hAnsi="Times New Roman" w:cs="Times New Roman"/>
          <w:sz w:val="24"/>
          <w:szCs w:val="24"/>
          <w:lang w:val="en-US"/>
        </w:rPr>
        <w:t xml:space="preserve"> is </w:t>
      </w:r>
      <w:r w:rsidR="00547C63">
        <w:rPr>
          <w:rFonts w:ascii="Times New Roman" w:hAnsi="Times New Roman" w:cs="Times New Roman"/>
          <w:sz w:val="24"/>
          <w:szCs w:val="24"/>
          <w:lang w:val="en-US"/>
        </w:rPr>
        <w:t xml:space="preserve">a form of </w:t>
      </w:r>
      <w:r w:rsidR="006F3E02">
        <w:rPr>
          <w:rFonts w:ascii="Times New Roman" w:hAnsi="Times New Roman" w:cs="Times New Roman"/>
          <w:sz w:val="24"/>
          <w:szCs w:val="24"/>
          <w:lang w:val="en-US"/>
        </w:rPr>
        <w:t xml:space="preserve">true </w:t>
      </w:r>
      <w:r w:rsidR="00547C63">
        <w:rPr>
          <w:rFonts w:ascii="Times New Roman" w:hAnsi="Times New Roman" w:cs="Times New Roman"/>
          <w:sz w:val="24"/>
          <w:szCs w:val="24"/>
          <w:lang w:val="en-US"/>
        </w:rPr>
        <w:t>creativity that language, with its conceptual and ontological domain, permits</w:t>
      </w:r>
      <w:r w:rsidR="006F3E0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choices to be made in response to particular demands or interests, quite unlike the creativity Chomsky attributed to language, which involves applying a given set of rules to produce </w:t>
      </w:r>
      <w:r w:rsidR="006F3E02">
        <w:rPr>
          <w:rFonts w:ascii="Times New Roman" w:hAnsi="Times New Roman" w:cs="Times New Roman"/>
          <w:sz w:val="24"/>
          <w:szCs w:val="24"/>
          <w:lang w:val="en-US"/>
        </w:rPr>
        <w:t xml:space="preserve">utterances of </w:t>
      </w:r>
      <w:r>
        <w:rPr>
          <w:rFonts w:ascii="Times New Roman" w:hAnsi="Times New Roman" w:cs="Times New Roman"/>
          <w:sz w:val="24"/>
          <w:szCs w:val="24"/>
          <w:lang w:val="en-US"/>
        </w:rPr>
        <w:t>new sentences or expressions.</w:t>
      </w:r>
      <w:r w:rsidR="001C1E93" w:rsidRPr="001C1E93">
        <w:rPr>
          <w:rFonts w:ascii="Times New Roman" w:hAnsi="Times New Roman" w:cs="Times New Roman"/>
          <w:sz w:val="24"/>
          <w:szCs w:val="24"/>
          <w:lang w:val="en-US"/>
        </w:rPr>
        <w:t xml:space="preserve"> </w:t>
      </w:r>
      <w:r w:rsidR="001C1E93">
        <w:rPr>
          <w:rFonts w:ascii="Times New Roman" w:hAnsi="Times New Roman" w:cs="Times New Roman"/>
          <w:sz w:val="24"/>
          <w:szCs w:val="24"/>
          <w:lang w:val="en-US"/>
        </w:rPr>
        <w:t xml:space="preserve">Creativity in the latter sense is a general feature of the morphosyntax of language, allowing for the production of an infinite number of new sentences and words. But this is not the sort of expansion that leads to a periphery. The conceptual and ontological structures associated with language </w:t>
      </w:r>
      <w:r w:rsidR="00BD262C">
        <w:rPr>
          <w:rFonts w:ascii="Times New Roman" w:hAnsi="Times New Roman" w:cs="Times New Roman"/>
          <w:sz w:val="24"/>
          <w:szCs w:val="24"/>
          <w:lang w:val="en-US"/>
        </w:rPr>
        <w:t xml:space="preserve">allow for creativity that goes along with </w:t>
      </w:r>
      <w:r w:rsidR="001C1E93">
        <w:rPr>
          <w:rFonts w:ascii="Times New Roman" w:hAnsi="Times New Roman" w:cs="Times New Roman"/>
          <w:sz w:val="24"/>
          <w:szCs w:val="24"/>
          <w:lang w:val="en-US"/>
        </w:rPr>
        <w:t>distinctive cognitive act</w:t>
      </w:r>
      <w:r w:rsidR="00BD262C">
        <w:rPr>
          <w:rFonts w:ascii="Times New Roman" w:hAnsi="Times New Roman" w:cs="Times New Roman"/>
          <w:sz w:val="24"/>
          <w:szCs w:val="24"/>
          <w:lang w:val="en-US"/>
        </w:rPr>
        <w:t>s, leading to a periphery in the</w:t>
      </w:r>
      <w:r w:rsidR="001C1E93">
        <w:rPr>
          <w:rFonts w:ascii="Times New Roman" w:hAnsi="Times New Roman" w:cs="Times New Roman"/>
          <w:sz w:val="24"/>
          <w:szCs w:val="24"/>
          <w:lang w:val="en-US"/>
        </w:rPr>
        <w:t xml:space="preserve"> relevant sense.</w:t>
      </w:r>
      <w:r w:rsidR="00BD5CC2">
        <w:rPr>
          <w:rFonts w:ascii="Times New Roman" w:hAnsi="Times New Roman" w:cs="Times New Roman"/>
          <w:sz w:val="24"/>
          <w:szCs w:val="24"/>
          <w:lang w:val="en-US"/>
        </w:rPr>
        <w:t xml:space="preserve">      </w:t>
      </w:r>
    </w:p>
    <w:p w:rsidR="00AD5AFD" w:rsidRDefault="00AD5AFD" w:rsidP="006A2420">
      <w:pPr>
        <w:spacing w:after="0" w:line="360" w:lineRule="auto"/>
        <w:rPr>
          <w:rFonts w:ascii="Times New Roman" w:hAnsi="Times New Roman" w:cs="Times New Roman"/>
          <w:sz w:val="24"/>
          <w:szCs w:val="24"/>
          <w:lang w:val="en-US"/>
        </w:rPr>
      </w:pPr>
    </w:p>
    <w:p w:rsidR="00FA536D" w:rsidRDefault="00216028" w:rsidP="00FA536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FA536D" w:rsidRPr="00FA536D">
        <w:rPr>
          <w:rFonts w:ascii="Times New Roman" w:hAnsi="Times New Roman" w:cs="Times New Roman"/>
          <w:b/>
          <w:sz w:val="24"/>
          <w:szCs w:val="24"/>
          <w:lang w:val="en-US"/>
        </w:rPr>
        <w:t>.3. The core-periphery distinction in syntax</w:t>
      </w:r>
      <w:r w:rsidR="00B2635C">
        <w:rPr>
          <w:rFonts w:ascii="Times New Roman" w:hAnsi="Times New Roman" w:cs="Times New Roman"/>
          <w:b/>
          <w:sz w:val="24"/>
          <w:szCs w:val="24"/>
          <w:lang w:val="en-US"/>
        </w:rPr>
        <w:t xml:space="preserve"> and phonology</w:t>
      </w:r>
    </w:p>
    <w:p w:rsidR="00F87828" w:rsidRDefault="00F87828" w:rsidP="00FA536D">
      <w:pPr>
        <w:spacing w:after="0" w:line="240" w:lineRule="auto"/>
        <w:rPr>
          <w:rFonts w:ascii="Times New Roman" w:hAnsi="Times New Roman" w:cs="Times New Roman"/>
          <w:b/>
          <w:sz w:val="24"/>
          <w:szCs w:val="24"/>
          <w:lang w:val="en-US"/>
        </w:rPr>
      </w:pPr>
    </w:p>
    <w:p w:rsidR="00F87828" w:rsidRDefault="00F87828" w:rsidP="00FA536D">
      <w:pPr>
        <w:spacing w:after="0" w:line="240" w:lineRule="auto"/>
        <w:rPr>
          <w:rFonts w:ascii="Times New Roman" w:hAnsi="Times New Roman" w:cs="Times New Roman"/>
          <w:b/>
          <w:sz w:val="24"/>
          <w:szCs w:val="24"/>
          <w:lang w:val="en-US"/>
        </w:rPr>
      </w:pPr>
    </w:p>
    <w:p w:rsidR="00C17E98" w:rsidRDefault="00FA536D" w:rsidP="00674A86">
      <w:pPr>
        <w:spacing w:after="0" w:line="360" w:lineRule="auto"/>
        <w:rPr>
          <w:rFonts w:ascii="Times New Roman" w:eastAsia="Times New Roman" w:hAnsi="Times New Roman" w:cs="Times New Roman"/>
          <w:sz w:val="24"/>
          <w:szCs w:val="24"/>
          <w:lang w:val="en-US" w:eastAsia="en-GB"/>
        </w:rPr>
      </w:pPr>
      <w:r w:rsidRPr="00FA536D">
        <w:rPr>
          <w:rFonts w:ascii="Times New Roman" w:hAnsi="Times New Roman" w:cs="Times New Roman"/>
          <w:sz w:val="24"/>
          <w:szCs w:val="24"/>
          <w:lang w:val="en-US"/>
        </w:rPr>
        <w:t>Chomsky</w:t>
      </w:r>
      <w:r w:rsidR="00F3145F" w:rsidRPr="00F3145F">
        <w:rPr>
          <w:rFonts w:ascii="Times New Roman" w:hAnsi="Times New Roman" w:cs="Times New Roman"/>
          <w:sz w:val="24"/>
          <w:szCs w:val="24"/>
          <w:lang w:val="en-US"/>
        </w:rPr>
        <w:t xml:space="preserve"> </w:t>
      </w:r>
      <w:r w:rsidR="00216028">
        <w:rPr>
          <w:rFonts w:ascii="Times New Roman" w:hAnsi="Times New Roman" w:cs="Times New Roman"/>
          <w:sz w:val="24"/>
          <w:szCs w:val="24"/>
          <w:lang w:val="en-US"/>
        </w:rPr>
        <w:t>(1981, 1989, 1998)</w:t>
      </w:r>
      <w:r w:rsidRPr="00FA536D">
        <w:rPr>
          <w:rFonts w:ascii="Times New Roman" w:hAnsi="Times New Roman" w:cs="Times New Roman"/>
          <w:sz w:val="24"/>
          <w:szCs w:val="24"/>
          <w:lang w:val="en-US"/>
        </w:rPr>
        <w:t xml:space="preserve"> </w:t>
      </w:r>
      <w:r w:rsidR="005C2D76">
        <w:rPr>
          <w:rFonts w:ascii="Times New Roman" w:hAnsi="Times New Roman" w:cs="Times New Roman"/>
          <w:sz w:val="24"/>
          <w:szCs w:val="24"/>
          <w:lang w:val="en-US"/>
        </w:rPr>
        <w:t>introduced a core-periphery</w:t>
      </w:r>
      <w:r w:rsidR="006754A8">
        <w:rPr>
          <w:rFonts w:ascii="Times New Roman" w:hAnsi="Times New Roman" w:cs="Times New Roman"/>
          <w:sz w:val="24"/>
          <w:szCs w:val="24"/>
          <w:lang w:val="en-US"/>
        </w:rPr>
        <w:t xml:space="preserve"> distinction for syntax.</w:t>
      </w:r>
      <w:r w:rsidR="00674A86">
        <w:rPr>
          <w:rFonts w:ascii="Times New Roman" w:hAnsi="Times New Roman" w:cs="Times New Roman"/>
          <w:sz w:val="24"/>
          <w:szCs w:val="24"/>
          <w:lang w:val="en-US"/>
        </w:rPr>
        <w:t xml:space="preserve"> </w:t>
      </w:r>
      <w:r w:rsidR="000328E9">
        <w:rPr>
          <w:rFonts w:ascii="Times New Roman" w:hAnsi="Times New Roman" w:cs="Times New Roman"/>
          <w:sz w:val="24"/>
          <w:szCs w:val="24"/>
          <w:lang w:val="en-US"/>
        </w:rPr>
        <w:t>Very r</w:t>
      </w:r>
      <w:r w:rsidR="000D561A">
        <w:rPr>
          <w:rFonts w:ascii="Times New Roman" w:hAnsi="Times New Roman" w:cs="Times New Roman"/>
          <w:sz w:val="24"/>
          <w:szCs w:val="24"/>
          <w:lang w:val="en-US"/>
        </w:rPr>
        <w:t>oughly,</w:t>
      </w:r>
      <w:r w:rsidR="00674A86">
        <w:rPr>
          <w:rFonts w:ascii="Times New Roman" w:hAnsi="Times New Roman" w:cs="Times New Roman"/>
          <w:sz w:val="24"/>
          <w:szCs w:val="24"/>
          <w:lang w:val="en-US"/>
        </w:rPr>
        <w:t xml:space="preserve"> </w:t>
      </w:r>
      <w:r w:rsidR="000D561A">
        <w:rPr>
          <w:rFonts w:ascii="Times New Roman" w:hAnsi="Times New Roman" w:cs="Times New Roman"/>
          <w:sz w:val="24"/>
          <w:szCs w:val="24"/>
          <w:lang w:val="en-US"/>
        </w:rPr>
        <w:t xml:space="preserve">those parts of a natural language </w:t>
      </w:r>
      <w:r w:rsidR="00674A86">
        <w:rPr>
          <w:rFonts w:ascii="Times New Roman" w:hAnsi="Times New Roman" w:cs="Times New Roman"/>
          <w:sz w:val="24"/>
          <w:szCs w:val="24"/>
          <w:lang w:val="en-US"/>
        </w:rPr>
        <w:t>are considered in the periphery that are anomalous</w:t>
      </w:r>
      <w:r w:rsidR="00BD5CC2">
        <w:rPr>
          <w:rFonts w:ascii="Times New Roman" w:hAnsi="Times New Roman" w:cs="Times New Roman"/>
          <w:sz w:val="24"/>
          <w:szCs w:val="24"/>
          <w:lang w:val="en-US"/>
        </w:rPr>
        <w:t xml:space="preserve"> or </w:t>
      </w:r>
      <w:r w:rsidR="00674A86">
        <w:rPr>
          <w:rFonts w:ascii="Times New Roman" w:hAnsi="Times New Roman" w:cs="Times New Roman"/>
          <w:sz w:val="24"/>
          <w:szCs w:val="24"/>
          <w:lang w:val="en-US"/>
        </w:rPr>
        <w:t>‘added on</w:t>
      </w:r>
      <w:r w:rsidR="000D561A">
        <w:rPr>
          <w:rFonts w:ascii="Times New Roman" w:hAnsi="Times New Roman" w:cs="Times New Roman"/>
          <w:sz w:val="24"/>
          <w:szCs w:val="24"/>
          <w:lang w:val="en-US"/>
        </w:rPr>
        <w:t>’</w:t>
      </w:r>
      <w:r w:rsidR="00674A86">
        <w:rPr>
          <w:rFonts w:ascii="Times New Roman" w:hAnsi="Times New Roman" w:cs="Times New Roman"/>
          <w:sz w:val="24"/>
          <w:szCs w:val="24"/>
          <w:lang w:val="en-US"/>
        </w:rPr>
        <w:t xml:space="preserve"> from influences from other languages, whereas the core of language reflects universal grammar.</w:t>
      </w:r>
      <w:r w:rsidR="00540474">
        <w:rPr>
          <w:rStyle w:val="FootnoteReference"/>
          <w:rFonts w:ascii="Times New Roman" w:hAnsi="Times New Roman" w:cs="Times New Roman"/>
          <w:sz w:val="24"/>
          <w:szCs w:val="24"/>
          <w:lang w:val="en-US"/>
        </w:rPr>
        <w:footnoteReference w:id="14"/>
      </w:r>
      <w:r w:rsidR="00674A86">
        <w:rPr>
          <w:rFonts w:ascii="Times New Roman" w:hAnsi="Times New Roman" w:cs="Times New Roman"/>
          <w:sz w:val="24"/>
          <w:szCs w:val="24"/>
          <w:lang w:val="en-US"/>
        </w:rPr>
        <w:t xml:space="preserve"> </w:t>
      </w:r>
      <w:r w:rsidR="000328E9">
        <w:rPr>
          <w:rFonts w:ascii="Times New Roman" w:hAnsi="Times New Roman" w:cs="Times New Roman"/>
          <w:sz w:val="24"/>
          <w:szCs w:val="24"/>
          <w:lang w:val="en-US"/>
        </w:rPr>
        <w:t xml:space="preserve"> </w:t>
      </w:r>
      <w:r w:rsidR="00674A86" w:rsidRPr="00674A86">
        <w:rPr>
          <w:rFonts w:ascii="Times New Roman" w:hAnsi="Times New Roman" w:cs="Times New Roman"/>
          <w:sz w:val="24"/>
          <w:szCs w:val="24"/>
          <w:lang w:val="en-US"/>
        </w:rPr>
        <w:t xml:space="preserve">Chomsky’s distinction </w:t>
      </w:r>
      <w:r w:rsidR="00C31E1E">
        <w:rPr>
          <w:rFonts w:ascii="Times New Roman" w:hAnsi="Times New Roman" w:cs="Times New Roman"/>
          <w:sz w:val="24"/>
          <w:szCs w:val="24"/>
          <w:lang w:val="en-US"/>
        </w:rPr>
        <w:t>ate first sight does not seem co-</w:t>
      </w:r>
      <w:r w:rsidR="00674A86">
        <w:rPr>
          <w:rFonts w:ascii="Times New Roman" w:hAnsi="Times New Roman" w:cs="Times New Roman"/>
          <w:sz w:val="24"/>
          <w:szCs w:val="24"/>
          <w:lang w:val="en-US"/>
        </w:rPr>
        <w:t>extensive with the semantic and ontological core-peripher</w:t>
      </w:r>
      <w:r w:rsidR="000D561A">
        <w:rPr>
          <w:rFonts w:ascii="Times New Roman" w:hAnsi="Times New Roman" w:cs="Times New Roman"/>
          <w:sz w:val="24"/>
          <w:szCs w:val="24"/>
          <w:lang w:val="en-US"/>
        </w:rPr>
        <w:t>y</w:t>
      </w:r>
      <w:r w:rsidR="00674A86">
        <w:rPr>
          <w:rFonts w:ascii="Times New Roman" w:hAnsi="Times New Roman" w:cs="Times New Roman"/>
          <w:sz w:val="24"/>
          <w:szCs w:val="24"/>
          <w:lang w:val="en-US"/>
        </w:rPr>
        <w:t xml:space="preserve"> distinction</w:t>
      </w:r>
      <w:r w:rsidR="000D561A">
        <w:rPr>
          <w:rFonts w:ascii="Times New Roman" w:hAnsi="Times New Roman" w:cs="Times New Roman"/>
          <w:sz w:val="24"/>
          <w:szCs w:val="24"/>
          <w:lang w:val="en-US"/>
        </w:rPr>
        <w:t>s</w:t>
      </w:r>
      <w:r w:rsidR="00674A86">
        <w:rPr>
          <w:rFonts w:ascii="Times New Roman" w:hAnsi="Times New Roman" w:cs="Times New Roman"/>
          <w:sz w:val="24"/>
          <w:szCs w:val="24"/>
          <w:lang w:val="en-US"/>
        </w:rPr>
        <w:t xml:space="preserve">. </w:t>
      </w:r>
      <w:r w:rsidR="000328E9">
        <w:rPr>
          <w:rFonts w:ascii="Times New Roman" w:hAnsi="Times New Roman" w:cs="Times New Roman"/>
          <w:sz w:val="24"/>
          <w:szCs w:val="24"/>
          <w:lang w:val="en-US"/>
        </w:rPr>
        <w:t>Various sorts of complex or derived</w:t>
      </w:r>
      <w:r w:rsidR="000D561A">
        <w:rPr>
          <w:rFonts w:ascii="Times New Roman" w:hAnsi="Times New Roman" w:cs="Times New Roman"/>
          <w:sz w:val="24"/>
          <w:szCs w:val="24"/>
          <w:lang w:val="en-US"/>
        </w:rPr>
        <w:t xml:space="preserve"> expressions</w:t>
      </w:r>
      <w:r w:rsidR="00674A86">
        <w:rPr>
          <w:rFonts w:ascii="Times New Roman" w:hAnsi="Times New Roman" w:cs="Times New Roman"/>
          <w:sz w:val="24"/>
          <w:szCs w:val="24"/>
          <w:lang w:val="en-US"/>
        </w:rPr>
        <w:t xml:space="preserve"> </w:t>
      </w:r>
      <w:r w:rsidR="00214C1A">
        <w:rPr>
          <w:rFonts w:ascii="Times New Roman" w:hAnsi="Times New Roman" w:cs="Times New Roman"/>
          <w:sz w:val="24"/>
          <w:szCs w:val="24"/>
          <w:lang w:val="en-US"/>
        </w:rPr>
        <w:t>that</w:t>
      </w:r>
      <w:r w:rsidR="00674A86">
        <w:rPr>
          <w:rFonts w:ascii="Times New Roman" w:hAnsi="Times New Roman" w:cs="Times New Roman"/>
          <w:sz w:val="24"/>
          <w:szCs w:val="24"/>
          <w:lang w:val="en-US"/>
        </w:rPr>
        <w:t xml:space="preserve"> </w:t>
      </w:r>
      <w:r w:rsidR="000A0A52">
        <w:rPr>
          <w:rFonts w:ascii="Times New Roman" w:hAnsi="Times New Roman" w:cs="Times New Roman"/>
          <w:sz w:val="24"/>
          <w:szCs w:val="24"/>
          <w:lang w:val="en-US"/>
        </w:rPr>
        <w:t>would be</w:t>
      </w:r>
      <w:r w:rsidR="00674A86">
        <w:rPr>
          <w:rFonts w:ascii="Times New Roman" w:hAnsi="Times New Roman" w:cs="Times New Roman"/>
          <w:sz w:val="24"/>
          <w:szCs w:val="24"/>
          <w:lang w:val="en-US"/>
        </w:rPr>
        <w:t xml:space="preserve"> part of the conceptual or ontological periphery </w:t>
      </w:r>
      <w:r w:rsidR="000A0A52">
        <w:rPr>
          <w:rFonts w:ascii="Times New Roman" w:hAnsi="Times New Roman" w:cs="Times New Roman"/>
          <w:sz w:val="24"/>
          <w:szCs w:val="24"/>
          <w:lang w:val="en-US"/>
        </w:rPr>
        <w:t xml:space="preserve">part of the </w:t>
      </w:r>
      <w:r w:rsidR="00214C1A">
        <w:rPr>
          <w:rFonts w:ascii="Times New Roman" w:hAnsi="Times New Roman" w:cs="Times New Roman"/>
          <w:sz w:val="24"/>
          <w:szCs w:val="24"/>
          <w:lang w:val="en-US"/>
        </w:rPr>
        <w:t xml:space="preserve">syntactic </w:t>
      </w:r>
      <w:r w:rsidR="000A0A52">
        <w:rPr>
          <w:rFonts w:ascii="Times New Roman" w:hAnsi="Times New Roman" w:cs="Times New Roman"/>
          <w:sz w:val="24"/>
          <w:szCs w:val="24"/>
          <w:lang w:val="en-US"/>
        </w:rPr>
        <w:t>core of language</w:t>
      </w:r>
      <w:r w:rsidR="000328E9">
        <w:rPr>
          <w:rFonts w:ascii="Times New Roman" w:hAnsi="Times New Roman" w:cs="Times New Roman"/>
          <w:sz w:val="24"/>
          <w:szCs w:val="24"/>
          <w:lang w:val="en-US"/>
        </w:rPr>
        <w:t xml:space="preserve"> should belong to the syntactic core</w:t>
      </w:r>
      <w:r w:rsidR="00214C1A">
        <w:rPr>
          <w:rFonts w:ascii="Times New Roman" w:hAnsi="Times New Roman" w:cs="Times New Roman"/>
          <w:sz w:val="24"/>
          <w:szCs w:val="24"/>
          <w:lang w:val="en-US"/>
        </w:rPr>
        <w:t xml:space="preserve">, including </w:t>
      </w:r>
      <w:r w:rsidR="000A0A52">
        <w:rPr>
          <w:rFonts w:ascii="Times New Roman" w:hAnsi="Times New Roman" w:cs="Times New Roman"/>
          <w:sz w:val="24"/>
          <w:szCs w:val="24"/>
          <w:lang w:val="en-US"/>
        </w:rPr>
        <w:t>nominalizations</w:t>
      </w:r>
      <w:r w:rsidR="000328E9">
        <w:rPr>
          <w:rFonts w:ascii="Times New Roman" w:hAnsi="Times New Roman" w:cs="Times New Roman"/>
          <w:sz w:val="24"/>
          <w:szCs w:val="24"/>
          <w:lang w:val="en-US"/>
        </w:rPr>
        <w:t xml:space="preserve"> (e.g. existence)</w:t>
      </w:r>
      <w:r w:rsidR="000A0A52">
        <w:rPr>
          <w:rFonts w:ascii="Times New Roman" w:hAnsi="Times New Roman" w:cs="Times New Roman"/>
          <w:sz w:val="24"/>
          <w:szCs w:val="24"/>
          <w:lang w:val="en-US"/>
        </w:rPr>
        <w:t xml:space="preserve"> and</w:t>
      </w:r>
      <w:r w:rsidR="00214C1A">
        <w:rPr>
          <w:rFonts w:ascii="Times New Roman" w:hAnsi="Times New Roman" w:cs="Times New Roman"/>
          <w:sz w:val="24"/>
          <w:szCs w:val="24"/>
          <w:lang w:val="en-US"/>
        </w:rPr>
        <w:t xml:space="preserve"> </w:t>
      </w:r>
      <w:r w:rsidR="000A0A52">
        <w:rPr>
          <w:rFonts w:ascii="Times New Roman" w:hAnsi="Times New Roman" w:cs="Times New Roman"/>
          <w:sz w:val="24"/>
          <w:szCs w:val="24"/>
          <w:lang w:val="en-US"/>
        </w:rPr>
        <w:t>reifying terms.</w:t>
      </w:r>
      <w:r w:rsidR="000A0A52">
        <w:rPr>
          <w:rFonts w:ascii="Times New Roman" w:eastAsia="Times New Roman" w:hAnsi="Times New Roman" w:cs="Times New Roman"/>
          <w:sz w:val="24"/>
          <w:szCs w:val="24"/>
          <w:lang w:val="en-US" w:eastAsia="en-GB"/>
        </w:rPr>
        <w:t xml:space="preserve"> </w:t>
      </w:r>
      <w:r w:rsidR="000328E9">
        <w:rPr>
          <w:rFonts w:ascii="Times New Roman" w:eastAsia="Times New Roman" w:hAnsi="Times New Roman" w:cs="Times New Roman"/>
          <w:sz w:val="24"/>
          <w:szCs w:val="24"/>
          <w:lang w:val="en-US" w:eastAsia="en-GB"/>
        </w:rPr>
        <w:t xml:space="preserve">However, the syntactic </w:t>
      </w:r>
      <w:r w:rsidR="00FB3264">
        <w:rPr>
          <w:rFonts w:ascii="Times New Roman" w:eastAsia="Times New Roman" w:hAnsi="Times New Roman" w:cs="Times New Roman"/>
          <w:sz w:val="24"/>
          <w:szCs w:val="24"/>
          <w:lang w:val="en-US" w:eastAsia="en-GB"/>
        </w:rPr>
        <w:t>core-per</w:t>
      </w:r>
      <w:r w:rsidR="000328E9">
        <w:rPr>
          <w:rFonts w:ascii="Times New Roman" w:eastAsia="Times New Roman" w:hAnsi="Times New Roman" w:cs="Times New Roman"/>
          <w:sz w:val="24"/>
          <w:szCs w:val="24"/>
          <w:lang w:val="en-US" w:eastAsia="en-GB"/>
        </w:rPr>
        <w:t xml:space="preserve">iphery distinction arguably goes along </w:t>
      </w:r>
      <w:r w:rsidR="00C17E98">
        <w:rPr>
          <w:rFonts w:ascii="Times New Roman" w:eastAsia="Times New Roman" w:hAnsi="Times New Roman" w:cs="Times New Roman"/>
          <w:sz w:val="24"/>
          <w:szCs w:val="24"/>
          <w:lang w:val="en-US" w:eastAsia="en-GB"/>
        </w:rPr>
        <w:t>with</w:t>
      </w:r>
      <w:r w:rsidR="000328E9">
        <w:rPr>
          <w:rFonts w:ascii="Times New Roman" w:eastAsia="Times New Roman" w:hAnsi="Times New Roman" w:cs="Times New Roman"/>
          <w:sz w:val="24"/>
          <w:szCs w:val="24"/>
          <w:lang w:val="en-US" w:eastAsia="en-GB"/>
        </w:rPr>
        <w:t xml:space="preserve"> the dist</w:t>
      </w:r>
      <w:r w:rsidR="00FB3264">
        <w:rPr>
          <w:rFonts w:ascii="Times New Roman" w:eastAsia="Times New Roman" w:hAnsi="Times New Roman" w:cs="Times New Roman"/>
          <w:sz w:val="24"/>
          <w:szCs w:val="24"/>
          <w:lang w:val="en-US" w:eastAsia="en-GB"/>
        </w:rPr>
        <w:t>inction between functional categ</w:t>
      </w:r>
      <w:r w:rsidR="000328E9">
        <w:rPr>
          <w:rFonts w:ascii="Times New Roman" w:eastAsia="Times New Roman" w:hAnsi="Times New Roman" w:cs="Times New Roman"/>
          <w:sz w:val="24"/>
          <w:szCs w:val="24"/>
          <w:lang w:val="en-US" w:eastAsia="en-GB"/>
        </w:rPr>
        <w:t xml:space="preserve">ories and the lexicon (Yang 2016), which means that </w:t>
      </w:r>
      <w:r w:rsidR="00FB3264">
        <w:rPr>
          <w:rFonts w:ascii="Times New Roman" w:eastAsia="Times New Roman" w:hAnsi="Times New Roman" w:cs="Times New Roman"/>
          <w:sz w:val="24"/>
          <w:szCs w:val="24"/>
          <w:lang w:val="en-US" w:eastAsia="en-GB"/>
        </w:rPr>
        <w:t>the peripherical status of nominalizat</w:t>
      </w:r>
      <w:r w:rsidR="00C17E98">
        <w:rPr>
          <w:rFonts w:ascii="Times New Roman" w:eastAsia="Times New Roman" w:hAnsi="Times New Roman" w:cs="Times New Roman"/>
          <w:sz w:val="24"/>
          <w:szCs w:val="24"/>
          <w:lang w:val="en-US" w:eastAsia="en-GB"/>
        </w:rPr>
        <w:t>ions and reifying terms could be attributed to the</w:t>
      </w:r>
      <w:r w:rsidR="00B01731">
        <w:rPr>
          <w:rFonts w:ascii="Times New Roman" w:eastAsia="Times New Roman" w:hAnsi="Times New Roman" w:cs="Times New Roman"/>
          <w:sz w:val="24"/>
          <w:szCs w:val="24"/>
          <w:lang w:val="en-US" w:eastAsia="en-GB"/>
        </w:rPr>
        <w:t>ir</w:t>
      </w:r>
      <w:r w:rsidR="00C17E98">
        <w:rPr>
          <w:rFonts w:ascii="Times New Roman" w:eastAsia="Times New Roman" w:hAnsi="Times New Roman" w:cs="Times New Roman"/>
          <w:sz w:val="24"/>
          <w:szCs w:val="24"/>
          <w:lang w:val="en-US" w:eastAsia="en-GB"/>
        </w:rPr>
        <w:t xml:space="preserve"> involvement of full nouns (sortals in the case of reifying terms). Thus there may be a sense in which the syntactic and the ontological periphery coincide after all.</w:t>
      </w:r>
    </w:p>
    <w:p w:rsidR="00C31E1E" w:rsidRPr="00BD5CC2" w:rsidRDefault="00C17E98" w:rsidP="00674A86">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     There are other features that the two sorts of peripheries share. </w:t>
      </w:r>
      <w:r w:rsidR="001054BA">
        <w:rPr>
          <w:rFonts w:ascii="Times New Roman" w:eastAsia="Times New Roman" w:hAnsi="Times New Roman" w:cs="Times New Roman"/>
          <w:sz w:val="24"/>
          <w:szCs w:val="24"/>
          <w:lang w:val="en-US" w:eastAsia="en-GB"/>
        </w:rPr>
        <w:t>One</w:t>
      </w:r>
      <w:r w:rsidR="00214C1A">
        <w:rPr>
          <w:rFonts w:ascii="Times New Roman" w:eastAsia="Times New Roman" w:hAnsi="Times New Roman" w:cs="Times New Roman"/>
          <w:sz w:val="24"/>
          <w:szCs w:val="24"/>
          <w:lang w:val="en-US" w:eastAsia="en-GB"/>
        </w:rPr>
        <w:t xml:space="preserve"> intuitive feature</w:t>
      </w:r>
      <w:r w:rsidR="001054BA">
        <w:rPr>
          <w:rFonts w:ascii="Times New Roman" w:eastAsia="Times New Roman" w:hAnsi="Times New Roman" w:cs="Times New Roman"/>
          <w:sz w:val="24"/>
          <w:szCs w:val="24"/>
          <w:lang w:val="en-US" w:eastAsia="en-GB"/>
        </w:rPr>
        <w:t xml:space="preserve"> </w:t>
      </w:r>
      <w:r w:rsidR="00B01731">
        <w:rPr>
          <w:rFonts w:ascii="Times New Roman" w:eastAsia="Times New Roman" w:hAnsi="Times New Roman" w:cs="Times New Roman"/>
          <w:sz w:val="24"/>
          <w:szCs w:val="24"/>
          <w:lang w:val="en-US" w:eastAsia="en-GB"/>
        </w:rPr>
        <w:t xml:space="preserve">is that of </w:t>
      </w:r>
      <w:r w:rsidR="00214C1A">
        <w:rPr>
          <w:rFonts w:ascii="Times New Roman" w:eastAsia="Times New Roman" w:hAnsi="Times New Roman" w:cs="Times New Roman"/>
          <w:sz w:val="24"/>
          <w:szCs w:val="24"/>
          <w:lang w:val="en-GB" w:eastAsia="en-GB"/>
        </w:rPr>
        <w:t>is</w:t>
      </w:r>
      <w:r w:rsidR="000A0A52">
        <w:rPr>
          <w:rFonts w:ascii="Times New Roman" w:eastAsia="Times New Roman" w:hAnsi="Times New Roman" w:cs="Times New Roman"/>
          <w:sz w:val="24"/>
          <w:szCs w:val="24"/>
          <w:lang w:val="en-GB" w:eastAsia="en-GB"/>
        </w:rPr>
        <w:t xml:space="preserve"> being</w:t>
      </w:r>
      <w:r w:rsidR="00AD5AFD" w:rsidRPr="00FA536D">
        <w:rPr>
          <w:rFonts w:ascii="Times New Roman" w:eastAsia="Times New Roman" w:hAnsi="Times New Roman" w:cs="Times New Roman"/>
          <w:sz w:val="24"/>
          <w:szCs w:val="24"/>
          <w:lang w:val="en-GB" w:eastAsia="en-GB"/>
        </w:rPr>
        <w:t xml:space="preserve"> “additional” with respect to the core</w:t>
      </w:r>
      <w:r w:rsidR="000A0A52">
        <w:rPr>
          <w:rFonts w:ascii="Times New Roman" w:eastAsia="Times New Roman" w:hAnsi="Times New Roman" w:cs="Times New Roman"/>
          <w:sz w:val="24"/>
          <w:szCs w:val="24"/>
          <w:lang w:val="en-GB" w:eastAsia="en-GB"/>
        </w:rPr>
        <w:t>.  The ontological and semantic peripher</w:t>
      </w:r>
      <w:r w:rsidR="000105B4">
        <w:rPr>
          <w:rFonts w:ascii="Times New Roman" w:eastAsia="Times New Roman" w:hAnsi="Times New Roman" w:cs="Times New Roman"/>
          <w:sz w:val="24"/>
          <w:szCs w:val="24"/>
          <w:lang w:val="en-GB" w:eastAsia="en-GB"/>
        </w:rPr>
        <w:t>ies</w:t>
      </w:r>
      <w:r w:rsidR="000A0A52">
        <w:rPr>
          <w:rFonts w:ascii="Times New Roman" w:eastAsia="Times New Roman" w:hAnsi="Times New Roman" w:cs="Times New Roman"/>
          <w:sz w:val="24"/>
          <w:szCs w:val="24"/>
          <w:lang w:val="en-GB" w:eastAsia="en-GB"/>
        </w:rPr>
        <w:t xml:space="preserve"> </w:t>
      </w:r>
      <w:r w:rsidR="000A0A52">
        <w:rPr>
          <w:rFonts w:ascii="Times New Roman" w:eastAsia="Times New Roman" w:hAnsi="Times New Roman" w:cs="Times New Roman"/>
          <w:sz w:val="24"/>
          <w:szCs w:val="24"/>
          <w:lang w:val="en-GB" w:eastAsia="en-GB"/>
        </w:rPr>
        <w:lastRenderedPageBreak/>
        <w:t>involve</w:t>
      </w:r>
      <w:r w:rsidR="00C12009">
        <w:rPr>
          <w:rFonts w:ascii="Times New Roman" w:eastAsia="Times New Roman" w:hAnsi="Times New Roman" w:cs="Times New Roman"/>
          <w:sz w:val="24"/>
          <w:szCs w:val="24"/>
          <w:lang w:val="en-GB" w:eastAsia="en-GB"/>
        </w:rPr>
        <w:t xml:space="preserve"> </w:t>
      </w:r>
      <w:r w:rsidR="00AD5AFD" w:rsidRPr="00FA536D">
        <w:rPr>
          <w:rFonts w:ascii="Times New Roman" w:eastAsia="Times New Roman" w:hAnsi="Times New Roman" w:cs="Times New Roman"/>
          <w:sz w:val="24"/>
          <w:szCs w:val="24"/>
          <w:lang w:val="en-GB" w:eastAsia="en-GB"/>
        </w:rPr>
        <w:t xml:space="preserve">additional </w:t>
      </w:r>
      <w:r w:rsidR="000A0A52">
        <w:rPr>
          <w:rFonts w:ascii="Times New Roman" w:eastAsia="Times New Roman" w:hAnsi="Times New Roman" w:cs="Times New Roman"/>
          <w:sz w:val="24"/>
          <w:szCs w:val="24"/>
          <w:lang w:val="en-GB" w:eastAsia="en-GB"/>
        </w:rPr>
        <w:t>cognitive acts</w:t>
      </w:r>
      <w:r w:rsidR="00C12009">
        <w:rPr>
          <w:rFonts w:ascii="Times New Roman" w:eastAsia="Times New Roman" w:hAnsi="Times New Roman" w:cs="Times New Roman"/>
          <w:sz w:val="24"/>
          <w:szCs w:val="24"/>
          <w:lang w:val="en-GB" w:eastAsia="en-GB"/>
        </w:rPr>
        <w:t xml:space="preserve"> besides implicit acceptance</w:t>
      </w:r>
      <w:r w:rsidR="000A0A52">
        <w:rPr>
          <w:rFonts w:ascii="Times New Roman" w:eastAsia="Times New Roman" w:hAnsi="Times New Roman" w:cs="Times New Roman"/>
          <w:sz w:val="24"/>
          <w:szCs w:val="24"/>
          <w:lang w:val="en-GB" w:eastAsia="en-GB"/>
        </w:rPr>
        <w:t xml:space="preserve"> </w:t>
      </w:r>
      <w:r w:rsidR="00C12009">
        <w:rPr>
          <w:rFonts w:ascii="Times New Roman" w:eastAsia="Times New Roman" w:hAnsi="Times New Roman" w:cs="Times New Roman"/>
          <w:sz w:val="24"/>
          <w:szCs w:val="24"/>
          <w:lang w:val="en-GB" w:eastAsia="en-GB"/>
        </w:rPr>
        <w:t>of the domain of</w:t>
      </w:r>
      <w:r w:rsidR="00AD5AFD" w:rsidRPr="00FA536D">
        <w:rPr>
          <w:rFonts w:ascii="Times New Roman" w:eastAsia="Times New Roman" w:hAnsi="Times New Roman" w:cs="Times New Roman"/>
          <w:sz w:val="24"/>
          <w:szCs w:val="24"/>
          <w:lang w:val="en-GB" w:eastAsia="en-GB"/>
        </w:rPr>
        <w:t xml:space="preserve"> the core</w:t>
      </w:r>
      <w:r w:rsidR="00C12009">
        <w:rPr>
          <w:rFonts w:ascii="Times New Roman" w:eastAsia="Times New Roman" w:hAnsi="Times New Roman" w:cs="Times New Roman"/>
          <w:sz w:val="24"/>
          <w:szCs w:val="24"/>
          <w:lang w:val="en-GB" w:eastAsia="en-GB"/>
        </w:rPr>
        <w:t xml:space="preserve">, acts of </w:t>
      </w:r>
      <w:r w:rsidR="00C12009" w:rsidRPr="00FA536D">
        <w:rPr>
          <w:rFonts w:ascii="Times New Roman" w:eastAsia="Times New Roman" w:hAnsi="Times New Roman" w:cs="Times New Roman"/>
          <w:sz w:val="24"/>
          <w:szCs w:val="24"/>
          <w:lang w:val="en-GB" w:eastAsia="en-GB"/>
        </w:rPr>
        <w:t>philosophical reflection</w:t>
      </w:r>
      <w:r w:rsidR="000105B4">
        <w:rPr>
          <w:rFonts w:ascii="Times New Roman" w:eastAsia="Times New Roman" w:hAnsi="Times New Roman" w:cs="Times New Roman"/>
          <w:sz w:val="24"/>
          <w:szCs w:val="24"/>
          <w:lang w:val="en-GB" w:eastAsia="en-GB"/>
        </w:rPr>
        <w:t xml:space="preserve"> of some sort. </w:t>
      </w:r>
      <w:r w:rsidR="00214C1A">
        <w:rPr>
          <w:rFonts w:ascii="Times New Roman" w:eastAsia="Times New Roman" w:hAnsi="Times New Roman" w:cs="Times New Roman"/>
          <w:sz w:val="24"/>
          <w:szCs w:val="24"/>
          <w:lang w:val="en-GB" w:eastAsia="en-GB"/>
        </w:rPr>
        <w:t xml:space="preserve">In addition, </w:t>
      </w:r>
      <w:r w:rsidR="00B01731">
        <w:rPr>
          <w:rFonts w:ascii="Times New Roman" w:eastAsia="Times New Roman" w:hAnsi="Times New Roman" w:cs="Times New Roman"/>
          <w:sz w:val="24"/>
          <w:szCs w:val="24"/>
          <w:lang w:val="en-GB" w:eastAsia="en-GB"/>
        </w:rPr>
        <w:t xml:space="preserve">the two sorts of peripheries serves to separate </w:t>
      </w:r>
      <w:r w:rsidR="00214C1A">
        <w:rPr>
          <w:rFonts w:ascii="Times New Roman" w:eastAsia="Times New Roman" w:hAnsi="Times New Roman" w:cs="Times New Roman"/>
          <w:sz w:val="24"/>
          <w:szCs w:val="24"/>
          <w:lang w:val="en-GB" w:eastAsia="en-GB"/>
        </w:rPr>
        <w:t>universal features of linguistic or cognitive systems</w:t>
      </w:r>
      <w:r w:rsidR="00B01731">
        <w:rPr>
          <w:rFonts w:ascii="Times New Roman" w:eastAsia="Times New Roman" w:hAnsi="Times New Roman" w:cs="Times New Roman"/>
          <w:sz w:val="24"/>
          <w:szCs w:val="24"/>
          <w:lang w:val="en-GB" w:eastAsia="en-GB"/>
        </w:rPr>
        <w:t xml:space="preserve"> from those that are not (whether due to outside influence or explicit reflection)</w:t>
      </w:r>
      <w:r w:rsidR="00214C1A">
        <w:rPr>
          <w:rFonts w:ascii="Times New Roman" w:eastAsia="Times New Roman" w:hAnsi="Times New Roman" w:cs="Times New Roman"/>
          <w:sz w:val="24"/>
          <w:szCs w:val="24"/>
          <w:lang w:val="en-GB" w:eastAsia="en-GB"/>
        </w:rPr>
        <w:t>.</w:t>
      </w:r>
      <w:r w:rsidR="00134C18">
        <w:rPr>
          <w:rFonts w:ascii="Times New Roman" w:hAnsi="Times New Roman" w:cs="Times New Roman"/>
          <w:sz w:val="24"/>
          <w:szCs w:val="24"/>
          <w:lang w:val="en-US"/>
        </w:rPr>
        <w:t xml:space="preserve"> Only when focusing on the core of language is the pursuit of universals in the cognitive ontology reflected in language possible, such as the Abstract Objects Hypothesis. </w:t>
      </w:r>
    </w:p>
    <w:p w:rsidR="00297264" w:rsidRDefault="001F5AAF" w:rsidP="005F5E6B">
      <w:pPr>
        <w:tabs>
          <w:tab w:val="left" w:pos="2698"/>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0105B4" w:rsidRPr="005F5E6B">
        <w:rPr>
          <w:rFonts w:ascii="Times New Roman" w:hAnsi="Times New Roman" w:cs="Times New Roman"/>
          <w:sz w:val="24"/>
          <w:szCs w:val="24"/>
          <w:lang w:val="en-US"/>
        </w:rPr>
        <w:t xml:space="preserve"> There is another core-periphery distinction </w:t>
      </w:r>
      <w:r w:rsidR="00B22CD6" w:rsidRPr="005F5E6B">
        <w:rPr>
          <w:rFonts w:ascii="Times New Roman" w:hAnsi="Times New Roman" w:cs="Times New Roman"/>
          <w:sz w:val="24"/>
          <w:szCs w:val="24"/>
          <w:lang w:val="en-US"/>
        </w:rPr>
        <w:t xml:space="preserve">that </w:t>
      </w:r>
      <w:r w:rsidR="00B01731">
        <w:rPr>
          <w:rFonts w:ascii="Times New Roman" w:hAnsi="Times New Roman" w:cs="Times New Roman"/>
          <w:sz w:val="24"/>
          <w:szCs w:val="24"/>
          <w:lang w:val="en-US"/>
        </w:rPr>
        <w:t>has been</w:t>
      </w:r>
      <w:r w:rsidR="00B22CD6" w:rsidRPr="005F5E6B">
        <w:rPr>
          <w:rFonts w:ascii="Times New Roman" w:hAnsi="Times New Roman" w:cs="Times New Roman"/>
          <w:sz w:val="24"/>
          <w:szCs w:val="24"/>
          <w:lang w:val="en-US"/>
        </w:rPr>
        <w:t xml:space="preserve"> used in generative grammar, namely</w:t>
      </w:r>
      <w:r w:rsidR="00E16590">
        <w:rPr>
          <w:rFonts w:ascii="Times New Roman" w:hAnsi="Times New Roman" w:cs="Times New Roman"/>
          <w:sz w:val="24"/>
          <w:szCs w:val="24"/>
          <w:lang w:val="en-US"/>
        </w:rPr>
        <w:t xml:space="preserve"> </w:t>
      </w:r>
      <w:r w:rsidR="00BD5CC2">
        <w:rPr>
          <w:rFonts w:ascii="Times New Roman" w:hAnsi="Times New Roman" w:cs="Times New Roman"/>
          <w:sz w:val="24"/>
          <w:szCs w:val="24"/>
          <w:lang w:val="en-US"/>
        </w:rPr>
        <w:t xml:space="preserve">in </w:t>
      </w:r>
      <w:r w:rsidR="00214C1A">
        <w:rPr>
          <w:rFonts w:ascii="Times New Roman" w:hAnsi="Times New Roman" w:cs="Times New Roman"/>
          <w:sz w:val="24"/>
          <w:szCs w:val="24"/>
          <w:lang w:val="en-US"/>
        </w:rPr>
        <w:t xml:space="preserve">phonology. According to that distinction, </w:t>
      </w:r>
      <w:r w:rsidR="00B22CD6" w:rsidRPr="005F5E6B">
        <w:rPr>
          <w:rFonts w:ascii="Times New Roman" w:hAnsi="Times New Roman" w:cs="Times New Roman"/>
          <w:sz w:val="24"/>
          <w:szCs w:val="24"/>
          <w:lang w:val="en-US"/>
        </w:rPr>
        <w:t>the lexicon has a core-periphery organization according to degrees of assimilation/integration of the vocabulary</w:t>
      </w:r>
      <w:r>
        <w:rPr>
          <w:rFonts w:ascii="Times New Roman" w:hAnsi="Times New Roman" w:cs="Times New Roman"/>
          <w:sz w:val="24"/>
          <w:szCs w:val="24"/>
          <w:lang w:val="en-US"/>
        </w:rPr>
        <w:t xml:space="preserve"> (Îto/Mester </w:t>
      </w:r>
      <w:r w:rsidR="00910C3E">
        <w:rPr>
          <w:rFonts w:ascii="Times New Roman" w:hAnsi="Times New Roman" w:cs="Times New Roman"/>
          <w:sz w:val="24"/>
          <w:szCs w:val="24"/>
          <w:lang w:val="en-US"/>
        </w:rPr>
        <w:t xml:space="preserve">1995a, b). </w:t>
      </w:r>
      <w:r w:rsidR="00BD5CC2">
        <w:rPr>
          <w:rFonts w:ascii="Times New Roman" w:hAnsi="Times New Roman" w:cs="Times New Roman"/>
          <w:sz w:val="24"/>
          <w:szCs w:val="24"/>
          <w:lang w:val="en-US"/>
        </w:rPr>
        <w:t>Here the core-periphery distinction is not a binary distinction, but a g</w:t>
      </w:r>
      <w:r w:rsidR="00E16590">
        <w:rPr>
          <w:rFonts w:ascii="Times New Roman" w:hAnsi="Times New Roman" w:cs="Times New Roman"/>
          <w:sz w:val="24"/>
          <w:szCs w:val="24"/>
          <w:lang w:val="en-US"/>
        </w:rPr>
        <w:t xml:space="preserve">radual </w:t>
      </w:r>
      <w:r w:rsidR="00214C1A">
        <w:rPr>
          <w:rFonts w:ascii="Times New Roman" w:hAnsi="Times New Roman" w:cs="Times New Roman"/>
          <w:sz w:val="24"/>
          <w:szCs w:val="24"/>
          <w:lang w:val="en-US"/>
        </w:rPr>
        <w:t>one</w:t>
      </w:r>
      <w:r w:rsidR="00E16590">
        <w:rPr>
          <w:rFonts w:ascii="Times New Roman" w:hAnsi="Times New Roman" w:cs="Times New Roman"/>
          <w:sz w:val="24"/>
          <w:szCs w:val="24"/>
          <w:lang w:val="en-US"/>
        </w:rPr>
        <w:t xml:space="preserve">, with </w:t>
      </w:r>
      <w:r w:rsidR="00BD5CC2">
        <w:rPr>
          <w:rFonts w:ascii="Times New Roman" w:hAnsi="Times New Roman" w:cs="Times New Roman"/>
          <w:sz w:val="24"/>
          <w:szCs w:val="24"/>
          <w:lang w:val="en-US"/>
        </w:rPr>
        <w:t>different types of items being more or less in the periphery or core</w:t>
      </w:r>
      <w:r w:rsidR="00E16590">
        <w:rPr>
          <w:rFonts w:ascii="Times New Roman" w:hAnsi="Times New Roman" w:cs="Times New Roman"/>
          <w:sz w:val="24"/>
          <w:szCs w:val="24"/>
          <w:lang w:val="en-US"/>
        </w:rPr>
        <w:t>.</w:t>
      </w:r>
      <w:r w:rsidR="00371DA3">
        <w:rPr>
          <w:rFonts w:ascii="Times New Roman" w:hAnsi="Times New Roman" w:cs="Times New Roman"/>
          <w:sz w:val="24"/>
          <w:szCs w:val="24"/>
          <w:lang w:val="en-US"/>
        </w:rPr>
        <w:t xml:space="preserve"> Th</w:t>
      </w:r>
      <w:r w:rsidR="00E16590">
        <w:rPr>
          <w:rFonts w:ascii="Times New Roman" w:hAnsi="Times New Roman" w:cs="Times New Roman"/>
          <w:sz w:val="24"/>
          <w:szCs w:val="24"/>
          <w:lang w:val="en-US"/>
        </w:rPr>
        <w:t xml:space="preserve">e phonological </w:t>
      </w:r>
      <w:r w:rsidR="00371DA3">
        <w:rPr>
          <w:rFonts w:ascii="Times New Roman" w:hAnsi="Times New Roman" w:cs="Times New Roman"/>
          <w:sz w:val="24"/>
          <w:szCs w:val="24"/>
          <w:lang w:val="en-US"/>
        </w:rPr>
        <w:t xml:space="preserve">core-periphery distinction is also based on the feature of natural language being </w:t>
      </w:r>
      <w:r w:rsidR="00E16590">
        <w:rPr>
          <w:rFonts w:ascii="Times New Roman" w:hAnsi="Times New Roman" w:cs="Times New Roman"/>
          <w:sz w:val="24"/>
          <w:szCs w:val="24"/>
          <w:lang w:val="en-US"/>
        </w:rPr>
        <w:t>expandab</w:t>
      </w:r>
      <w:r w:rsidR="00093CEB">
        <w:rPr>
          <w:rFonts w:ascii="Times New Roman" w:hAnsi="Times New Roman" w:cs="Times New Roman"/>
          <w:sz w:val="24"/>
          <w:szCs w:val="24"/>
          <w:lang w:val="en-US"/>
        </w:rPr>
        <w:t>le</w:t>
      </w:r>
      <w:r w:rsidR="00E16590">
        <w:rPr>
          <w:rFonts w:ascii="Times New Roman" w:hAnsi="Times New Roman" w:cs="Times New Roman"/>
          <w:sz w:val="24"/>
          <w:szCs w:val="24"/>
          <w:lang w:val="en-US"/>
        </w:rPr>
        <w:t>,</w:t>
      </w:r>
      <w:r w:rsidR="00371DA3">
        <w:rPr>
          <w:rFonts w:ascii="Times New Roman" w:hAnsi="Times New Roman" w:cs="Times New Roman"/>
          <w:sz w:val="24"/>
          <w:szCs w:val="24"/>
          <w:lang w:val="en-US"/>
        </w:rPr>
        <w:t xml:space="preserve"> </w:t>
      </w:r>
      <w:r w:rsidR="00BD5CC2">
        <w:rPr>
          <w:rFonts w:ascii="Times New Roman" w:hAnsi="Times New Roman" w:cs="Times New Roman"/>
          <w:sz w:val="24"/>
          <w:szCs w:val="24"/>
          <w:lang w:val="en-US"/>
        </w:rPr>
        <w:t xml:space="preserve">but </w:t>
      </w:r>
      <w:r w:rsidR="00EE429C">
        <w:rPr>
          <w:rFonts w:ascii="Times New Roman" w:hAnsi="Times New Roman" w:cs="Times New Roman"/>
          <w:sz w:val="24"/>
          <w:szCs w:val="24"/>
          <w:lang w:val="en-US"/>
        </w:rPr>
        <w:t>now</w:t>
      </w:r>
      <w:r w:rsidR="00BD5CC2">
        <w:rPr>
          <w:rFonts w:ascii="Times New Roman" w:hAnsi="Times New Roman" w:cs="Times New Roman"/>
          <w:sz w:val="24"/>
          <w:szCs w:val="24"/>
          <w:lang w:val="en-US"/>
        </w:rPr>
        <w:t xml:space="preserve"> </w:t>
      </w:r>
      <w:r w:rsidR="00371DA3">
        <w:rPr>
          <w:rFonts w:ascii="Times New Roman" w:hAnsi="Times New Roman" w:cs="Times New Roman"/>
          <w:sz w:val="24"/>
          <w:szCs w:val="24"/>
          <w:lang w:val="en-US"/>
        </w:rPr>
        <w:t xml:space="preserve">allowing for </w:t>
      </w:r>
      <w:r w:rsidR="00BD5CC2">
        <w:rPr>
          <w:rFonts w:ascii="Times New Roman" w:hAnsi="Times New Roman" w:cs="Times New Roman"/>
          <w:sz w:val="24"/>
          <w:szCs w:val="24"/>
          <w:lang w:val="en-US"/>
        </w:rPr>
        <w:t xml:space="preserve">the vocabulary to be expanded </w:t>
      </w:r>
      <w:r w:rsidR="0068594B">
        <w:rPr>
          <w:rFonts w:ascii="Times New Roman" w:hAnsi="Times New Roman" w:cs="Times New Roman"/>
          <w:sz w:val="24"/>
          <w:szCs w:val="24"/>
          <w:lang w:val="en-US"/>
        </w:rPr>
        <w:t>by importing</w:t>
      </w:r>
      <w:r w:rsidR="00032475">
        <w:rPr>
          <w:rFonts w:ascii="Times New Roman" w:hAnsi="Times New Roman" w:cs="Times New Roman"/>
          <w:sz w:val="24"/>
          <w:szCs w:val="24"/>
          <w:lang w:val="en-US"/>
        </w:rPr>
        <w:t xml:space="preserve"> items</w:t>
      </w:r>
      <w:r w:rsidR="00BD5CC2">
        <w:rPr>
          <w:rFonts w:ascii="Times New Roman" w:hAnsi="Times New Roman" w:cs="Times New Roman"/>
          <w:sz w:val="24"/>
          <w:szCs w:val="24"/>
          <w:lang w:val="en-US"/>
        </w:rPr>
        <w:t xml:space="preserve"> from</w:t>
      </w:r>
      <w:r w:rsidR="00371DA3">
        <w:rPr>
          <w:rFonts w:ascii="Times New Roman" w:hAnsi="Times New Roman" w:cs="Times New Roman"/>
          <w:sz w:val="24"/>
          <w:szCs w:val="24"/>
          <w:lang w:val="en-US"/>
        </w:rPr>
        <w:t xml:space="preserve"> other languages. The semantic and ontological peripher</w:t>
      </w:r>
      <w:r w:rsidR="00356375">
        <w:rPr>
          <w:rFonts w:ascii="Times New Roman" w:hAnsi="Times New Roman" w:cs="Times New Roman"/>
          <w:sz w:val="24"/>
          <w:szCs w:val="24"/>
          <w:lang w:val="en-US"/>
        </w:rPr>
        <w:t>ies</w:t>
      </w:r>
      <w:r w:rsidR="00BD5CC2">
        <w:rPr>
          <w:rFonts w:ascii="Times New Roman" w:hAnsi="Times New Roman" w:cs="Times New Roman"/>
          <w:sz w:val="24"/>
          <w:szCs w:val="24"/>
          <w:lang w:val="en-US"/>
        </w:rPr>
        <w:t>, by contrast,</w:t>
      </w:r>
      <w:r w:rsidR="00371DA3">
        <w:rPr>
          <w:rFonts w:ascii="Times New Roman" w:hAnsi="Times New Roman" w:cs="Times New Roman"/>
          <w:sz w:val="24"/>
          <w:szCs w:val="24"/>
          <w:lang w:val="en-US"/>
        </w:rPr>
        <w:t xml:space="preserve"> involve </w:t>
      </w:r>
      <w:r w:rsidR="00356375">
        <w:rPr>
          <w:rFonts w:ascii="Times New Roman" w:hAnsi="Times New Roman" w:cs="Times New Roman"/>
          <w:sz w:val="24"/>
          <w:szCs w:val="24"/>
          <w:lang w:val="en-US"/>
        </w:rPr>
        <w:t xml:space="preserve">expansion </w:t>
      </w:r>
      <w:r w:rsidR="00371DA3">
        <w:rPr>
          <w:rFonts w:ascii="Times New Roman" w:hAnsi="Times New Roman" w:cs="Times New Roman"/>
          <w:sz w:val="24"/>
          <w:szCs w:val="24"/>
          <w:lang w:val="en-US"/>
        </w:rPr>
        <w:t xml:space="preserve">from within the conceptual </w:t>
      </w:r>
      <w:r w:rsidR="00103145">
        <w:rPr>
          <w:rFonts w:ascii="Times New Roman" w:hAnsi="Times New Roman" w:cs="Times New Roman"/>
          <w:sz w:val="24"/>
          <w:szCs w:val="24"/>
          <w:lang w:val="en-US"/>
        </w:rPr>
        <w:t xml:space="preserve">and </w:t>
      </w:r>
      <w:r w:rsidR="00371DA3">
        <w:rPr>
          <w:rFonts w:ascii="Times New Roman" w:hAnsi="Times New Roman" w:cs="Times New Roman"/>
          <w:sz w:val="24"/>
          <w:szCs w:val="24"/>
          <w:lang w:val="en-US"/>
        </w:rPr>
        <w:t>ontological system.</w:t>
      </w:r>
    </w:p>
    <w:p w:rsidR="009314FD" w:rsidRDefault="009314FD" w:rsidP="00F4546B">
      <w:pPr>
        <w:tabs>
          <w:tab w:val="left" w:pos="2151"/>
        </w:tabs>
        <w:spacing w:after="0" w:line="360" w:lineRule="auto"/>
        <w:rPr>
          <w:rFonts w:ascii="Times New Roman" w:hAnsi="Times New Roman" w:cs="Times New Roman"/>
          <w:sz w:val="24"/>
          <w:szCs w:val="24"/>
          <w:lang w:val="en-US"/>
        </w:rPr>
      </w:pPr>
    </w:p>
    <w:p w:rsidR="006A52E5" w:rsidRPr="003A69EB" w:rsidRDefault="00216028" w:rsidP="004967B3">
      <w:pPr>
        <w:tabs>
          <w:tab w:val="left" w:pos="215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744479">
        <w:rPr>
          <w:rFonts w:ascii="Times New Roman" w:hAnsi="Times New Roman" w:cs="Times New Roman"/>
          <w:b/>
          <w:sz w:val="24"/>
          <w:szCs w:val="24"/>
          <w:lang w:val="en-US"/>
        </w:rPr>
        <w:t xml:space="preserve">. </w:t>
      </w:r>
      <w:r w:rsidR="00730DF0">
        <w:rPr>
          <w:rFonts w:ascii="Times New Roman" w:hAnsi="Times New Roman" w:cs="Times New Roman"/>
          <w:b/>
          <w:sz w:val="24"/>
          <w:szCs w:val="24"/>
          <w:lang w:val="en-US"/>
        </w:rPr>
        <w:t xml:space="preserve">Abstract objects and the </w:t>
      </w:r>
      <w:r w:rsidR="00B2635C">
        <w:rPr>
          <w:rFonts w:ascii="Times New Roman" w:hAnsi="Times New Roman" w:cs="Times New Roman"/>
          <w:b/>
          <w:sz w:val="24"/>
          <w:szCs w:val="24"/>
          <w:lang w:val="en-US"/>
        </w:rPr>
        <w:t xml:space="preserve">core-periphery distinction: </w:t>
      </w:r>
      <w:r w:rsidR="004967B3" w:rsidRPr="003A69EB">
        <w:rPr>
          <w:rFonts w:ascii="Times New Roman" w:hAnsi="Times New Roman" w:cs="Times New Roman"/>
          <w:b/>
          <w:sz w:val="24"/>
          <w:szCs w:val="24"/>
          <w:lang w:val="en-US"/>
        </w:rPr>
        <w:t xml:space="preserve">A potential </w:t>
      </w:r>
      <w:r w:rsidR="0013486C">
        <w:rPr>
          <w:rFonts w:ascii="Times New Roman" w:hAnsi="Times New Roman" w:cs="Times New Roman"/>
          <w:b/>
          <w:sz w:val="24"/>
          <w:szCs w:val="24"/>
          <w:lang w:val="en-US"/>
        </w:rPr>
        <w:t>u</w:t>
      </w:r>
      <w:r w:rsidR="00730DF0">
        <w:rPr>
          <w:rFonts w:ascii="Times New Roman" w:hAnsi="Times New Roman" w:cs="Times New Roman"/>
          <w:b/>
          <w:sz w:val="24"/>
          <w:szCs w:val="24"/>
          <w:lang w:val="en-US"/>
        </w:rPr>
        <w:t>niversal of natural language o</w:t>
      </w:r>
      <w:r w:rsidR="004967B3" w:rsidRPr="003A69EB">
        <w:rPr>
          <w:rFonts w:ascii="Times New Roman" w:hAnsi="Times New Roman" w:cs="Times New Roman"/>
          <w:b/>
          <w:sz w:val="24"/>
          <w:szCs w:val="24"/>
          <w:lang w:val="en-US"/>
        </w:rPr>
        <w:t>ntology</w:t>
      </w:r>
    </w:p>
    <w:p w:rsidR="00D502CD" w:rsidRDefault="00D502CD" w:rsidP="00D502CD">
      <w:pPr>
        <w:tabs>
          <w:tab w:val="left" w:pos="1039"/>
        </w:tabs>
        <w:spacing w:after="0" w:line="360" w:lineRule="auto"/>
        <w:rPr>
          <w:rFonts w:ascii="Times New Roman" w:hAnsi="Times New Roman" w:cs="Times New Roman"/>
          <w:sz w:val="24"/>
          <w:szCs w:val="24"/>
          <w:lang w:val="en-US"/>
        </w:rPr>
      </w:pPr>
    </w:p>
    <w:p w:rsidR="00D502CD" w:rsidRPr="00531709" w:rsidRDefault="00D502CD" w:rsidP="00D502CD">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With the distinction between core and periphery in the ontolog</w:t>
      </w:r>
      <w:r w:rsidR="003E255A">
        <w:rPr>
          <w:rFonts w:ascii="Times New Roman" w:hAnsi="Times New Roman" w:cs="Times New Roman"/>
          <w:sz w:val="24"/>
          <w:szCs w:val="24"/>
          <w:lang w:val="en-US"/>
        </w:rPr>
        <w:t>ical domain</w:t>
      </w:r>
      <w:r>
        <w:rPr>
          <w:rFonts w:ascii="Times New Roman" w:hAnsi="Times New Roman" w:cs="Times New Roman"/>
          <w:sz w:val="24"/>
          <w:szCs w:val="24"/>
          <w:lang w:val="en-US"/>
        </w:rPr>
        <w:t xml:space="preserve"> of natural language we can turn to the </w:t>
      </w:r>
      <w:r w:rsidR="006F31F6">
        <w:rPr>
          <w:rFonts w:ascii="Times New Roman" w:hAnsi="Times New Roman" w:cs="Times New Roman"/>
          <w:sz w:val="24"/>
          <w:szCs w:val="24"/>
          <w:lang w:val="en-US"/>
        </w:rPr>
        <w:t xml:space="preserve">Abstract Objects Hypothesis, </w:t>
      </w:r>
      <w:r w:rsidR="003E255A">
        <w:rPr>
          <w:rFonts w:ascii="Times New Roman" w:hAnsi="Times New Roman" w:cs="Times New Roman"/>
          <w:sz w:val="24"/>
          <w:szCs w:val="24"/>
          <w:lang w:val="en-US"/>
        </w:rPr>
        <w:t>given again below</w:t>
      </w:r>
      <w:r w:rsidR="00477F32">
        <w:rPr>
          <w:rFonts w:ascii="Times New Roman" w:hAnsi="Times New Roman" w:cs="Times New Roman"/>
          <w:sz w:val="24"/>
          <w:szCs w:val="24"/>
          <w:lang w:val="en-US"/>
        </w:rPr>
        <w:t>:</w:t>
      </w:r>
    </w:p>
    <w:p w:rsidR="006B6F0B" w:rsidRPr="00531709" w:rsidRDefault="006B6F0B" w:rsidP="00D502CD">
      <w:pPr>
        <w:tabs>
          <w:tab w:val="left" w:pos="2151"/>
        </w:tabs>
        <w:spacing w:after="0" w:line="360" w:lineRule="auto"/>
        <w:rPr>
          <w:rFonts w:ascii="Times New Roman" w:hAnsi="Times New Roman" w:cs="Times New Roman"/>
          <w:sz w:val="24"/>
          <w:szCs w:val="24"/>
          <w:lang w:val="en-US"/>
        </w:rPr>
      </w:pPr>
    </w:p>
    <w:p w:rsidR="006B6F0B" w:rsidRPr="009D1673" w:rsidRDefault="006B6F0B" w:rsidP="00D502CD">
      <w:pPr>
        <w:tabs>
          <w:tab w:val="left" w:pos="2151"/>
        </w:tabs>
        <w:spacing w:after="0" w:line="360" w:lineRule="auto"/>
        <w:rPr>
          <w:rFonts w:ascii="Times New Roman" w:hAnsi="Times New Roman" w:cs="Times New Roman"/>
          <w:sz w:val="24"/>
          <w:szCs w:val="24"/>
          <w:u w:val="single"/>
          <w:lang w:val="en-US"/>
        </w:rPr>
      </w:pPr>
      <w:r w:rsidRPr="00531709">
        <w:rPr>
          <w:rFonts w:ascii="Times New Roman" w:hAnsi="Times New Roman" w:cs="Times New Roman"/>
          <w:sz w:val="24"/>
          <w:szCs w:val="24"/>
          <w:lang w:val="en-US"/>
        </w:rPr>
        <w:t>(</w:t>
      </w:r>
      <w:r w:rsidR="00095957">
        <w:rPr>
          <w:rFonts w:ascii="Times New Roman" w:hAnsi="Times New Roman" w:cs="Times New Roman"/>
          <w:sz w:val="24"/>
          <w:szCs w:val="24"/>
          <w:lang w:val="en-US"/>
        </w:rPr>
        <w:t>3</w:t>
      </w:r>
      <w:r w:rsidRPr="00531709">
        <w:rPr>
          <w:rFonts w:ascii="Times New Roman" w:hAnsi="Times New Roman" w:cs="Times New Roman"/>
          <w:sz w:val="24"/>
          <w:szCs w:val="24"/>
          <w:lang w:val="en-US"/>
        </w:rPr>
        <w:t xml:space="preserve">) </w:t>
      </w:r>
      <w:r w:rsidRPr="009D1673">
        <w:rPr>
          <w:rFonts w:ascii="Times New Roman" w:hAnsi="Times New Roman" w:cs="Times New Roman"/>
          <w:sz w:val="24"/>
          <w:szCs w:val="24"/>
          <w:u w:val="single"/>
          <w:lang w:val="en-US"/>
        </w:rPr>
        <w:t>The Abstract Object</w:t>
      </w:r>
      <w:r w:rsidR="0052714B" w:rsidRPr="009D1673">
        <w:rPr>
          <w:rFonts w:ascii="Times New Roman" w:hAnsi="Times New Roman" w:cs="Times New Roman"/>
          <w:sz w:val="24"/>
          <w:szCs w:val="24"/>
          <w:u w:val="single"/>
          <w:lang w:val="en-US"/>
        </w:rPr>
        <w:t>s</w:t>
      </w:r>
      <w:r w:rsidRPr="009D1673">
        <w:rPr>
          <w:rFonts w:ascii="Times New Roman" w:hAnsi="Times New Roman" w:cs="Times New Roman"/>
          <w:sz w:val="24"/>
          <w:szCs w:val="24"/>
          <w:u w:val="single"/>
          <w:lang w:val="en-US"/>
        </w:rPr>
        <w:t xml:space="preserve"> Hypothesis</w:t>
      </w:r>
      <w:r w:rsidR="00E16590">
        <w:rPr>
          <w:rFonts w:ascii="Times New Roman" w:hAnsi="Times New Roman" w:cs="Times New Roman"/>
          <w:sz w:val="24"/>
          <w:szCs w:val="24"/>
          <w:u w:val="single"/>
          <w:lang w:val="en-US"/>
        </w:rPr>
        <w:t xml:space="preserve"> (Moltmann 2013a)</w:t>
      </w:r>
      <w:r w:rsidRPr="009D1673">
        <w:rPr>
          <w:rFonts w:ascii="Times New Roman" w:hAnsi="Times New Roman" w:cs="Times New Roman"/>
          <w:sz w:val="24"/>
          <w:szCs w:val="24"/>
          <w:u w:val="single"/>
          <w:lang w:val="en-US"/>
        </w:rPr>
        <w:t xml:space="preserve"> </w:t>
      </w:r>
    </w:p>
    <w:p w:rsidR="00477F32" w:rsidRDefault="006B6F0B" w:rsidP="00531709">
      <w:pPr>
        <w:tabs>
          <w:tab w:val="left" w:pos="2151"/>
        </w:tabs>
        <w:spacing w:after="0" w:line="360" w:lineRule="auto"/>
        <w:rPr>
          <w:rFonts w:ascii="Times New Roman" w:hAnsi="Times New Roman" w:cs="Times New Roman"/>
          <w:sz w:val="24"/>
          <w:szCs w:val="24"/>
          <w:lang w:val="en-US"/>
        </w:rPr>
      </w:pPr>
      <w:r w:rsidRPr="00531709">
        <w:rPr>
          <w:rFonts w:ascii="Times New Roman" w:hAnsi="Times New Roman" w:cs="Times New Roman"/>
          <w:sz w:val="24"/>
          <w:szCs w:val="24"/>
          <w:lang w:val="en-US"/>
        </w:rPr>
        <w:t xml:space="preserve">      N</w:t>
      </w:r>
      <w:r w:rsidR="00531709" w:rsidRPr="00531709">
        <w:rPr>
          <w:rFonts w:ascii="Times New Roman" w:hAnsi="Times New Roman" w:cs="Times New Roman"/>
          <w:sz w:val="24"/>
          <w:szCs w:val="24"/>
          <w:lang w:val="en-US"/>
        </w:rPr>
        <w:t xml:space="preserve">atural </w:t>
      </w:r>
      <w:r w:rsidR="00D502CD" w:rsidRPr="00531709">
        <w:rPr>
          <w:rFonts w:ascii="Times New Roman" w:hAnsi="Times New Roman" w:cs="Times New Roman"/>
          <w:sz w:val="24"/>
          <w:szCs w:val="24"/>
          <w:lang w:val="en-US"/>
        </w:rPr>
        <w:t xml:space="preserve">language does not involve reference to abstract objects in its </w:t>
      </w:r>
      <w:r w:rsidR="00477F32">
        <w:rPr>
          <w:rFonts w:ascii="Times New Roman" w:hAnsi="Times New Roman" w:cs="Times New Roman"/>
          <w:sz w:val="24"/>
          <w:szCs w:val="24"/>
          <w:lang w:val="en-US"/>
        </w:rPr>
        <w:t xml:space="preserve">ontological </w:t>
      </w:r>
      <w:r w:rsidR="00D502CD" w:rsidRPr="00531709">
        <w:rPr>
          <w:rFonts w:ascii="Times New Roman" w:hAnsi="Times New Roman" w:cs="Times New Roman"/>
          <w:sz w:val="24"/>
          <w:szCs w:val="24"/>
          <w:lang w:val="en-US"/>
        </w:rPr>
        <w:t xml:space="preserve">core, but </w:t>
      </w:r>
    </w:p>
    <w:p w:rsidR="00531709" w:rsidRPr="00531709" w:rsidRDefault="000569B7"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7F32">
        <w:rPr>
          <w:rFonts w:ascii="Times New Roman" w:hAnsi="Times New Roman" w:cs="Times New Roman"/>
          <w:sz w:val="24"/>
          <w:szCs w:val="24"/>
          <w:lang w:val="en-US"/>
        </w:rPr>
        <w:t xml:space="preserve"> </w:t>
      </w:r>
      <w:r w:rsidR="00D502CD" w:rsidRPr="00531709">
        <w:rPr>
          <w:rFonts w:ascii="Times New Roman" w:hAnsi="Times New Roman" w:cs="Times New Roman"/>
          <w:sz w:val="24"/>
          <w:szCs w:val="24"/>
          <w:lang w:val="en-US"/>
        </w:rPr>
        <w:t xml:space="preserve">only in its </w:t>
      </w:r>
      <w:r w:rsidR="00477F32">
        <w:rPr>
          <w:rFonts w:ascii="Times New Roman" w:hAnsi="Times New Roman" w:cs="Times New Roman"/>
          <w:sz w:val="24"/>
          <w:szCs w:val="24"/>
          <w:lang w:val="en-US"/>
        </w:rPr>
        <w:t xml:space="preserve">ontological </w:t>
      </w:r>
      <w:r w:rsidR="00D502CD" w:rsidRPr="00531709">
        <w:rPr>
          <w:rFonts w:ascii="Times New Roman" w:hAnsi="Times New Roman" w:cs="Times New Roman"/>
          <w:sz w:val="24"/>
          <w:szCs w:val="24"/>
          <w:lang w:val="en-US"/>
        </w:rPr>
        <w:t>periphery</w:t>
      </w:r>
      <w:r w:rsidR="00531709" w:rsidRPr="00531709">
        <w:rPr>
          <w:rFonts w:ascii="Times New Roman" w:hAnsi="Times New Roman" w:cs="Times New Roman"/>
          <w:sz w:val="24"/>
          <w:szCs w:val="24"/>
          <w:lang w:val="en-US"/>
        </w:rPr>
        <w:t>.</w:t>
      </w:r>
    </w:p>
    <w:p w:rsidR="00531709" w:rsidRDefault="00531709" w:rsidP="00531709">
      <w:pPr>
        <w:tabs>
          <w:tab w:val="left" w:pos="2151"/>
        </w:tabs>
        <w:spacing w:after="0" w:line="360" w:lineRule="auto"/>
        <w:rPr>
          <w:rFonts w:ascii="Times New Roman" w:hAnsi="Times New Roman" w:cs="Times New Roman"/>
          <w:sz w:val="24"/>
          <w:szCs w:val="24"/>
          <w:lang w:val="en-US"/>
        </w:rPr>
      </w:pPr>
    </w:p>
    <w:p w:rsidR="00552EC9" w:rsidRDefault="00552EC9"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hypothesis is based on a range of more specific generalizations regarding various expressions in the core of English that have been taken to involve reference to abstract objects</w:t>
      </w:r>
      <w:r w:rsidR="00D67345">
        <w:rPr>
          <w:rFonts w:ascii="Times New Roman" w:hAnsi="Times New Roman" w:cs="Times New Roman"/>
          <w:sz w:val="24"/>
          <w:szCs w:val="24"/>
          <w:lang w:val="en-US"/>
        </w:rPr>
        <w:t xml:space="preserve">. The </w:t>
      </w:r>
      <w:r w:rsidR="00A83621">
        <w:rPr>
          <w:rFonts w:ascii="Times New Roman" w:hAnsi="Times New Roman" w:cs="Times New Roman"/>
          <w:sz w:val="24"/>
          <w:szCs w:val="24"/>
          <w:lang w:val="en-US"/>
        </w:rPr>
        <w:t xml:space="preserve">various </w:t>
      </w:r>
      <w:r w:rsidR="00D67345">
        <w:rPr>
          <w:rFonts w:ascii="Times New Roman" w:hAnsi="Times New Roman" w:cs="Times New Roman"/>
          <w:sz w:val="24"/>
          <w:szCs w:val="24"/>
          <w:lang w:val="en-US"/>
        </w:rPr>
        <w:t>expressions in question are reanalyzed in one of the following four ways</w:t>
      </w:r>
      <w:r w:rsidR="00A83621">
        <w:rPr>
          <w:rFonts w:ascii="Times New Roman" w:hAnsi="Times New Roman" w:cs="Times New Roman"/>
          <w:sz w:val="24"/>
          <w:szCs w:val="24"/>
          <w:lang w:val="en-US"/>
        </w:rPr>
        <w:t>:</w:t>
      </w:r>
    </w:p>
    <w:p w:rsidR="00BA3DF0" w:rsidRDefault="006C039D"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BA3DF0">
        <w:rPr>
          <w:rFonts w:ascii="Times New Roman" w:hAnsi="Times New Roman" w:cs="Times New Roman"/>
          <w:sz w:val="24"/>
          <w:szCs w:val="24"/>
          <w:lang w:val="en-US"/>
        </w:rPr>
        <w:t xml:space="preserve"> The express</w:t>
      </w:r>
      <w:r w:rsidR="009004D8">
        <w:rPr>
          <w:rFonts w:ascii="Times New Roman" w:hAnsi="Times New Roman" w:cs="Times New Roman"/>
          <w:sz w:val="24"/>
          <w:szCs w:val="24"/>
          <w:lang w:val="en-US"/>
        </w:rPr>
        <w:t xml:space="preserve">ion involves no reference to </w:t>
      </w:r>
      <w:r w:rsidR="00BA3DF0">
        <w:rPr>
          <w:rFonts w:ascii="Times New Roman" w:hAnsi="Times New Roman" w:cs="Times New Roman"/>
          <w:sz w:val="24"/>
          <w:szCs w:val="24"/>
          <w:lang w:val="en-US"/>
        </w:rPr>
        <w:t>an abstract object, but instead to a concrete one</w:t>
      </w:r>
      <w:r w:rsidR="00D67345">
        <w:rPr>
          <w:rFonts w:ascii="Times New Roman" w:hAnsi="Times New Roman" w:cs="Times New Roman"/>
          <w:sz w:val="24"/>
          <w:szCs w:val="24"/>
          <w:lang w:val="en-US"/>
        </w:rPr>
        <w:t>, for example a trope (particularized property)</w:t>
      </w:r>
      <w:r w:rsidR="00BA3DF0">
        <w:rPr>
          <w:rFonts w:ascii="Times New Roman" w:hAnsi="Times New Roman" w:cs="Times New Roman"/>
          <w:sz w:val="24"/>
          <w:szCs w:val="24"/>
          <w:lang w:val="en-US"/>
        </w:rPr>
        <w:t>.</w:t>
      </w:r>
    </w:p>
    <w:p w:rsidR="00477F32" w:rsidRDefault="006C039D"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477F32">
        <w:rPr>
          <w:rFonts w:ascii="Times New Roman" w:hAnsi="Times New Roman" w:cs="Times New Roman"/>
          <w:sz w:val="24"/>
          <w:szCs w:val="24"/>
          <w:lang w:val="en-US"/>
        </w:rPr>
        <w:t xml:space="preserve"> </w:t>
      </w:r>
      <w:r w:rsidR="00BA3DF0">
        <w:rPr>
          <w:rFonts w:ascii="Times New Roman" w:hAnsi="Times New Roman" w:cs="Times New Roman"/>
          <w:sz w:val="24"/>
          <w:szCs w:val="24"/>
          <w:lang w:val="en-US"/>
        </w:rPr>
        <w:t xml:space="preserve">The expression involves no </w:t>
      </w:r>
      <w:r w:rsidR="00477F32">
        <w:rPr>
          <w:rFonts w:ascii="Times New Roman" w:hAnsi="Times New Roman" w:cs="Times New Roman"/>
          <w:sz w:val="24"/>
          <w:szCs w:val="24"/>
          <w:lang w:val="en-US"/>
        </w:rPr>
        <w:t>reference to a single</w:t>
      </w:r>
      <w:r w:rsidR="00CB76D9">
        <w:rPr>
          <w:rFonts w:ascii="Times New Roman" w:hAnsi="Times New Roman" w:cs="Times New Roman"/>
          <w:sz w:val="24"/>
          <w:szCs w:val="24"/>
          <w:lang w:val="en-US"/>
        </w:rPr>
        <w:t xml:space="preserve"> abstract</w:t>
      </w:r>
      <w:r w:rsidR="00477F32">
        <w:rPr>
          <w:rFonts w:ascii="Times New Roman" w:hAnsi="Times New Roman" w:cs="Times New Roman"/>
          <w:sz w:val="24"/>
          <w:szCs w:val="24"/>
          <w:lang w:val="en-US"/>
        </w:rPr>
        <w:t xml:space="preserve"> object, but plural reference to</w:t>
      </w:r>
      <w:r w:rsidR="00BA3DF0">
        <w:rPr>
          <w:rFonts w:ascii="Times New Roman" w:hAnsi="Times New Roman" w:cs="Times New Roman"/>
          <w:sz w:val="24"/>
          <w:szCs w:val="24"/>
          <w:lang w:val="en-US"/>
        </w:rPr>
        <w:t xml:space="preserve"> </w:t>
      </w:r>
      <w:r w:rsidR="00D67345">
        <w:rPr>
          <w:rFonts w:ascii="Times New Roman" w:hAnsi="Times New Roman" w:cs="Times New Roman"/>
          <w:sz w:val="24"/>
          <w:szCs w:val="24"/>
          <w:lang w:val="en-US"/>
        </w:rPr>
        <w:t xml:space="preserve">various </w:t>
      </w:r>
      <w:r w:rsidR="00CB76D9">
        <w:rPr>
          <w:rFonts w:ascii="Times New Roman" w:hAnsi="Times New Roman" w:cs="Times New Roman"/>
          <w:sz w:val="24"/>
          <w:szCs w:val="24"/>
          <w:lang w:val="en-US"/>
        </w:rPr>
        <w:t>actual or possible particulars</w:t>
      </w:r>
      <w:r w:rsidR="00BA3DF0">
        <w:rPr>
          <w:rFonts w:ascii="Times New Roman" w:hAnsi="Times New Roman" w:cs="Times New Roman"/>
          <w:sz w:val="24"/>
          <w:szCs w:val="24"/>
          <w:lang w:val="en-US"/>
        </w:rPr>
        <w:t>.</w:t>
      </w:r>
    </w:p>
    <w:p w:rsidR="00CB76D9" w:rsidRDefault="006C039D"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r w:rsidR="00BA3DF0">
        <w:rPr>
          <w:rFonts w:ascii="Times New Roman" w:hAnsi="Times New Roman" w:cs="Times New Roman"/>
          <w:sz w:val="24"/>
          <w:szCs w:val="24"/>
          <w:lang w:val="en-US"/>
        </w:rPr>
        <w:t>The expression does not involve refer</w:t>
      </w:r>
      <w:r w:rsidR="002D2B05">
        <w:rPr>
          <w:rFonts w:ascii="Times New Roman" w:hAnsi="Times New Roman" w:cs="Times New Roman"/>
          <w:sz w:val="24"/>
          <w:szCs w:val="24"/>
          <w:lang w:val="en-US"/>
        </w:rPr>
        <w:t>ence to a truly abstract object</w:t>
      </w:r>
      <w:r w:rsidR="00BA3DF0">
        <w:rPr>
          <w:rFonts w:ascii="Times New Roman" w:hAnsi="Times New Roman" w:cs="Times New Roman"/>
          <w:sz w:val="24"/>
          <w:szCs w:val="24"/>
          <w:lang w:val="en-US"/>
        </w:rPr>
        <w:t>, but rather re</w:t>
      </w:r>
      <w:r w:rsidR="00CB76D9">
        <w:rPr>
          <w:rFonts w:ascii="Times New Roman" w:hAnsi="Times New Roman" w:cs="Times New Roman"/>
          <w:sz w:val="24"/>
          <w:szCs w:val="24"/>
          <w:lang w:val="en-US"/>
        </w:rPr>
        <w:t xml:space="preserve">ference to an object that strictly inherits all its properties from actual or possible </w:t>
      </w:r>
      <w:r w:rsidR="0068594B">
        <w:rPr>
          <w:rFonts w:ascii="Times New Roman" w:hAnsi="Times New Roman" w:cs="Times New Roman"/>
          <w:sz w:val="24"/>
          <w:szCs w:val="24"/>
          <w:lang w:val="en-US"/>
        </w:rPr>
        <w:t>concrete entities</w:t>
      </w:r>
      <w:r w:rsidR="00CB76D9">
        <w:rPr>
          <w:rFonts w:ascii="Times New Roman" w:hAnsi="Times New Roman" w:cs="Times New Roman"/>
          <w:sz w:val="24"/>
          <w:szCs w:val="24"/>
          <w:lang w:val="en-US"/>
        </w:rPr>
        <w:t>.</w:t>
      </w:r>
    </w:p>
    <w:p w:rsidR="00BA3DF0" w:rsidRDefault="006C039D"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A3DF0">
        <w:rPr>
          <w:rFonts w:ascii="Times New Roman" w:hAnsi="Times New Roman" w:cs="Times New Roman"/>
          <w:sz w:val="24"/>
          <w:szCs w:val="24"/>
          <w:lang w:val="en-US"/>
        </w:rPr>
        <w:t>4</w:t>
      </w:r>
      <w:r>
        <w:rPr>
          <w:rFonts w:ascii="Times New Roman" w:hAnsi="Times New Roman" w:cs="Times New Roman"/>
          <w:sz w:val="24"/>
          <w:szCs w:val="24"/>
          <w:lang w:val="en-US"/>
        </w:rPr>
        <w:t>]</w:t>
      </w:r>
      <w:r w:rsidR="00BA3DF0">
        <w:rPr>
          <w:rFonts w:ascii="Times New Roman" w:hAnsi="Times New Roman" w:cs="Times New Roman"/>
          <w:sz w:val="24"/>
          <w:szCs w:val="24"/>
          <w:lang w:val="en-US"/>
        </w:rPr>
        <w:t xml:space="preserve"> The expression does not act as a referential term (in relevant envi</w:t>
      </w:r>
      <w:r w:rsidR="002D2B05">
        <w:rPr>
          <w:rFonts w:ascii="Times New Roman" w:hAnsi="Times New Roman" w:cs="Times New Roman"/>
          <w:sz w:val="24"/>
          <w:szCs w:val="24"/>
          <w:lang w:val="en-US"/>
        </w:rPr>
        <w:t>r</w:t>
      </w:r>
      <w:r w:rsidR="00BA3DF0">
        <w:rPr>
          <w:rFonts w:ascii="Times New Roman" w:hAnsi="Times New Roman" w:cs="Times New Roman"/>
          <w:sz w:val="24"/>
          <w:szCs w:val="24"/>
          <w:lang w:val="en-US"/>
        </w:rPr>
        <w:t>onments), but rather as a nonreferential complement or subject.</w:t>
      </w:r>
    </w:p>
    <w:p w:rsidR="001F6AB3" w:rsidRDefault="001F6AB3"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Analysis [3] </w:t>
      </w:r>
      <w:r w:rsidR="00E574BA">
        <w:rPr>
          <w:rFonts w:ascii="Times New Roman" w:hAnsi="Times New Roman" w:cs="Times New Roman"/>
          <w:sz w:val="24"/>
          <w:szCs w:val="24"/>
          <w:lang w:val="en-US"/>
        </w:rPr>
        <w:t xml:space="preserve">avoids a particular notion of an abstract object, as an object that bears properties directly. </w:t>
      </w:r>
      <w:r w:rsidR="00CD7966">
        <w:rPr>
          <w:rFonts w:ascii="Times New Roman" w:hAnsi="Times New Roman" w:cs="Times New Roman"/>
          <w:sz w:val="24"/>
          <w:szCs w:val="24"/>
          <w:lang w:val="en-US"/>
        </w:rPr>
        <w:t>When an</w:t>
      </w:r>
      <w:r w:rsidR="00E574BA">
        <w:rPr>
          <w:rFonts w:ascii="Times New Roman" w:hAnsi="Times New Roman" w:cs="Times New Roman"/>
          <w:sz w:val="24"/>
          <w:szCs w:val="24"/>
          <w:lang w:val="en-US"/>
        </w:rPr>
        <w:t xml:space="preserve"> object strictly inherits</w:t>
      </w:r>
      <w:r w:rsidR="00CD7966">
        <w:rPr>
          <w:rFonts w:ascii="Times New Roman" w:hAnsi="Times New Roman" w:cs="Times New Roman"/>
          <w:sz w:val="24"/>
          <w:szCs w:val="24"/>
          <w:lang w:val="en-US"/>
        </w:rPr>
        <w:t xml:space="preserve"> all its</w:t>
      </w:r>
      <w:r w:rsidR="00E574BA">
        <w:rPr>
          <w:rFonts w:ascii="Times New Roman" w:hAnsi="Times New Roman" w:cs="Times New Roman"/>
          <w:sz w:val="24"/>
          <w:szCs w:val="24"/>
          <w:lang w:val="en-US"/>
        </w:rPr>
        <w:t xml:space="preserve"> properties from </w:t>
      </w:r>
      <w:r w:rsidR="00CD7966">
        <w:rPr>
          <w:rFonts w:ascii="Times New Roman" w:hAnsi="Times New Roman" w:cs="Times New Roman"/>
          <w:sz w:val="24"/>
          <w:szCs w:val="24"/>
          <w:lang w:val="en-US"/>
        </w:rPr>
        <w:t xml:space="preserve">concrete </w:t>
      </w:r>
      <w:r w:rsidR="0068594B">
        <w:rPr>
          <w:rFonts w:ascii="Times New Roman" w:hAnsi="Times New Roman" w:cs="Times New Roman"/>
          <w:sz w:val="24"/>
          <w:szCs w:val="24"/>
          <w:lang w:val="en-US"/>
        </w:rPr>
        <w:t>entities</w:t>
      </w:r>
      <w:r w:rsidR="00E574BA">
        <w:rPr>
          <w:rFonts w:ascii="Times New Roman" w:hAnsi="Times New Roman" w:cs="Times New Roman"/>
          <w:sz w:val="24"/>
          <w:szCs w:val="24"/>
          <w:lang w:val="en-US"/>
        </w:rPr>
        <w:t>, the</w:t>
      </w:r>
      <w:r w:rsidR="00CD7966">
        <w:rPr>
          <w:rFonts w:ascii="Times New Roman" w:hAnsi="Times New Roman" w:cs="Times New Roman"/>
          <w:sz w:val="24"/>
          <w:szCs w:val="24"/>
          <w:lang w:val="en-US"/>
        </w:rPr>
        <w:t>n the</w:t>
      </w:r>
      <w:r w:rsidR="00E574BA">
        <w:rPr>
          <w:rFonts w:ascii="Times New Roman" w:hAnsi="Times New Roman" w:cs="Times New Roman"/>
          <w:sz w:val="24"/>
          <w:szCs w:val="24"/>
          <w:lang w:val="en-US"/>
        </w:rPr>
        <w:t xml:space="preserve"> truth </w:t>
      </w:r>
      <w:r w:rsidR="00CD7966">
        <w:rPr>
          <w:rFonts w:ascii="Times New Roman" w:hAnsi="Times New Roman" w:cs="Times New Roman"/>
          <w:sz w:val="24"/>
          <w:szCs w:val="24"/>
          <w:lang w:val="en-US"/>
        </w:rPr>
        <w:t xml:space="preserve">conditions of </w:t>
      </w:r>
      <w:r w:rsidR="00E574BA">
        <w:rPr>
          <w:rFonts w:ascii="Times New Roman" w:hAnsi="Times New Roman" w:cs="Times New Roman"/>
          <w:sz w:val="24"/>
          <w:szCs w:val="24"/>
          <w:lang w:val="en-US"/>
        </w:rPr>
        <w:t>statements about the</w:t>
      </w:r>
      <w:r w:rsidR="00CD7966">
        <w:rPr>
          <w:rFonts w:ascii="Times New Roman" w:hAnsi="Times New Roman" w:cs="Times New Roman"/>
          <w:sz w:val="24"/>
          <w:szCs w:val="24"/>
          <w:lang w:val="en-US"/>
        </w:rPr>
        <w:t xml:space="preserve"> object </w:t>
      </w:r>
      <w:r w:rsidR="004C3EFA">
        <w:rPr>
          <w:rFonts w:ascii="Times New Roman" w:hAnsi="Times New Roman" w:cs="Times New Roman"/>
          <w:sz w:val="24"/>
          <w:szCs w:val="24"/>
          <w:lang w:val="en-US"/>
        </w:rPr>
        <w:t xml:space="preserve">generally </w:t>
      </w:r>
      <w:r w:rsidR="00CD7966">
        <w:rPr>
          <w:rFonts w:ascii="Times New Roman" w:hAnsi="Times New Roman" w:cs="Times New Roman"/>
          <w:sz w:val="24"/>
          <w:szCs w:val="24"/>
          <w:lang w:val="en-US"/>
        </w:rPr>
        <w:t>red</w:t>
      </w:r>
      <w:r w:rsidR="00A83621">
        <w:rPr>
          <w:rFonts w:ascii="Times New Roman" w:hAnsi="Times New Roman" w:cs="Times New Roman"/>
          <w:sz w:val="24"/>
          <w:szCs w:val="24"/>
          <w:lang w:val="en-US"/>
        </w:rPr>
        <w:t>uce to those of a statements</w:t>
      </w:r>
      <w:r w:rsidR="002D2B05">
        <w:rPr>
          <w:rFonts w:ascii="Times New Roman" w:hAnsi="Times New Roman" w:cs="Times New Roman"/>
          <w:sz w:val="24"/>
          <w:szCs w:val="24"/>
          <w:lang w:val="en-US"/>
        </w:rPr>
        <w:t xml:space="preserve"> </w:t>
      </w:r>
      <w:r w:rsidR="00CD7966">
        <w:rPr>
          <w:rFonts w:ascii="Times New Roman" w:hAnsi="Times New Roman" w:cs="Times New Roman"/>
          <w:sz w:val="24"/>
          <w:szCs w:val="24"/>
          <w:lang w:val="en-US"/>
        </w:rPr>
        <w:t>just about those concrete objects.</w:t>
      </w:r>
    </w:p>
    <w:p w:rsidR="006C039D" w:rsidRDefault="00D60459"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C039D">
        <w:rPr>
          <w:rFonts w:ascii="Times New Roman" w:hAnsi="Times New Roman" w:cs="Times New Roman"/>
          <w:sz w:val="24"/>
          <w:szCs w:val="24"/>
          <w:lang w:val="en-US"/>
        </w:rPr>
        <w:t>In what follows</w:t>
      </w:r>
      <w:r w:rsidR="00A83621">
        <w:rPr>
          <w:rFonts w:ascii="Times New Roman" w:hAnsi="Times New Roman" w:cs="Times New Roman"/>
          <w:sz w:val="24"/>
          <w:szCs w:val="24"/>
          <w:lang w:val="en-US"/>
        </w:rPr>
        <w:t>,</w:t>
      </w:r>
      <w:r w:rsidR="006C039D">
        <w:rPr>
          <w:rFonts w:ascii="Times New Roman" w:hAnsi="Times New Roman" w:cs="Times New Roman"/>
          <w:sz w:val="24"/>
          <w:szCs w:val="24"/>
          <w:lang w:val="en-US"/>
        </w:rPr>
        <w:t xml:space="preserve"> I will just briefly indicate how various putative abstract terms are reanalyzed, referring the reader to</w:t>
      </w:r>
      <w:r w:rsidR="009004D8">
        <w:rPr>
          <w:rFonts w:ascii="Times New Roman" w:hAnsi="Times New Roman" w:cs="Times New Roman"/>
          <w:sz w:val="24"/>
          <w:szCs w:val="24"/>
          <w:lang w:val="en-US"/>
        </w:rPr>
        <w:t xml:space="preserve"> </w:t>
      </w:r>
      <w:r w:rsidR="006C039D">
        <w:rPr>
          <w:rFonts w:ascii="Times New Roman" w:hAnsi="Times New Roman" w:cs="Times New Roman"/>
          <w:sz w:val="24"/>
          <w:szCs w:val="24"/>
          <w:lang w:val="en-US"/>
        </w:rPr>
        <w:t>Moltmann (2013</w:t>
      </w:r>
      <w:r w:rsidR="000B3F07">
        <w:rPr>
          <w:rFonts w:ascii="Times New Roman" w:hAnsi="Times New Roman" w:cs="Times New Roman"/>
          <w:sz w:val="24"/>
          <w:szCs w:val="24"/>
          <w:lang w:val="en-US"/>
        </w:rPr>
        <w:t>a</w:t>
      </w:r>
      <w:r w:rsidR="006C039D">
        <w:rPr>
          <w:rFonts w:ascii="Times New Roman" w:hAnsi="Times New Roman" w:cs="Times New Roman"/>
          <w:sz w:val="24"/>
          <w:szCs w:val="24"/>
          <w:lang w:val="en-US"/>
        </w:rPr>
        <w:t>) for empirical and formal semantic details.</w:t>
      </w:r>
    </w:p>
    <w:p w:rsidR="00095AF5" w:rsidRDefault="00095AF5"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First</w:t>
      </w:r>
      <w:r w:rsidR="00E55EE4">
        <w:rPr>
          <w:rFonts w:ascii="Times New Roman" w:hAnsi="Times New Roman" w:cs="Times New Roman"/>
          <w:sz w:val="24"/>
          <w:szCs w:val="24"/>
          <w:lang w:val="en-US"/>
        </w:rPr>
        <w:t>,</w:t>
      </w:r>
      <w:r>
        <w:rPr>
          <w:rFonts w:ascii="Times New Roman" w:hAnsi="Times New Roman" w:cs="Times New Roman"/>
          <w:sz w:val="24"/>
          <w:szCs w:val="24"/>
          <w:lang w:val="en-US"/>
        </w:rPr>
        <w:t xml:space="preserve"> bare</w:t>
      </w:r>
      <w:r w:rsidR="00F94309">
        <w:rPr>
          <w:rFonts w:ascii="Times New Roman" w:hAnsi="Times New Roman" w:cs="Times New Roman"/>
          <w:sz w:val="24"/>
          <w:szCs w:val="24"/>
          <w:lang w:val="en-US"/>
        </w:rPr>
        <w:t xml:space="preserve"> (determinerless)</w:t>
      </w:r>
      <w:r>
        <w:rPr>
          <w:rFonts w:ascii="Times New Roman" w:hAnsi="Times New Roman" w:cs="Times New Roman"/>
          <w:sz w:val="24"/>
          <w:szCs w:val="24"/>
          <w:lang w:val="en-US"/>
        </w:rPr>
        <w:t xml:space="preserve"> adjective</w:t>
      </w:r>
      <w:r w:rsidR="00C624BC">
        <w:rPr>
          <w:rFonts w:ascii="Times New Roman" w:hAnsi="Times New Roman" w:cs="Times New Roman"/>
          <w:sz w:val="24"/>
          <w:szCs w:val="24"/>
          <w:lang w:val="en-US"/>
        </w:rPr>
        <w:t xml:space="preserve"> </w:t>
      </w:r>
      <w:r>
        <w:rPr>
          <w:rFonts w:ascii="Times New Roman" w:hAnsi="Times New Roman" w:cs="Times New Roman"/>
          <w:sz w:val="24"/>
          <w:szCs w:val="24"/>
          <w:lang w:val="en-US"/>
        </w:rPr>
        <w:t>nominalizations su</w:t>
      </w:r>
      <w:r w:rsidR="00C624BC">
        <w:rPr>
          <w:rFonts w:ascii="Times New Roman" w:hAnsi="Times New Roman" w:cs="Times New Roman"/>
          <w:sz w:val="24"/>
          <w:szCs w:val="24"/>
          <w:lang w:val="en-US"/>
        </w:rPr>
        <w:t xml:space="preserve">ch as </w:t>
      </w:r>
      <w:r w:rsidR="00C624BC" w:rsidRPr="007B6B7F">
        <w:rPr>
          <w:rFonts w:ascii="Times New Roman" w:hAnsi="Times New Roman" w:cs="Times New Roman"/>
          <w:i/>
          <w:sz w:val="24"/>
          <w:szCs w:val="24"/>
          <w:lang w:val="en-US"/>
        </w:rPr>
        <w:t>wisdom</w:t>
      </w:r>
      <w:r w:rsidR="00C624BC">
        <w:rPr>
          <w:rFonts w:ascii="Times New Roman" w:hAnsi="Times New Roman" w:cs="Times New Roman"/>
          <w:sz w:val="24"/>
          <w:szCs w:val="24"/>
          <w:lang w:val="en-US"/>
        </w:rPr>
        <w:t xml:space="preserve"> have </w:t>
      </w:r>
      <w:r w:rsidR="009004D8">
        <w:rPr>
          <w:rFonts w:ascii="Times New Roman" w:hAnsi="Times New Roman" w:cs="Times New Roman"/>
          <w:sz w:val="24"/>
          <w:szCs w:val="24"/>
          <w:lang w:val="en-US"/>
        </w:rPr>
        <w:t xml:space="preserve">standardly </w:t>
      </w:r>
      <w:r w:rsidR="00C624BC">
        <w:rPr>
          <w:rFonts w:ascii="Times New Roman" w:hAnsi="Times New Roman" w:cs="Times New Roman"/>
          <w:sz w:val="24"/>
          <w:szCs w:val="24"/>
          <w:lang w:val="en-US"/>
        </w:rPr>
        <w:t>b</w:t>
      </w:r>
      <w:r>
        <w:rPr>
          <w:rFonts w:ascii="Times New Roman" w:hAnsi="Times New Roman" w:cs="Times New Roman"/>
          <w:sz w:val="24"/>
          <w:szCs w:val="24"/>
          <w:lang w:val="en-US"/>
        </w:rPr>
        <w:t xml:space="preserve">een considered </w:t>
      </w:r>
      <w:r w:rsidR="00F94309">
        <w:rPr>
          <w:rFonts w:ascii="Times New Roman" w:hAnsi="Times New Roman" w:cs="Times New Roman"/>
          <w:sz w:val="24"/>
          <w:szCs w:val="24"/>
          <w:lang w:val="en-US"/>
        </w:rPr>
        <w:t xml:space="preserve">singular terms </w:t>
      </w:r>
      <w:r w:rsidR="00A83621">
        <w:rPr>
          <w:rFonts w:ascii="Times New Roman" w:hAnsi="Times New Roman" w:cs="Times New Roman"/>
          <w:sz w:val="24"/>
          <w:szCs w:val="24"/>
          <w:lang w:val="en-US"/>
        </w:rPr>
        <w:t>standing for</w:t>
      </w:r>
      <w:r w:rsidR="00F94309">
        <w:rPr>
          <w:rFonts w:ascii="Times New Roman" w:hAnsi="Times New Roman" w:cs="Times New Roman"/>
          <w:sz w:val="24"/>
          <w:szCs w:val="24"/>
          <w:lang w:val="en-US"/>
        </w:rPr>
        <w:t xml:space="preserve"> properties</w:t>
      </w:r>
      <w:r w:rsidR="00F23E27">
        <w:rPr>
          <w:rFonts w:ascii="Times New Roman" w:hAnsi="Times New Roman" w:cs="Times New Roman"/>
          <w:sz w:val="24"/>
          <w:szCs w:val="24"/>
          <w:lang w:val="en-US"/>
        </w:rPr>
        <w:t xml:space="preserve"> (</w:t>
      </w:r>
      <w:r w:rsidR="00CD7966">
        <w:rPr>
          <w:rFonts w:ascii="Times New Roman" w:hAnsi="Times New Roman" w:cs="Times New Roman"/>
          <w:sz w:val="24"/>
          <w:szCs w:val="24"/>
          <w:lang w:val="en-US"/>
        </w:rPr>
        <w:t xml:space="preserve">see for example </w:t>
      </w:r>
      <w:r w:rsidR="00F23E27">
        <w:rPr>
          <w:rFonts w:ascii="Times New Roman" w:hAnsi="Times New Roman" w:cs="Times New Roman"/>
          <w:sz w:val="24"/>
          <w:szCs w:val="24"/>
          <w:lang w:val="en-US"/>
        </w:rPr>
        <w:t>Hale 1983</w:t>
      </w:r>
      <w:r w:rsidR="00F94309">
        <w:rPr>
          <w:rFonts w:ascii="Times New Roman" w:hAnsi="Times New Roman" w:cs="Times New Roman"/>
          <w:sz w:val="24"/>
          <w:szCs w:val="24"/>
          <w:lang w:val="en-US"/>
        </w:rPr>
        <w:t xml:space="preserve">). Philosophers generally </w:t>
      </w:r>
      <w:r w:rsidR="00B24A68">
        <w:rPr>
          <w:rFonts w:ascii="Times New Roman" w:hAnsi="Times New Roman" w:cs="Times New Roman"/>
          <w:sz w:val="24"/>
          <w:szCs w:val="24"/>
          <w:lang w:val="en-US"/>
        </w:rPr>
        <w:t>make use of such</w:t>
      </w:r>
      <w:r w:rsidR="00F94309">
        <w:rPr>
          <w:rFonts w:ascii="Times New Roman" w:hAnsi="Times New Roman" w:cs="Times New Roman"/>
          <w:sz w:val="24"/>
          <w:szCs w:val="24"/>
          <w:lang w:val="en-US"/>
        </w:rPr>
        <w:t xml:space="preserve"> terms and not explicit property-referring terms such as </w:t>
      </w:r>
      <w:r w:rsidR="00F94309" w:rsidRPr="00B24A68">
        <w:rPr>
          <w:rFonts w:ascii="Times New Roman" w:hAnsi="Times New Roman" w:cs="Times New Roman"/>
          <w:i/>
          <w:sz w:val="24"/>
          <w:szCs w:val="24"/>
          <w:lang w:val="en-US"/>
        </w:rPr>
        <w:t xml:space="preserve">the property of being wise </w:t>
      </w:r>
      <w:r w:rsidR="00F94309">
        <w:rPr>
          <w:rFonts w:ascii="Times New Roman" w:hAnsi="Times New Roman" w:cs="Times New Roman"/>
          <w:sz w:val="24"/>
          <w:szCs w:val="24"/>
          <w:lang w:val="en-US"/>
        </w:rPr>
        <w:t>when arguing for natural language involving prop</w:t>
      </w:r>
      <w:r w:rsidR="00F23E27">
        <w:rPr>
          <w:rFonts w:ascii="Times New Roman" w:hAnsi="Times New Roman" w:cs="Times New Roman"/>
          <w:sz w:val="24"/>
          <w:szCs w:val="24"/>
          <w:lang w:val="en-US"/>
        </w:rPr>
        <w:t>erties</w:t>
      </w:r>
      <w:r w:rsidR="00F94309">
        <w:rPr>
          <w:rFonts w:ascii="Times New Roman" w:hAnsi="Times New Roman" w:cs="Times New Roman"/>
          <w:sz w:val="24"/>
          <w:szCs w:val="24"/>
          <w:lang w:val="en-US"/>
        </w:rPr>
        <w:t xml:space="preserve"> as objects, </w:t>
      </w:r>
      <w:r w:rsidR="00F23E27">
        <w:rPr>
          <w:rFonts w:ascii="Times New Roman" w:hAnsi="Times New Roman" w:cs="Times New Roman"/>
          <w:sz w:val="24"/>
          <w:szCs w:val="24"/>
          <w:lang w:val="en-US"/>
        </w:rPr>
        <w:t xml:space="preserve">and that is because </w:t>
      </w:r>
      <w:r w:rsidR="00F23E27" w:rsidRPr="000D19CD">
        <w:rPr>
          <w:rFonts w:ascii="Times New Roman" w:hAnsi="Times New Roman" w:cs="Times New Roman"/>
          <w:i/>
          <w:sz w:val="24"/>
          <w:szCs w:val="24"/>
          <w:lang w:val="en-US"/>
        </w:rPr>
        <w:t>wisdom</w:t>
      </w:r>
      <w:r w:rsidR="00F23E27">
        <w:rPr>
          <w:rFonts w:ascii="Times New Roman" w:hAnsi="Times New Roman" w:cs="Times New Roman"/>
          <w:sz w:val="24"/>
          <w:szCs w:val="24"/>
          <w:lang w:val="en-US"/>
        </w:rPr>
        <w:t xml:space="preserve"> is regarded a term in the core of language and </w:t>
      </w:r>
      <w:r w:rsidR="00F23E27" w:rsidRPr="000D19CD">
        <w:rPr>
          <w:rFonts w:ascii="Times New Roman" w:hAnsi="Times New Roman" w:cs="Times New Roman"/>
          <w:i/>
          <w:sz w:val="24"/>
          <w:szCs w:val="24"/>
          <w:lang w:val="en-US"/>
        </w:rPr>
        <w:t>the property of being wise</w:t>
      </w:r>
      <w:r w:rsidR="00B24A68">
        <w:rPr>
          <w:rFonts w:ascii="Times New Roman" w:hAnsi="Times New Roman" w:cs="Times New Roman"/>
          <w:sz w:val="24"/>
          <w:szCs w:val="24"/>
          <w:lang w:val="en-US"/>
        </w:rPr>
        <w:t xml:space="preserve"> a term in</w:t>
      </w:r>
      <w:r w:rsidR="00F23E27">
        <w:rPr>
          <w:rFonts w:ascii="Times New Roman" w:hAnsi="Times New Roman" w:cs="Times New Roman"/>
          <w:sz w:val="24"/>
          <w:szCs w:val="24"/>
          <w:lang w:val="en-US"/>
        </w:rPr>
        <w:t xml:space="preserve"> the periphery.</w:t>
      </w:r>
      <w:r>
        <w:rPr>
          <w:rFonts w:ascii="Times New Roman" w:hAnsi="Times New Roman" w:cs="Times New Roman"/>
          <w:sz w:val="24"/>
          <w:szCs w:val="24"/>
          <w:lang w:val="en-US"/>
        </w:rPr>
        <w:t xml:space="preserve"> The problem for t</w:t>
      </w:r>
      <w:r w:rsidR="00F23E27">
        <w:rPr>
          <w:rFonts w:ascii="Times New Roman" w:hAnsi="Times New Roman" w:cs="Times New Roman"/>
          <w:sz w:val="24"/>
          <w:szCs w:val="24"/>
          <w:lang w:val="en-US"/>
        </w:rPr>
        <w:t>he standard</w:t>
      </w:r>
      <w:r>
        <w:rPr>
          <w:rFonts w:ascii="Times New Roman" w:hAnsi="Times New Roman" w:cs="Times New Roman"/>
          <w:sz w:val="24"/>
          <w:szCs w:val="24"/>
          <w:lang w:val="en-US"/>
        </w:rPr>
        <w:t xml:space="preserve"> view </w:t>
      </w:r>
      <w:r w:rsidR="00F23E27">
        <w:rPr>
          <w:rFonts w:ascii="Times New Roman" w:hAnsi="Times New Roman" w:cs="Times New Roman"/>
          <w:sz w:val="24"/>
          <w:szCs w:val="24"/>
          <w:lang w:val="en-US"/>
        </w:rPr>
        <w:t xml:space="preserve">is that </w:t>
      </w:r>
      <w:r w:rsidR="00F23E27" w:rsidRPr="000D19CD">
        <w:rPr>
          <w:rFonts w:ascii="Times New Roman" w:hAnsi="Times New Roman" w:cs="Times New Roman"/>
          <w:i/>
          <w:sz w:val="24"/>
          <w:szCs w:val="24"/>
          <w:lang w:val="en-US"/>
        </w:rPr>
        <w:t>wisdom</w:t>
      </w:r>
      <w:r w:rsidR="00F23E27">
        <w:rPr>
          <w:rFonts w:ascii="Times New Roman" w:hAnsi="Times New Roman" w:cs="Times New Roman"/>
          <w:sz w:val="24"/>
          <w:szCs w:val="24"/>
          <w:lang w:val="en-US"/>
        </w:rPr>
        <w:t xml:space="preserve"> displays different readings with various sorts of predicates </w:t>
      </w:r>
      <w:r w:rsidR="00EE429C">
        <w:rPr>
          <w:rFonts w:ascii="Times New Roman" w:hAnsi="Times New Roman" w:cs="Times New Roman"/>
          <w:sz w:val="24"/>
          <w:szCs w:val="24"/>
          <w:lang w:val="en-US"/>
        </w:rPr>
        <w:t>from those displayed by its</w:t>
      </w:r>
      <w:r w:rsidR="000D19CD">
        <w:rPr>
          <w:rFonts w:ascii="Times New Roman" w:hAnsi="Times New Roman" w:cs="Times New Roman"/>
          <w:sz w:val="24"/>
          <w:szCs w:val="24"/>
          <w:lang w:val="en-US"/>
        </w:rPr>
        <w:t xml:space="preserve"> explicit property-referring counterpart</w:t>
      </w:r>
      <w:r w:rsidR="00770457">
        <w:rPr>
          <w:rFonts w:ascii="Times New Roman" w:hAnsi="Times New Roman" w:cs="Times New Roman"/>
          <w:sz w:val="24"/>
          <w:szCs w:val="24"/>
          <w:lang w:val="en-US"/>
        </w:rPr>
        <w:t xml:space="preserve">. This is illustrated </w:t>
      </w:r>
      <w:r w:rsidR="00A91F18">
        <w:rPr>
          <w:rFonts w:ascii="Times New Roman" w:hAnsi="Times New Roman" w:cs="Times New Roman"/>
          <w:sz w:val="24"/>
          <w:szCs w:val="24"/>
          <w:lang w:val="en-US"/>
        </w:rPr>
        <w:t>below:</w:t>
      </w:r>
    </w:p>
    <w:p w:rsidR="00A91F18" w:rsidRDefault="00A91F18" w:rsidP="00531709">
      <w:pPr>
        <w:tabs>
          <w:tab w:val="left" w:pos="2151"/>
        </w:tabs>
        <w:spacing w:after="0" w:line="360" w:lineRule="auto"/>
        <w:rPr>
          <w:rFonts w:ascii="Times New Roman" w:hAnsi="Times New Roman" w:cs="Times New Roman"/>
          <w:sz w:val="24"/>
          <w:szCs w:val="24"/>
          <w:lang w:val="en-US"/>
        </w:rPr>
      </w:pPr>
    </w:p>
    <w:p w:rsidR="00A91F18" w:rsidRDefault="001F5AAF" w:rsidP="001F5AA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95957">
        <w:rPr>
          <w:rFonts w:ascii="Times New Roman" w:hAnsi="Times New Roman" w:cs="Times New Roman"/>
          <w:sz w:val="24"/>
          <w:szCs w:val="24"/>
          <w:lang w:val="en-US"/>
        </w:rPr>
        <w:t>4</w:t>
      </w:r>
      <w:r>
        <w:rPr>
          <w:rFonts w:ascii="Times New Roman" w:hAnsi="Times New Roman" w:cs="Times New Roman"/>
          <w:sz w:val="24"/>
          <w:szCs w:val="24"/>
          <w:lang w:val="en-US"/>
        </w:rPr>
        <w:t xml:space="preserve">) a. </w:t>
      </w:r>
      <w:r w:rsidR="001849C9">
        <w:rPr>
          <w:rFonts w:ascii="Times New Roman" w:hAnsi="Times New Roman" w:cs="Times New Roman"/>
          <w:sz w:val="24"/>
          <w:szCs w:val="24"/>
          <w:lang w:val="en-US"/>
        </w:rPr>
        <w:t>Wisdom exists.</w:t>
      </w:r>
    </w:p>
    <w:p w:rsidR="001849C9" w:rsidRDefault="001849C9" w:rsidP="001F5AA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5957">
        <w:rPr>
          <w:rFonts w:ascii="Times New Roman" w:hAnsi="Times New Roman" w:cs="Times New Roman"/>
          <w:sz w:val="24"/>
          <w:szCs w:val="24"/>
          <w:lang w:val="en-US"/>
        </w:rPr>
        <w:t>b</w:t>
      </w:r>
      <w:r w:rsidR="00770457">
        <w:rPr>
          <w:rFonts w:ascii="Times New Roman" w:hAnsi="Times New Roman" w:cs="Times New Roman"/>
          <w:sz w:val="24"/>
          <w:szCs w:val="24"/>
          <w:lang w:val="en-US"/>
        </w:rPr>
        <w:t>. T</w:t>
      </w:r>
      <w:r>
        <w:rPr>
          <w:rFonts w:ascii="Times New Roman" w:hAnsi="Times New Roman" w:cs="Times New Roman"/>
          <w:sz w:val="24"/>
          <w:szCs w:val="24"/>
          <w:lang w:val="en-US"/>
        </w:rPr>
        <w:t>he property of wisdom exists.</w:t>
      </w:r>
    </w:p>
    <w:p w:rsidR="001849C9" w:rsidRDefault="00095957" w:rsidP="001F5AA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 a</w:t>
      </w:r>
      <w:r w:rsidR="001849C9">
        <w:rPr>
          <w:rFonts w:ascii="Times New Roman" w:hAnsi="Times New Roman" w:cs="Times New Roman"/>
          <w:sz w:val="24"/>
          <w:szCs w:val="24"/>
          <w:lang w:val="en-US"/>
        </w:rPr>
        <w:t>. John found wisdom.</w:t>
      </w:r>
    </w:p>
    <w:p w:rsidR="001849C9" w:rsidRDefault="001849C9" w:rsidP="001F5AA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5957">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0068594B">
        <w:rPr>
          <w:rFonts w:ascii="Times New Roman" w:hAnsi="Times New Roman" w:cs="Times New Roman"/>
          <w:sz w:val="24"/>
          <w:szCs w:val="24"/>
          <w:lang w:val="en-US"/>
        </w:rPr>
        <w:t xml:space="preserve">??? </w:t>
      </w:r>
      <w:r>
        <w:rPr>
          <w:rFonts w:ascii="Times New Roman" w:hAnsi="Times New Roman" w:cs="Times New Roman"/>
          <w:sz w:val="24"/>
          <w:szCs w:val="24"/>
          <w:lang w:val="en-US"/>
        </w:rPr>
        <w:t>John found the property of wisdom.</w:t>
      </w:r>
    </w:p>
    <w:p w:rsidR="001849C9" w:rsidRDefault="00095957" w:rsidP="001F5AA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 a</w:t>
      </w:r>
      <w:r w:rsidR="001849C9">
        <w:rPr>
          <w:rFonts w:ascii="Times New Roman" w:hAnsi="Times New Roman" w:cs="Times New Roman"/>
          <w:sz w:val="24"/>
          <w:szCs w:val="24"/>
          <w:lang w:val="en-US"/>
        </w:rPr>
        <w:t>. Wisdom is admirable.</w:t>
      </w:r>
    </w:p>
    <w:p w:rsidR="00A91F18" w:rsidRDefault="001849C9"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2D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95957">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0068594B">
        <w:rPr>
          <w:rFonts w:ascii="Times New Roman" w:hAnsi="Times New Roman" w:cs="Times New Roman"/>
          <w:sz w:val="24"/>
          <w:szCs w:val="24"/>
          <w:lang w:val="en-US"/>
        </w:rPr>
        <w:t xml:space="preserve">??? </w:t>
      </w:r>
      <w:r>
        <w:rPr>
          <w:rFonts w:ascii="Times New Roman" w:hAnsi="Times New Roman" w:cs="Times New Roman"/>
          <w:sz w:val="24"/>
          <w:szCs w:val="24"/>
          <w:lang w:val="en-US"/>
        </w:rPr>
        <w:t>The property of wisdom is admirable.</w:t>
      </w:r>
    </w:p>
    <w:p w:rsidR="0068594B" w:rsidRDefault="00095957" w:rsidP="003952A0">
      <w:pPr>
        <w:tabs>
          <w:tab w:val="left" w:pos="2151"/>
          <w:tab w:val="left" w:pos="3372"/>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(7) a</w:t>
      </w:r>
      <w:r w:rsidR="003952A0">
        <w:rPr>
          <w:rFonts w:ascii="Times New Roman" w:hAnsi="Times New Roman" w:cs="Times New Roman"/>
          <w:sz w:val="24"/>
          <w:szCs w:val="24"/>
          <w:lang w:val="en-US"/>
        </w:rPr>
        <w:t>. True wisdom is rare.</w:t>
      </w:r>
    </w:p>
    <w:p w:rsidR="003952A0" w:rsidRDefault="0068594B" w:rsidP="003952A0">
      <w:pPr>
        <w:tabs>
          <w:tab w:val="left" w:pos="2151"/>
          <w:tab w:val="left" w:pos="3372"/>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5957">
        <w:rPr>
          <w:rFonts w:ascii="Times New Roman" w:hAnsi="Times New Roman" w:cs="Times New Roman"/>
          <w:sz w:val="24"/>
          <w:szCs w:val="24"/>
          <w:lang w:val="en-US"/>
        </w:rPr>
        <w:t>b</w:t>
      </w:r>
      <w:r>
        <w:rPr>
          <w:rFonts w:ascii="Times New Roman" w:hAnsi="Times New Roman" w:cs="Times New Roman"/>
          <w:sz w:val="24"/>
          <w:szCs w:val="24"/>
          <w:lang w:val="en-US"/>
        </w:rPr>
        <w:t xml:space="preserve">.??? The property of being truly wise is </w:t>
      </w:r>
      <w:r w:rsidR="00B523F6">
        <w:rPr>
          <w:rFonts w:ascii="Times New Roman" w:hAnsi="Times New Roman" w:cs="Times New Roman"/>
          <w:sz w:val="24"/>
          <w:szCs w:val="24"/>
          <w:lang w:val="en-US"/>
        </w:rPr>
        <w:t>rare</w:t>
      </w:r>
      <w:r>
        <w:rPr>
          <w:rFonts w:ascii="Times New Roman" w:hAnsi="Times New Roman" w:cs="Times New Roman"/>
          <w:sz w:val="24"/>
          <w:szCs w:val="24"/>
          <w:lang w:val="en-US"/>
        </w:rPr>
        <w:t>.</w:t>
      </w:r>
      <w:r w:rsidR="003952A0">
        <w:rPr>
          <w:rFonts w:ascii="Times New Roman" w:hAnsi="Times New Roman" w:cs="Times New Roman"/>
          <w:sz w:val="24"/>
          <w:szCs w:val="24"/>
          <w:lang w:val="en-US"/>
        </w:rPr>
        <w:tab/>
      </w:r>
    </w:p>
    <w:p w:rsidR="003952A0" w:rsidRDefault="003952A0" w:rsidP="003952A0">
      <w:pPr>
        <w:tabs>
          <w:tab w:val="left" w:pos="2151"/>
          <w:tab w:val="left" w:pos="3372"/>
        </w:tabs>
        <w:spacing w:after="0" w:line="360" w:lineRule="auto"/>
        <w:rPr>
          <w:rFonts w:ascii="Times New Roman" w:hAnsi="Times New Roman" w:cs="Times New Roman"/>
          <w:sz w:val="24"/>
          <w:szCs w:val="24"/>
          <w:lang w:val="en-US"/>
        </w:rPr>
      </w:pPr>
    </w:p>
    <w:p w:rsidR="001444BC" w:rsidRDefault="00095957" w:rsidP="001F6AB3">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0D19CD">
        <w:rPr>
          <w:rFonts w:ascii="Times New Roman" w:hAnsi="Times New Roman" w:cs="Times New Roman"/>
          <w:sz w:val="24"/>
          <w:szCs w:val="24"/>
          <w:lang w:val="en-US"/>
        </w:rPr>
        <w:t xml:space="preserve">a) </w:t>
      </w:r>
      <w:r w:rsidR="006C6F72">
        <w:rPr>
          <w:rFonts w:ascii="Times New Roman" w:hAnsi="Times New Roman" w:cs="Times New Roman"/>
          <w:sz w:val="24"/>
          <w:szCs w:val="24"/>
          <w:lang w:val="en-US"/>
        </w:rPr>
        <w:t xml:space="preserve">can </w:t>
      </w:r>
      <w:r w:rsidR="000D19CD">
        <w:rPr>
          <w:rFonts w:ascii="Times New Roman" w:hAnsi="Times New Roman" w:cs="Times New Roman"/>
          <w:sz w:val="24"/>
          <w:szCs w:val="24"/>
          <w:lang w:val="en-US"/>
        </w:rPr>
        <w:t xml:space="preserve">state </w:t>
      </w:r>
      <w:r w:rsidR="006C6F72">
        <w:rPr>
          <w:rFonts w:ascii="Times New Roman" w:hAnsi="Times New Roman" w:cs="Times New Roman"/>
          <w:sz w:val="24"/>
          <w:szCs w:val="24"/>
          <w:lang w:val="en-US"/>
        </w:rPr>
        <w:t xml:space="preserve">only </w:t>
      </w:r>
      <w:r w:rsidR="000D19CD">
        <w:rPr>
          <w:rFonts w:ascii="Times New Roman" w:hAnsi="Times New Roman" w:cs="Times New Roman"/>
          <w:sz w:val="24"/>
          <w:szCs w:val="24"/>
          <w:lang w:val="en-US"/>
        </w:rPr>
        <w:t>the existence of an instance of wisdom, not the existence of an abstract object as such</w:t>
      </w:r>
      <w:r>
        <w:rPr>
          <w:rFonts w:ascii="Times New Roman" w:hAnsi="Times New Roman" w:cs="Times New Roman"/>
          <w:sz w:val="24"/>
          <w:szCs w:val="24"/>
          <w:lang w:val="en-US"/>
        </w:rPr>
        <w:t>, unlike (4b). (5a</w:t>
      </w:r>
      <w:r w:rsidR="006C6F72">
        <w:rPr>
          <w:rFonts w:ascii="Times New Roman" w:hAnsi="Times New Roman" w:cs="Times New Roman"/>
          <w:sz w:val="24"/>
          <w:szCs w:val="24"/>
          <w:lang w:val="en-US"/>
        </w:rPr>
        <w:t>) means that John found an instance of wisdom, not an abs</w:t>
      </w:r>
      <w:r w:rsidR="00B24A68">
        <w:rPr>
          <w:rFonts w:ascii="Times New Roman" w:hAnsi="Times New Roman" w:cs="Times New Roman"/>
          <w:sz w:val="24"/>
          <w:szCs w:val="24"/>
          <w:lang w:val="en-US"/>
        </w:rPr>
        <w:t>tr</w:t>
      </w:r>
      <w:r>
        <w:rPr>
          <w:rFonts w:ascii="Times New Roman" w:hAnsi="Times New Roman" w:cs="Times New Roman"/>
          <w:sz w:val="24"/>
          <w:szCs w:val="24"/>
          <w:lang w:val="en-US"/>
        </w:rPr>
        <w:t>act property object, unlike (5b</w:t>
      </w:r>
      <w:r w:rsidR="00B24A68">
        <w:rPr>
          <w:rFonts w:ascii="Times New Roman" w:hAnsi="Times New Roman" w:cs="Times New Roman"/>
          <w:sz w:val="24"/>
          <w:szCs w:val="24"/>
          <w:lang w:val="en-US"/>
        </w:rPr>
        <w:t>)</w:t>
      </w:r>
      <w:r w:rsidR="0068594B">
        <w:rPr>
          <w:rFonts w:ascii="Times New Roman" w:hAnsi="Times New Roman" w:cs="Times New Roman"/>
          <w:sz w:val="24"/>
          <w:szCs w:val="24"/>
          <w:lang w:val="en-US"/>
        </w:rPr>
        <w:t xml:space="preserve"> (which c</w:t>
      </w:r>
      <w:r w:rsidR="004C3EFA">
        <w:rPr>
          <w:rFonts w:ascii="Times New Roman" w:hAnsi="Times New Roman" w:cs="Times New Roman"/>
          <w:sz w:val="24"/>
          <w:szCs w:val="24"/>
          <w:lang w:val="en-US"/>
        </w:rPr>
        <w:t>ould</w:t>
      </w:r>
      <w:r w:rsidR="0068594B">
        <w:rPr>
          <w:rFonts w:ascii="Times New Roman" w:hAnsi="Times New Roman" w:cs="Times New Roman"/>
          <w:sz w:val="24"/>
          <w:szCs w:val="24"/>
          <w:lang w:val="en-US"/>
        </w:rPr>
        <w:t xml:space="preserve"> b</w:t>
      </w:r>
      <w:r w:rsidR="004C3EFA">
        <w:rPr>
          <w:rFonts w:ascii="Times New Roman" w:hAnsi="Times New Roman" w:cs="Times New Roman"/>
          <w:sz w:val="24"/>
          <w:szCs w:val="24"/>
          <w:lang w:val="en-US"/>
        </w:rPr>
        <w:t>e true only in a metaphysical f</w:t>
      </w:r>
      <w:r w:rsidR="0068594B">
        <w:rPr>
          <w:rFonts w:ascii="Times New Roman" w:hAnsi="Times New Roman" w:cs="Times New Roman"/>
          <w:sz w:val="24"/>
          <w:szCs w:val="24"/>
          <w:lang w:val="en-US"/>
        </w:rPr>
        <w:t>antasy)</w:t>
      </w:r>
      <w:r w:rsidR="00B24A68">
        <w:rPr>
          <w:rFonts w:ascii="Times New Roman" w:hAnsi="Times New Roman" w:cs="Times New Roman"/>
          <w:sz w:val="24"/>
          <w:szCs w:val="24"/>
          <w:lang w:val="en-US"/>
        </w:rPr>
        <w:t>. (</w:t>
      </w:r>
      <w:r>
        <w:rPr>
          <w:rFonts w:ascii="Times New Roman" w:hAnsi="Times New Roman" w:cs="Times New Roman"/>
          <w:sz w:val="24"/>
          <w:szCs w:val="24"/>
          <w:lang w:val="en-US"/>
        </w:rPr>
        <w:t>6a</w:t>
      </w:r>
      <w:r w:rsidR="006C6F72">
        <w:rPr>
          <w:rFonts w:ascii="Times New Roman" w:hAnsi="Times New Roman" w:cs="Times New Roman"/>
          <w:sz w:val="24"/>
          <w:szCs w:val="24"/>
          <w:lang w:val="en-US"/>
        </w:rPr>
        <w:t>) means that instances of wisdom are admirable, not the abst</w:t>
      </w:r>
      <w:r>
        <w:rPr>
          <w:rFonts w:ascii="Times New Roman" w:hAnsi="Times New Roman" w:cs="Times New Roman"/>
          <w:sz w:val="24"/>
          <w:szCs w:val="24"/>
          <w:lang w:val="en-US"/>
        </w:rPr>
        <w:t>ract property as such, unlike (6b</w:t>
      </w:r>
      <w:r w:rsidR="006C6F72">
        <w:rPr>
          <w:rFonts w:ascii="Times New Roman" w:hAnsi="Times New Roman" w:cs="Times New Roman"/>
          <w:sz w:val="24"/>
          <w:szCs w:val="24"/>
          <w:lang w:val="en-US"/>
        </w:rPr>
        <w:t xml:space="preserve">). </w:t>
      </w:r>
      <w:r w:rsidR="0068594B">
        <w:rPr>
          <w:rFonts w:ascii="Times New Roman" w:hAnsi="Times New Roman" w:cs="Times New Roman"/>
          <w:sz w:val="24"/>
          <w:szCs w:val="24"/>
          <w:lang w:val="en-US"/>
        </w:rPr>
        <w:t>Predicates like</w:t>
      </w:r>
      <w:r w:rsidR="0068594B" w:rsidRPr="00B523F6">
        <w:rPr>
          <w:rFonts w:ascii="Times New Roman" w:hAnsi="Times New Roman" w:cs="Times New Roman"/>
          <w:i/>
          <w:sz w:val="24"/>
          <w:szCs w:val="24"/>
          <w:lang w:val="en-US"/>
        </w:rPr>
        <w:t xml:space="preserve"> </w:t>
      </w:r>
      <w:r w:rsidR="00B523F6" w:rsidRPr="00B523F6">
        <w:rPr>
          <w:rFonts w:ascii="Times New Roman" w:hAnsi="Times New Roman" w:cs="Times New Roman"/>
          <w:i/>
          <w:sz w:val="24"/>
          <w:szCs w:val="24"/>
          <w:lang w:val="en-US"/>
        </w:rPr>
        <w:t>rare</w:t>
      </w:r>
      <w:r w:rsidR="0068594B">
        <w:rPr>
          <w:rFonts w:ascii="Times New Roman" w:hAnsi="Times New Roman" w:cs="Times New Roman"/>
          <w:sz w:val="24"/>
          <w:szCs w:val="24"/>
          <w:lang w:val="en-US"/>
        </w:rPr>
        <w:t xml:space="preserve">, which only care about the distribution of instances, sound natural only </w:t>
      </w:r>
      <w:r w:rsidR="0068594B">
        <w:rPr>
          <w:rFonts w:ascii="Times New Roman" w:hAnsi="Times New Roman" w:cs="Times New Roman"/>
          <w:sz w:val="24"/>
          <w:szCs w:val="24"/>
          <w:lang w:val="en-US"/>
        </w:rPr>
        <w:lastRenderedPageBreak/>
        <w:t>with bare adje</w:t>
      </w:r>
      <w:r>
        <w:rPr>
          <w:rFonts w:ascii="Times New Roman" w:hAnsi="Times New Roman" w:cs="Times New Roman"/>
          <w:sz w:val="24"/>
          <w:szCs w:val="24"/>
          <w:lang w:val="en-US"/>
        </w:rPr>
        <w:t>ctive nominalizations, as in (7a</w:t>
      </w:r>
      <w:r w:rsidR="0068594B">
        <w:rPr>
          <w:rFonts w:ascii="Times New Roman" w:hAnsi="Times New Roman" w:cs="Times New Roman"/>
          <w:sz w:val="24"/>
          <w:szCs w:val="24"/>
          <w:lang w:val="en-US"/>
        </w:rPr>
        <w:t>)</w:t>
      </w:r>
      <w:r w:rsidR="00DD7E54">
        <w:rPr>
          <w:rFonts w:ascii="Times New Roman" w:hAnsi="Times New Roman" w:cs="Times New Roman"/>
          <w:sz w:val="24"/>
          <w:szCs w:val="24"/>
          <w:lang w:val="en-US"/>
        </w:rPr>
        <w:t>, not with explicit property-referring terms as in (7b)</w:t>
      </w:r>
      <w:r w:rsidR="0068594B">
        <w:rPr>
          <w:rFonts w:ascii="Times New Roman" w:hAnsi="Times New Roman" w:cs="Times New Roman"/>
          <w:sz w:val="24"/>
          <w:szCs w:val="24"/>
          <w:lang w:val="en-US"/>
        </w:rPr>
        <w:t xml:space="preserve">. </w:t>
      </w:r>
      <w:r w:rsidR="006C6F72">
        <w:rPr>
          <w:rFonts w:ascii="Times New Roman" w:hAnsi="Times New Roman" w:cs="Times New Roman"/>
          <w:sz w:val="24"/>
          <w:szCs w:val="24"/>
          <w:lang w:val="en-US"/>
        </w:rPr>
        <w:t>Generally, predicates are true of what bare adjective n</w:t>
      </w:r>
      <w:r w:rsidR="008179CB">
        <w:rPr>
          <w:rFonts w:ascii="Times New Roman" w:hAnsi="Times New Roman" w:cs="Times New Roman"/>
          <w:sz w:val="24"/>
          <w:szCs w:val="24"/>
          <w:lang w:val="en-US"/>
        </w:rPr>
        <w:t>omi</w:t>
      </w:r>
      <w:r w:rsidR="006C6F72">
        <w:rPr>
          <w:rFonts w:ascii="Times New Roman" w:hAnsi="Times New Roman" w:cs="Times New Roman"/>
          <w:sz w:val="24"/>
          <w:szCs w:val="24"/>
          <w:lang w:val="en-US"/>
        </w:rPr>
        <w:t>nalizations stand for in virt</w:t>
      </w:r>
      <w:r w:rsidR="0068594B">
        <w:rPr>
          <w:rFonts w:ascii="Times New Roman" w:hAnsi="Times New Roman" w:cs="Times New Roman"/>
          <w:sz w:val="24"/>
          <w:szCs w:val="24"/>
          <w:lang w:val="en-US"/>
        </w:rPr>
        <w:t xml:space="preserve">ue of properties of </w:t>
      </w:r>
      <w:r w:rsidR="00B523F6">
        <w:rPr>
          <w:rFonts w:ascii="Times New Roman" w:hAnsi="Times New Roman" w:cs="Times New Roman"/>
          <w:sz w:val="24"/>
          <w:szCs w:val="24"/>
          <w:lang w:val="en-US"/>
        </w:rPr>
        <w:t>particular</w:t>
      </w:r>
      <w:r w:rsidR="0068594B">
        <w:rPr>
          <w:rFonts w:ascii="Times New Roman" w:hAnsi="Times New Roman" w:cs="Times New Roman"/>
          <w:sz w:val="24"/>
          <w:szCs w:val="24"/>
          <w:lang w:val="en-US"/>
        </w:rPr>
        <w:t xml:space="preserve"> instances; </w:t>
      </w:r>
      <w:r w:rsidR="006C6F72">
        <w:rPr>
          <w:rFonts w:ascii="Times New Roman" w:hAnsi="Times New Roman" w:cs="Times New Roman"/>
          <w:sz w:val="24"/>
          <w:szCs w:val="24"/>
          <w:lang w:val="en-US"/>
        </w:rPr>
        <w:t xml:space="preserve">they do not attribute a property to </w:t>
      </w:r>
      <w:r w:rsidR="0068594B">
        <w:rPr>
          <w:rFonts w:ascii="Times New Roman" w:hAnsi="Times New Roman" w:cs="Times New Roman"/>
          <w:sz w:val="24"/>
          <w:szCs w:val="24"/>
          <w:lang w:val="en-US"/>
        </w:rPr>
        <w:t>an abstract object</w:t>
      </w:r>
      <w:r w:rsidR="006C6F72">
        <w:rPr>
          <w:rFonts w:ascii="Times New Roman" w:hAnsi="Times New Roman" w:cs="Times New Roman"/>
          <w:sz w:val="24"/>
          <w:szCs w:val="24"/>
          <w:lang w:val="en-US"/>
        </w:rPr>
        <w:t>, unlike with explicit property-referring terms. In</w:t>
      </w:r>
      <w:r w:rsidR="00BB65D3">
        <w:rPr>
          <w:rFonts w:ascii="Times New Roman" w:hAnsi="Times New Roman" w:cs="Times New Roman"/>
          <w:sz w:val="24"/>
          <w:szCs w:val="24"/>
          <w:lang w:val="en-US"/>
        </w:rPr>
        <w:t xml:space="preserve"> Moltmann (</w:t>
      </w:r>
      <w:r w:rsidR="001849C9">
        <w:rPr>
          <w:rFonts w:ascii="Times New Roman" w:hAnsi="Times New Roman" w:cs="Times New Roman"/>
          <w:sz w:val="24"/>
          <w:szCs w:val="24"/>
          <w:lang w:val="en-US"/>
        </w:rPr>
        <w:t>2004</w:t>
      </w:r>
      <w:r w:rsidR="00BB65D3">
        <w:rPr>
          <w:rFonts w:ascii="Times New Roman" w:hAnsi="Times New Roman" w:cs="Times New Roman"/>
          <w:sz w:val="24"/>
          <w:szCs w:val="24"/>
          <w:lang w:val="en-US"/>
        </w:rPr>
        <w:t>), I had</w:t>
      </w:r>
      <w:r w:rsidR="008D611D">
        <w:rPr>
          <w:rFonts w:ascii="Times New Roman" w:hAnsi="Times New Roman" w:cs="Times New Roman"/>
          <w:sz w:val="24"/>
          <w:szCs w:val="24"/>
          <w:lang w:val="en-US"/>
        </w:rPr>
        <w:t xml:space="preserve"> </w:t>
      </w:r>
      <w:r w:rsidR="006C6F72">
        <w:rPr>
          <w:rFonts w:ascii="Times New Roman" w:hAnsi="Times New Roman" w:cs="Times New Roman"/>
          <w:sz w:val="24"/>
          <w:szCs w:val="24"/>
          <w:lang w:val="en-US"/>
        </w:rPr>
        <w:t xml:space="preserve">adopted analysis [3] </w:t>
      </w:r>
      <w:r w:rsidR="00A91F18">
        <w:rPr>
          <w:rFonts w:ascii="Times New Roman" w:hAnsi="Times New Roman" w:cs="Times New Roman"/>
          <w:sz w:val="24"/>
          <w:szCs w:val="24"/>
          <w:lang w:val="en-US"/>
        </w:rPr>
        <w:t>posit</w:t>
      </w:r>
      <w:r w:rsidR="006C6F72">
        <w:rPr>
          <w:rFonts w:ascii="Times New Roman" w:hAnsi="Times New Roman" w:cs="Times New Roman"/>
          <w:sz w:val="24"/>
          <w:szCs w:val="24"/>
          <w:lang w:val="en-US"/>
        </w:rPr>
        <w:t xml:space="preserve">ing </w:t>
      </w:r>
      <w:r w:rsidR="00A91F18">
        <w:rPr>
          <w:rFonts w:ascii="Times New Roman" w:hAnsi="Times New Roman" w:cs="Times New Roman"/>
          <w:sz w:val="24"/>
          <w:szCs w:val="24"/>
          <w:lang w:val="en-US"/>
        </w:rPr>
        <w:t>a type of entity</w:t>
      </w:r>
      <w:r w:rsidR="00920887">
        <w:rPr>
          <w:rFonts w:ascii="Times New Roman" w:hAnsi="Times New Roman" w:cs="Times New Roman"/>
          <w:sz w:val="24"/>
          <w:szCs w:val="24"/>
          <w:lang w:val="en-US"/>
        </w:rPr>
        <w:t xml:space="preserve"> (</w:t>
      </w:r>
      <w:r w:rsidR="001F6AB3">
        <w:rPr>
          <w:rFonts w:ascii="Times New Roman" w:hAnsi="Times New Roman" w:cs="Times New Roman"/>
          <w:sz w:val="24"/>
          <w:szCs w:val="24"/>
          <w:lang w:val="en-US"/>
        </w:rPr>
        <w:t>an Aris</w:t>
      </w:r>
      <w:r w:rsidR="00747023">
        <w:rPr>
          <w:rFonts w:ascii="Times New Roman" w:hAnsi="Times New Roman" w:cs="Times New Roman"/>
          <w:sz w:val="24"/>
          <w:szCs w:val="24"/>
          <w:lang w:val="en-US"/>
        </w:rPr>
        <w:t>totelian ‘kind’</w:t>
      </w:r>
      <w:r w:rsidR="00920887">
        <w:rPr>
          <w:rFonts w:ascii="Times New Roman" w:hAnsi="Times New Roman" w:cs="Times New Roman"/>
          <w:sz w:val="24"/>
          <w:szCs w:val="24"/>
          <w:lang w:val="en-US"/>
        </w:rPr>
        <w:t>)</w:t>
      </w:r>
      <w:r w:rsidR="00747023">
        <w:rPr>
          <w:rFonts w:ascii="Times New Roman" w:hAnsi="Times New Roman" w:cs="Times New Roman"/>
          <w:sz w:val="24"/>
          <w:szCs w:val="24"/>
          <w:lang w:val="en-US"/>
        </w:rPr>
        <w:t xml:space="preserve"> </w:t>
      </w:r>
      <w:r w:rsidR="00920887">
        <w:rPr>
          <w:rFonts w:ascii="Times New Roman" w:hAnsi="Times New Roman" w:cs="Times New Roman"/>
          <w:sz w:val="24"/>
          <w:szCs w:val="24"/>
          <w:lang w:val="en-US"/>
        </w:rPr>
        <w:t xml:space="preserve">which </w:t>
      </w:r>
      <w:r w:rsidR="00BB65D3">
        <w:rPr>
          <w:rFonts w:ascii="Times New Roman" w:hAnsi="Times New Roman" w:cs="Times New Roman"/>
          <w:sz w:val="24"/>
          <w:szCs w:val="24"/>
          <w:lang w:val="en-US"/>
        </w:rPr>
        <w:t>is unable to bear properties</w:t>
      </w:r>
      <w:r w:rsidR="00920887">
        <w:rPr>
          <w:rFonts w:ascii="Times New Roman" w:hAnsi="Times New Roman" w:cs="Times New Roman"/>
          <w:sz w:val="24"/>
          <w:szCs w:val="24"/>
          <w:lang w:val="en-US"/>
        </w:rPr>
        <w:t xml:space="preserve"> directly</w:t>
      </w:r>
      <w:r w:rsidR="006C6F72">
        <w:rPr>
          <w:rFonts w:ascii="Times New Roman" w:hAnsi="Times New Roman" w:cs="Times New Roman"/>
          <w:sz w:val="24"/>
          <w:szCs w:val="24"/>
          <w:lang w:val="en-US"/>
        </w:rPr>
        <w:t xml:space="preserve"> but only by inheritance from its instances</w:t>
      </w:r>
      <w:r w:rsidR="00920887">
        <w:rPr>
          <w:rFonts w:ascii="Times New Roman" w:hAnsi="Times New Roman" w:cs="Times New Roman"/>
          <w:sz w:val="24"/>
          <w:szCs w:val="24"/>
          <w:lang w:val="en-US"/>
        </w:rPr>
        <w:t>, namely a kind whose instances are particular tropes</w:t>
      </w:r>
      <w:r w:rsidR="006C6F72">
        <w:rPr>
          <w:rFonts w:ascii="Times New Roman" w:hAnsi="Times New Roman" w:cs="Times New Roman"/>
          <w:sz w:val="24"/>
          <w:szCs w:val="24"/>
          <w:lang w:val="en-US"/>
        </w:rPr>
        <w:t xml:space="preserve">. In </w:t>
      </w:r>
      <w:r w:rsidR="00BB65D3">
        <w:rPr>
          <w:rFonts w:ascii="Times New Roman" w:hAnsi="Times New Roman" w:cs="Times New Roman"/>
          <w:sz w:val="24"/>
          <w:szCs w:val="24"/>
          <w:lang w:val="en-US"/>
        </w:rPr>
        <w:t>Moltmann (2013a</w:t>
      </w:r>
      <w:r w:rsidR="00A91F18">
        <w:rPr>
          <w:rFonts w:ascii="Times New Roman" w:hAnsi="Times New Roman" w:cs="Times New Roman"/>
          <w:sz w:val="24"/>
          <w:szCs w:val="24"/>
          <w:lang w:val="en-US"/>
        </w:rPr>
        <w:t>)</w:t>
      </w:r>
      <w:r w:rsidR="0068594B">
        <w:rPr>
          <w:rFonts w:ascii="Times New Roman" w:hAnsi="Times New Roman" w:cs="Times New Roman"/>
          <w:sz w:val="24"/>
          <w:szCs w:val="24"/>
          <w:lang w:val="en-US"/>
        </w:rPr>
        <w:t>,</w:t>
      </w:r>
      <w:r w:rsidR="001849C9">
        <w:rPr>
          <w:rFonts w:ascii="Times New Roman" w:hAnsi="Times New Roman" w:cs="Times New Roman"/>
          <w:sz w:val="24"/>
          <w:szCs w:val="24"/>
          <w:lang w:val="en-US"/>
        </w:rPr>
        <w:t xml:space="preserve"> </w:t>
      </w:r>
      <w:r w:rsidR="00A91F18">
        <w:rPr>
          <w:rFonts w:ascii="Times New Roman" w:hAnsi="Times New Roman" w:cs="Times New Roman"/>
          <w:sz w:val="24"/>
          <w:szCs w:val="24"/>
          <w:lang w:val="en-US"/>
        </w:rPr>
        <w:t>bare adj</w:t>
      </w:r>
      <w:r w:rsidR="001444BC">
        <w:rPr>
          <w:rFonts w:ascii="Times New Roman" w:hAnsi="Times New Roman" w:cs="Times New Roman"/>
          <w:sz w:val="24"/>
          <w:szCs w:val="24"/>
          <w:lang w:val="en-US"/>
        </w:rPr>
        <w:t>ective no</w:t>
      </w:r>
      <w:r w:rsidR="00882E4E">
        <w:rPr>
          <w:rFonts w:ascii="Times New Roman" w:hAnsi="Times New Roman" w:cs="Times New Roman"/>
          <w:sz w:val="24"/>
          <w:szCs w:val="24"/>
          <w:lang w:val="en-US"/>
        </w:rPr>
        <w:t>m</w:t>
      </w:r>
      <w:r w:rsidR="001444BC">
        <w:rPr>
          <w:rFonts w:ascii="Times New Roman" w:hAnsi="Times New Roman" w:cs="Times New Roman"/>
          <w:sz w:val="24"/>
          <w:szCs w:val="24"/>
          <w:lang w:val="en-US"/>
        </w:rPr>
        <w:t xml:space="preserve">inalizations </w:t>
      </w:r>
      <w:r w:rsidR="00A83621">
        <w:rPr>
          <w:rFonts w:ascii="Times New Roman" w:hAnsi="Times New Roman" w:cs="Times New Roman"/>
          <w:sz w:val="24"/>
          <w:szCs w:val="24"/>
          <w:lang w:val="en-US"/>
        </w:rPr>
        <w:t xml:space="preserve">like </w:t>
      </w:r>
      <w:r w:rsidR="00A83621" w:rsidRPr="00A83621">
        <w:rPr>
          <w:rFonts w:ascii="Times New Roman" w:hAnsi="Times New Roman" w:cs="Times New Roman"/>
          <w:i/>
          <w:sz w:val="24"/>
          <w:szCs w:val="24"/>
          <w:lang w:val="en-US"/>
        </w:rPr>
        <w:t>wisdom</w:t>
      </w:r>
      <w:r w:rsidR="00A83621">
        <w:rPr>
          <w:rFonts w:ascii="Times New Roman" w:hAnsi="Times New Roman" w:cs="Times New Roman"/>
          <w:sz w:val="24"/>
          <w:szCs w:val="24"/>
          <w:lang w:val="en-US"/>
        </w:rPr>
        <w:t xml:space="preserve"> </w:t>
      </w:r>
      <w:r w:rsidR="006C6F72">
        <w:rPr>
          <w:rFonts w:ascii="Times New Roman" w:hAnsi="Times New Roman" w:cs="Times New Roman"/>
          <w:sz w:val="24"/>
          <w:szCs w:val="24"/>
          <w:lang w:val="en-US"/>
        </w:rPr>
        <w:t>are no longer considered singular terms, but are taken to</w:t>
      </w:r>
      <w:r w:rsidR="001444BC">
        <w:rPr>
          <w:rFonts w:ascii="Times New Roman" w:hAnsi="Times New Roman" w:cs="Times New Roman"/>
          <w:sz w:val="24"/>
          <w:szCs w:val="24"/>
          <w:lang w:val="en-US"/>
        </w:rPr>
        <w:t xml:space="preserve"> stand </w:t>
      </w:r>
      <w:r w:rsidR="00A91F18">
        <w:rPr>
          <w:rFonts w:ascii="Times New Roman" w:hAnsi="Times New Roman" w:cs="Times New Roman"/>
          <w:sz w:val="24"/>
          <w:szCs w:val="24"/>
          <w:lang w:val="en-US"/>
        </w:rPr>
        <w:t>for</w:t>
      </w:r>
      <w:r w:rsidR="00920887">
        <w:rPr>
          <w:rFonts w:ascii="Times New Roman" w:hAnsi="Times New Roman" w:cs="Times New Roman"/>
          <w:sz w:val="24"/>
          <w:szCs w:val="24"/>
          <w:lang w:val="en-US"/>
        </w:rPr>
        <w:t xml:space="preserve"> kinds conceived as</w:t>
      </w:r>
      <w:r w:rsidR="00A91F18">
        <w:rPr>
          <w:rFonts w:ascii="Times New Roman" w:hAnsi="Times New Roman" w:cs="Times New Roman"/>
          <w:sz w:val="24"/>
          <w:szCs w:val="24"/>
          <w:lang w:val="en-US"/>
        </w:rPr>
        <w:t xml:space="preserve"> </w:t>
      </w:r>
      <w:r w:rsidR="00A83621">
        <w:rPr>
          <w:rFonts w:ascii="Times New Roman" w:hAnsi="Times New Roman" w:cs="Times New Roman"/>
          <w:sz w:val="24"/>
          <w:szCs w:val="24"/>
          <w:lang w:val="en-US"/>
        </w:rPr>
        <w:t>‘</w:t>
      </w:r>
      <w:r w:rsidR="00A91F18">
        <w:rPr>
          <w:rFonts w:ascii="Times New Roman" w:hAnsi="Times New Roman" w:cs="Times New Roman"/>
          <w:sz w:val="24"/>
          <w:szCs w:val="24"/>
          <w:lang w:val="en-US"/>
        </w:rPr>
        <w:t>modalized pluralities</w:t>
      </w:r>
      <w:r w:rsidR="00A83621">
        <w:rPr>
          <w:rFonts w:ascii="Times New Roman" w:hAnsi="Times New Roman" w:cs="Times New Roman"/>
          <w:sz w:val="24"/>
          <w:szCs w:val="24"/>
          <w:lang w:val="en-US"/>
        </w:rPr>
        <w:t>’</w:t>
      </w:r>
      <w:r w:rsidR="00A91F18">
        <w:rPr>
          <w:rFonts w:ascii="Times New Roman" w:hAnsi="Times New Roman" w:cs="Times New Roman"/>
          <w:sz w:val="24"/>
          <w:szCs w:val="24"/>
          <w:lang w:val="en-US"/>
        </w:rPr>
        <w:t xml:space="preserve">, </w:t>
      </w:r>
      <w:r w:rsidR="00920887">
        <w:rPr>
          <w:rFonts w:ascii="Times New Roman" w:hAnsi="Times New Roman" w:cs="Times New Roman"/>
          <w:sz w:val="24"/>
          <w:szCs w:val="24"/>
          <w:lang w:val="en-US"/>
        </w:rPr>
        <w:t>pluralities (as many) of</w:t>
      </w:r>
      <w:r w:rsidR="006C6F72">
        <w:rPr>
          <w:rFonts w:ascii="Times New Roman" w:hAnsi="Times New Roman" w:cs="Times New Roman"/>
          <w:sz w:val="24"/>
          <w:szCs w:val="24"/>
          <w:lang w:val="en-US"/>
        </w:rPr>
        <w:t xml:space="preserve"> </w:t>
      </w:r>
      <w:r w:rsidR="00A91F18">
        <w:rPr>
          <w:rFonts w:ascii="Times New Roman" w:hAnsi="Times New Roman" w:cs="Times New Roman"/>
          <w:sz w:val="24"/>
          <w:szCs w:val="24"/>
          <w:lang w:val="en-US"/>
        </w:rPr>
        <w:t>all t</w:t>
      </w:r>
      <w:r w:rsidR="00882E4E">
        <w:rPr>
          <w:rFonts w:ascii="Times New Roman" w:hAnsi="Times New Roman" w:cs="Times New Roman"/>
          <w:sz w:val="24"/>
          <w:szCs w:val="24"/>
          <w:lang w:val="en-US"/>
        </w:rPr>
        <w:t>h</w:t>
      </w:r>
      <w:r w:rsidR="00A91F18">
        <w:rPr>
          <w:rFonts w:ascii="Times New Roman" w:hAnsi="Times New Roman" w:cs="Times New Roman"/>
          <w:sz w:val="24"/>
          <w:szCs w:val="24"/>
          <w:lang w:val="en-US"/>
        </w:rPr>
        <w:t>e actu</w:t>
      </w:r>
      <w:r w:rsidR="00882E4E">
        <w:rPr>
          <w:rFonts w:ascii="Times New Roman" w:hAnsi="Times New Roman" w:cs="Times New Roman"/>
          <w:sz w:val="24"/>
          <w:szCs w:val="24"/>
          <w:lang w:val="en-US"/>
        </w:rPr>
        <w:t xml:space="preserve">al and possible tropes </w:t>
      </w:r>
      <w:r w:rsidR="004D1933">
        <w:rPr>
          <w:rFonts w:ascii="Times New Roman" w:hAnsi="Times New Roman" w:cs="Times New Roman"/>
          <w:sz w:val="24"/>
          <w:szCs w:val="24"/>
          <w:lang w:val="en-US"/>
        </w:rPr>
        <w:t>(</w:t>
      </w:r>
      <w:r w:rsidR="00882E4E">
        <w:rPr>
          <w:rFonts w:ascii="Times New Roman" w:hAnsi="Times New Roman" w:cs="Times New Roman"/>
          <w:sz w:val="24"/>
          <w:szCs w:val="24"/>
          <w:lang w:val="en-US"/>
        </w:rPr>
        <w:t>particulari</w:t>
      </w:r>
      <w:r w:rsidR="00A91F18">
        <w:rPr>
          <w:rFonts w:ascii="Times New Roman" w:hAnsi="Times New Roman" w:cs="Times New Roman"/>
          <w:sz w:val="24"/>
          <w:szCs w:val="24"/>
          <w:lang w:val="en-US"/>
        </w:rPr>
        <w:t>zed properties</w:t>
      </w:r>
      <w:r w:rsidR="004D1933">
        <w:rPr>
          <w:rFonts w:ascii="Times New Roman" w:hAnsi="Times New Roman" w:cs="Times New Roman"/>
          <w:sz w:val="24"/>
          <w:szCs w:val="24"/>
          <w:lang w:val="en-US"/>
        </w:rPr>
        <w:t>)</w:t>
      </w:r>
      <w:r w:rsidR="005235BE">
        <w:rPr>
          <w:rFonts w:ascii="Times New Roman" w:hAnsi="Times New Roman" w:cs="Times New Roman"/>
          <w:sz w:val="24"/>
          <w:szCs w:val="24"/>
          <w:lang w:val="en-US"/>
        </w:rPr>
        <w:t xml:space="preserve"> (</w:t>
      </w:r>
      <w:r w:rsidR="00920887">
        <w:rPr>
          <w:rFonts w:ascii="Times New Roman" w:hAnsi="Times New Roman" w:cs="Times New Roman"/>
          <w:sz w:val="24"/>
          <w:szCs w:val="24"/>
          <w:lang w:val="en-US"/>
        </w:rPr>
        <w:t>that is, they refer plurally in the sense</w:t>
      </w:r>
      <w:r w:rsidR="000569B7">
        <w:rPr>
          <w:rFonts w:ascii="Times New Roman" w:hAnsi="Times New Roman" w:cs="Times New Roman"/>
          <w:sz w:val="24"/>
          <w:szCs w:val="24"/>
          <w:lang w:val="en-US"/>
        </w:rPr>
        <w:t xml:space="preserve"> of Yi 2005, 2006</w:t>
      </w:r>
      <w:r w:rsidR="006C6F72">
        <w:rPr>
          <w:rFonts w:ascii="Times New Roman" w:hAnsi="Times New Roman" w:cs="Times New Roman"/>
          <w:sz w:val="24"/>
          <w:szCs w:val="24"/>
          <w:lang w:val="en-US"/>
        </w:rPr>
        <w:t>)</w:t>
      </w:r>
      <w:r w:rsidR="00A91F18">
        <w:rPr>
          <w:rFonts w:ascii="Times New Roman" w:hAnsi="Times New Roman" w:cs="Times New Roman"/>
          <w:sz w:val="24"/>
          <w:szCs w:val="24"/>
          <w:lang w:val="en-US"/>
        </w:rPr>
        <w:t>.</w:t>
      </w:r>
      <w:r w:rsidR="001444BC">
        <w:rPr>
          <w:rFonts w:ascii="Times New Roman" w:hAnsi="Times New Roman" w:cs="Times New Roman"/>
          <w:sz w:val="24"/>
          <w:szCs w:val="24"/>
          <w:lang w:val="en-US"/>
        </w:rPr>
        <w:t xml:space="preserve"> </w:t>
      </w:r>
      <w:r w:rsidR="001F6AB3">
        <w:rPr>
          <w:rFonts w:ascii="Times New Roman" w:hAnsi="Times New Roman" w:cs="Times New Roman"/>
          <w:sz w:val="24"/>
          <w:szCs w:val="24"/>
          <w:lang w:val="en-US"/>
        </w:rPr>
        <w:t xml:space="preserve">In both cases, </w:t>
      </w:r>
      <w:r w:rsidR="004C3EFA">
        <w:rPr>
          <w:rFonts w:ascii="Times New Roman" w:hAnsi="Times New Roman" w:cs="Times New Roman"/>
          <w:sz w:val="24"/>
          <w:szCs w:val="24"/>
          <w:lang w:val="en-US"/>
        </w:rPr>
        <w:t>a predicate</w:t>
      </w:r>
      <w:r w:rsidR="001F6AB3">
        <w:rPr>
          <w:rFonts w:ascii="Times New Roman" w:hAnsi="Times New Roman" w:cs="Times New Roman"/>
          <w:sz w:val="24"/>
          <w:szCs w:val="24"/>
          <w:lang w:val="en-US"/>
        </w:rPr>
        <w:t xml:space="preserve"> </w:t>
      </w:r>
      <w:r w:rsidR="00920887">
        <w:rPr>
          <w:rFonts w:ascii="Times New Roman" w:hAnsi="Times New Roman" w:cs="Times New Roman"/>
          <w:sz w:val="24"/>
          <w:szCs w:val="24"/>
          <w:lang w:val="en-US"/>
        </w:rPr>
        <w:t xml:space="preserve">P </w:t>
      </w:r>
      <w:r w:rsidR="001F6AB3">
        <w:rPr>
          <w:rFonts w:ascii="Times New Roman" w:hAnsi="Times New Roman" w:cs="Times New Roman"/>
          <w:sz w:val="24"/>
          <w:szCs w:val="24"/>
          <w:lang w:val="en-US"/>
        </w:rPr>
        <w:t xml:space="preserve">when applying to </w:t>
      </w:r>
      <w:r w:rsidR="004C3EFA">
        <w:rPr>
          <w:rFonts w:ascii="Times New Roman" w:hAnsi="Times New Roman" w:cs="Times New Roman"/>
          <w:sz w:val="24"/>
          <w:szCs w:val="24"/>
          <w:lang w:val="en-US"/>
        </w:rPr>
        <w:t>a kind</w:t>
      </w:r>
      <w:r w:rsidR="00920887">
        <w:rPr>
          <w:rFonts w:ascii="Times New Roman" w:hAnsi="Times New Roman" w:cs="Times New Roman"/>
          <w:sz w:val="24"/>
          <w:szCs w:val="24"/>
          <w:lang w:val="en-US"/>
        </w:rPr>
        <w:t xml:space="preserve"> (an Aristotelian kind or modalized plurality)</w:t>
      </w:r>
      <w:r w:rsidR="004C3EFA">
        <w:rPr>
          <w:rFonts w:ascii="Times New Roman" w:hAnsi="Times New Roman" w:cs="Times New Roman"/>
          <w:sz w:val="24"/>
          <w:szCs w:val="24"/>
          <w:lang w:val="en-US"/>
        </w:rPr>
        <w:t xml:space="preserve"> </w:t>
      </w:r>
      <w:r w:rsidR="001F6AB3">
        <w:rPr>
          <w:rFonts w:ascii="Times New Roman" w:hAnsi="Times New Roman" w:cs="Times New Roman"/>
          <w:sz w:val="24"/>
          <w:szCs w:val="24"/>
          <w:lang w:val="en-US"/>
        </w:rPr>
        <w:t>ha</w:t>
      </w:r>
      <w:r w:rsidR="004C3EFA">
        <w:rPr>
          <w:rFonts w:ascii="Times New Roman" w:hAnsi="Times New Roman" w:cs="Times New Roman"/>
          <w:sz w:val="24"/>
          <w:szCs w:val="24"/>
          <w:lang w:val="en-US"/>
        </w:rPr>
        <w:t>s a derivative meaning</w:t>
      </w:r>
      <w:r w:rsidR="001F6AB3">
        <w:rPr>
          <w:rFonts w:ascii="Times New Roman" w:hAnsi="Times New Roman" w:cs="Times New Roman"/>
          <w:sz w:val="24"/>
          <w:szCs w:val="24"/>
          <w:lang w:val="en-US"/>
        </w:rPr>
        <w:t>, being true of the kind just in case th</w:t>
      </w:r>
      <w:r w:rsidR="004C3EFA">
        <w:rPr>
          <w:rFonts w:ascii="Times New Roman" w:hAnsi="Times New Roman" w:cs="Times New Roman"/>
          <w:sz w:val="24"/>
          <w:szCs w:val="24"/>
          <w:lang w:val="en-US"/>
        </w:rPr>
        <w:t xml:space="preserve">e </w:t>
      </w:r>
      <w:r w:rsidR="00920887">
        <w:rPr>
          <w:rFonts w:ascii="Times New Roman" w:hAnsi="Times New Roman" w:cs="Times New Roman"/>
          <w:sz w:val="24"/>
          <w:szCs w:val="24"/>
          <w:lang w:val="en-US"/>
        </w:rPr>
        <w:t>original property</w:t>
      </w:r>
      <w:r w:rsidR="004C3EFA">
        <w:rPr>
          <w:rFonts w:ascii="Times New Roman" w:hAnsi="Times New Roman" w:cs="Times New Roman"/>
          <w:sz w:val="24"/>
          <w:szCs w:val="24"/>
          <w:lang w:val="en-US"/>
        </w:rPr>
        <w:t xml:space="preserve"> expressed by </w:t>
      </w:r>
      <w:r w:rsidR="00920887">
        <w:rPr>
          <w:rFonts w:ascii="Times New Roman" w:hAnsi="Times New Roman" w:cs="Times New Roman"/>
          <w:sz w:val="24"/>
          <w:szCs w:val="24"/>
          <w:lang w:val="en-US"/>
        </w:rPr>
        <w:t xml:space="preserve">P </w:t>
      </w:r>
      <w:r w:rsidR="001F6AB3">
        <w:rPr>
          <w:rFonts w:ascii="Times New Roman" w:hAnsi="Times New Roman" w:cs="Times New Roman"/>
          <w:sz w:val="24"/>
          <w:szCs w:val="24"/>
          <w:lang w:val="en-US"/>
        </w:rPr>
        <w:t>is true of some instances (</w:t>
      </w:r>
      <w:r w:rsidR="001F6AB3" w:rsidRPr="004D1933">
        <w:rPr>
          <w:rFonts w:ascii="Times New Roman" w:hAnsi="Times New Roman" w:cs="Times New Roman"/>
          <w:i/>
          <w:sz w:val="24"/>
          <w:szCs w:val="24"/>
          <w:lang w:val="en-US"/>
        </w:rPr>
        <w:t>exist</w:t>
      </w:r>
      <w:r w:rsidR="001F6AB3" w:rsidRPr="00D612A7">
        <w:rPr>
          <w:rFonts w:ascii="Times New Roman" w:hAnsi="Times New Roman" w:cs="Times New Roman"/>
          <w:sz w:val="24"/>
          <w:szCs w:val="24"/>
          <w:lang w:val="en-US"/>
        </w:rPr>
        <w:t xml:space="preserve"> </w:t>
      </w:r>
      <w:r w:rsidR="001F6AB3">
        <w:rPr>
          <w:rFonts w:ascii="Times New Roman" w:hAnsi="Times New Roman" w:cs="Times New Roman"/>
          <w:sz w:val="24"/>
          <w:szCs w:val="24"/>
          <w:lang w:val="en-US"/>
        </w:rPr>
        <w:t xml:space="preserve">and </w:t>
      </w:r>
      <w:r w:rsidR="001F6AB3" w:rsidRPr="00D612A7">
        <w:rPr>
          <w:rFonts w:ascii="Times New Roman" w:hAnsi="Times New Roman" w:cs="Times New Roman"/>
          <w:i/>
          <w:sz w:val="24"/>
          <w:szCs w:val="24"/>
          <w:lang w:val="en-US"/>
        </w:rPr>
        <w:t>find</w:t>
      </w:r>
      <w:r w:rsidR="001F6AB3">
        <w:rPr>
          <w:rFonts w:ascii="Times New Roman" w:hAnsi="Times New Roman" w:cs="Times New Roman"/>
          <w:sz w:val="24"/>
          <w:szCs w:val="24"/>
          <w:lang w:val="en-US"/>
        </w:rPr>
        <w:t xml:space="preserve">) or instances in general </w:t>
      </w:r>
      <w:r w:rsidR="004D1933">
        <w:rPr>
          <w:rFonts w:ascii="Times New Roman" w:hAnsi="Times New Roman" w:cs="Times New Roman"/>
          <w:sz w:val="24"/>
          <w:szCs w:val="24"/>
          <w:lang w:val="en-US"/>
        </w:rPr>
        <w:t>(</w:t>
      </w:r>
      <w:r w:rsidR="004D1933" w:rsidRPr="004D1933">
        <w:rPr>
          <w:rFonts w:ascii="Times New Roman" w:hAnsi="Times New Roman" w:cs="Times New Roman"/>
          <w:i/>
          <w:sz w:val="24"/>
          <w:szCs w:val="24"/>
          <w:lang w:val="en-US"/>
        </w:rPr>
        <w:t>admirable</w:t>
      </w:r>
      <w:r w:rsidR="004D1933">
        <w:rPr>
          <w:rFonts w:ascii="Times New Roman" w:hAnsi="Times New Roman" w:cs="Times New Roman"/>
          <w:sz w:val="24"/>
          <w:szCs w:val="24"/>
          <w:lang w:val="en-US"/>
        </w:rPr>
        <w:t>).</w:t>
      </w:r>
      <w:r w:rsidR="00920887">
        <w:rPr>
          <w:rFonts w:ascii="Times New Roman" w:hAnsi="Times New Roman" w:cs="Times New Roman"/>
          <w:sz w:val="24"/>
          <w:szCs w:val="24"/>
          <w:lang w:val="en-US"/>
        </w:rPr>
        <w:t xml:space="preserve"> These</w:t>
      </w:r>
      <w:r w:rsidR="001F6AB3">
        <w:rPr>
          <w:rFonts w:ascii="Times New Roman" w:hAnsi="Times New Roman" w:cs="Times New Roman"/>
          <w:sz w:val="24"/>
          <w:szCs w:val="24"/>
          <w:lang w:val="en-US"/>
        </w:rPr>
        <w:t xml:space="preserve"> account</w:t>
      </w:r>
      <w:r w:rsidR="00920887">
        <w:rPr>
          <w:rFonts w:ascii="Times New Roman" w:hAnsi="Times New Roman" w:cs="Times New Roman"/>
          <w:sz w:val="24"/>
          <w:szCs w:val="24"/>
          <w:lang w:val="en-US"/>
        </w:rPr>
        <w:t>s extend</w:t>
      </w:r>
      <w:r w:rsidR="001F6AB3">
        <w:rPr>
          <w:rFonts w:ascii="Times New Roman" w:hAnsi="Times New Roman" w:cs="Times New Roman"/>
          <w:sz w:val="24"/>
          <w:szCs w:val="24"/>
          <w:lang w:val="en-US"/>
        </w:rPr>
        <w:t xml:space="preserve"> to </w:t>
      </w:r>
      <w:r w:rsidR="005F75C8">
        <w:rPr>
          <w:rFonts w:ascii="Times New Roman" w:hAnsi="Times New Roman" w:cs="Times New Roman"/>
          <w:sz w:val="24"/>
          <w:szCs w:val="24"/>
          <w:lang w:val="en-US"/>
        </w:rPr>
        <w:t>bare plurals (</w:t>
      </w:r>
      <w:r w:rsidR="005F75C8" w:rsidRPr="001F5AAF">
        <w:rPr>
          <w:rFonts w:ascii="Times New Roman" w:hAnsi="Times New Roman" w:cs="Times New Roman"/>
          <w:i/>
          <w:sz w:val="24"/>
          <w:szCs w:val="24"/>
          <w:lang w:val="en-US"/>
        </w:rPr>
        <w:t>giraffes, blue pens</w:t>
      </w:r>
      <w:r w:rsidR="005F75C8">
        <w:rPr>
          <w:rFonts w:ascii="Times New Roman" w:hAnsi="Times New Roman" w:cs="Times New Roman"/>
          <w:sz w:val="24"/>
          <w:szCs w:val="24"/>
          <w:lang w:val="en-US"/>
        </w:rPr>
        <w:t>) and bare mass nouns (</w:t>
      </w:r>
      <w:r w:rsidR="005F75C8" w:rsidRPr="001F5AAF">
        <w:rPr>
          <w:rFonts w:ascii="Times New Roman" w:hAnsi="Times New Roman" w:cs="Times New Roman"/>
          <w:i/>
          <w:sz w:val="24"/>
          <w:szCs w:val="24"/>
          <w:lang w:val="en-US"/>
        </w:rPr>
        <w:t>water, white rice</w:t>
      </w:r>
      <w:r w:rsidR="005F75C8">
        <w:rPr>
          <w:rFonts w:ascii="Times New Roman" w:hAnsi="Times New Roman" w:cs="Times New Roman"/>
          <w:sz w:val="24"/>
          <w:szCs w:val="24"/>
          <w:lang w:val="en-US"/>
        </w:rPr>
        <w:t>)</w:t>
      </w:r>
      <w:r w:rsidR="001F6AB3">
        <w:rPr>
          <w:rFonts w:ascii="Times New Roman" w:hAnsi="Times New Roman" w:cs="Times New Roman"/>
          <w:sz w:val="24"/>
          <w:szCs w:val="24"/>
          <w:lang w:val="en-US"/>
        </w:rPr>
        <w:t>, which again are not considered singular terms standing for</w:t>
      </w:r>
      <w:r w:rsidR="004C3EFA">
        <w:rPr>
          <w:rFonts w:ascii="Times New Roman" w:hAnsi="Times New Roman" w:cs="Times New Roman"/>
          <w:sz w:val="24"/>
          <w:szCs w:val="24"/>
          <w:lang w:val="en-US"/>
        </w:rPr>
        <w:t xml:space="preserve"> kinds as</w:t>
      </w:r>
      <w:r w:rsidR="001F6AB3">
        <w:rPr>
          <w:rFonts w:ascii="Times New Roman" w:hAnsi="Times New Roman" w:cs="Times New Roman"/>
          <w:sz w:val="24"/>
          <w:szCs w:val="24"/>
          <w:lang w:val="en-US"/>
        </w:rPr>
        <w:t xml:space="preserve"> abstract objects</w:t>
      </w:r>
      <w:r w:rsidR="005F75C8">
        <w:rPr>
          <w:rFonts w:ascii="Times New Roman" w:hAnsi="Times New Roman" w:cs="Times New Roman"/>
          <w:sz w:val="24"/>
          <w:szCs w:val="24"/>
          <w:lang w:val="en-US"/>
        </w:rPr>
        <w:t xml:space="preserve">. </w:t>
      </w:r>
    </w:p>
    <w:p w:rsidR="00A50D3F" w:rsidRDefault="00A50D3F" w:rsidP="001F6AB3">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2CAE">
        <w:rPr>
          <w:rFonts w:ascii="Times New Roman" w:hAnsi="Times New Roman" w:cs="Times New Roman"/>
          <w:sz w:val="24"/>
          <w:szCs w:val="24"/>
          <w:lang w:val="en-US"/>
        </w:rPr>
        <w:t xml:space="preserve">Entities that strictly inherit all their properties from </w:t>
      </w:r>
      <w:r w:rsidR="005915BD">
        <w:rPr>
          <w:rFonts w:ascii="Times New Roman" w:hAnsi="Times New Roman" w:cs="Times New Roman"/>
          <w:sz w:val="24"/>
          <w:szCs w:val="24"/>
          <w:lang w:val="en-US"/>
        </w:rPr>
        <w:t>concrete ones</w:t>
      </w:r>
      <w:r w:rsidR="00732CAE">
        <w:rPr>
          <w:rFonts w:ascii="Times New Roman" w:hAnsi="Times New Roman" w:cs="Times New Roman"/>
          <w:sz w:val="24"/>
          <w:szCs w:val="24"/>
          <w:lang w:val="en-US"/>
        </w:rPr>
        <w:t xml:space="preserve"> are also posited as semantic values of de</w:t>
      </w:r>
      <w:r w:rsidR="005915BD">
        <w:rPr>
          <w:rFonts w:ascii="Times New Roman" w:hAnsi="Times New Roman" w:cs="Times New Roman"/>
          <w:sz w:val="24"/>
          <w:szCs w:val="24"/>
          <w:lang w:val="en-US"/>
        </w:rPr>
        <w:t>finite</w:t>
      </w:r>
      <w:r w:rsidR="00732CAE">
        <w:rPr>
          <w:rFonts w:ascii="Times New Roman" w:hAnsi="Times New Roman" w:cs="Times New Roman"/>
          <w:sz w:val="24"/>
          <w:szCs w:val="24"/>
          <w:lang w:val="en-US"/>
        </w:rPr>
        <w:t xml:space="preserve"> nou</w:t>
      </w:r>
      <w:r w:rsidR="005915BD">
        <w:rPr>
          <w:rFonts w:ascii="Times New Roman" w:hAnsi="Times New Roman" w:cs="Times New Roman"/>
          <w:sz w:val="24"/>
          <w:szCs w:val="24"/>
          <w:lang w:val="en-US"/>
        </w:rPr>
        <w:t>n</w:t>
      </w:r>
      <w:r w:rsidR="00732CAE">
        <w:rPr>
          <w:rFonts w:ascii="Times New Roman" w:hAnsi="Times New Roman" w:cs="Times New Roman"/>
          <w:sz w:val="24"/>
          <w:szCs w:val="24"/>
          <w:lang w:val="en-US"/>
        </w:rPr>
        <w:t xml:space="preserve"> phrases of the sort </w:t>
      </w:r>
      <w:r w:rsidR="00732CAE" w:rsidRPr="005915BD">
        <w:rPr>
          <w:rFonts w:ascii="Times New Roman" w:hAnsi="Times New Roman" w:cs="Times New Roman"/>
          <w:i/>
          <w:sz w:val="24"/>
          <w:szCs w:val="24"/>
          <w:lang w:val="en-US"/>
        </w:rPr>
        <w:t>the water in the container</w:t>
      </w:r>
      <w:r w:rsidR="00732CAE">
        <w:rPr>
          <w:rFonts w:ascii="Times New Roman" w:hAnsi="Times New Roman" w:cs="Times New Roman"/>
          <w:sz w:val="24"/>
          <w:szCs w:val="24"/>
          <w:lang w:val="en-US"/>
        </w:rPr>
        <w:t xml:space="preserve"> (</w:t>
      </w:r>
      <w:r w:rsidR="004D1933">
        <w:rPr>
          <w:rFonts w:ascii="Times New Roman" w:hAnsi="Times New Roman" w:cs="Times New Roman"/>
          <w:sz w:val="24"/>
          <w:szCs w:val="24"/>
          <w:lang w:val="en-US"/>
        </w:rPr>
        <w:t xml:space="preserve">with predicates like </w:t>
      </w:r>
      <w:r w:rsidR="004D1933" w:rsidRPr="004D1933">
        <w:rPr>
          <w:rFonts w:ascii="Times New Roman" w:hAnsi="Times New Roman" w:cs="Times New Roman"/>
          <w:i/>
          <w:sz w:val="24"/>
          <w:szCs w:val="24"/>
          <w:lang w:val="en-US"/>
        </w:rPr>
        <w:t>decrease</w:t>
      </w:r>
      <w:r w:rsidR="00732CAE">
        <w:rPr>
          <w:rFonts w:ascii="Times New Roman" w:hAnsi="Times New Roman" w:cs="Times New Roman"/>
          <w:sz w:val="24"/>
          <w:szCs w:val="24"/>
          <w:lang w:val="en-US"/>
        </w:rPr>
        <w:t xml:space="preserve">) and </w:t>
      </w:r>
      <w:r w:rsidR="004C3EFA">
        <w:rPr>
          <w:rFonts w:ascii="Times New Roman" w:hAnsi="Times New Roman" w:cs="Times New Roman"/>
          <w:i/>
          <w:sz w:val="24"/>
          <w:szCs w:val="24"/>
          <w:lang w:val="en-US"/>
        </w:rPr>
        <w:t>the book John needs</w:t>
      </w:r>
      <w:r w:rsidR="00732CAE" w:rsidRPr="005915BD">
        <w:rPr>
          <w:rFonts w:ascii="Times New Roman" w:hAnsi="Times New Roman" w:cs="Times New Roman"/>
          <w:i/>
          <w:sz w:val="24"/>
          <w:szCs w:val="24"/>
          <w:lang w:val="en-US"/>
        </w:rPr>
        <w:t xml:space="preserve"> to write</w:t>
      </w:r>
      <w:r w:rsidR="00EE1F9E">
        <w:rPr>
          <w:rFonts w:ascii="Times New Roman" w:hAnsi="Times New Roman" w:cs="Times New Roman"/>
          <w:i/>
          <w:sz w:val="24"/>
          <w:szCs w:val="24"/>
          <w:lang w:val="en-US"/>
        </w:rPr>
        <w:t xml:space="preserve"> </w:t>
      </w:r>
      <w:r w:rsidR="00EE1F9E">
        <w:rPr>
          <w:rFonts w:ascii="Times New Roman" w:hAnsi="Times New Roman" w:cs="Times New Roman"/>
          <w:sz w:val="24"/>
          <w:szCs w:val="24"/>
          <w:lang w:val="en-US"/>
        </w:rPr>
        <w:t>(see also Moltmann to appear b).</w:t>
      </w:r>
      <w:r w:rsidR="00732CAE">
        <w:rPr>
          <w:rFonts w:ascii="Times New Roman" w:hAnsi="Times New Roman" w:cs="Times New Roman"/>
          <w:sz w:val="24"/>
          <w:szCs w:val="24"/>
          <w:lang w:val="en-US"/>
        </w:rPr>
        <w:t xml:space="preserve"> These are variable objects</w:t>
      </w:r>
      <w:r w:rsidR="00A83621">
        <w:rPr>
          <w:rFonts w:ascii="Times New Roman" w:hAnsi="Times New Roman" w:cs="Times New Roman"/>
          <w:sz w:val="24"/>
          <w:szCs w:val="24"/>
          <w:lang w:val="en-US"/>
        </w:rPr>
        <w:t>, entities</w:t>
      </w:r>
      <w:r w:rsidR="00732CAE">
        <w:rPr>
          <w:rFonts w:ascii="Times New Roman" w:hAnsi="Times New Roman" w:cs="Times New Roman"/>
          <w:sz w:val="24"/>
          <w:szCs w:val="24"/>
          <w:lang w:val="en-US"/>
        </w:rPr>
        <w:t xml:space="preserve"> which at different ti</w:t>
      </w:r>
      <w:r w:rsidR="005915BD">
        <w:rPr>
          <w:rFonts w:ascii="Times New Roman" w:hAnsi="Times New Roman" w:cs="Times New Roman"/>
          <w:sz w:val="24"/>
          <w:szCs w:val="24"/>
          <w:lang w:val="en-US"/>
        </w:rPr>
        <w:t>mes and in different situations</w:t>
      </w:r>
      <w:r w:rsidR="005915BD" w:rsidRPr="005915BD">
        <w:rPr>
          <w:rFonts w:ascii="Times New Roman" w:hAnsi="Times New Roman" w:cs="Times New Roman"/>
          <w:sz w:val="24"/>
          <w:szCs w:val="24"/>
          <w:lang w:val="en-US"/>
        </w:rPr>
        <w:t xml:space="preserve"> </w:t>
      </w:r>
      <w:r w:rsidR="005915BD">
        <w:rPr>
          <w:rFonts w:ascii="Times New Roman" w:hAnsi="Times New Roman" w:cs="Times New Roman"/>
          <w:sz w:val="24"/>
          <w:szCs w:val="24"/>
          <w:lang w:val="en-US"/>
        </w:rPr>
        <w:t>have possibly manifestations,</w:t>
      </w:r>
      <w:r w:rsidR="00732CAE">
        <w:rPr>
          <w:rFonts w:ascii="Times New Roman" w:hAnsi="Times New Roman" w:cs="Times New Roman"/>
          <w:sz w:val="24"/>
          <w:szCs w:val="24"/>
          <w:lang w:val="en-US"/>
        </w:rPr>
        <w:t xml:space="preserve"> </w:t>
      </w:r>
      <w:r w:rsidR="005915BD">
        <w:rPr>
          <w:rFonts w:ascii="Times New Roman" w:hAnsi="Times New Roman" w:cs="Times New Roman"/>
          <w:sz w:val="24"/>
          <w:szCs w:val="24"/>
          <w:lang w:val="en-US"/>
        </w:rPr>
        <w:t>from which they</w:t>
      </w:r>
      <w:r w:rsidR="00732CAE">
        <w:rPr>
          <w:rFonts w:ascii="Times New Roman" w:hAnsi="Times New Roman" w:cs="Times New Roman"/>
          <w:sz w:val="24"/>
          <w:szCs w:val="24"/>
          <w:lang w:val="en-US"/>
        </w:rPr>
        <w:t xml:space="preserve"> inherit their properties. </w:t>
      </w:r>
    </w:p>
    <w:p w:rsidR="001D0107" w:rsidRDefault="005F75C8" w:rsidP="001F5AA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15BD">
        <w:rPr>
          <w:rFonts w:ascii="Times New Roman" w:hAnsi="Times New Roman" w:cs="Times New Roman"/>
          <w:sz w:val="24"/>
          <w:szCs w:val="24"/>
          <w:lang w:val="en-US"/>
        </w:rPr>
        <w:t>In natural language semantics</w:t>
      </w:r>
      <w:r w:rsidR="00B24A68">
        <w:rPr>
          <w:rFonts w:ascii="Times New Roman" w:hAnsi="Times New Roman" w:cs="Times New Roman"/>
          <w:sz w:val="24"/>
          <w:szCs w:val="24"/>
          <w:lang w:val="en-US"/>
        </w:rPr>
        <w:t>,</w:t>
      </w:r>
      <w:r w:rsidR="005915BD">
        <w:rPr>
          <w:rFonts w:ascii="Times New Roman" w:hAnsi="Times New Roman" w:cs="Times New Roman"/>
          <w:sz w:val="24"/>
          <w:szCs w:val="24"/>
          <w:lang w:val="en-US"/>
        </w:rPr>
        <w:t xml:space="preserve"> it has become standard to make use of abstract objects that are degrees,</w:t>
      </w:r>
      <w:r>
        <w:rPr>
          <w:rFonts w:ascii="Times New Roman" w:hAnsi="Times New Roman" w:cs="Times New Roman"/>
          <w:sz w:val="24"/>
          <w:szCs w:val="24"/>
          <w:lang w:val="en-US"/>
        </w:rPr>
        <w:t xml:space="preserve"> namely for the analysis </w:t>
      </w:r>
      <w:r w:rsidR="007944FD">
        <w:rPr>
          <w:rFonts w:ascii="Times New Roman" w:hAnsi="Times New Roman" w:cs="Times New Roman"/>
          <w:sz w:val="24"/>
          <w:szCs w:val="24"/>
          <w:lang w:val="en-US"/>
        </w:rPr>
        <w:t xml:space="preserve">of </w:t>
      </w:r>
      <w:r>
        <w:rPr>
          <w:rFonts w:ascii="Times New Roman" w:hAnsi="Times New Roman" w:cs="Times New Roman"/>
          <w:sz w:val="24"/>
          <w:szCs w:val="24"/>
          <w:lang w:val="en-US"/>
        </w:rPr>
        <w:t>posit</w:t>
      </w:r>
      <w:r w:rsidR="007944FD">
        <w:rPr>
          <w:rFonts w:ascii="Times New Roman" w:hAnsi="Times New Roman" w:cs="Times New Roman"/>
          <w:sz w:val="24"/>
          <w:szCs w:val="24"/>
          <w:lang w:val="en-US"/>
        </w:rPr>
        <w:t xml:space="preserve">ive and comparative adjectives. </w:t>
      </w:r>
      <w:r w:rsidRPr="001F5AAF">
        <w:rPr>
          <w:rFonts w:ascii="Times New Roman" w:hAnsi="Times New Roman" w:cs="Times New Roman"/>
          <w:i/>
          <w:sz w:val="24"/>
          <w:szCs w:val="24"/>
          <w:lang w:val="en-US"/>
        </w:rPr>
        <w:t>Tall</w:t>
      </w:r>
      <w:r>
        <w:rPr>
          <w:rFonts w:ascii="Times New Roman" w:hAnsi="Times New Roman" w:cs="Times New Roman"/>
          <w:sz w:val="24"/>
          <w:szCs w:val="24"/>
          <w:lang w:val="en-US"/>
        </w:rPr>
        <w:t xml:space="preserve"> (in </w:t>
      </w:r>
      <w:r w:rsidRPr="001F5AAF">
        <w:rPr>
          <w:rFonts w:ascii="Times New Roman" w:hAnsi="Times New Roman" w:cs="Times New Roman"/>
          <w:i/>
          <w:sz w:val="24"/>
          <w:szCs w:val="24"/>
          <w:lang w:val="en-US"/>
        </w:rPr>
        <w:t>John is tall</w:t>
      </w:r>
      <w:r>
        <w:rPr>
          <w:rFonts w:ascii="Times New Roman" w:hAnsi="Times New Roman" w:cs="Times New Roman"/>
          <w:sz w:val="24"/>
          <w:szCs w:val="24"/>
          <w:lang w:val="en-US"/>
        </w:rPr>
        <w:t xml:space="preserve">) means taller than a contextually given standard degree and </w:t>
      </w:r>
      <w:r w:rsidRPr="009C5DE0">
        <w:rPr>
          <w:rFonts w:ascii="Times New Roman" w:hAnsi="Times New Roman" w:cs="Times New Roman"/>
          <w:i/>
          <w:sz w:val="24"/>
          <w:szCs w:val="24"/>
          <w:lang w:val="en-US"/>
        </w:rPr>
        <w:t xml:space="preserve">taller </w:t>
      </w:r>
      <w:r>
        <w:rPr>
          <w:rFonts w:ascii="Times New Roman" w:hAnsi="Times New Roman" w:cs="Times New Roman"/>
          <w:sz w:val="24"/>
          <w:szCs w:val="24"/>
          <w:lang w:val="en-US"/>
        </w:rPr>
        <w:t xml:space="preserve">expresses a relation between </w:t>
      </w:r>
      <w:r w:rsidR="009C5DE0">
        <w:rPr>
          <w:rFonts w:ascii="Times New Roman" w:hAnsi="Times New Roman" w:cs="Times New Roman"/>
          <w:sz w:val="24"/>
          <w:szCs w:val="24"/>
          <w:lang w:val="en-US"/>
        </w:rPr>
        <w:t>two pairs</w:t>
      </w:r>
      <w:r w:rsidR="00EE429C">
        <w:rPr>
          <w:rFonts w:ascii="Times New Roman" w:hAnsi="Times New Roman" w:cs="Times New Roman"/>
          <w:sz w:val="24"/>
          <w:szCs w:val="24"/>
          <w:lang w:val="en-US"/>
        </w:rPr>
        <w:t xml:space="preserve"> each</w:t>
      </w:r>
      <w:r w:rsidR="009C5DE0">
        <w:rPr>
          <w:rFonts w:ascii="Times New Roman" w:hAnsi="Times New Roman" w:cs="Times New Roman"/>
          <w:sz w:val="24"/>
          <w:szCs w:val="24"/>
          <w:lang w:val="en-US"/>
        </w:rPr>
        <w:t xml:space="preserve"> consisting of an individual and a degree</w:t>
      </w:r>
      <w:r>
        <w:rPr>
          <w:rFonts w:ascii="Times New Roman" w:hAnsi="Times New Roman" w:cs="Times New Roman"/>
          <w:sz w:val="24"/>
          <w:szCs w:val="24"/>
          <w:lang w:val="en-US"/>
        </w:rPr>
        <w:t xml:space="preserve">. </w:t>
      </w:r>
      <w:r w:rsidR="00EE429C">
        <w:rPr>
          <w:rFonts w:ascii="Times New Roman" w:hAnsi="Times New Roman" w:cs="Times New Roman"/>
          <w:sz w:val="24"/>
          <w:szCs w:val="24"/>
          <w:lang w:val="en-US"/>
        </w:rPr>
        <w:t>The a</w:t>
      </w:r>
      <w:r w:rsidR="005915BD">
        <w:rPr>
          <w:rFonts w:ascii="Times New Roman" w:hAnsi="Times New Roman" w:cs="Times New Roman"/>
          <w:sz w:val="24"/>
          <w:szCs w:val="24"/>
          <w:lang w:val="en-US"/>
        </w:rPr>
        <w:t xml:space="preserve">pparent involvement of degrees in the semantics of adjectives is reanalyzed </w:t>
      </w:r>
      <w:r w:rsidR="00920887">
        <w:rPr>
          <w:rFonts w:ascii="Times New Roman" w:hAnsi="Times New Roman" w:cs="Times New Roman"/>
          <w:sz w:val="24"/>
          <w:szCs w:val="24"/>
          <w:lang w:val="en-US"/>
        </w:rPr>
        <w:t>in terms of</w:t>
      </w:r>
      <w:r w:rsidR="005915BD">
        <w:rPr>
          <w:rFonts w:ascii="Times New Roman" w:hAnsi="Times New Roman" w:cs="Times New Roman"/>
          <w:sz w:val="24"/>
          <w:szCs w:val="24"/>
          <w:lang w:val="en-US"/>
        </w:rPr>
        <w:t xml:space="preserve"> [1] and [2], </w:t>
      </w:r>
      <w:r w:rsidR="004D1933">
        <w:rPr>
          <w:rFonts w:ascii="Times New Roman" w:hAnsi="Times New Roman" w:cs="Times New Roman"/>
          <w:sz w:val="24"/>
          <w:szCs w:val="24"/>
          <w:lang w:val="en-US"/>
        </w:rPr>
        <w:t>replacing abstract degrees by</w:t>
      </w:r>
      <w:r>
        <w:rPr>
          <w:rFonts w:ascii="Times New Roman" w:hAnsi="Times New Roman" w:cs="Times New Roman"/>
          <w:sz w:val="24"/>
          <w:szCs w:val="24"/>
          <w:lang w:val="en-US"/>
        </w:rPr>
        <w:t xml:space="preserve"> tropes </w:t>
      </w:r>
      <w:r w:rsidR="004D1933">
        <w:rPr>
          <w:rFonts w:ascii="Times New Roman" w:hAnsi="Times New Roman" w:cs="Times New Roman"/>
          <w:sz w:val="24"/>
          <w:szCs w:val="24"/>
          <w:lang w:val="en-US"/>
        </w:rPr>
        <w:t>or</w:t>
      </w:r>
      <w:r>
        <w:rPr>
          <w:rFonts w:ascii="Times New Roman" w:hAnsi="Times New Roman" w:cs="Times New Roman"/>
          <w:sz w:val="24"/>
          <w:szCs w:val="24"/>
          <w:lang w:val="en-US"/>
        </w:rPr>
        <w:t xml:space="preserve"> kin</w:t>
      </w:r>
      <w:r w:rsidR="009C5DE0">
        <w:rPr>
          <w:rFonts w:ascii="Times New Roman" w:hAnsi="Times New Roman" w:cs="Times New Roman"/>
          <w:sz w:val="24"/>
          <w:szCs w:val="24"/>
          <w:lang w:val="en-US"/>
        </w:rPr>
        <w:t xml:space="preserve">ds of tropes </w:t>
      </w:r>
      <w:r w:rsidR="005915BD">
        <w:rPr>
          <w:rFonts w:ascii="Times New Roman" w:hAnsi="Times New Roman" w:cs="Times New Roman"/>
          <w:sz w:val="24"/>
          <w:szCs w:val="24"/>
          <w:lang w:val="en-US"/>
        </w:rPr>
        <w:t>(Aristotelian kinds</w:t>
      </w:r>
      <w:r w:rsidR="00920887" w:rsidRPr="00920887">
        <w:rPr>
          <w:rFonts w:ascii="Times New Roman" w:hAnsi="Times New Roman" w:cs="Times New Roman"/>
          <w:sz w:val="24"/>
          <w:szCs w:val="24"/>
          <w:lang w:val="en-US"/>
        </w:rPr>
        <w:t xml:space="preserve"> </w:t>
      </w:r>
      <w:r w:rsidR="00920887">
        <w:rPr>
          <w:rFonts w:ascii="Times New Roman" w:hAnsi="Times New Roman" w:cs="Times New Roman"/>
          <w:sz w:val="24"/>
          <w:szCs w:val="24"/>
          <w:lang w:val="en-US"/>
        </w:rPr>
        <w:t>or modalized pluralities</w:t>
      </w:r>
      <w:r w:rsidR="005915BD">
        <w:rPr>
          <w:rFonts w:ascii="Times New Roman" w:hAnsi="Times New Roman" w:cs="Times New Roman"/>
          <w:sz w:val="24"/>
          <w:szCs w:val="24"/>
          <w:lang w:val="en-US"/>
        </w:rPr>
        <w:t>) (see also Moltmann 2009)</w:t>
      </w:r>
      <w:r w:rsidR="004E5F0B">
        <w:rPr>
          <w:rFonts w:ascii="Times New Roman" w:hAnsi="Times New Roman" w:cs="Times New Roman"/>
          <w:sz w:val="24"/>
          <w:szCs w:val="24"/>
          <w:lang w:val="en-US"/>
        </w:rPr>
        <w:t>.</w:t>
      </w:r>
      <w:r w:rsidR="00E574BA">
        <w:rPr>
          <w:rFonts w:ascii="Times New Roman" w:hAnsi="Times New Roman" w:cs="Times New Roman"/>
          <w:sz w:val="24"/>
          <w:szCs w:val="24"/>
          <w:lang w:val="en-US"/>
        </w:rPr>
        <w:t xml:space="preserve"> </w:t>
      </w:r>
      <w:r w:rsidR="001D0107">
        <w:rPr>
          <w:rFonts w:ascii="Times New Roman" w:hAnsi="Times New Roman" w:cs="Times New Roman"/>
          <w:sz w:val="24"/>
          <w:szCs w:val="24"/>
          <w:lang w:val="en-US"/>
        </w:rPr>
        <w:t>On th</w:t>
      </w:r>
      <w:r w:rsidR="005253D4">
        <w:rPr>
          <w:rFonts w:ascii="Times New Roman" w:hAnsi="Times New Roman" w:cs="Times New Roman"/>
          <w:sz w:val="24"/>
          <w:szCs w:val="24"/>
          <w:lang w:val="en-US"/>
        </w:rPr>
        <w:t>a</w:t>
      </w:r>
      <w:r w:rsidR="00AD1D4C">
        <w:rPr>
          <w:rFonts w:ascii="Times New Roman" w:hAnsi="Times New Roman" w:cs="Times New Roman"/>
          <w:sz w:val="24"/>
          <w:szCs w:val="24"/>
          <w:lang w:val="en-US"/>
        </w:rPr>
        <w:t xml:space="preserve">t view, </w:t>
      </w:r>
      <w:r w:rsidR="00AD1D4C" w:rsidRPr="00AD1D4C">
        <w:rPr>
          <w:rFonts w:ascii="Times New Roman" w:hAnsi="Times New Roman" w:cs="Times New Roman"/>
          <w:i/>
          <w:sz w:val="24"/>
          <w:szCs w:val="24"/>
          <w:lang w:val="en-US"/>
        </w:rPr>
        <w:t xml:space="preserve">John </w:t>
      </w:r>
      <w:r w:rsidR="001D0107" w:rsidRPr="00AD1D4C">
        <w:rPr>
          <w:rFonts w:ascii="Times New Roman" w:hAnsi="Times New Roman" w:cs="Times New Roman"/>
          <w:i/>
          <w:sz w:val="24"/>
          <w:szCs w:val="24"/>
          <w:lang w:val="en-US"/>
        </w:rPr>
        <w:t xml:space="preserve">is taller </w:t>
      </w:r>
      <w:r w:rsidR="00AD1D4C" w:rsidRPr="00AD1D4C">
        <w:rPr>
          <w:rFonts w:ascii="Times New Roman" w:hAnsi="Times New Roman" w:cs="Times New Roman"/>
          <w:i/>
          <w:sz w:val="24"/>
          <w:szCs w:val="24"/>
          <w:lang w:val="en-US"/>
        </w:rPr>
        <w:t>than Mary</w:t>
      </w:r>
      <w:r w:rsidR="00AD1D4C">
        <w:rPr>
          <w:rFonts w:ascii="Times New Roman" w:hAnsi="Times New Roman" w:cs="Times New Roman"/>
          <w:sz w:val="24"/>
          <w:szCs w:val="24"/>
          <w:lang w:val="en-US"/>
        </w:rPr>
        <w:t xml:space="preserve"> means</w:t>
      </w:r>
      <w:r w:rsidR="001D0107">
        <w:rPr>
          <w:rFonts w:ascii="Times New Roman" w:hAnsi="Times New Roman" w:cs="Times New Roman"/>
          <w:sz w:val="24"/>
          <w:szCs w:val="24"/>
          <w:lang w:val="en-US"/>
        </w:rPr>
        <w:t xml:space="preserve"> </w:t>
      </w:r>
      <w:r w:rsidR="009C5DE0">
        <w:rPr>
          <w:rFonts w:ascii="Times New Roman" w:hAnsi="Times New Roman" w:cs="Times New Roman"/>
          <w:sz w:val="24"/>
          <w:szCs w:val="24"/>
          <w:lang w:val="en-US"/>
        </w:rPr>
        <w:t>‘</w:t>
      </w:r>
      <w:r w:rsidR="00AD1D4C">
        <w:rPr>
          <w:rFonts w:ascii="Times New Roman" w:hAnsi="Times New Roman" w:cs="Times New Roman"/>
          <w:sz w:val="24"/>
          <w:szCs w:val="24"/>
          <w:lang w:val="en-US"/>
        </w:rPr>
        <w:t xml:space="preserve">John’s </w:t>
      </w:r>
      <w:r w:rsidR="001D0107">
        <w:rPr>
          <w:rFonts w:ascii="Times New Roman" w:hAnsi="Times New Roman" w:cs="Times New Roman"/>
          <w:sz w:val="24"/>
          <w:szCs w:val="24"/>
          <w:lang w:val="en-US"/>
        </w:rPr>
        <w:t xml:space="preserve">height </w:t>
      </w:r>
      <w:r w:rsidR="00AD1D4C">
        <w:rPr>
          <w:rFonts w:ascii="Times New Roman" w:hAnsi="Times New Roman" w:cs="Times New Roman"/>
          <w:sz w:val="24"/>
          <w:szCs w:val="24"/>
          <w:lang w:val="en-US"/>
        </w:rPr>
        <w:t>(a quantitative trope) exceeds Mary</w:t>
      </w:r>
      <w:r w:rsidR="001D0107">
        <w:rPr>
          <w:rFonts w:ascii="Times New Roman" w:hAnsi="Times New Roman" w:cs="Times New Roman"/>
          <w:sz w:val="24"/>
          <w:szCs w:val="24"/>
          <w:lang w:val="en-US"/>
        </w:rPr>
        <w:t>’</w:t>
      </w:r>
      <w:r w:rsidR="005253D4">
        <w:rPr>
          <w:rFonts w:ascii="Times New Roman" w:hAnsi="Times New Roman" w:cs="Times New Roman"/>
          <w:sz w:val="24"/>
          <w:szCs w:val="24"/>
          <w:lang w:val="en-US"/>
        </w:rPr>
        <w:t>s height)</w:t>
      </w:r>
      <w:r w:rsidR="00AD1D4C">
        <w:rPr>
          <w:rFonts w:ascii="Times New Roman" w:hAnsi="Times New Roman" w:cs="Times New Roman"/>
          <w:sz w:val="24"/>
          <w:szCs w:val="24"/>
          <w:lang w:val="en-US"/>
        </w:rPr>
        <w:t>,</w:t>
      </w:r>
      <w:r w:rsidR="005253D4">
        <w:rPr>
          <w:rFonts w:ascii="Times New Roman" w:hAnsi="Times New Roman" w:cs="Times New Roman"/>
          <w:sz w:val="24"/>
          <w:szCs w:val="24"/>
          <w:lang w:val="en-US"/>
        </w:rPr>
        <w:t xml:space="preserve"> an</w:t>
      </w:r>
      <w:r w:rsidR="00AD1D4C">
        <w:rPr>
          <w:rFonts w:ascii="Times New Roman" w:hAnsi="Times New Roman" w:cs="Times New Roman"/>
          <w:sz w:val="24"/>
          <w:szCs w:val="24"/>
          <w:lang w:val="en-US"/>
        </w:rPr>
        <w:t xml:space="preserve">d </w:t>
      </w:r>
      <w:r w:rsidR="00AD1D4C" w:rsidRPr="00AD1D4C">
        <w:rPr>
          <w:rFonts w:ascii="Times New Roman" w:hAnsi="Times New Roman" w:cs="Times New Roman"/>
          <w:i/>
          <w:sz w:val="24"/>
          <w:szCs w:val="24"/>
          <w:lang w:val="en-US"/>
        </w:rPr>
        <w:t>John</w:t>
      </w:r>
      <w:r w:rsidR="001D0107" w:rsidRPr="00AD1D4C">
        <w:rPr>
          <w:rFonts w:ascii="Times New Roman" w:hAnsi="Times New Roman" w:cs="Times New Roman"/>
          <w:i/>
          <w:sz w:val="24"/>
          <w:szCs w:val="24"/>
          <w:lang w:val="en-US"/>
        </w:rPr>
        <w:t xml:space="preserve"> is tall</w:t>
      </w:r>
      <w:r w:rsidR="001D0107">
        <w:rPr>
          <w:rFonts w:ascii="Times New Roman" w:hAnsi="Times New Roman" w:cs="Times New Roman"/>
          <w:sz w:val="24"/>
          <w:szCs w:val="24"/>
          <w:lang w:val="en-US"/>
        </w:rPr>
        <w:t xml:space="preserve"> </w:t>
      </w:r>
      <w:r w:rsidR="00AD1D4C">
        <w:rPr>
          <w:rFonts w:ascii="Times New Roman" w:hAnsi="Times New Roman" w:cs="Times New Roman"/>
          <w:sz w:val="24"/>
          <w:szCs w:val="24"/>
          <w:lang w:val="en-US"/>
        </w:rPr>
        <w:t>‘</w:t>
      </w:r>
      <w:r w:rsidR="001F5AAF">
        <w:rPr>
          <w:rFonts w:ascii="Times New Roman" w:hAnsi="Times New Roman" w:cs="Times New Roman"/>
          <w:sz w:val="24"/>
          <w:szCs w:val="24"/>
          <w:lang w:val="en-US"/>
        </w:rPr>
        <w:t>John’s</w:t>
      </w:r>
      <w:r w:rsidR="001D0107">
        <w:rPr>
          <w:rFonts w:ascii="Times New Roman" w:hAnsi="Times New Roman" w:cs="Times New Roman"/>
          <w:sz w:val="24"/>
          <w:szCs w:val="24"/>
          <w:lang w:val="en-US"/>
        </w:rPr>
        <w:t xml:space="preserve"> height exceeds the kind of tropes that makes up the contextual standard</w:t>
      </w:r>
      <w:r w:rsidR="00AD1D4C">
        <w:rPr>
          <w:rFonts w:ascii="Times New Roman" w:hAnsi="Times New Roman" w:cs="Times New Roman"/>
          <w:sz w:val="24"/>
          <w:szCs w:val="24"/>
          <w:lang w:val="en-US"/>
        </w:rPr>
        <w:t>’</w:t>
      </w:r>
      <w:r w:rsidR="00E574BA">
        <w:rPr>
          <w:rFonts w:ascii="Times New Roman" w:hAnsi="Times New Roman" w:cs="Times New Roman"/>
          <w:sz w:val="24"/>
          <w:szCs w:val="24"/>
          <w:lang w:val="en-US"/>
        </w:rPr>
        <w:t>.</w:t>
      </w:r>
    </w:p>
    <w:p w:rsidR="00E574BA" w:rsidRDefault="00E574BA" w:rsidP="001F5AA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Numbers </w:t>
      </w:r>
      <w:r w:rsidR="005915BD">
        <w:rPr>
          <w:rFonts w:ascii="Times New Roman" w:hAnsi="Times New Roman" w:cs="Times New Roman"/>
          <w:sz w:val="24"/>
          <w:szCs w:val="24"/>
          <w:lang w:val="en-US"/>
        </w:rPr>
        <w:t xml:space="preserve">as abstract objects </w:t>
      </w:r>
      <w:r>
        <w:rPr>
          <w:rFonts w:ascii="Times New Roman" w:hAnsi="Times New Roman" w:cs="Times New Roman"/>
          <w:sz w:val="24"/>
          <w:szCs w:val="24"/>
          <w:lang w:val="en-US"/>
        </w:rPr>
        <w:t>have generally be</w:t>
      </w:r>
      <w:r w:rsidR="00853EE3">
        <w:rPr>
          <w:rFonts w:ascii="Times New Roman" w:hAnsi="Times New Roman" w:cs="Times New Roman"/>
          <w:sz w:val="24"/>
          <w:szCs w:val="24"/>
          <w:lang w:val="en-US"/>
        </w:rPr>
        <w:t>en</w:t>
      </w:r>
      <w:r>
        <w:rPr>
          <w:rFonts w:ascii="Times New Roman" w:hAnsi="Times New Roman" w:cs="Times New Roman"/>
          <w:sz w:val="24"/>
          <w:szCs w:val="24"/>
          <w:lang w:val="en-US"/>
        </w:rPr>
        <w:t xml:space="preserve"> taken to be well-reflected in natural language. Frege</w:t>
      </w:r>
      <w:r w:rsidR="00EE429C">
        <w:rPr>
          <w:rFonts w:ascii="Times New Roman" w:hAnsi="Times New Roman" w:cs="Times New Roman"/>
          <w:sz w:val="24"/>
          <w:szCs w:val="24"/>
          <w:lang w:val="en-US"/>
        </w:rPr>
        <w:t>,</w:t>
      </w:r>
      <w:r>
        <w:rPr>
          <w:rFonts w:ascii="Times New Roman" w:hAnsi="Times New Roman" w:cs="Times New Roman"/>
          <w:sz w:val="24"/>
          <w:szCs w:val="24"/>
          <w:lang w:val="en-US"/>
        </w:rPr>
        <w:t xml:space="preserve"> in particular</w:t>
      </w:r>
      <w:r w:rsidR="00EE429C">
        <w:rPr>
          <w:rFonts w:ascii="Times New Roman" w:hAnsi="Times New Roman" w:cs="Times New Roman"/>
          <w:sz w:val="24"/>
          <w:szCs w:val="24"/>
          <w:lang w:val="en-US"/>
        </w:rPr>
        <w:t>,</w:t>
      </w:r>
      <w:r>
        <w:rPr>
          <w:rFonts w:ascii="Times New Roman" w:hAnsi="Times New Roman" w:cs="Times New Roman"/>
          <w:sz w:val="24"/>
          <w:szCs w:val="24"/>
          <w:lang w:val="en-US"/>
        </w:rPr>
        <w:t xml:space="preserve"> appealed to natural l</w:t>
      </w:r>
      <w:r w:rsidR="0040008B">
        <w:rPr>
          <w:rFonts w:ascii="Times New Roman" w:hAnsi="Times New Roman" w:cs="Times New Roman"/>
          <w:sz w:val="24"/>
          <w:szCs w:val="24"/>
          <w:lang w:val="en-US"/>
        </w:rPr>
        <w:t xml:space="preserve">anguage when arguing for numbers </w:t>
      </w:r>
      <w:r>
        <w:rPr>
          <w:rFonts w:ascii="Times New Roman" w:hAnsi="Times New Roman" w:cs="Times New Roman"/>
          <w:sz w:val="24"/>
          <w:szCs w:val="24"/>
          <w:lang w:val="en-US"/>
        </w:rPr>
        <w:t>being objects. For Frege</w:t>
      </w:r>
      <w:r w:rsidR="007944FD">
        <w:rPr>
          <w:rFonts w:ascii="Times New Roman" w:hAnsi="Times New Roman" w:cs="Times New Roman"/>
          <w:sz w:val="24"/>
          <w:szCs w:val="24"/>
          <w:lang w:val="en-US"/>
        </w:rPr>
        <w:t>,</w:t>
      </w:r>
      <w:r>
        <w:rPr>
          <w:rFonts w:ascii="Times New Roman" w:hAnsi="Times New Roman" w:cs="Times New Roman"/>
          <w:sz w:val="24"/>
          <w:szCs w:val="24"/>
          <w:lang w:val="en-US"/>
        </w:rPr>
        <w:t xml:space="preserve"> terms like </w:t>
      </w:r>
      <w:r w:rsidRPr="00AD1D4C">
        <w:rPr>
          <w:rFonts w:ascii="Times New Roman" w:hAnsi="Times New Roman" w:cs="Times New Roman"/>
          <w:i/>
          <w:sz w:val="24"/>
          <w:szCs w:val="24"/>
          <w:lang w:val="en-US"/>
        </w:rPr>
        <w:t>the number of planets</w:t>
      </w:r>
      <w:r>
        <w:rPr>
          <w:rFonts w:ascii="Times New Roman" w:hAnsi="Times New Roman" w:cs="Times New Roman"/>
          <w:sz w:val="24"/>
          <w:szCs w:val="24"/>
          <w:lang w:val="en-US"/>
        </w:rPr>
        <w:t xml:space="preserve"> as well as simple number words like </w:t>
      </w:r>
      <w:r w:rsidRPr="00AD1D4C">
        <w:rPr>
          <w:rFonts w:ascii="Times New Roman" w:hAnsi="Times New Roman" w:cs="Times New Roman"/>
          <w:i/>
          <w:sz w:val="24"/>
          <w:szCs w:val="24"/>
          <w:lang w:val="en-US"/>
        </w:rPr>
        <w:t>eight</w:t>
      </w:r>
      <w:r>
        <w:rPr>
          <w:rFonts w:ascii="Times New Roman" w:hAnsi="Times New Roman" w:cs="Times New Roman"/>
          <w:sz w:val="24"/>
          <w:szCs w:val="24"/>
          <w:lang w:val="en-US"/>
        </w:rPr>
        <w:t xml:space="preserve"> </w:t>
      </w:r>
      <w:r w:rsidR="006B6890">
        <w:rPr>
          <w:rFonts w:ascii="Times New Roman" w:hAnsi="Times New Roman" w:cs="Times New Roman"/>
          <w:sz w:val="24"/>
          <w:szCs w:val="24"/>
          <w:lang w:val="en-US"/>
        </w:rPr>
        <w:t>are singular terms standing for objects</w:t>
      </w:r>
      <w:r>
        <w:rPr>
          <w:rFonts w:ascii="Times New Roman" w:hAnsi="Times New Roman" w:cs="Times New Roman"/>
          <w:sz w:val="24"/>
          <w:szCs w:val="24"/>
          <w:lang w:val="en-US"/>
        </w:rPr>
        <w:t>.</w:t>
      </w:r>
      <w:r w:rsidR="005915BD" w:rsidRPr="005915BD">
        <w:rPr>
          <w:rFonts w:ascii="Times New Roman" w:hAnsi="Times New Roman" w:cs="Times New Roman"/>
          <w:sz w:val="24"/>
          <w:szCs w:val="24"/>
          <w:lang w:val="en-US"/>
        </w:rPr>
        <w:t xml:space="preserve"> </w:t>
      </w:r>
      <w:r w:rsidR="006B6890">
        <w:rPr>
          <w:rFonts w:ascii="Times New Roman" w:hAnsi="Times New Roman" w:cs="Times New Roman"/>
          <w:sz w:val="24"/>
          <w:szCs w:val="24"/>
          <w:lang w:val="en-US"/>
        </w:rPr>
        <w:t xml:space="preserve">Such apparent </w:t>
      </w:r>
      <w:r w:rsidR="005915BD">
        <w:rPr>
          <w:rFonts w:ascii="Times New Roman" w:hAnsi="Times New Roman" w:cs="Times New Roman"/>
          <w:sz w:val="24"/>
          <w:szCs w:val="24"/>
          <w:lang w:val="en-US"/>
        </w:rPr>
        <w:t xml:space="preserve">number-referring terms are reanalyzed </w:t>
      </w:r>
      <w:r w:rsidR="00247734">
        <w:rPr>
          <w:rFonts w:ascii="Times New Roman" w:hAnsi="Times New Roman" w:cs="Times New Roman"/>
          <w:sz w:val="24"/>
          <w:szCs w:val="24"/>
          <w:lang w:val="en-US"/>
        </w:rPr>
        <w:t>adopt</w:t>
      </w:r>
      <w:r w:rsidR="000569B7">
        <w:rPr>
          <w:rFonts w:ascii="Times New Roman" w:hAnsi="Times New Roman" w:cs="Times New Roman"/>
          <w:sz w:val="24"/>
          <w:szCs w:val="24"/>
          <w:lang w:val="en-US"/>
        </w:rPr>
        <w:t>ing analyses [1] and [4]</w:t>
      </w:r>
      <w:r w:rsidR="00EE1F9E">
        <w:rPr>
          <w:rFonts w:ascii="Times New Roman" w:hAnsi="Times New Roman" w:cs="Times New Roman"/>
          <w:sz w:val="24"/>
          <w:szCs w:val="24"/>
          <w:lang w:val="en-US"/>
        </w:rPr>
        <w:t xml:space="preserve"> (see also Moltmann 2013d)</w:t>
      </w:r>
      <w:r w:rsidR="000569B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A6490">
        <w:rPr>
          <w:rFonts w:ascii="Times New Roman" w:hAnsi="Times New Roman" w:cs="Times New Roman"/>
          <w:sz w:val="24"/>
          <w:szCs w:val="24"/>
          <w:lang w:val="en-US"/>
        </w:rPr>
        <w:t xml:space="preserve">First, </w:t>
      </w:r>
      <w:r w:rsidR="005915BD">
        <w:rPr>
          <w:rFonts w:ascii="Times New Roman" w:hAnsi="Times New Roman" w:cs="Times New Roman"/>
          <w:sz w:val="24"/>
          <w:szCs w:val="24"/>
          <w:lang w:val="en-US"/>
        </w:rPr>
        <w:t xml:space="preserve">number words like </w:t>
      </w:r>
      <w:r w:rsidR="005915BD" w:rsidRPr="008A6490">
        <w:rPr>
          <w:rFonts w:ascii="Times New Roman" w:hAnsi="Times New Roman" w:cs="Times New Roman"/>
          <w:i/>
          <w:sz w:val="24"/>
          <w:szCs w:val="24"/>
          <w:lang w:val="en-US"/>
        </w:rPr>
        <w:t>eight</w:t>
      </w:r>
      <w:r w:rsidR="005915BD">
        <w:rPr>
          <w:rFonts w:ascii="Times New Roman" w:hAnsi="Times New Roman" w:cs="Times New Roman"/>
          <w:sz w:val="24"/>
          <w:szCs w:val="24"/>
          <w:lang w:val="en-US"/>
        </w:rPr>
        <w:t xml:space="preserve"> </w:t>
      </w:r>
      <w:r w:rsidR="008A6490">
        <w:rPr>
          <w:rFonts w:ascii="Times New Roman" w:hAnsi="Times New Roman" w:cs="Times New Roman"/>
          <w:sz w:val="24"/>
          <w:szCs w:val="24"/>
          <w:lang w:val="en-US"/>
        </w:rPr>
        <w:t xml:space="preserve">are </w:t>
      </w:r>
      <w:r w:rsidR="008A6490">
        <w:rPr>
          <w:rFonts w:ascii="Times New Roman" w:hAnsi="Times New Roman" w:cs="Times New Roman"/>
          <w:sz w:val="24"/>
          <w:szCs w:val="24"/>
          <w:lang w:val="en-US"/>
        </w:rPr>
        <w:lastRenderedPageBreak/>
        <w:t xml:space="preserve">no longer considered referential terms </w:t>
      </w:r>
      <w:r>
        <w:rPr>
          <w:rFonts w:ascii="Times New Roman" w:hAnsi="Times New Roman" w:cs="Times New Roman"/>
          <w:sz w:val="24"/>
          <w:szCs w:val="24"/>
          <w:lang w:val="en-US"/>
        </w:rPr>
        <w:t>when occurring in argument position</w:t>
      </w:r>
      <w:r w:rsidR="006B6890">
        <w:rPr>
          <w:rFonts w:ascii="Times New Roman" w:hAnsi="Times New Roman" w:cs="Times New Roman"/>
          <w:sz w:val="24"/>
          <w:szCs w:val="24"/>
          <w:lang w:val="en-US"/>
        </w:rPr>
        <w:t xml:space="preserve">, but rather </w:t>
      </w:r>
      <w:r w:rsidR="008A6490">
        <w:rPr>
          <w:rFonts w:ascii="Times New Roman" w:hAnsi="Times New Roman" w:cs="Times New Roman"/>
          <w:sz w:val="24"/>
          <w:szCs w:val="24"/>
          <w:lang w:val="en-US"/>
        </w:rPr>
        <w:t>expressions that retain</w:t>
      </w:r>
      <w:r>
        <w:rPr>
          <w:rFonts w:ascii="Times New Roman" w:hAnsi="Times New Roman" w:cs="Times New Roman"/>
          <w:sz w:val="24"/>
          <w:szCs w:val="24"/>
          <w:lang w:val="en-US"/>
        </w:rPr>
        <w:t xml:space="preserve"> the meaning they have as </w:t>
      </w:r>
      <w:r w:rsidR="008A6490">
        <w:rPr>
          <w:rFonts w:ascii="Times New Roman" w:hAnsi="Times New Roman" w:cs="Times New Roman"/>
          <w:sz w:val="24"/>
          <w:szCs w:val="24"/>
          <w:lang w:val="en-US"/>
        </w:rPr>
        <w:t>noun modifiers (see also Hofweber 2003)</w:t>
      </w:r>
      <w:r>
        <w:rPr>
          <w:rFonts w:ascii="Times New Roman" w:hAnsi="Times New Roman" w:cs="Times New Roman"/>
          <w:sz w:val="24"/>
          <w:szCs w:val="24"/>
          <w:lang w:val="en-US"/>
        </w:rPr>
        <w:t xml:space="preserve">. The meaning of arithmetical statements in natural language then involves what in the philosophy of mathematics is called </w:t>
      </w:r>
      <w:r w:rsidR="006B6890">
        <w:rPr>
          <w:rFonts w:ascii="Times New Roman" w:hAnsi="Times New Roman" w:cs="Times New Roman"/>
          <w:sz w:val="24"/>
          <w:szCs w:val="24"/>
          <w:lang w:val="en-US"/>
        </w:rPr>
        <w:t>‘</w:t>
      </w:r>
      <w:r>
        <w:rPr>
          <w:rFonts w:ascii="Times New Roman" w:hAnsi="Times New Roman" w:cs="Times New Roman"/>
          <w:sz w:val="24"/>
          <w:szCs w:val="24"/>
          <w:lang w:val="en-US"/>
        </w:rPr>
        <w:t>the Adjectival S</w:t>
      </w:r>
      <w:r w:rsidR="006B6890">
        <w:rPr>
          <w:rFonts w:ascii="Times New Roman" w:hAnsi="Times New Roman" w:cs="Times New Roman"/>
          <w:sz w:val="24"/>
          <w:szCs w:val="24"/>
          <w:lang w:val="en-US"/>
        </w:rPr>
        <w:t>trategy’</w:t>
      </w:r>
      <w:r w:rsidR="00EE1F9E">
        <w:rPr>
          <w:rFonts w:ascii="Times New Roman" w:hAnsi="Times New Roman" w:cs="Times New Roman"/>
          <w:sz w:val="24"/>
          <w:szCs w:val="24"/>
          <w:lang w:val="en-US"/>
        </w:rPr>
        <w:t xml:space="preserve"> (Dummett 1973</w:t>
      </w:r>
      <w:r w:rsidR="002F42E8">
        <w:rPr>
          <w:rFonts w:ascii="Times New Roman" w:hAnsi="Times New Roman" w:cs="Times New Roman"/>
          <w:sz w:val="24"/>
          <w:szCs w:val="24"/>
          <w:lang w:val="en-US"/>
        </w:rPr>
        <w:t>, Hodes 1984</w:t>
      </w:r>
      <w:r w:rsidR="00EE1F9E">
        <w:rPr>
          <w:rFonts w:ascii="Times New Roman" w:hAnsi="Times New Roman" w:cs="Times New Roman"/>
          <w:sz w:val="24"/>
          <w:szCs w:val="24"/>
          <w:lang w:val="en-US"/>
        </w:rPr>
        <w:t>)</w:t>
      </w:r>
      <w:r w:rsidR="006B6890">
        <w:rPr>
          <w:rFonts w:ascii="Times New Roman" w:hAnsi="Times New Roman" w:cs="Times New Roman"/>
          <w:sz w:val="24"/>
          <w:szCs w:val="24"/>
          <w:lang w:val="en-US"/>
        </w:rPr>
        <w:t>. R</w:t>
      </w:r>
      <w:r>
        <w:rPr>
          <w:rFonts w:ascii="Times New Roman" w:hAnsi="Times New Roman" w:cs="Times New Roman"/>
          <w:sz w:val="24"/>
          <w:szCs w:val="24"/>
          <w:lang w:val="en-US"/>
        </w:rPr>
        <w:t>oughly</w:t>
      </w:r>
      <w:r w:rsidR="005915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sidRPr="00AD1D4C">
        <w:rPr>
          <w:rFonts w:ascii="Times New Roman" w:hAnsi="Times New Roman" w:cs="Times New Roman"/>
          <w:i/>
          <w:sz w:val="24"/>
          <w:szCs w:val="24"/>
          <w:lang w:val="en-US"/>
        </w:rPr>
        <w:t>wo and two is four</w:t>
      </w:r>
      <w:r>
        <w:rPr>
          <w:rFonts w:ascii="Times New Roman" w:hAnsi="Times New Roman" w:cs="Times New Roman"/>
          <w:sz w:val="24"/>
          <w:szCs w:val="24"/>
          <w:lang w:val="en-US"/>
        </w:rPr>
        <w:t xml:space="preserve"> </w:t>
      </w:r>
      <w:r w:rsidR="008E0466">
        <w:rPr>
          <w:rFonts w:ascii="Times New Roman" w:hAnsi="Times New Roman" w:cs="Times New Roman"/>
          <w:sz w:val="24"/>
          <w:szCs w:val="24"/>
          <w:lang w:val="en-US"/>
        </w:rPr>
        <w:t xml:space="preserve">on that view </w:t>
      </w:r>
      <w:r>
        <w:rPr>
          <w:rFonts w:ascii="Times New Roman" w:hAnsi="Times New Roman" w:cs="Times New Roman"/>
          <w:sz w:val="24"/>
          <w:szCs w:val="24"/>
          <w:lang w:val="en-US"/>
        </w:rPr>
        <w:t xml:space="preserve">is analysed as ‘if there were two things and another two thing then there would be four things’. </w:t>
      </w:r>
      <w:r w:rsidR="00D07682">
        <w:rPr>
          <w:rFonts w:ascii="Times New Roman" w:hAnsi="Times New Roman" w:cs="Times New Roman"/>
          <w:sz w:val="24"/>
          <w:szCs w:val="24"/>
          <w:lang w:val="en-US"/>
        </w:rPr>
        <w:t>Apparent number-</w:t>
      </w:r>
      <w:r w:rsidR="008A6490">
        <w:rPr>
          <w:rFonts w:ascii="Times New Roman" w:hAnsi="Times New Roman" w:cs="Times New Roman"/>
          <w:sz w:val="24"/>
          <w:szCs w:val="24"/>
          <w:lang w:val="en-US"/>
        </w:rPr>
        <w:t>referring terms like</w:t>
      </w:r>
      <w:r>
        <w:rPr>
          <w:rFonts w:ascii="Times New Roman" w:hAnsi="Times New Roman" w:cs="Times New Roman"/>
          <w:sz w:val="24"/>
          <w:szCs w:val="24"/>
          <w:lang w:val="en-US"/>
        </w:rPr>
        <w:t xml:space="preserve"> </w:t>
      </w:r>
      <w:r w:rsidRPr="00AD1D4C">
        <w:rPr>
          <w:rFonts w:ascii="Times New Roman" w:hAnsi="Times New Roman" w:cs="Times New Roman"/>
          <w:i/>
          <w:sz w:val="24"/>
          <w:szCs w:val="24"/>
          <w:lang w:val="en-US"/>
        </w:rPr>
        <w:t>the number of planets</w:t>
      </w:r>
      <w:r>
        <w:rPr>
          <w:rFonts w:ascii="Times New Roman" w:hAnsi="Times New Roman" w:cs="Times New Roman"/>
          <w:sz w:val="24"/>
          <w:szCs w:val="24"/>
          <w:lang w:val="en-US"/>
        </w:rPr>
        <w:t xml:space="preserve"> </w:t>
      </w:r>
      <w:r w:rsidR="008A6490">
        <w:rPr>
          <w:rFonts w:ascii="Times New Roman" w:hAnsi="Times New Roman" w:cs="Times New Roman"/>
          <w:sz w:val="24"/>
          <w:szCs w:val="24"/>
          <w:lang w:val="en-US"/>
        </w:rPr>
        <w:t xml:space="preserve">are reanalyzed as </w:t>
      </w:r>
      <w:r>
        <w:rPr>
          <w:rFonts w:ascii="Times New Roman" w:hAnsi="Times New Roman" w:cs="Times New Roman"/>
          <w:sz w:val="24"/>
          <w:szCs w:val="24"/>
          <w:lang w:val="en-US"/>
        </w:rPr>
        <w:t>terms referring to num</w:t>
      </w:r>
      <w:r w:rsidR="00096206">
        <w:rPr>
          <w:rFonts w:ascii="Times New Roman" w:hAnsi="Times New Roman" w:cs="Times New Roman"/>
          <w:sz w:val="24"/>
          <w:szCs w:val="24"/>
          <w:lang w:val="en-US"/>
        </w:rPr>
        <w:t>ber tropes (</w:t>
      </w:r>
      <w:r>
        <w:rPr>
          <w:rFonts w:ascii="Times New Roman" w:hAnsi="Times New Roman" w:cs="Times New Roman"/>
          <w:sz w:val="24"/>
          <w:szCs w:val="24"/>
          <w:lang w:val="en-US"/>
        </w:rPr>
        <w:t>the planets red</w:t>
      </w:r>
      <w:r w:rsidR="008A6490">
        <w:rPr>
          <w:rFonts w:ascii="Times New Roman" w:hAnsi="Times New Roman" w:cs="Times New Roman"/>
          <w:sz w:val="24"/>
          <w:szCs w:val="24"/>
          <w:lang w:val="en-US"/>
        </w:rPr>
        <w:t>uced to just how many they are</w:t>
      </w:r>
      <w:r w:rsidR="00096206">
        <w:rPr>
          <w:rFonts w:ascii="Times New Roman" w:hAnsi="Times New Roman" w:cs="Times New Roman"/>
          <w:sz w:val="24"/>
          <w:szCs w:val="24"/>
          <w:lang w:val="en-US"/>
        </w:rPr>
        <w:t>)</w:t>
      </w:r>
      <w:r w:rsidR="006B6890">
        <w:rPr>
          <w:rFonts w:ascii="Times New Roman" w:hAnsi="Times New Roman" w:cs="Times New Roman"/>
          <w:sz w:val="24"/>
          <w:szCs w:val="24"/>
          <w:lang w:val="en-US"/>
        </w:rPr>
        <w:t>.</w:t>
      </w:r>
    </w:p>
    <w:p w:rsidR="001D0107" w:rsidRDefault="00C624BC" w:rsidP="008A77F0">
      <w:pPr>
        <w:tabs>
          <w:tab w:val="left" w:pos="2151"/>
          <w:tab w:val="right" w:pos="9072"/>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Propositions </w:t>
      </w:r>
      <w:r w:rsidR="005E3ED3">
        <w:rPr>
          <w:rFonts w:ascii="Times New Roman" w:hAnsi="Times New Roman" w:cs="Times New Roman"/>
          <w:sz w:val="24"/>
          <w:szCs w:val="24"/>
          <w:lang w:val="en-US"/>
        </w:rPr>
        <w:t>are abstract objects that play a central role in the semantics of attitude reports and other sentence-embedding constructions. Proposit</w:t>
      </w:r>
      <w:r w:rsidR="005253D4">
        <w:rPr>
          <w:rFonts w:ascii="Times New Roman" w:hAnsi="Times New Roman" w:cs="Times New Roman"/>
          <w:sz w:val="24"/>
          <w:szCs w:val="24"/>
          <w:lang w:val="en-US"/>
        </w:rPr>
        <w:t>i</w:t>
      </w:r>
      <w:r w:rsidR="005E3ED3">
        <w:rPr>
          <w:rFonts w:ascii="Times New Roman" w:hAnsi="Times New Roman" w:cs="Times New Roman"/>
          <w:sz w:val="24"/>
          <w:szCs w:val="24"/>
          <w:lang w:val="en-US"/>
        </w:rPr>
        <w:t xml:space="preserve">ons are considered problematic not just because of their abstractness, but because </w:t>
      </w:r>
      <w:r w:rsidR="00665C71">
        <w:rPr>
          <w:rFonts w:ascii="Times New Roman" w:hAnsi="Times New Roman" w:cs="Times New Roman"/>
          <w:sz w:val="24"/>
          <w:szCs w:val="24"/>
          <w:lang w:val="en-US"/>
        </w:rPr>
        <w:t xml:space="preserve">of </w:t>
      </w:r>
      <w:r w:rsidR="005E3ED3">
        <w:rPr>
          <w:rFonts w:ascii="Times New Roman" w:hAnsi="Times New Roman" w:cs="Times New Roman"/>
          <w:sz w:val="24"/>
          <w:szCs w:val="24"/>
          <w:lang w:val="en-US"/>
        </w:rPr>
        <w:t>specific problems of t</w:t>
      </w:r>
      <w:r w:rsidR="005033BB">
        <w:rPr>
          <w:rFonts w:ascii="Times New Roman" w:hAnsi="Times New Roman" w:cs="Times New Roman"/>
          <w:sz w:val="24"/>
          <w:szCs w:val="24"/>
          <w:lang w:val="en-US"/>
        </w:rPr>
        <w:t>h</w:t>
      </w:r>
      <w:r w:rsidR="005E3ED3">
        <w:rPr>
          <w:rFonts w:ascii="Times New Roman" w:hAnsi="Times New Roman" w:cs="Times New Roman"/>
          <w:sz w:val="24"/>
          <w:szCs w:val="24"/>
          <w:lang w:val="en-US"/>
        </w:rPr>
        <w:t>eir own</w:t>
      </w:r>
      <w:r w:rsidR="005033BB">
        <w:rPr>
          <w:rFonts w:ascii="Times New Roman" w:hAnsi="Times New Roman" w:cs="Times New Roman"/>
          <w:sz w:val="24"/>
          <w:szCs w:val="24"/>
          <w:lang w:val="en-US"/>
        </w:rPr>
        <w:t>, their role as trut</w:t>
      </w:r>
      <w:r w:rsidR="00E55EE4">
        <w:rPr>
          <w:rFonts w:ascii="Times New Roman" w:hAnsi="Times New Roman" w:cs="Times New Roman"/>
          <w:sz w:val="24"/>
          <w:szCs w:val="24"/>
          <w:lang w:val="en-US"/>
        </w:rPr>
        <w:t xml:space="preserve">h </w:t>
      </w:r>
      <w:r w:rsidR="005033BB">
        <w:rPr>
          <w:rFonts w:ascii="Times New Roman" w:hAnsi="Times New Roman" w:cs="Times New Roman"/>
          <w:sz w:val="24"/>
          <w:szCs w:val="24"/>
          <w:lang w:val="en-US"/>
        </w:rPr>
        <w:t>be</w:t>
      </w:r>
      <w:r w:rsidR="005253D4">
        <w:rPr>
          <w:rFonts w:ascii="Times New Roman" w:hAnsi="Times New Roman" w:cs="Times New Roman"/>
          <w:sz w:val="24"/>
          <w:szCs w:val="24"/>
          <w:lang w:val="en-US"/>
        </w:rPr>
        <w:t>arer</w:t>
      </w:r>
      <w:r w:rsidR="005033BB">
        <w:rPr>
          <w:rFonts w:ascii="Times New Roman" w:hAnsi="Times New Roman" w:cs="Times New Roman"/>
          <w:sz w:val="24"/>
          <w:szCs w:val="24"/>
          <w:lang w:val="en-US"/>
        </w:rPr>
        <w:t>s and contents of attitud</w:t>
      </w:r>
      <w:r w:rsidR="00DC5C2B">
        <w:rPr>
          <w:rFonts w:ascii="Times New Roman" w:hAnsi="Times New Roman" w:cs="Times New Roman"/>
          <w:sz w:val="24"/>
          <w:szCs w:val="24"/>
          <w:lang w:val="en-US"/>
        </w:rPr>
        <w:t>es</w:t>
      </w:r>
      <w:r w:rsidR="005E3ED3">
        <w:rPr>
          <w:rFonts w:ascii="Times New Roman" w:hAnsi="Times New Roman" w:cs="Times New Roman"/>
          <w:sz w:val="24"/>
          <w:szCs w:val="24"/>
          <w:lang w:val="en-US"/>
        </w:rPr>
        <w:t xml:space="preserve"> (the</w:t>
      </w:r>
      <w:r w:rsidR="00571820">
        <w:rPr>
          <w:rFonts w:ascii="Times New Roman" w:hAnsi="Times New Roman" w:cs="Times New Roman"/>
          <w:sz w:val="24"/>
          <w:szCs w:val="24"/>
          <w:lang w:val="en-US"/>
        </w:rPr>
        <w:t xml:space="preserve"> problems of the</w:t>
      </w:r>
      <w:r w:rsidR="005E3ED3">
        <w:rPr>
          <w:rFonts w:ascii="Times New Roman" w:hAnsi="Times New Roman" w:cs="Times New Roman"/>
          <w:sz w:val="24"/>
          <w:szCs w:val="24"/>
          <w:lang w:val="en-US"/>
        </w:rPr>
        <w:t xml:space="preserve"> truth-directedness </w:t>
      </w:r>
      <w:r w:rsidR="00571820">
        <w:rPr>
          <w:rFonts w:ascii="Times New Roman" w:hAnsi="Times New Roman" w:cs="Times New Roman"/>
          <w:sz w:val="24"/>
          <w:szCs w:val="24"/>
          <w:lang w:val="en-US"/>
        </w:rPr>
        <w:t>and of</w:t>
      </w:r>
      <w:r w:rsidR="00D07682">
        <w:rPr>
          <w:rFonts w:ascii="Times New Roman" w:hAnsi="Times New Roman" w:cs="Times New Roman"/>
          <w:sz w:val="24"/>
          <w:szCs w:val="24"/>
          <w:lang w:val="en-US"/>
        </w:rPr>
        <w:t xml:space="preserve"> the unity of </w:t>
      </w:r>
      <w:r w:rsidR="00571820">
        <w:rPr>
          <w:rFonts w:ascii="Times New Roman" w:hAnsi="Times New Roman" w:cs="Times New Roman"/>
          <w:sz w:val="24"/>
          <w:szCs w:val="24"/>
          <w:lang w:val="en-US"/>
        </w:rPr>
        <w:t>the proposition</w:t>
      </w:r>
      <w:r w:rsidR="00E8056C">
        <w:rPr>
          <w:rFonts w:ascii="Times New Roman" w:hAnsi="Times New Roman" w:cs="Times New Roman"/>
          <w:sz w:val="24"/>
          <w:szCs w:val="24"/>
          <w:lang w:val="en-US"/>
        </w:rPr>
        <w:t>).</w:t>
      </w:r>
      <w:r w:rsidR="00E8056C">
        <w:rPr>
          <w:rStyle w:val="FootnoteReference"/>
          <w:rFonts w:ascii="Times New Roman" w:hAnsi="Times New Roman" w:cs="Times New Roman"/>
          <w:sz w:val="24"/>
          <w:szCs w:val="24"/>
          <w:lang w:val="en-US"/>
        </w:rPr>
        <w:footnoteReference w:id="15"/>
      </w:r>
      <w:r w:rsidR="00D07682">
        <w:rPr>
          <w:rFonts w:ascii="Times New Roman" w:hAnsi="Times New Roman" w:cs="Times New Roman"/>
          <w:sz w:val="24"/>
          <w:szCs w:val="24"/>
          <w:lang w:val="en-US"/>
        </w:rPr>
        <w:t xml:space="preserve"> </w:t>
      </w:r>
      <w:r w:rsidR="005033BB">
        <w:rPr>
          <w:rFonts w:ascii="Times New Roman" w:hAnsi="Times New Roman" w:cs="Times New Roman"/>
          <w:sz w:val="24"/>
          <w:szCs w:val="24"/>
          <w:lang w:val="en-US"/>
        </w:rPr>
        <w:t>A</w:t>
      </w:r>
      <w:r w:rsidR="007A04DF">
        <w:rPr>
          <w:rFonts w:ascii="Times New Roman" w:hAnsi="Times New Roman" w:cs="Times New Roman"/>
          <w:sz w:val="24"/>
          <w:szCs w:val="24"/>
          <w:lang w:val="en-US"/>
        </w:rPr>
        <w:t xml:space="preserve">t </w:t>
      </w:r>
      <w:r w:rsidR="005033BB">
        <w:rPr>
          <w:rFonts w:ascii="Times New Roman" w:hAnsi="Times New Roman" w:cs="Times New Roman"/>
          <w:sz w:val="24"/>
          <w:szCs w:val="24"/>
          <w:lang w:val="en-US"/>
        </w:rPr>
        <w:t xml:space="preserve">least since Frege, propositions </w:t>
      </w:r>
      <w:r w:rsidR="007A04DF">
        <w:rPr>
          <w:rFonts w:ascii="Times New Roman" w:hAnsi="Times New Roman" w:cs="Times New Roman"/>
          <w:sz w:val="24"/>
          <w:szCs w:val="24"/>
          <w:lang w:val="en-US"/>
        </w:rPr>
        <w:t>have</w:t>
      </w:r>
      <w:r w:rsidR="006B6890">
        <w:rPr>
          <w:rFonts w:ascii="Times New Roman" w:hAnsi="Times New Roman" w:cs="Times New Roman"/>
          <w:sz w:val="24"/>
          <w:szCs w:val="24"/>
          <w:lang w:val="en-US"/>
        </w:rPr>
        <w:t xml:space="preserve"> been</w:t>
      </w:r>
      <w:r w:rsidR="007A04DF">
        <w:rPr>
          <w:rFonts w:ascii="Times New Roman" w:hAnsi="Times New Roman" w:cs="Times New Roman"/>
          <w:sz w:val="24"/>
          <w:szCs w:val="24"/>
          <w:lang w:val="en-US"/>
        </w:rPr>
        <w:t xml:space="preserve"> taken to be the semantic values of </w:t>
      </w:r>
      <w:r w:rsidR="001F5AAF" w:rsidRPr="001F5AAF">
        <w:rPr>
          <w:rFonts w:ascii="Times New Roman" w:hAnsi="Times New Roman" w:cs="Times New Roman"/>
          <w:i/>
          <w:sz w:val="24"/>
          <w:szCs w:val="24"/>
          <w:lang w:val="en-US"/>
        </w:rPr>
        <w:t>t</w:t>
      </w:r>
      <w:r w:rsidR="007A04DF" w:rsidRPr="001F5AAF">
        <w:rPr>
          <w:rFonts w:ascii="Times New Roman" w:hAnsi="Times New Roman" w:cs="Times New Roman"/>
          <w:i/>
          <w:sz w:val="24"/>
          <w:szCs w:val="24"/>
          <w:lang w:val="en-US"/>
        </w:rPr>
        <w:t>hat</w:t>
      </w:r>
      <w:r w:rsidR="007A04DF">
        <w:rPr>
          <w:rFonts w:ascii="Times New Roman" w:hAnsi="Times New Roman" w:cs="Times New Roman"/>
          <w:sz w:val="24"/>
          <w:szCs w:val="24"/>
          <w:lang w:val="en-US"/>
        </w:rPr>
        <w:t>-clauses (and sen</w:t>
      </w:r>
      <w:r w:rsidR="008A77F0">
        <w:rPr>
          <w:rFonts w:ascii="Times New Roman" w:hAnsi="Times New Roman" w:cs="Times New Roman"/>
          <w:sz w:val="24"/>
          <w:szCs w:val="24"/>
          <w:lang w:val="en-US"/>
        </w:rPr>
        <w:t>te</w:t>
      </w:r>
      <w:r w:rsidR="007A04DF">
        <w:rPr>
          <w:rFonts w:ascii="Times New Roman" w:hAnsi="Times New Roman" w:cs="Times New Roman"/>
          <w:sz w:val="24"/>
          <w:szCs w:val="24"/>
          <w:lang w:val="en-US"/>
        </w:rPr>
        <w:t xml:space="preserve">nces in general) as well as the contents of attitudes. </w:t>
      </w:r>
      <w:r w:rsidR="008A6490">
        <w:rPr>
          <w:rFonts w:ascii="Times New Roman" w:hAnsi="Times New Roman" w:cs="Times New Roman"/>
          <w:sz w:val="24"/>
          <w:szCs w:val="24"/>
          <w:lang w:val="en-US"/>
        </w:rPr>
        <w:t>Propositions have</w:t>
      </w:r>
      <w:r w:rsidR="007A04DF">
        <w:rPr>
          <w:rFonts w:ascii="Times New Roman" w:hAnsi="Times New Roman" w:cs="Times New Roman"/>
          <w:sz w:val="24"/>
          <w:szCs w:val="24"/>
          <w:lang w:val="en-US"/>
        </w:rPr>
        <w:t xml:space="preserve"> to be abstract</w:t>
      </w:r>
      <w:r w:rsidR="008A6490">
        <w:rPr>
          <w:rFonts w:ascii="Times New Roman" w:hAnsi="Times New Roman" w:cs="Times New Roman"/>
          <w:sz w:val="24"/>
          <w:szCs w:val="24"/>
          <w:lang w:val="en-US"/>
        </w:rPr>
        <w:t>, so the Fregean view,</w:t>
      </w:r>
      <w:r w:rsidR="007A04DF">
        <w:rPr>
          <w:rFonts w:ascii="Times New Roman" w:hAnsi="Times New Roman" w:cs="Times New Roman"/>
          <w:sz w:val="24"/>
          <w:szCs w:val="24"/>
          <w:lang w:val="en-US"/>
        </w:rPr>
        <w:t xml:space="preserve"> since contents of attitudes are </w:t>
      </w:r>
      <w:r w:rsidR="008A6490">
        <w:rPr>
          <w:rFonts w:ascii="Times New Roman" w:hAnsi="Times New Roman" w:cs="Times New Roman"/>
          <w:sz w:val="24"/>
          <w:szCs w:val="24"/>
          <w:lang w:val="en-US"/>
        </w:rPr>
        <w:t>sharable among different agents</w:t>
      </w:r>
      <w:r w:rsidR="007A04DF">
        <w:rPr>
          <w:rFonts w:ascii="Times New Roman" w:hAnsi="Times New Roman" w:cs="Times New Roman"/>
          <w:sz w:val="24"/>
          <w:szCs w:val="24"/>
          <w:lang w:val="en-US"/>
        </w:rPr>
        <w:t xml:space="preserve">. </w:t>
      </w:r>
      <w:r w:rsidR="008A77F0">
        <w:rPr>
          <w:rFonts w:ascii="Times New Roman" w:hAnsi="Times New Roman" w:cs="Times New Roman"/>
          <w:sz w:val="24"/>
          <w:szCs w:val="24"/>
          <w:lang w:val="en-US"/>
        </w:rPr>
        <w:t xml:space="preserve">The apparent compositional semantics of attitude reports appears to require propositions, on the assumption that </w:t>
      </w:r>
      <w:r w:rsidR="008A77F0" w:rsidRPr="001F5AAF">
        <w:rPr>
          <w:rFonts w:ascii="Times New Roman" w:hAnsi="Times New Roman" w:cs="Times New Roman"/>
          <w:i/>
          <w:sz w:val="24"/>
          <w:szCs w:val="24"/>
          <w:lang w:val="en-US"/>
        </w:rPr>
        <w:t>that</w:t>
      </w:r>
      <w:r w:rsidR="008A77F0">
        <w:rPr>
          <w:rFonts w:ascii="Times New Roman" w:hAnsi="Times New Roman" w:cs="Times New Roman"/>
          <w:sz w:val="24"/>
          <w:szCs w:val="24"/>
          <w:lang w:val="en-US"/>
        </w:rPr>
        <w:t xml:space="preserve">-clauses act as arguments providing an argument of the relation expressed by the embedding verb. However, there is good evidence that </w:t>
      </w:r>
      <w:r w:rsidR="008A77F0" w:rsidRPr="00674A86">
        <w:rPr>
          <w:rFonts w:ascii="Times New Roman" w:hAnsi="Times New Roman" w:cs="Times New Roman"/>
          <w:i/>
          <w:sz w:val="24"/>
          <w:szCs w:val="24"/>
          <w:lang w:val="en-US"/>
        </w:rPr>
        <w:t>that</w:t>
      </w:r>
      <w:r w:rsidR="008A77F0">
        <w:rPr>
          <w:rFonts w:ascii="Times New Roman" w:hAnsi="Times New Roman" w:cs="Times New Roman"/>
          <w:sz w:val="24"/>
          <w:szCs w:val="24"/>
          <w:lang w:val="en-US"/>
        </w:rPr>
        <w:t xml:space="preserve">-causes do not in fact act as referential terms and thus that their meaning does not </w:t>
      </w:r>
      <w:r w:rsidR="008E0466">
        <w:rPr>
          <w:rFonts w:ascii="Times New Roman" w:hAnsi="Times New Roman" w:cs="Times New Roman"/>
          <w:sz w:val="24"/>
          <w:szCs w:val="24"/>
          <w:lang w:val="en-US"/>
        </w:rPr>
        <w:t>have the status of an</w:t>
      </w:r>
      <w:r w:rsidR="00BB65D3">
        <w:rPr>
          <w:rFonts w:ascii="Times New Roman" w:hAnsi="Times New Roman" w:cs="Times New Roman"/>
          <w:sz w:val="24"/>
          <w:szCs w:val="24"/>
          <w:lang w:val="en-US"/>
        </w:rPr>
        <w:t xml:space="preserve"> object. The linguistic </w:t>
      </w:r>
      <w:r w:rsidR="008A77F0">
        <w:rPr>
          <w:rFonts w:ascii="Times New Roman" w:hAnsi="Times New Roman" w:cs="Times New Roman"/>
          <w:sz w:val="24"/>
          <w:szCs w:val="24"/>
          <w:lang w:val="en-US"/>
        </w:rPr>
        <w:t xml:space="preserve">evidence includes the failure of </w:t>
      </w:r>
      <w:r w:rsidR="008A77F0" w:rsidRPr="00AD1D4C">
        <w:rPr>
          <w:rFonts w:ascii="Times New Roman" w:hAnsi="Times New Roman" w:cs="Times New Roman"/>
          <w:i/>
          <w:sz w:val="24"/>
          <w:szCs w:val="24"/>
          <w:lang w:val="en-US"/>
        </w:rPr>
        <w:t>that</w:t>
      </w:r>
      <w:r w:rsidR="008A77F0">
        <w:rPr>
          <w:rFonts w:ascii="Times New Roman" w:hAnsi="Times New Roman" w:cs="Times New Roman"/>
          <w:sz w:val="24"/>
          <w:szCs w:val="24"/>
          <w:lang w:val="en-US"/>
        </w:rPr>
        <w:t xml:space="preserve">-clauses to be substitutable by </w:t>
      </w:r>
      <w:r w:rsidR="008A77F0" w:rsidRPr="00D07682">
        <w:rPr>
          <w:rFonts w:ascii="Times New Roman" w:hAnsi="Times New Roman" w:cs="Times New Roman"/>
          <w:i/>
          <w:sz w:val="24"/>
          <w:szCs w:val="24"/>
          <w:lang w:val="en-US"/>
        </w:rPr>
        <w:t xml:space="preserve">the proposition that </w:t>
      </w:r>
      <w:r w:rsidR="008A77F0">
        <w:rPr>
          <w:rFonts w:ascii="Times New Roman" w:hAnsi="Times New Roman" w:cs="Times New Roman"/>
          <w:sz w:val="24"/>
          <w:szCs w:val="24"/>
          <w:lang w:val="en-US"/>
        </w:rPr>
        <w:t>S with most attitude v</w:t>
      </w:r>
      <w:r w:rsidR="001849C9">
        <w:rPr>
          <w:rFonts w:ascii="Times New Roman" w:hAnsi="Times New Roman" w:cs="Times New Roman"/>
          <w:sz w:val="24"/>
          <w:szCs w:val="24"/>
          <w:lang w:val="en-US"/>
        </w:rPr>
        <w:t>erbs</w:t>
      </w:r>
      <w:r w:rsidR="008A77F0">
        <w:rPr>
          <w:rFonts w:ascii="Times New Roman" w:hAnsi="Times New Roman" w:cs="Times New Roman"/>
          <w:sz w:val="24"/>
          <w:szCs w:val="24"/>
          <w:lang w:val="en-US"/>
        </w:rPr>
        <w:t>. In Moltmann</w:t>
      </w:r>
      <w:r w:rsidR="001F5AAF">
        <w:rPr>
          <w:rFonts w:ascii="Times New Roman" w:hAnsi="Times New Roman" w:cs="Times New Roman"/>
          <w:sz w:val="24"/>
          <w:szCs w:val="24"/>
          <w:lang w:val="en-US"/>
        </w:rPr>
        <w:t xml:space="preserve"> (2013</w:t>
      </w:r>
      <w:r w:rsidR="001849C9">
        <w:rPr>
          <w:rFonts w:ascii="Times New Roman" w:hAnsi="Times New Roman" w:cs="Times New Roman"/>
          <w:sz w:val="24"/>
          <w:szCs w:val="24"/>
          <w:lang w:val="en-US"/>
        </w:rPr>
        <w:t>a</w:t>
      </w:r>
      <w:r w:rsidR="001F5AAF">
        <w:rPr>
          <w:rFonts w:ascii="Times New Roman" w:hAnsi="Times New Roman" w:cs="Times New Roman"/>
          <w:sz w:val="24"/>
          <w:szCs w:val="24"/>
          <w:lang w:val="en-US"/>
        </w:rPr>
        <w:t>),</w:t>
      </w:r>
      <w:r w:rsidR="008A77F0">
        <w:rPr>
          <w:rFonts w:ascii="Times New Roman" w:hAnsi="Times New Roman" w:cs="Times New Roman"/>
          <w:sz w:val="24"/>
          <w:szCs w:val="24"/>
          <w:lang w:val="en-US"/>
        </w:rPr>
        <w:t xml:space="preserve"> I proposed that </w:t>
      </w:r>
      <w:r w:rsidR="008A77F0" w:rsidRPr="001F5AAF">
        <w:rPr>
          <w:rFonts w:ascii="Times New Roman" w:hAnsi="Times New Roman" w:cs="Times New Roman"/>
          <w:i/>
          <w:sz w:val="24"/>
          <w:szCs w:val="24"/>
          <w:lang w:val="en-US"/>
        </w:rPr>
        <w:t>that-</w:t>
      </w:r>
      <w:r w:rsidR="008A77F0">
        <w:rPr>
          <w:rFonts w:ascii="Times New Roman" w:hAnsi="Times New Roman" w:cs="Times New Roman"/>
          <w:sz w:val="24"/>
          <w:szCs w:val="24"/>
          <w:lang w:val="en-US"/>
        </w:rPr>
        <w:t>clauses instead act as plural terms standing for an ordered plurality of propositional constituents. More recently</w:t>
      </w:r>
      <w:r w:rsidR="001F5AAF">
        <w:rPr>
          <w:rFonts w:ascii="Times New Roman" w:hAnsi="Times New Roman" w:cs="Times New Roman"/>
          <w:sz w:val="24"/>
          <w:szCs w:val="24"/>
          <w:lang w:val="en-US"/>
        </w:rPr>
        <w:t>,</w:t>
      </w:r>
      <w:r w:rsidR="008A77F0">
        <w:rPr>
          <w:rFonts w:ascii="Times New Roman" w:hAnsi="Times New Roman" w:cs="Times New Roman"/>
          <w:sz w:val="24"/>
          <w:szCs w:val="24"/>
          <w:lang w:val="en-US"/>
        </w:rPr>
        <w:t xml:space="preserve"> I adopted the view that t</w:t>
      </w:r>
      <w:r w:rsidR="001F5AAF">
        <w:rPr>
          <w:rFonts w:ascii="Times New Roman" w:hAnsi="Times New Roman" w:cs="Times New Roman"/>
          <w:sz w:val="24"/>
          <w:szCs w:val="24"/>
          <w:lang w:val="en-US"/>
        </w:rPr>
        <w:t>h</w:t>
      </w:r>
      <w:r w:rsidR="008A77F0">
        <w:rPr>
          <w:rFonts w:ascii="Times New Roman" w:hAnsi="Times New Roman" w:cs="Times New Roman"/>
          <w:sz w:val="24"/>
          <w:szCs w:val="24"/>
          <w:lang w:val="en-US"/>
        </w:rPr>
        <w:t xml:space="preserve">ey act semantically as predicates of </w:t>
      </w:r>
      <w:r w:rsidR="00096206">
        <w:rPr>
          <w:rFonts w:ascii="Times New Roman" w:hAnsi="Times New Roman" w:cs="Times New Roman"/>
          <w:sz w:val="24"/>
          <w:szCs w:val="24"/>
          <w:lang w:val="en-US"/>
        </w:rPr>
        <w:t xml:space="preserve">an object </w:t>
      </w:r>
      <w:r w:rsidR="008A77F0">
        <w:rPr>
          <w:rFonts w:ascii="Times New Roman" w:hAnsi="Times New Roman" w:cs="Times New Roman"/>
          <w:sz w:val="24"/>
          <w:szCs w:val="24"/>
          <w:lang w:val="en-US"/>
        </w:rPr>
        <w:t>associated with the attitude ve</w:t>
      </w:r>
      <w:r w:rsidR="00AD1D4C">
        <w:rPr>
          <w:rFonts w:ascii="Times New Roman" w:hAnsi="Times New Roman" w:cs="Times New Roman"/>
          <w:sz w:val="24"/>
          <w:szCs w:val="24"/>
          <w:lang w:val="en-US"/>
        </w:rPr>
        <w:t xml:space="preserve">rb </w:t>
      </w:r>
      <w:r w:rsidR="00096206">
        <w:rPr>
          <w:rFonts w:ascii="Times New Roman" w:hAnsi="Times New Roman" w:cs="Times New Roman"/>
          <w:sz w:val="24"/>
          <w:szCs w:val="24"/>
          <w:lang w:val="en-US"/>
        </w:rPr>
        <w:t xml:space="preserve">(what I call an ‘attitudinal object’) </w:t>
      </w:r>
      <w:r w:rsidR="00AD1D4C">
        <w:rPr>
          <w:rFonts w:ascii="Times New Roman" w:hAnsi="Times New Roman" w:cs="Times New Roman"/>
          <w:sz w:val="24"/>
          <w:szCs w:val="24"/>
          <w:lang w:val="en-US"/>
        </w:rPr>
        <w:t>(</w:t>
      </w:r>
      <w:r w:rsidR="00DC5C2B">
        <w:rPr>
          <w:rFonts w:ascii="Times New Roman" w:hAnsi="Times New Roman" w:cs="Times New Roman"/>
          <w:sz w:val="24"/>
          <w:szCs w:val="24"/>
          <w:lang w:val="en-US"/>
        </w:rPr>
        <w:t>Moltmann 2014</w:t>
      </w:r>
      <w:r w:rsidR="00AD1D4C">
        <w:rPr>
          <w:rFonts w:ascii="Times New Roman" w:hAnsi="Times New Roman" w:cs="Times New Roman"/>
          <w:sz w:val="24"/>
          <w:szCs w:val="24"/>
          <w:lang w:val="en-US"/>
        </w:rPr>
        <w:t>). Special quantifiers like</w:t>
      </w:r>
      <w:r w:rsidR="008A77F0">
        <w:rPr>
          <w:rFonts w:ascii="Times New Roman" w:hAnsi="Times New Roman" w:cs="Times New Roman"/>
          <w:sz w:val="24"/>
          <w:szCs w:val="24"/>
          <w:lang w:val="en-US"/>
        </w:rPr>
        <w:t xml:space="preserve"> </w:t>
      </w:r>
      <w:r w:rsidR="00AD1D4C" w:rsidRPr="00AD1D4C">
        <w:rPr>
          <w:rFonts w:ascii="Times New Roman" w:hAnsi="Times New Roman" w:cs="Times New Roman"/>
          <w:i/>
          <w:sz w:val="24"/>
          <w:szCs w:val="24"/>
          <w:lang w:val="en-US"/>
        </w:rPr>
        <w:t xml:space="preserve">something </w:t>
      </w:r>
      <w:r w:rsidR="00AD1D4C">
        <w:rPr>
          <w:rFonts w:ascii="Times New Roman" w:hAnsi="Times New Roman" w:cs="Times New Roman"/>
          <w:sz w:val="24"/>
          <w:szCs w:val="24"/>
          <w:lang w:val="en-US"/>
        </w:rPr>
        <w:t xml:space="preserve">or </w:t>
      </w:r>
      <w:r w:rsidR="00AD1D4C" w:rsidRPr="00AD1D4C">
        <w:rPr>
          <w:rFonts w:ascii="Times New Roman" w:hAnsi="Times New Roman" w:cs="Times New Roman"/>
          <w:i/>
          <w:sz w:val="24"/>
          <w:szCs w:val="24"/>
          <w:lang w:val="en-US"/>
        </w:rPr>
        <w:t>everything</w:t>
      </w:r>
      <w:r w:rsidR="00571820">
        <w:rPr>
          <w:rFonts w:ascii="Times New Roman" w:hAnsi="Times New Roman" w:cs="Times New Roman"/>
          <w:sz w:val="24"/>
          <w:szCs w:val="24"/>
          <w:lang w:val="en-US"/>
        </w:rPr>
        <w:t xml:space="preserve"> </w:t>
      </w:r>
      <w:r w:rsidR="008A77F0">
        <w:rPr>
          <w:rFonts w:ascii="Times New Roman" w:hAnsi="Times New Roman" w:cs="Times New Roman"/>
          <w:sz w:val="24"/>
          <w:szCs w:val="24"/>
          <w:lang w:val="en-US"/>
        </w:rPr>
        <w:t>on the traditional view have been taken to act as propositional quantifiers. But again there is str</w:t>
      </w:r>
      <w:r w:rsidR="001C7991">
        <w:rPr>
          <w:rFonts w:ascii="Times New Roman" w:hAnsi="Times New Roman" w:cs="Times New Roman"/>
          <w:sz w:val="24"/>
          <w:szCs w:val="24"/>
          <w:lang w:val="en-US"/>
        </w:rPr>
        <w:t>o</w:t>
      </w:r>
      <w:r w:rsidR="008A77F0">
        <w:rPr>
          <w:rFonts w:ascii="Times New Roman" w:hAnsi="Times New Roman" w:cs="Times New Roman"/>
          <w:sz w:val="24"/>
          <w:szCs w:val="24"/>
          <w:lang w:val="en-US"/>
        </w:rPr>
        <w:t>ng linguistic evidence that they do not behave that way, but rather act as nomin</w:t>
      </w:r>
      <w:r w:rsidR="001C7991">
        <w:rPr>
          <w:rFonts w:ascii="Times New Roman" w:hAnsi="Times New Roman" w:cs="Times New Roman"/>
          <w:sz w:val="24"/>
          <w:szCs w:val="24"/>
          <w:lang w:val="en-US"/>
        </w:rPr>
        <w:t>a</w:t>
      </w:r>
      <w:r w:rsidR="008A77F0">
        <w:rPr>
          <w:rFonts w:ascii="Times New Roman" w:hAnsi="Times New Roman" w:cs="Times New Roman"/>
          <w:sz w:val="24"/>
          <w:szCs w:val="24"/>
          <w:lang w:val="en-US"/>
        </w:rPr>
        <w:t>lizing quantifiers ranging over attitudinal objects or kind</w:t>
      </w:r>
      <w:r w:rsidR="008E0466">
        <w:rPr>
          <w:rFonts w:ascii="Times New Roman" w:hAnsi="Times New Roman" w:cs="Times New Roman"/>
          <w:sz w:val="24"/>
          <w:szCs w:val="24"/>
          <w:lang w:val="en-US"/>
        </w:rPr>
        <w:t>s</w:t>
      </w:r>
      <w:r w:rsidR="008A77F0">
        <w:rPr>
          <w:rFonts w:ascii="Times New Roman" w:hAnsi="Times New Roman" w:cs="Times New Roman"/>
          <w:sz w:val="24"/>
          <w:szCs w:val="24"/>
          <w:lang w:val="en-US"/>
        </w:rPr>
        <w:t xml:space="preserve"> (pluralities) of them, the sorts of thing nominalization</w:t>
      </w:r>
      <w:r w:rsidR="001C7991">
        <w:rPr>
          <w:rFonts w:ascii="Times New Roman" w:hAnsi="Times New Roman" w:cs="Times New Roman"/>
          <w:sz w:val="24"/>
          <w:szCs w:val="24"/>
          <w:lang w:val="en-US"/>
        </w:rPr>
        <w:t>s of</w:t>
      </w:r>
      <w:r w:rsidR="008A77F0">
        <w:rPr>
          <w:rFonts w:ascii="Times New Roman" w:hAnsi="Times New Roman" w:cs="Times New Roman"/>
          <w:sz w:val="24"/>
          <w:szCs w:val="24"/>
          <w:lang w:val="en-US"/>
        </w:rPr>
        <w:t xml:space="preserve"> attitude verbs stand for. </w:t>
      </w:r>
      <w:r w:rsidR="001C7991">
        <w:rPr>
          <w:rFonts w:ascii="Times New Roman" w:hAnsi="Times New Roman" w:cs="Times New Roman"/>
          <w:sz w:val="24"/>
          <w:szCs w:val="24"/>
          <w:lang w:val="en-US"/>
        </w:rPr>
        <w:t>The view extend</w:t>
      </w:r>
      <w:r w:rsidR="00571820">
        <w:rPr>
          <w:rFonts w:ascii="Times New Roman" w:hAnsi="Times New Roman" w:cs="Times New Roman"/>
          <w:sz w:val="24"/>
          <w:szCs w:val="24"/>
          <w:lang w:val="en-US"/>
        </w:rPr>
        <w:t>s</w:t>
      </w:r>
      <w:r w:rsidR="001C7991">
        <w:rPr>
          <w:rFonts w:ascii="Times New Roman" w:hAnsi="Times New Roman" w:cs="Times New Roman"/>
          <w:sz w:val="24"/>
          <w:szCs w:val="24"/>
          <w:lang w:val="en-US"/>
        </w:rPr>
        <w:t xml:space="preserve"> to other sentence-embedding constructions such as tru</w:t>
      </w:r>
      <w:r w:rsidR="00571820">
        <w:rPr>
          <w:rFonts w:ascii="Times New Roman" w:hAnsi="Times New Roman" w:cs="Times New Roman"/>
          <w:sz w:val="24"/>
          <w:szCs w:val="24"/>
          <w:lang w:val="en-US"/>
        </w:rPr>
        <w:t>th predicates</w:t>
      </w:r>
      <w:r w:rsidR="001C7991">
        <w:rPr>
          <w:rFonts w:ascii="Times New Roman" w:hAnsi="Times New Roman" w:cs="Times New Roman"/>
          <w:sz w:val="24"/>
          <w:szCs w:val="24"/>
          <w:lang w:val="en-US"/>
        </w:rPr>
        <w:t xml:space="preserve"> and modals</w:t>
      </w:r>
      <w:r w:rsidR="00096206">
        <w:rPr>
          <w:rFonts w:ascii="Times New Roman" w:hAnsi="Times New Roman" w:cs="Times New Roman"/>
          <w:sz w:val="24"/>
          <w:szCs w:val="24"/>
          <w:lang w:val="en-US"/>
        </w:rPr>
        <w:t xml:space="preserve"> (Moltmann 2018b, 2018c)</w:t>
      </w:r>
      <w:r w:rsidR="001C7991">
        <w:rPr>
          <w:rFonts w:ascii="Times New Roman" w:hAnsi="Times New Roman" w:cs="Times New Roman"/>
          <w:sz w:val="24"/>
          <w:szCs w:val="24"/>
          <w:lang w:val="en-US"/>
        </w:rPr>
        <w:t>. Given this view, propositions no longer play a role in the semantics of natural language. They at best play a role as semantic values of explicit proposition-referring terms, such as</w:t>
      </w:r>
      <w:r w:rsidR="001C7991" w:rsidRPr="00AD1D4C">
        <w:rPr>
          <w:rFonts w:ascii="Times New Roman" w:hAnsi="Times New Roman" w:cs="Times New Roman"/>
          <w:i/>
          <w:sz w:val="24"/>
          <w:szCs w:val="24"/>
          <w:lang w:val="en-US"/>
        </w:rPr>
        <w:t xml:space="preserve"> the proposition that</w:t>
      </w:r>
      <w:r w:rsidR="001C7991">
        <w:rPr>
          <w:rFonts w:ascii="Times New Roman" w:hAnsi="Times New Roman" w:cs="Times New Roman"/>
          <w:sz w:val="24"/>
          <w:szCs w:val="24"/>
          <w:lang w:val="en-US"/>
        </w:rPr>
        <w:t xml:space="preserve"> S. </w:t>
      </w:r>
    </w:p>
    <w:p w:rsidR="00E574BA" w:rsidRDefault="00096206" w:rsidP="00A50D3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E574BA">
        <w:rPr>
          <w:rFonts w:ascii="Times New Roman" w:hAnsi="Times New Roman" w:cs="Times New Roman"/>
          <w:sz w:val="24"/>
          <w:szCs w:val="24"/>
          <w:lang w:val="en-US"/>
        </w:rPr>
        <w:t xml:space="preserve">Expression types are </w:t>
      </w:r>
      <w:r w:rsidR="00D07682">
        <w:rPr>
          <w:rFonts w:ascii="Times New Roman" w:hAnsi="Times New Roman" w:cs="Times New Roman"/>
          <w:sz w:val="24"/>
          <w:szCs w:val="24"/>
          <w:lang w:val="en-US"/>
        </w:rPr>
        <w:t>also</w:t>
      </w:r>
      <w:r w:rsidR="00E574BA">
        <w:rPr>
          <w:rFonts w:ascii="Times New Roman" w:hAnsi="Times New Roman" w:cs="Times New Roman"/>
          <w:sz w:val="24"/>
          <w:szCs w:val="24"/>
          <w:lang w:val="en-US"/>
        </w:rPr>
        <w:t xml:space="preserve"> abstract objects </w:t>
      </w:r>
      <w:r w:rsidR="00A41428">
        <w:rPr>
          <w:rFonts w:ascii="Times New Roman" w:hAnsi="Times New Roman" w:cs="Times New Roman"/>
          <w:sz w:val="24"/>
          <w:szCs w:val="24"/>
          <w:lang w:val="en-US"/>
        </w:rPr>
        <w:t xml:space="preserve">that are </w:t>
      </w:r>
      <w:r w:rsidR="00D07682">
        <w:rPr>
          <w:rFonts w:ascii="Times New Roman" w:hAnsi="Times New Roman" w:cs="Times New Roman"/>
          <w:sz w:val="24"/>
          <w:szCs w:val="24"/>
          <w:lang w:val="en-US"/>
        </w:rPr>
        <w:t xml:space="preserve">generally held to be </w:t>
      </w:r>
      <w:r w:rsidR="00E574BA">
        <w:rPr>
          <w:rFonts w:ascii="Times New Roman" w:hAnsi="Times New Roman" w:cs="Times New Roman"/>
          <w:sz w:val="24"/>
          <w:szCs w:val="24"/>
          <w:lang w:val="en-US"/>
        </w:rPr>
        <w:t>object</w:t>
      </w:r>
      <w:r w:rsidR="00D07682">
        <w:rPr>
          <w:rFonts w:ascii="Times New Roman" w:hAnsi="Times New Roman" w:cs="Times New Roman"/>
          <w:sz w:val="24"/>
          <w:szCs w:val="24"/>
          <w:lang w:val="en-US"/>
        </w:rPr>
        <w:t>s</w:t>
      </w:r>
      <w:r w:rsidR="00E574BA">
        <w:rPr>
          <w:rFonts w:ascii="Times New Roman" w:hAnsi="Times New Roman" w:cs="Times New Roman"/>
          <w:sz w:val="24"/>
          <w:szCs w:val="24"/>
          <w:lang w:val="en-US"/>
        </w:rPr>
        <w:t xml:space="preserve"> of reference in natural language, namely </w:t>
      </w:r>
      <w:r w:rsidR="008E0466">
        <w:rPr>
          <w:rFonts w:ascii="Times New Roman" w:hAnsi="Times New Roman" w:cs="Times New Roman"/>
          <w:sz w:val="24"/>
          <w:szCs w:val="24"/>
          <w:lang w:val="en-US"/>
        </w:rPr>
        <w:t xml:space="preserve">referents </w:t>
      </w:r>
      <w:r w:rsidR="00E574BA">
        <w:rPr>
          <w:rFonts w:ascii="Times New Roman" w:hAnsi="Times New Roman" w:cs="Times New Roman"/>
          <w:sz w:val="24"/>
          <w:szCs w:val="24"/>
          <w:lang w:val="en-US"/>
        </w:rPr>
        <w:t xml:space="preserve">of </w:t>
      </w:r>
      <w:r w:rsidR="00A41428">
        <w:rPr>
          <w:rFonts w:ascii="Times New Roman" w:hAnsi="Times New Roman" w:cs="Times New Roman"/>
          <w:sz w:val="24"/>
          <w:szCs w:val="24"/>
          <w:lang w:val="en-US"/>
        </w:rPr>
        <w:t>p</w:t>
      </w:r>
      <w:r w:rsidR="006B6890">
        <w:rPr>
          <w:rFonts w:ascii="Times New Roman" w:hAnsi="Times New Roman" w:cs="Times New Roman"/>
          <w:sz w:val="24"/>
          <w:szCs w:val="24"/>
          <w:lang w:val="en-US"/>
        </w:rPr>
        <w:t>u</w:t>
      </w:r>
      <w:r w:rsidR="00A41428">
        <w:rPr>
          <w:rFonts w:ascii="Times New Roman" w:hAnsi="Times New Roman" w:cs="Times New Roman"/>
          <w:sz w:val="24"/>
          <w:szCs w:val="24"/>
          <w:lang w:val="en-US"/>
        </w:rPr>
        <w:t xml:space="preserve">re </w:t>
      </w:r>
      <w:r w:rsidR="00E574BA">
        <w:rPr>
          <w:rFonts w:ascii="Times New Roman" w:hAnsi="Times New Roman" w:cs="Times New Roman"/>
          <w:sz w:val="24"/>
          <w:szCs w:val="24"/>
          <w:lang w:val="en-US"/>
        </w:rPr>
        <w:t xml:space="preserve">quotations. But like </w:t>
      </w:r>
      <w:r w:rsidR="00E574BA" w:rsidRPr="00AD1D4C">
        <w:rPr>
          <w:rFonts w:ascii="Times New Roman" w:hAnsi="Times New Roman" w:cs="Times New Roman"/>
          <w:i/>
          <w:sz w:val="24"/>
          <w:szCs w:val="24"/>
          <w:lang w:val="en-US"/>
        </w:rPr>
        <w:t>that</w:t>
      </w:r>
      <w:r w:rsidR="00E574BA">
        <w:rPr>
          <w:rFonts w:ascii="Times New Roman" w:hAnsi="Times New Roman" w:cs="Times New Roman"/>
          <w:sz w:val="24"/>
          <w:szCs w:val="24"/>
          <w:lang w:val="en-US"/>
        </w:rPr>
        <w:t xml:space="preserve">-clauses, </w:t>
      </w:r>
      <w:r>
        <w:rPr>
          <w:rFonts w:ascii="Times New Roman" w:hAnsi="Times New Roman" w:cs="Times New Roman"/>
          <w:sz w:val="24"/>
          <w:szCs w:val="24"/>
          <w:lang w:val="en-US"/>
        </w:rPr>
        <w:t xml:space="preserve">pure </w:t>
      </w:r>
      <w:r w:rsidR="00E574BA">
        <w:rPr>
          <w:rFonts w:ascii="Times New Roman" w:hAnsi="Times New Roman" w:cs="Times New Roman"/>
          <w:sz w:val="24"/>
          <w:szCs w:val="24"/>
          <w:lang w:val="en-US"/>
        </w:rPr>
        <w:t xml:space="preserve">quotations display features of nonreferentiality, </w:t>
      </w:r>
      <w:r w:rsidR="004E0659">
        <w:rPr>
          <w:rFonts w:ascii="Times New Roman" w:hAnsi="Times New Roman" w:cs="Times New Roman"/>
          <w:sz w:val="24"/>
          <w:szCs w:val="24"/>
          <w:lang w:val="en-US"/>
        </w:rPr>
        <w:t xml:space="preserve">for example by </w:t>
      </w:r>
      <w:r w:rsidR="00E574BA">
        <w:rPr>
          <w:rFonts w:ascii="Times New Roman" w:hAnsi="Times New Roman" w:cs="Times New Roman"/>
          <w:sz w:val="24"/>
          <w:szCs w:val="24"/>
          <w:lang w:val="en-US"/>
        </w:rPr>
        <w:t xml:space="preserve">not generally permitting substitution by </w:t>
      </w:r>
      <w:r>
        <w:rPr>
          <w:rFonts w:ascii="Times New Roman" w:hAnsi="Times New Roman" w:cs="Times New Roman"/>
          <w:sz w:val="24"/>
          <w:szCs w:val="24"/>
          <w:lang w:val="en-US"/>
        </w:rPr>
        <w:t>an explicit expression-</w:t>
      </w:r>
      <w:r w:rsidR="004E0659">
        <w:rPr>
          <w:rFonts w:ascii="Times New Roman" w:hAnsi="Times New Roman" w:cs="Times New Roman"/>
          <w:sz w:val="24"/>
          <w:szCs w:val="24"/>
          <w:lang w:val="en-US"/>
        </w:rPr>
        <w:t>referring term</w:t>
      </w:r>
      <w:r w:rsidR="00E574BA">
        <w:rPr>
          <w:rFonts w:ascii="Times New Roman" w:hAnsi="Times New Roman" w:cs="Times New Roman"/>
          <w:sz w:val="24"/>
          <w:szCs w:val="24"/>
          <w:lang w:val="en-US"/>
        </w:rPr>
        <w:t xml:space="preserve"> (</w:t>
      </w:r>
      <w:r w:rsidR="008E0466">
        <w:rPr>
          <w:rFonts w:ascii="Times New Roman" w:hAnsi="Times New Roman" w:cs="Times New Roman"/>
          <w:i/>
          <w:sz w:val="24"/>
          <w:szCs w:val="24"/>
          <w:lang w:val="en-US"/>
        </w:rPr>
        <w:t>‘Red’ means ‘rouge’</w:t>
      </w:r>
      <w:r w:rsidR="00E574BA">
        <w:rPr>
          <w:rFonts w:ascii="Times New Roman" w:hAnsi="Times New Roman" w:cs="Times New Roman"/>
          <w:sz w:val="24"/>
          <w:szCs w:val="24"/>
          <w:lang w:val="en-US"/>
        </w:rPr>
        <w:t xml:space="preserve"> does not imply </w:t>
      </w:r>
      <w:r w:rsidR="008E0466">
        <w:rPr>
          <w:rFonts w:ascii="Times New Roman" w:hAnsi="Times New Roman" w:cs="Times New Roman"/>
          <w:i/>
          <w:sz w:val="24"/>
          <w:szCs w:val="24"/>
          <w:lang w:val="en-US"/>
        </w:rPr>
        <w:t>‘Red’</w:t>
      </w:r>
      <w:r w:rsidR="00E574BA" w:rsidRPr="00AD1D4C">
        <w:rPr>
          <w:rFonts w:ascii="Times New Roman" w:hAnsi="Times New Roman" w:cs="Times New Roman"/>
          <w:i/>
          <w:sz w:val="24"/>
          <w:szCs w:val="24"/>
          <w:lang w:val="en-US"/>
        </w:rPr>
        <w:t xml:space="preserve"> means</w:t>
      </w:r>
      <w:r w:rsidR="00E574BA">
        <w:rPr>
          <w:rFonts w:ascii="Times New Roman" w:hAnsi="Times New Roman" w:cs="Times New Roman"/>
          <w:sz w:val="24"/>
          <w:szCs w:val="24"/>
          <w:lang w:val="en-US"/>
        </w:rPr>
        <w:t xml:space="preserve"> </w:t>
      </w:r>
      <w:r w:rsidR="00E574BA" w:rsidRPr="00AD1D4C">
        <w:rPr>
          <w:rFonts w:ascii="Times New Roman" w:hAnsi="Times New Roman" w:cs="Times New Roman"/>
          <w:i/>
          <w:sz w:val="24"/>
          <w:szCs w:val="24"/>
          <w:lang w:val="en-US"/>
        </w:rPr>
        <w:t xml:space="preserve">the expression </w:t>
      </w:r>
      <w:r w:rsidR="008E0466">
        <w:rPr>
          <w:rFonts w:ascii="Times New Roman" w:hAnsi="Times New Roman" w:cs="Times New Roman"/>
          <w:i/>
          <w:sz w:val="24"/>
          <w:szCs w:val="24"/>
          <w:lang w:val="en-US"/>
        </w:rPr>
        <w:t>‘</w:t>
      </w:r>
      <w:r w:rsidR="00E574BA" w:rsidRPr="00AD1D4C">
        <w:rPr>
          <w:rFonts w:ascii="Times New Roman" w:hAnsi="Times New Roman" w:cs="Times New Roman"/>
          <w:i/>
          <w:sz w:val="24"/>
          <w:szCs w:val="24"/>
          <w:lang w:val="en-US"/>
        </w:rPr>
        <w:t>red</w:t>
      </w:r>
      <w:r w:rsidR="008E0466">
        <w:rPr>
          <w:rFonts w:ascii="Times New Roman" w:hAnsi="Times New Roman" w:cs="Times New Roman"/>
          <w:i/>
          <w:sz w:val="24"/>
          <w:szCs w:val="24"/>
          <w:lang w:val="en-US"/>
        </w:rPr>
        <w:t>’</w:t>
      </w:r>
      <w:r w:rsidR="00E574BA">
        <w:rPr>
          <w:rFonts w:ascii="Times New Roman" w:hAnsi="Times New Roman" w:cs="Times New Roman"/>
          <w:sz w:val="24"/>
          <w:szCs w:val="24"/>
          <w:lang w:val="en-US"/>
        </w:rPr>
        <w:t>, which is unacceptable). Instead</w:t>
      </w:r>
      <w:r w:rsidR="00A41428">
        <w:rPr>
          <w:rFonts w:ascii="Times New Roman" w:hAnsi="Times New Roman" w:cs="Times New Roman"/>
          <w:sz w:val="24"/>
          <w:szCs w:val="24"/>
          <w:lang w:val="en-US"/>
        </w:rPr>
        <w:t xml:space="preserve"> </w:t>
      </w:r>
      <w:r w:rsidR="00571820">
        <w:rPr>
          <w:rFonts w:ascii="Times New Roman" w:hAnsi="Times New Roman" w:cs="Times New Roman"/>
          <w:sz w:val="24"/>
          <w:szCs w:val="24"/>
          <w:lang w:val="en-US"/>
        </w:rPr>
        <w:t xml:space="preserve">of </w:t>
      </w:r>
      <w:r w:rsidR="00A41428">
        <w:rPr>
          <w:rFonts w:ascii="Times New Roman" w:hAnsi="Times New Roman" w:cs="Times New Roman"/>
          <w:sz w:val="24"/>
          <w:szCs w:val="24"/>
          <w:lang w:val="en-US"/>
        </w:rPr>
        <w:t>taking pure quotations to be referential terms standing for expression types</w:t>
      </w:r>
      <w:r w:rsidR="00E574BA">
        <w:rPr>
          <w:rFonts w:ascii="Times New Roman" w:hAnsi="Times New Roman" w:cs="Times New Roman"/>
          <w:sz w:val="24"/>
          <w:szCs w:val="24"/>
          <w:lang w:val="en-US"/>
        </w:rPr>
        <w:t>, their function is</w:t>
      </w:r>
      <w:r w:rsidR="004E0659">
        <w:rPr>
          <w:rFonts w:ascii="Times New Roman" w:hAnsi="Times New Roman" w:cs="Times New Roman"/>
          <w:sz w:val="24"/>
          <w:szCs w:val="24"/>
          <w:lang w:val="en-US"/>
        </w:rPr>
        <w:t xml:space="preserve"> </w:t>
      </w:r>
      <w:r w:rsidR="00BA76ED">
        <w:rPr>
          <w:rFonts w:ascii="Times New Roman" w:hAnsi="Times New Roman" w:cs="Times New Roman"/>
          <w:sz w:val="24"/>
          <w:szCs w:val="24"/>
          <w:lang w:val="en-US"/>
        </w:rPr>
        <w:t xml:space="preserve">now </w:t>
      </w:r>
      <w:r w:rsidR="004E0659">
        <w:rPr>
          <w:rFonts w:ascii="Times New Roman" w:hAnsi="Times New Roman" w:cs="Times New Roman"/>
          <w:sz w:val="24"/>
          <w:szCs w:val="24"/>
          <w:lang w:val="en-US"/>
        </w:rPr>
        <w:t>considered that of</w:t>
      </w:r>
      <w:r w:rsidR="00E574BA">
        <w:rPr>
          <w:rFonts w:ascii="Times New Roman" w:hAnsi="Times New Roman" w:cs="Times New Roman"/>
          <w:sz w:val="24"/>
          <w:szCs w:val="24"/>
          <w:lang w:val="en-US"/>
        </w:rPr>
        <w:t xml:space="preserve"> </w:t>
      </w:r>
      <w:r w:rsidR="00853EE3">
        <w:rPr>
          <w:rFonts w:ascii="Times New Roman" w:hAnsi="Times New Roman" w:cs="Times New Roman"/>
          <w:sz w:val="24"/>
          <w:szCs w:val="24"/>
          <w:lang w:val="en-US"/>
        </w:rPr>
        <w:t>‘</w:t>
      </w:r>
      <w:r w:rsidR="00E574BA">
        <w:rPr>
          <w:rFonts w:ascii="Times New Roman" w:hAnsi="Times New Roman" w:cs="Times New Roman"/>
          <w:sz w:val="24"/>
          <w:szCs w:val="24"/>
          <w:lang w:val="en-US"/>
        </w:rPr>
        <w:t>present</w:t>
      </w:r>
      <w:r w:rsidR="004E0659">
        <w:rPr>
          <w:rFonts w:ascii="Times New Roman" w:hAnsi="Times New Roman" w:cs="Times New Roman"/>
          <w:sz w:val="24"/>
          <w:szCs w:val="24"/>
          <w:lang w:val="en-US"/>
        </w:rPr>
        <w:t>ing</w:t>
      </w:r>
      <w:r w:rsidR="00E574BA">
        <w:rPr>
          <w:rFonts w:ascii="Times New Roman" w:hAnsi="Times New Roman" w:cs="Times New Roman"/>
          <w:sz w:val="24"/>
          <w:szCs w:val="24"/>
          <w:lang w:val="en-US"/>
        </w:rPr>
        <w:t xml:space="preserve"> themselves</w:t>
      </w:r>
      <w:r w:rsidR="00853EE3">
        <w:rPr>
          <w:rFonts w:ascii="Times New Roman" w:hAnsi="Times New Roman" w:cs="Times New Roman"/>
          <w:sz w:val="24"/>
          <w:szCs w:val="24"/>
          <w:lang w:val="en-US"/>
        </w:rPr>
        <w:t>’</w:t>
      </w:r>
      <w:r w:rsidR="00E574BA">
        <w:rPr>
          <w:rFonts w:ascii="Times New Roman" w:hAnsi="Times New Roman" w:cs="Times New Roman"/>
          <w:sz w:val="24"/>
          <w:szCs w:val="24"/>
          <w:lang w:val="en-US"/>
        </w:rPr>
        <w:t>, forming a complex predicate with the embedding verb.</w:t>
      </w:r>
    </w:p>
    <w:p w:rsidR="00D502CD" w:rsidRPr="00EE1F9E" w:rsidRDefault="00C040AB" w:rsidP="00531709">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5CFD">
        <w:rPr>
          <w:rFonts w:ascii="Times New Roman" w:hAnsi="Times New Roman" w:cs="Times New Roman"/>
          <w:sz w:val="24"/>
          <w:szCs w:val="24"/>
          <w:lang w:val="en-US"/>
        </w:rPr>
        <w:t>Th</w:t>
      </w:r>
      <w:r w:rsidR="004E0659">
        <w:rPr>
          <w:rFonts w:ascii="Times New Roman" w:hAnsi="Times New Roman" w:cs="Times New Roman"/>
          <w:sz w:val="24"/>
          <w:szCs w:val="24"/>
          <w:lang w:val="en-US"/>
        </w:rPr>
        <w:t xml:space="preserve">ere are </w:t>
      </w:r>
      <w:r w:rsidR="00D07682">
        <w:rPr>
          <w:rFonts w:ascii="Times New Roman" w:hAnsi="Times New Roman" w:cs="Times New Roman"/>
          <w:sz w:val="24"/>
          <w:szCs w:val="24"/>
          <w:lang w:val="en-US"/>
        </w:rPr>
        <w:t xml:space="preserve">natural language </w:t>
      </w:r>
      <w:r w:rsidR="005D5CFD">
        <w:rPr>
          <w:rFonts w:ascii="Times New Roman" w:hAnsi="Times New Roman" w:cs="Times New Roman"/>
          <w:sz w:val="24"/>
          <w:szCs w:val="24"/>
          <w:lang w:val="en-US"/>
        </w:rPr>
        <w:t>terms</w:t>
      </w:r>
      <w:r w:rsidR="004E0659">
        <w:rPr>
          <w:rFonts w:ascii="Times New Roman" w:hAnsi="Times New Roman" w:cs="Times New Roman"/>
          <w:sz w:val="24"/>
          <w:szCs w:val="24"/>
          <w:lang w:val="en-US"/>
        </w:rPr>
        <w:t xml:space="preserve"> explicitly</w:t>
      </w:r>
      <w:r w:rsidR="005D5CFD">
        <w:rPr>
          <w:rFonts w:ascii="Times New Roman" w:hAnsi="Times New Roman" w:cs="Times New Roman"/>
          <w:sz w:val="24"/>
          <w:szCs w:val="24"/>
          <w:lang w:val="en-US"/>
        </w:rPr>
        <w:t xml:space="preserve"> referring to propositions, </w:t>
      </w:r>
      <w:r w:rsidR="003147C2">
        <w:rPr>
          <w:rFonts w:ascii="Times New Roman" w:hAnsi="Times New Roman" w:cs="Times New Roman"/>
          <w:sz w:val="24"/>
          <w:szCs w:val="24"/>
          <w:lang w:val="en-US"/>
        </w:rPr>
        <w:t xml:space="preserve">properties, </w:t>
      </w:r>
      <w:r w:rsidR="005D5CFD">
        <w:rPr>
          <w:rFonts w:ascii="Times New Roman" w:hAnsi="Times New Roman" w:cs="Times New Roman"/>
          <w:sz w:val="24"/>
          <w:szCs w:val="24"/>
          <w:lang w:val="en-US"/>
        </w:rPr>
        <w:t xml:space="preserve">numbers </w:t>
      </w:r>
      <w:r w:rsidR="003147C2">
        <w:rPr>
          <w:rFonts w:ascii="Times New Roman" w:hAnsi="Times New Roman" w:cs="Times New Roman"/>
          <w:sz w:val="24"/>
          <w:szCs w:val="24"/>
          <w:lang w:val="en-US"/>
        </w:rPr>
        <w:t xml:space="preserve">degrees, </w:t>
      </w:r>
      <w:r w:rsidR="005D5CFD">
        <w:rPr>
          <w:rFonts w:ascii="Times New Roman" w:hAnsi="Times New Roman" w:cs="Times New Roman"/>
          <w:sz w:val="24"/>
          <w:szCs w:val="24"/>
          <w:lang w:val="en-US"/>
        </w:rPr>
        <w:t xml:space="preserve">and expression types, </w:t>
      </w:r>
      <w:r w:rsidR="00D07377">
        <w:rPr>
          <w:rFonts w:ascii="Times New Roman" w:hAnsi="Times New Roman" w:cs="Times New Roman"/>
          <w:sz w:val="24"/>
          <w:szCs w:val="24"/>
          <w:lang w:val="en-US"/>
        </w:rPr>
        <w:t>of the sort</w:t>
      </w:r>
      <w:r w:rsidRPr="00C040AB">
        <w:rPr>
          <w:rFonts w:ascii="Times New Roman" w:hAnsi="Times New Roman" w:cs="Times New Roman"/>
          <w:i/>
          <w:sz w:val="24"/>
          <w:szCs w:val="24"/>
          <w:lang w:val="en-US"/>
        </w:rPr>
        <w:t xml:space="preserve"> the number eight</w:t>
      </w:r>
      <w:r>
        <w:rPr>
          <w:rFonts w:ascii="Times New Roman" w:hAnsi="Times New Roman" w:cs="Times New Roman"/>
          <w:sz w:val="24"/>
          <w:szCs w:val="24"/>
          <w:lang w:val="en-US"/>
        </w:rPr>
        <w:t>,</w:t>
      </w:r>
      <w:r w:rsidR="00D07377">
        <w:rPr>
          <w:rFonts w:ascii="Times New Roman" w:hAnsi="Times New Roman" w:cs="Times New Roman"/>
          <w:sz w:val="24"/>
          <w:szCs w:val="24"/>
          <w:lang w:val="en-US"/>
        </w:rPr>
        <w:t xml:space="preserve"> </w:t>
      </w:r>
      <w:r w:rsidR="00D07377" w:rsidRPr="00AD1D4C">
        <w:rPr>
          <w:rFonts w:ascii="Times New Roman" w:hAnsi="Times New Roman" w:cs="Times New Roman"/>
          <w:i/>
          <w:sz w:val="24"/>
          <w:szCs w:val="24"/>
          <w:lang w:val="en-US"/>
        </w:rPr>
        <w:t xml:space="preserve">the proposition that </w:t>
      </w:r>
      <w:r w:rsidR="00D07377">
        <w:rPr>
          <w:rFonts w:ascii="Times New Roman" w:hAnsi="Times New Roman" w:cs="Times New Roman"/>
          <w:sz w:val="24"/>
          <w:szCs w:val="24"/>
          <w:lang w:val="en-US"/>
        </w:rPr>
        <w:t>S,</w:t>
      </w:r>
      <w:r w:rsidR="00AD1D4C">
        <w:rPr>
          <w:rFonts w:ascii="Times New Roman" w:hAnsi="Times New Roman" w:cs="Times New Roman"/>
          <w:sz w:val="24"/>
          <w:szCs w:val="24"/>
          <w:lang w:val="en-US"/>
        </w:rPr>
        <w:t xml:space="preserve"> </w:t>
      </w:r>
      <w:r w:rsidR="00AD1D4C" w:rsidRPr="00AD1D4C">
        <w:rPr>
          <w:rFonts w:ascii="Times New Roman" w:hAnsi="Times New Roman" w:cs="Times New Roman"/>
          <w:i/>
          <w:sz w:val="24"/>
          <w:szCs w:val="24"/>
          <w:lang w:val="en-US"/>
        </w:rPr>
        <w:t xml:space="preserve">the word </w:t>
      </w:r>
      <w:r w:rsidR="00096206">
        <w:rPr>
          <w:rFonts w:ascii="Times New Roman" w:hAnsi="Times New Roman" w:cs="Times New Roman"/>
          <w:i/>
          <w:sz w:val="24"/>
          <w:szCs w:val="24"/>
          <w:lang w:val="en-US"/>
        </w:rPr>
        <w:t>‘</w:t>
      </w:r>
      <w:r w:rsidR="00AD1D4C" w:rsidRPr="00AD1D4C">
        <w:rPr>
          <w:rFonts w:ascii="Times New Roman" w:hAnsi="Times New Roman" w:cs="Times New Roman"/>
          <w:i/>
          <w:sz w:val="24"/>
          <w:szCs w:val="24"/>
          <w:lang w:val="en-US"/>
        </w:rPr>
        <w:t>rouge</w:t>
      </w:r>
      <w:r w:rsidR="00096206">
        <w:rPr>
          <w:rFonts w:ascii="Times New Roman" w:hAnsi="Times New Roman" w:cs="Times New Roman"/>
          <w:i/>
          <w:sz w:val="24"/>
          <w:szCs w:val="24"/>
          <w:lang w:val="en-US"/>
        </w:rPr>
        <w:t>’</w:t>
      </w:r>
      <w:r w:rsidR="00AD1D4C">
        <w:rPr>
          <w:rFonts w:ascii="Times New Roman" w:hAnsi="Times New Roman" w:cs="Times New Roman"/>
          <w:sz w:val="24"/>
          <w:szCs w:val="24"/>
          <w:lang w:val="en-US"/>
        </w:rPr>
        <w:t xml:space="preserve">, </w:t>
      </w:r>
      <w:r w:rsidR="00AD1D4C" w:rsidRPr="00AD1D4C">
        <w:rPr>
          <w:rFonts w:ascii="Times New Roman" w:hAnsi="Times New Roman" w:cs="Times New Roman"/>
          <w:i/>
          <w:sz w:val="24"/>
          <w:szCs w:val="24"/>
          <w:lang w:val="en-US"/>
        </w:rPr>
        <w:t>the sentence</w:t>
      </w:r>
      <w:r w:rsidR="00AD1D4C">
        <w:rPr>
          <w:rFonts w:ascii="Times New Roman" w:hAnsi="Times New Roman" w:cs="Times New Roman"/>
          <w:sz w:val="24"/>
          <w:szCs w:val="24"/>
          <w:lang w:val="en-US"/>
        </w:rPr>
        <w:t xml:space="preserve"> S</w:t>
      </w:r>
      <w:r w:rsidR="00D07377">
        <w:rPr>
          <w:rFonts w:ascii="Times New Roman" w:hAnsi="Times New Roman" w:cs="Times New Roman"/>
          <w:sz w:val="24"/>
          <w:szCs w:val="24"/>
          <w:lang w:val="en-US"/>
        </w:rPr>
        <w:t xml:space="preserve">. </w:t>
      </w:r>
      <w:r w:rsidR="003147C2">
        <w:rPr>
          <w:rFonts w:ascii="Times New Roman" w:hAnsi="Times New Roman" w:cs="Times New Roman"/>
          <w:sz w:val="24"/>
          <w:szCs w:val="24"/>
          <w:lang w:val="en-US"/>
        </w:rPr>
        <w:t>But those terms</w:t>
      </w:r>
      <w:r w:rsidR="00D07377">
        <w:rPr>
          <w:rFonts w:ascii="Times New Roman" w:hAnsi="Times New Roman" w:cs="Times New Roman"/>
          <w:sz w:val="24"/>
          <w:szCs w:val="24"/>
          <w:lang w:val="en-US"/>
        </w:rPr>
        <w:t xml:space="preserve"> belong to the</w:t>
      </w:r>
      <w:r w:rsidR="00571820">
        <w:rPr>
          <w:rFonts w:ascii="Times New Roman" w:hAnsi="Times New Roman" w:cs="Times New Roman"/>
          <w:sz w:val="24"/>
          <w:szCs w:val="24"/>
          <w:lang w:val="en-US"/>
        </w:rPr>
        <w:t xml:space="preserve"> ontological</w:t>
      </w:r>
      <w:r w:rsidR="00D07377">
        <w:rPr>
          <w:rFonts w:ascii="Times New Roman" w:hAnsi="Times New Roman" w:cs="Times New Roman"/>
          <w:sz w:val="24"/>
          <w:szCs w:val="24"/>
          <w:lang w:val="en-US"/>
        </w:rPr>
        <w:t xml:space="preserve"> periphery of language not its core. </w:t>
      </w:r>
      <w:r w:rsidR="003147C2">
        <w:rPr>
          <w:rFonts w:ascii="Times New Roman" w:hAnsi="Times New Roman" w:cs="Times New Roman"/>
          <w:sz w:val="24"/>
          <w:szCs w:val="24"/>
          <w:lang w:val="en-US"/>
        </w:rPr>
        <w:t>When it comes to the core of</w:t>
      </w:r>
      <w:r w:rsidR="00E44698">
        <w:rPr>
          <w:rFonts w:ascii="Times New Roman" w:hAnsi="Times New Roman" w:cs="Times New Roman"/>
          <w:sz w:val="24"/>
          <w:szCs w:val="24"/>
          <w:lang w:val="en-US"/>
        </w:rPr>
        <w:t xml:space="preserve"> natural</w:t>
      </w:r>
      <w:r w:rsidR="003147C2">
        <w:rPr>
          <w:rFonts w:ascii="Times New Roman" w:hAnsi="Times New Roman" w:cs="Times New Roman"/>
          <w:sz w:val="24"/>
          <w:szCs w:val="24"/>
          <w:lang w:val="en-US"/>
        </w:rPr>
        <w:t xml:space="preserve"> language, </w:t>
      </w:r>
      <w:r w:rsidR="00D502CD" w:rsidRPr="00531709">
        <w:rPr>
          <w:rFonts w:ascii="Times New Roman" w:hAnsi="Times New Roman" w:cs="Times New Roman"/>
          <w:sz w:val="24"/>
          <w:szCs w:val="24"/>
          <w:lang w:val="en-US"/>
        </w:rPr>
        <w:t xml:space="preserve">what appeared to be expressions referring to abstract </w:t>
      </w:r>
      <w:r w:rsidR="003147C2">
        <w:rPr>
          <w:rFonts w:ascii="Times New Roman" w:hAnsi="Times New Roman" w:cs="Times New Roman"/>
          <w:sz w:val="24"/>
          <w:szCs w:val="24"/>
          <w:lang w:val="en-US"/>
        </w:rPr>
        <w:t>objects</w:t>
      </w:r>
      <w:r w:rsidR="00D502CD" w:rsidRPr="00531709">
        <w:rPr>
          <w:rFonts w:ascii="Times New Roman" w:hAnsi="Times New Roman" w:cs="Times New Roman"/>
          <w:sz w:val="24"/>
          <w:szCs w:val="24"/>
          <w:lang w:val="en-US"/>
        </w:rPr>
        <w:t xml:space="preserve"> </w:t>
      </w:r>
      <w:r w:rsidR="003147C2" w:rsidRPr="00C647F6">
        <w:rPr>
          <w:rFonts w:ascii="Times New Roman" w:hAnsi="Times New Roman" w:cs="Times New Roman"/>
          <w:sz w:val="24"/>
          <w:szCs w:val="24"/>
          <w:lang w:val="en-US"/>
        </w:rPr>
        <w:t xml:space="preserve">are </w:t>
      </w:r>
      <w:r w:rsidR="00A41428" w:rsidRPr="00C647F6">
        <w:rPr>
          <w:rFonts w:ascii="Times New Roman" w:hAnsi="Times New Roman" w:cs="Times New Roman"/>
          <w:sz w:val="24"/>
          <w:szCs w:val="24"/>
          <w:lang w:val="en-US"/>
        </w:rPr>
        <w:t xml:space="preserve">now </w:t>
      </w:r>
      <w:r w:rsidR="003147C2" w:rsidRPr="00C647F6">
        <w:rPr>
          <w:rFonts w:ascii="Times New Roman" w:hAnsi="Times New Roman" w:cs="Times New Roman"/>
          <w:sz w:val="24"/>
          <w:szCs w:val="24"/>
          <w:lang w:val="en-US"/>
        </w:rPr>
        <w:t xml:space="preserve">considered </w:t>
      </w:r>
      <w:r w:rsidR="00D502CD" w:rsidRPr="00C647F6">
        <w:rPr>
          <w:rFonts w:ascii="Times New Roman" w:hAnsi="Times New Roman" w:cs="Times New Roman"/>
          <w:sz w:val="24"/>
          <w:szCs w:val="24"/>
          <w:lang w:val="en-US"/>
        </w:rPr>
        <w:t>expression</w:t>
      </w:r>
      <w:r w:rsidR="0040008B" w:rsidRPr="00C647F6">
        <w:rPr>
          <w:rFonts w:ascii="Times New Roman" w:hAnsi="Times New Roman" w:cs="Times New Roman"/>
          <w:sz w:val="24"/>
          <w:szCs w:val="24"/>
          <w:lang w:val="en-US"/>
        </w:rPr>
        <w:t>s</w:t>
      </w:r>
      <w:r w:rsidR="00D502CD" w:rsidRPr="00C647F6">
        <w:rPr>
          <w:rFonts w:ascii="Times New Roman" w:hAnsi="Times New Roman" w:cs="Times New Roman"/>
          <w:sz w:val="24"/>
          <w:szCs w:val="24"/>
          <w:lang w:val="en-US"/>
        </w:rPr>
        <w:t xml:space="preserve"> referring to </w:t>
      </w:r>
      <w:r w:rsidR="00E44698">
        <w:rPr>
          <w:rFonts w:ascii="Times New Roman" w:hAnsi="Times New Roman" w:cs="Times New Roman"/>
          <w:sz w:val="24"/>
          <w:szCs w:val="24"/>
          <w:lang w:val="en-US"/>
        </w:rPr>
        <w:t>concrete particulars</w:t>
      </w:r>
      <w:r w:rsidRPr="00C647F6">
        <w:rPr>
          <w:rFonts w:ascii="Times New Roman" w:hAnsi="Times New Roman" w:cs="Times New Roman"/>
          <w:sz w:val="24"/>
          <w:szCs w:val="24"/>
          <w:lang w:val="en-US"/>
        </w:rPr>
        <w:t xml:space="preserve"> or kinds of </w:t>
      </w:r>
      <w:r w:rsidR="00E44698">
        <w:rPr>
          <w:rFonts w:ascii="Times New Roman" w:hAnsi="Times New Roman" w:cs="Times New Roman"/>
          <w:sz w:val="24"/>
          <w:szCs w:val="24"/>
          <w:lang w:val="en-US"/>
        </w:rPr>
        <w:t>them</w:t>
      </w:r>
      <w:r w:rsidRPr="00C647F6">
        <w:rPr>
          <w:rFonts w:ascii="Times New Roman" w:hAnsi="Times New Roman" w:cs="Times New Roman"/>
          <w:sz w:val="24"/>
          <w:szCs w:val="24"/>
          <w:lang w:val="en-US"/>
        </w:rPr>
        <w:t xml:space="preserve"> </w:t>
      </w:r>
      <w:r w:rsidR="00D502CD" w:rsidRPr="00C647F6">
        <w:rPr>
          <w:rFonts w:ascii="Times New Roman" w:hAnsi="Times New Roman" w:cs="Times New Roman"/>
          <w:sz w:val="24"/>
          <w:szCs w:val="24"/>
          <w:lang w:val="en-US"/>
        </w:rPr>
        <w:t>or</w:t>
      </w:r>
      <w:r w:rsidRPr="00C647F6">
        <w:rPr>
          <w:rFonts w:ascii="Times New Roman" w:hAnsi="Times New Roman" w:cs="Times New Roman"/>
          <w:sz w:val="24"/>
          <w:szCs w:val="24"/>
          <w:lang w:val="en-US"/>
        </w:rPr>
        <w:t xml:space="preserve"> as expressions that</w:t>
      </w:r>
      <w:r w:rsidR="00D502CD" w:rsidRPr="00C647F6">
        <w:rPr>
          <w:rFonts w:ascii="Times New Roman" w:hAnsi="Times New Roman" w:cs="Times New Roman"/>
          <w:sz w:val="24"/>
          <w:szCs w:val="24"/>
          <w:lang w:val="en-US"/>
        </w:rPr>
        <w:t xml:space="preserve"> </w:t>
      </w:r>
      <w:r w:rsidRPr="00C647F6">
        <w:rPr>
          <w:rFonts w:ascii="Times New Roman" w:hAnsi="Times New Roman" w:cs="Times New Roman"/>
          <w:sz w:val="24"/>
          <w:szCs w:val="24"/>
          <w:lang w:val="en-US"/>
        </w:rPr>
        <w:t>do not act as referential terms</w:t>
      </w:r>
      <w:r w:rsidR="00D502CD" w:rsidRPr="00C647F6">
        <w:rPr>
          <w:rFonts w:ascii="Times New Roman" w:hAnsi="Times New Roman" w:cs="Times New Roman"/>
          <w:sz w:val="24"/>
          <w:szCs w:val="24"/>
          <w:lang w:val="en-US"/>
        </w:rPr>
        <w:t xml:space="preserve"> in the first place (</w:t>
      </w:r>
      <w:r w:rsidR="00C647F6" w:rsidRPr="00C647F6">
        <w:rPr>
          <w:rFonts w:ascii="Times New Roman" w:hAnsi="Times New Roman" w:cs="Times New Roman"/>
          <w:sz w:val="24"/>
          <w:szCs w:val="24"/>
          <w:lang w:val="en-US"/>
        </w:rPr>
        <w:t xml:space="preserve">number words, </w:t>
      </w:r>
      <w:r w:rsidR="00D502CD" w:rsidRPr="00C647F6">
        <w:rPr>
          <w:rFonts w:ascii="Times New Roman" w:hAnsi="Times New Roman" w:cs="Times New Roman"/>
          <w:i/>
          <w:sz w:val="24"/>
          <w:szCs w:val="24"/>
          <w:lang w:val="en-US"/>
        </w:rPr>
        <w:t>that</w:t>
      </w:r>
      <w:r w:rsidRPr="00C647F6">
        <w:rPr>
          <w:rFonts w:ascii="Times New Roman" w:hAnsi="Times New Roman" w:cs="Times New Roman"/>
          <w:sz w:val="24"/>
          <w:szCs w:val="24"/>
          <w:lang w:val="en-US"/>
        </w:rPr>
        <w:t>-clauses</w:t>
      </w:r>
      <w:r w:rsidR="003147C2" w:rsidRPr="00C647F6">
        <w:rPr>
          <w:rFonts w:ascii="Times New Roman" w:hAnsi="Times New Roman" w:cs="Times New Roman"/>
          <w:sz w:val="24"/>
          <w:szCs w:val="24"/>
          <w:lang w:val="en-US"/>
        </w:rPr>
        <w:t>,</w:t>
      </w:r>
      <w:r w:rsidR="003147C2">
        <w:rPr>
          <w:rFonts w:ascii="Times New Roman" w:hAnsi="Times New Roman" w:cs="Times New Roman"/>
          <w:lang w:val="en-US"/>
        </w:rPr>
        <w:t xml:space="preserve"> </w:t>
      </w:r>
      <w:r w:rsidR="003147C2" w:rsidRPr="00EE1F9E">
        <w:rPr>
          <w:rFonts w:ascii="Times New Roman" w:hAnsi="Times New Roman" w:cs="Times New Roman"/>
          <w:sz w:val="24"/>
          <w:szCs w:val="24"/>
          <w:lang w:val="en-US"/>
        </w:rPr>
        <w:t>quotations</w:t>
      </w:r>
      <w:r w:rsidRPr="00EE1F9E">
        <w:rPr>
          <w:rFonts w:ascii="Times New Roman" w:hAnsi="Times New Roman" w:cs="Times New Roman"/>
          <w:sz w:val="24"/>
          <w:szCs w:val="24"/>
          <w:lang w:val="en-US"/>
        </w:rPr>
        <w:t>), but contribute to the meaning of the sentence in a different way.</w:t>
      </w:r>
    </w:p>
    <w:p w:rsidR="00AB2747" w:rsidRPr="00EE1F9E" w:rsidRDefault="009A1298" w:rsidP="00531709">
      <w:pPr>
        <w:tabs>
          <w:tab w:val="left" w:pos="2151"/>
        </w:tabs>
        <w:spacing w:after="0" w:line="360" w:lineRule="auto"/>
        <w:rPr>
          <w:rFonts w:ascii="Times New Roman" w:hAnsi="Times New Roman" w:cs="Times New Roman"/>
          <w:sz w:val="24"/>
          <w:szCs w:val="24"/>
          <w:lang w:val="en-US"/>
        </w:rPr>
      </w:pPr>
      <w:r w:rsidRPr="00EE1F9E">
        <w:rPr>
          <w:rFonts w:ascii="Times New Roman" w:hAnsi="Times New Roman" w:cs="Times New Roman"/>
          <w:sz w:val="24"/>
          <w:szCs w:val="24"/>
          <w:lang w:val="en-US"/>
        </w:rPr>
        <w:t xml:space="preserve">     </w:t>
      </w:r>
      <w:r w:rsidR="00203423" w:rsidRPr="00EE1F9E">
        <w:rPr>
          <w:rFonts w:ascii="Times New Roman" w:hAnsi="Times New Roman" w:cs="Times New Roman"/>
          <w:sz w:val="24"/>
          <w:szCs w:val="24"/>
          <w:lang w:val="en-US"/>
        </w:rPr>
        <w:t xml:space="preserve">The ontology of the core of language, according to the Abstract Objects Hypothesis, thus is an Aristotelian ontology of just concrete </w:t>
      </w:r>
      <w:r w:rsidR="00BA76ED">
        <w:rPr>
          <w:rFonts w:ascii="Times New Roman" w:hAnsi="Times New Roman" w:cs="Times New Roman"/>
          <w:sz w:val="24"/>
          <w:szCs w:val="24"/>
          <w:lang w:val="en-US"/>
        </w:rPr>
        <w:t>entities</w:t>
      </w:r>
      <w:r w:rsidR="00203423" w:rsidRPr="00EE1F9E">
        <w:rPr>
          <w:rFonts w:ascii="Times New Roman" w:hAnsi="Times New Roman" w:cs="Times New Roman"/>
          <w:sz w:val="24"/>
          <w:szCs w:val="24"/>
          <w:lang w:val="en-US"/>
        </w:rPr>
        <w:t>, or at least objects whose involvement in a statement would guarantee truthcondition</w:t>
      </w:r>
      <w:r w:rsidR="000569B7" w:rsidRPr="00EE1F9E">
        <w:rPr>
          <w:rFonts w:ascii="Times New Roman" w:hAnsi="Times New Roman" w:cs="Times New Roman"/>
          <w:sz w:val="24"/>
          <w:szCs w:val="24"/>
          <w:lang w:val="en-US"/>
        </w:rPr>
        <w:t xml:space="preserve">al equivalence </w:t>
      </w:r>
      <w:r w:rsidR="00203423" w:rsidRPr="00EE1F9E">
        <w:rPr>
          <w:rFonts w:ascii="Times New Roman" w:hAnsi="Times New Roman" w:cs="Times New Roman"/>
          <w:sz w:val="24"/>
          <w:szCs w:val="24"/>
          <w:lang w:val="en-US"/>
        </w:rPr>
        <w:t xml:space="preserve">with a statement just about concrete </w:t>
      </w:r>
      <w:r w:rsidR="00C647F6" w:rsidRPr="00EE1F9E">
        <w:rPr>
          <w:rFonts w:ascii="Times New Roman" w:hAnsi="Times New Roman" w:cs="Times New Roman"/>
          <w:sz w:val="24"/>
          <w:szCs w:val="24"/>
          <w:lang w:val="en-US"/>
        </w:rPr>
        <w:t>entities</w:t>
      </w:r>
      <w:r w:rsidR="00203423" w:rsidRPr="00EE1F9E">
        <w:rPr>
          <w:rFonts w:ascii="Times New Roman" w:hAnsi="Times New Roman" w:cs="Times New Roman"/>
          <w:sz w:val="24"/>
          <w:szCs w:val="24"/>
          <w:lang w:val="en-US"/>
        </w:rPr>
        <w:t>.</w:t>
      </w:r>
      <w:r w:rsidR="00AB2747" w:rsidRPr="00EE1F9E">
        <w:rPr>
          <w:rFonts w:ascii="Times New Roman" w:hAnsi="Times New Roman" w:cs="Times New Roman"/>
          <w:sz w:val="24"/>
          <w:szCs w:val="24"/>
          <w:lang w:val="en-US"/>
        </w:rPr>
        <w:t xml:space="preserve"> </w:t>
      </w:r>
    </w:p>
    <w:p w:rsidR="00203423" w:rsidRDefault="00203423" w:rsidP="00531709">
      <w:pPr>
        <w:tabs>
          <w:tab w:val="left" w:pos="2151"/>
        </w:tabs>
        <w:spacing w:after="0" w:line="360" w:lineRule="auto"/>
        <w:rPr>
          <w:rFonts w:ascii="Times New Roman" w:hAnsi="Times New Roman" w:cs="Times New Roman"/>
          <w:lang w:val="en-US"/>
        </w:rPr>
      </w:pPr>
    </w:p>
    <w:p w:rsidR="00A50D3F" w:rsidRPr="00A50D3F" w:rsidRDefault="00216028" w:rsidP="00531709">
      <w:pPr>
        <w:tabs>
          <w:tab w:val="left" w:pos="2151"/>
        </w:tabs>
        <w:spacing w:after="0" w:line="360" w:lineRule="auto"/>
        <w:rPr>
          <w:rFonts w:ascii="Times New Roman" w:hAnsi="Times New Roman" w:cs="Times New Roman"/>
          <w:b/>
          <w:lang w:val="en-US"/>
        </w:rPr>
      </w:pPr>
      <w:r>
        <w:rPr>
          <w:rFonts w:ascii="Times New Roman" w:hAnsi="Times New Roman" w:cs="Times New Roman"/>
          <w:b/>
          <w:lang w:val="en-US"/>
        </w:rPr>
        <w:t>5</w:t>
      </w:r>
      <w:r w:rsidR="00A50D3F">
        <w:rPr>
          <w:rFonts w:ascii="Times New Roman" w:hAnsi="Times New Roman" w:cs="Times New Roman"/>
          <w:b/>
          <w:lang w:val="en-US"/>
        </w:rPr>
        <w:t xml:space="preserve">. </w:t>
      </w:r>
      <w:r w:rsidR="00A50D3F" w:rsidRPr="00A50D3F">
        <w:rPr>
          <w:rFonts w:ascii="Times New Roman" w:hAnsi="Times New Roman" w:cs="Times New Roman"/>
          <w:b/>
          <w:lang w:val="en-US"/>
        </w:rPr>
        <w:t xml:space="preserve">The ontology </w:t>
      </w:r>
      <w:r w:rsidR="00C55F21">
        <w:rPr>
          <w:rFonts w:ascii="Times New Roman" w:hAnsi="Times New Roman" w:cs="Times New Roman"/>
          <w:b/>
          <w:lang w:val="en-US"/>
        </w:rPr>
        <w:t>reflected in</w:t>
      </w:r>
      <w:r w:rsidR="00A50D3F" w:rsidRPr="00A50D3F">
        <w:rPr>
          <w:rFonts w:ascii="Times New Roman" w:hAnsi="Times New Roman" w:cs="Times New Roman"/>
          <w:b/>
          <w:lang w:val="en-US"/>
        </w:rPr>
        <w:t xml:space="preserve"> abstract terms in the periphery</w:t>
      </w:r>
    </w:p>
    <w:p w:rsidR="00AB2747" w:rsidRPr="00D07377" w:rsidRDefault="00AB2747" w:rsidP="00531709">
      <w:pPr>
        <w:tabs>
          <w:tab w:val="left" w:pos="2151"/>
        </w:tabs>
        <w:spacing w:after="0" w:line="360" w:lineRule="auto"/>
        <w:rPr>
          <w:rFonts w:ascii="Times New Roman" w:hAnsi="Times New Roman" w:cs="Times New Roman"/>
          <w:sz w:val="24"/>
          <w:szCs w:val="24"/>
          <w:lang w:val="en-US"/>
        </w:rPr>
      </w:pPr>
    </w:p>
    <w:p w:rsidR="00685D9F" w:rsidRDefault="00A41428" w:rsidP="0043008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the present view</w:t>
      </w:r>
      <w:r w:rsidR="003969C4">
        <w:rPr>
          <w:rFonts w:ascii="Times New Roman" w:hAnsi="Times New Roman" w:cs="Times New Roman"/>
          <w:sz w:val="24"/>
          <w:szCs w:val="24"/>
          <w:lang w:val="en-US"/>
        </w:rPr>
        <w:t>,</w:t>
      </w:r>
      <w:r>
        <w:rPr>
          <w:rFonts w:ascii="Times New Roman" w:hAnsi="Times New Roman" w:cs="Times New Roman"/>
          <w:sz w:val="24"/>
          <w:szCs w:val="24"/>
          <w:lang w:val="en-US"/>
        </w:rPr>
        <w:t xml:space="preserve"> expressions and uses of expressions in the ontological periphery are legitimate</w:t>
      </w:r>
      <w:r w:rsidR="00171865">
        <w:rPr>
          <w:rFonts w:ascii="Times New Roman" w:hAnsi="Times New Roman" w:cs="Times New Roman"/>
          <w:sz w:val="24"/>
          <w:szCs w:val="24"/>
          <w:lang w:val="en-US"/>
        </w:rPr>
        <w:t xml:space="preserve"> parts of language </w:t>
      </w:r>
      <w:r w:rsidR="00D50FE2">
        <w:rPr>
          <w:rFonts w:ascii="Times New Roman" w:hAnsi="Times New Roman" w:cs="Times New Roman"/>
          <w:sz w:val="24"/>
          <w:szCs w:val="24"/>
          <w:lang w:val="en-US"/>
        </w:rPr>
        <w:t>(</w:t>
      </w:r>
      <w:r w:rsidR="00171865">
        <w:rPr>
          <w:rFonts w:ascii="Times New Roman" w:hAnsi="Times New Roman" w:cs="Times New Roman"/>
          <w:sz w:val="24"/>
          <w:szCs w:val="24"/>
          <w:lang w:val="en-US"/>
        </w:rPr>
        <w:t>or its use</w:t>
      </w:r>
      <w:r w:rsidR="00D50FE2">
        <w:rPr>
          <w:rFonts w:ascii="Times New Roman" w:hAnsi="Times New Roman" w:cs="Times New Roman"/>
          <w:sz w:val="24"/>
          <w:szCs w:val="24"/>
          <w:lang w:val="en-US"/>
        </w:rPr>
        <w:t>)</w:t>
      </w:r>
      <w:r w:rsidR="00171865">
        <w:rPr>
          <w:rFonts w:ascii="Times New Roman" w:hAnsi="Times New Roman" w:cs="Times New Roman"/>
          <w:sz w:val="24"/>
          <w:szCs w:val="24"/>
          <w:lang w:val="en-US"/>
        </w:rPr>
        <w:t xml:space="preserve">. The question then arises for the </w:t>
      </w:r>
      <w:r w:rsidR="00AC0D0D">
        <w:rPr>
          <w:rFonts w:ascii="Times New Roman" w:hAnsi="Times New Roman" w:cs="Times New Roman"/>
          <w:sz w:val="24"/>
          <w:szCs w:val="24"/>
          <w:lang w:val="en-US"/>
        </w:rPr>
        <w:t xml:space="preserve">theoretician how to handle their semantics and ontology.  </w:t>
      </w:r>
    </w:p>
    <w:p w:rsidR="0043008F" w:rsidRDefault="00C016D0" w:rsidP="0043008F">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Of course, the semanticist cannot but accept the meanings that expressions are meant to obtain </w:t>
      </w:r>
      <w:r w:rsidR="0043008F">
        <w:rPr>
          <w:rFonts w:ascii="Times New Roman" w:hAnsi="Times New Roman" w:cs="Times New Roman"/>
          <w:sz w:val="24"/>
          <w:szCs w:val="24"/>
          <w:lang w:val="en-US"/>
        </w:rPr>
        <w:t>on a non-ordinary use, and so for newly introduced ‘technical’ expressions. But there is a question of how to regard the ontology that goes along</w:t>
      </w:r>
      <w:r w:rsidR="006B6890">
        <w:rPr>
          <w:rFonts w:ascii="Times New Roman" w:hAnsi="Times New Roman" w:cs="Times New Roman"/>
          <w:sz w:val="24"/>
          <w:szCs w:val="24"/>
          <w:lang w:val="en-US"/>
        </w:rPr>
        <w:t xml:space="preserve"> with</w:t>
      </w:r>
      <w:r w:rsidR="0043008F">
        <w:rPr>
          <w:rFonts w:ascii="Times New Roman" w:hAnsi="Times New Roman" w:cs="Times New Roman"/>
          <w:sz w:val="24"/>
          <w:szCs w:val="24"/>
          <w:lang w:val="en-US"/>
        </w:rPr>
        <w:t xml:space="preserve"> referential </w:t>
      </w:r>
      <w:r w:rsidR="006B6890">
        <w:rPr>
          <w:rFonts w:ascii="Times New Roman" w:hAnsi="Times New Roman" w:cs="Times New Roman"/>
          <w:sz w:val="24"/>
          <w:szCs w:val="24"/>
          <w:lang w:val="en-US"/>
        </w:rPr>
        <w:t>noun phrases on such a use</w:t>
      </w:r>
      <w:r w:rsidR="0043008F">
        <w:rPr>
          <w:rFonts w:ascii="Times New Roman" w:hAnsi="Times New Roman" w:cs="Times New Roman"/>
          <w:sz w:val="24"/>
          <w:szCs w:val="24"/>
          <w:lang w:val="en-US"/>
        </w:rPr>
        <w:t xml:space="preserve">. Here it is important to keep in mind that the ontology of natural language in general should be </w:t>
      </w:r>
      <w:r>
        <w:rPr>
          <w:rFonts w:ascii="Times New Roman" w:hAnsi="Times New Roman" w:cs="Times New Roman"/>
          <w:sz w:val="24"/>
          <w:szCs w:val="24"/>
          <w:lang w:val="en-US"/>
        </w:rPr>
        <w:t>understood as an</w:t>
      </w:r>
      <w:r w:rsidR="00994065">
        <w:rPr>
          <w:rFonts w:ascii="Times New Roman" w:hAnsi="Times New Roman" w:cs="Times New Roman"/>
          <w:sz w:val="24"/>
          <w:szCs w:val="24"/>
          <w:lang w:val="en-US"/>
        </w:rPr>
        <w:t xml:space="preserve"> ontology of appearances</w:t>
      </w:r>
      <w:r w:rsidR="00D60459">
        <w:rPr>
          <w:rFonts w:ascii="Times New Roman" w:hAnsi="Times New Roman" w:cs="Times New Roman"/>
          <w:sz w:val="24"/>
          <w:szCs w:val="24"/>
          <w:lang w:val="en-US"/>
        </w:rPr>
        <w:t xml:space="preserve">. A referential noun phrase that is part of the ontological periphery thus should have a semantic value that is an object, but </w:t>
      </w:r>
      <w:r>
        <w:rPr>
          <w:rFonts w:ascii="Times New Roman" w:hAnsi="Times New Roman" w:cs="Times New Roman"/>
          <w:sz w:val="24"/>
          <w:szCs w:val="24"/>
          <w:lang w:val="en-US"/>
        </w:rPr>
        <w:t>which</w:t>
      </w:r>
      <w:r w:rsidR="00D60459">
        <w:rPr>
          <w:rFonts w:ascii="Times New Roman" w:hAnsi="Times New Roman" w:cs="Times New Roman"/>
          <w:sz w:val="24"/>
          <w:szCs w:val="24"/>
          <w:lang w:val="en-US"/>
        </w:rPr>
        <w:t xml:space="preserve"> ma</w:t>
      </w:r>
      <w:r w:rsidR="006B6890">
        <w:rPr>
          <w:rFonts w:ascii="Times New Roman" w:hAnsi="Times New Roman" w:cs="Times New Roman"/>
          <w:sz w:val="24"/>
          <w:szCs w:val="24"/>
          <w:lang w:val="en-US"/>
        </w:rPr>
        <w:t>y be a merely conceived object (</w:t>
      </w:r>
      <w:r w:rsidR="00D60459">
        <w:rPr>
          <w:rFonts w:ascii="Times New Roman" w:hAnsi="Times New Roman" w:cs="Times New Roman"/>
          <w:sz w:val="24"/>
          <w:szCs w:val="24"/>
          <w:lang w:val="en-US"/>
        </w:rPr>
        <w:t>though it may also turn out to be an actual one</w:t>
      </w:r>
      <w:r w:rsidR="006B6890">
        <w:rPr>
          <w:rFonts w:ascii="Times New Roman" w:hAnsi="Times New Roman" w:cs="Times New Roman"/>
          <w:sz w:val="24"/>
          <w:szCs w:val="24"/>
          <w:lang w:val="en-US"/>
        </w:rPr>
        <w:t>)</w:t>
      </w:r>
      <w:r w:rsidR="00D60459">
        <w:rPr>
          <w:rFonts w:ascii="Times New Roman" w:hAnsi="Times New Roman" w:cs="Times New Roman"/>
          <w:sz w:val="24"/>
          <w:szCs w:val="24"/>
          <w:lang w:val="en-US"/>
        </w:rPr>
        <w:t>. What is important is just that it bears the sorts of properties at</w:t>
      </w:r>
      <w:r w:rsidR="006B6890">
        <w:rPr>
          <w:rFonts w:ascii="Times New Roman" w:hAnsi="Times New Roman" w:cs="Times New Roman"/>
          <w:sz w:val="24"/>
          <w:szCs w:val="24"/>
          <w:lang w:val="en-US"/>
        </w:rPr>
        <w:t>tributed to it within the</w:t>
      </w:r>
      <w:r>
        <w:rPr>
          <w:rFonts w:ascii="Times New Roman" w:hAnsi="Times New Roman" w:cs="Times New Roman"/>
          <w:sz w:val="24"/>
          <w:szCs w:val="24"/>
          <w:lang w:val="en-US"/>
        </w:rPr>
        <w:t xml:space="preserve"> relevant</w:t>
      </w:r>
      <w:r w:rsidR="006B6890">
        <w:rPr>
          <w:rFonts w:ascii="Times New Roman" w:hAnsi="Times New Roman" w:cs="Times New Roman"/>
          <w:sz w:val="24"/>
          <w:szCs w:val="24"/>
          <w:lang w:val="en-US"/>
        </w:rPr>
        <w:t xml:space="preserve"> theoretical view</w:t>
      </w:r>
      <w:r w:rsidR="00D60459">
        <w:rPr>
          <w:rFonts w:ascii="Times New Roman" w:hAnsi="Times New Roman" w:cs="Times New Roman"/>
          <w:sz w:val="24"/>
          <w:szCs w:val="24"/>
          <w:lang w:val="en-US"/>
        </w:rPr>
        <w:t>.</w:t>
      </w:r>
    </w:p>
    <w:p w:rsidR="00D611C8" w:rsidRDefault="00685D9F" w:rsidP="00531FC8">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D60459">
        <w:rPr>
          <w:rFonts w:ascii="Times New Roman" w:hAnsi="Times New Roman" w:cs="Times New Roman"/>
          <w:sz w:val="24"/>
          <w:szCs w:val="24"/>
          <w:lang w:val="en-US"/>
        </w:rPr>
        <w:t xml:space="preserve">There are also </w:t>
      </w:r>
      <w:r w:rsidR="00183685">
        <w:rPr>
          <w:rFonts w:ascii="Times New Roman" w:hAnsi="Times New Roman" w:cs="Times New Roman"/>
          <w:sz w:val="24"/>
          <w:szCs w:val="24"/>
          <w:lang w:val="en-US"/>
        </w:rPr>
        <w:t>referential noun phrases</w:t>
      </w:r>
      <w:r w:rsidR="00D60459">
        <w:rPr>
          <w:rFonts w:ascii="Times New Roman" w:hAnsi="Times New Roman" w:cs="Times New Roman"/>
          <w:sz w:val="24"/>
          <w:szCs w:val="24"/>
          <w:lang w:val="en-US"/>
        </w:rPr>
        <w:t xml:space="preserve"> whose semantic values </w:t>
      </w:r>
      <w:r w:rsidR="00096206">
        <w:rPr>
          <w:rFonts w:ascii="Times New Roman" w:hAnsi="Times New Roman" w:cs="Times New Roman"/>
          <w:sz w:val="24"/>
          <w:szCs w:val="24"/>
          <w:lang w:val="en-US"/>
        </w:rPr>
        <w:t>are</w:t>
      </w:r>
      <w:r w:rsidR="00D60459">
        <w:rPr>
          <w:rFonts w:ascii="Times New Roman" w:hAnsi="Times New Roman" w:cs="Times New Roman"/>
          <w:sz w:val="24"/>
          <w:szCs w:val="24"/>
          <w:lang w:val="en-US"/>
        </w:rPr>
        <w:t xml:space="preserve"> part of the periphery</w:t>
      </w:r>
      <w:r w:rsidR="007D1031">
        <w:rPr>
          <w:rFonts w:ascii="Times New Roman" w:hAnsi="Times New Roman" w:cs="Times New Roman"/>
          <w:sz w:val="24"/>
          <w:szCs w:val="24"/>
          <w:lang w:val="en-US"/>
        </w:rPr>
        <w:t xml:space="preserve"> due to the</w:t>
      </w:r>
      <w:r w:rsidR="00183685">
        <w:rPr>
          <w:rFonts w:ascii="Times New Roman" w:hAnsi="Times New Roman" w:cs="Times New Roman"/>
          <w:sz w:val="24"/>
          <w:szCs w:val="24"/>
          <w:lang w:val="en-US"/>
        </w:rPr>
        <w:t>ir</w:t>
      </w:r>
      <w:r w:rsidR="007D1031">
        <w:rPr>
          <w:rFonts w:ascii="Times New Roman" w:hAnsi="Times New Roman" w:cs="Times New Roman"/>
          <w:sz w:val="24"/>
          <w:szCs w:val="24"/>
          <w:lang w:val="en-US"/>
        </w:rPr>
        <w:t xml:space="preserve"> </w:t>
      </w:r>
      <w:r w:rsidR="00183685">
        <w:rPr>
          <w:rFonts w:ascii="Times New Roman" w:hAnsi="Times New Roman" w:cs="Times New Roman"/>
          <w:sz w:val="24"/>
          <w:szCs w:val="24"/>
          <w:lang w:val="en-US"/>
        </w:rPr>
        <w:t xml:space="preserve">compositional </w:t>
      </w:r>
      <w:r w:rsidR="007D1031">
        <w:rPr>
          <w:rFonts w:ascii="Times New Roman" w:hAnsi="Times New Roman" w:cs="Times New Roman"/>
          <w:sz w:val="24"/>
          <w:szCs w:val="24"/>
          <w:lang w:val="en-US"/>
        </w:rPr>
        <w:t>semantics</w:t>
      </w:r>
      <w:r w:rsidR="00183685">
        <w:rPr>
          <w:rFonts w:ascii="Times New Roman" w:hAnsi="Times New Roman" w:cs="Times New Roman"/>
          <w:sz w:val="24"/>
          <w:szCs w:val="24"/>
          <w:lang w:val="en-US"/>
        </w:rPr>
        <w:t>. In particular, these would be</w:t>
      </w:r>
      <w:r w:rsidR="00D60459">
        <w:rPr>
          <w:rFonts w:ascii="Times New Roman" w:hAnsi="Times New Roman" w:cs="Times New Roman"/>
          <w:sz w:val="24"/>
          <w:szCs w:val="24"/>
          <w:lang w:val="en-US"/>
        </w:rPr>
        <w:t xml:space="preserve"> </w:t>
      </w:r>
      <w:r w:rsidR="00203423">
        <w:rPr>
          <w:rFonts w:ascii="Times New Roman" w:hAnsi="Times New Roman" w:cs="Times New Roman"/>
          <w:sz w:val="24"/>
          <w:szCs w:val="24"/>
          <w:lang w:val="en-US"/>
        </w:rPr>
        <w:t>reifying terms</w:t>
      </w:r>
      <w:r w:rsidR="003143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w:t>
      </w:r>
      <w:r w:rsidR="00EE7D62">
        <w:rPr>
          <w:rFonts w:ascii="Times New Roman" w:hAnsi="Times New Roman" w:cs="Times New Roman"/>
          <w:sz w:val="24"/>
          <w:szCs w:val="24"/>
          <w:lang w:val="en-US"/>
        </w:rPr>
        <w:t xml:space="preserve">sort </w:t>
      </w:r>
      <w:r w:rsidR="00EE7D62" w:rsidRPr="00EE7D62">
        <w:rPr>
          <w:rFonts w:ascii="Times New Roman" w:hAnsi="Times New Roman" w:cs="Times New Roman"/>
          <w:i/>
          <w:sz w:val="24"/>
          <w:szCs w:val="24"/>
          <w:lang w:val="en-US"/>
        </w:rPr>
        <w:t>the number eight</w:t>
      </w:r>
      <w:r w:rsidR="006B6890">
        <w:rPr>
          <w:rFonts w:ascii="Times New Roman" w:hAnsi="Times New Roman" w:cs="Times New Roman"/>
          <w:sz w:val="24"/>
          <w:szCs w:val="24"/>
          <w:lang w:val="en-US"/>
        </w:rPr>
        <w:t xml:space="preserve">, </w:t>
      </w:r>
      <w:r w:rsidR="006B6890" w:rsidRPr="006B6890">
        <w:rPr>
          <w:rFonts w:ascii="Times New Roman" w:hAnsi="Times New Roman" w:cs="Times New Roman"/>
          <w:i/>
          <w:sz w:val="24"/>
          <w:szCs w:val="24"/>
          <w:lang w:val="en-US"/>
        </w:rPr>
        <w:t>the proposition that</w:t>
      </w:r>
      <w:r w:rsidR="006B6890">
        <w:rPr>
          <w:rFonts w:ascii="Times New Roman" w:hAnsi="Times New Roman" w:cs="Times New Roman"/>
          <w:sz w:val="24"/>
          <w:szCs w:val="24"/>
          <w:lang w:val="en-US"/>
        </w:rPr>
        <w:t xml:space="preserve"> S, and</w:t>
      </w:r>
      <w:r w:rsidR="00EE7D62">
        <w:rPr>
          <w:rFonts w:ascii="Times New Roman" w:hAnsi="Times New Roman" w:cs="Times New Roman"/>
          <w:sz w:val="24"/>
          <w:szCs w:val="24"/>
          <w:lang w:val="en-US"/>
        </w:rPr>
        <w:t xml:space="preserve"> </w:t>
      </w:r>
      <w:r w:rsidR="00EE7D62" w:rsidRPr="00EE7D62">
        <w:rPr>
          <w:rFonts w:ascii="Times New Roman" w:hAnsi="Times New Roman" w:cs="Times New Roman"/>
          <w:i/>
          <w:sz w:val="24"/>
          <w:szCs w:val="24"/>
          <w:lang w:val="en-US"/>
        </w:rPr>
        <w:t>the property of being wise</w:t>
      </w:r>
      <w:r w:rsidR="00D611C8">
        <w:rPr>
          <w:rFonts w:ascii="Times New Roman" w:hAnsi="Times New Roman" w:cs="Times New Roman"/>
          <w:sz w:val="24"/>
          <w:szCs w:val="24"/>
          <w:lang w:val="en-US"/>
        </w:rPr>
        <w:t xml:space="preserve">. </w:t>
      </w:r>
      <w:r w:rsidR="00F40F67">
        <w:rPr>
          <w:rFonts w:ascii="Times New Roman" w:hAnsi="Times New Roman" w:cs="Times New Roman"/>
          <w:sz w:val="24"/>
          <w:szCs w:val="24"/>
          <w:lang w:val="en-US"/>
        </w:rPr>
        <w:t xml:space="preserve">While this is not the place to </w:t>
      </w:r>
      <w:r w:rsidR="00183685">
        <w:rPr>
          <w:rFonts w:ascii="Times New Roman" w:hAnsi="Times New Roman" w:cs="Times New Roman"/>
          <w:sz w:val="24"/>
          <w:szCs w:val="24"/>
          <w:lang w:val="en-US"/>
        </w:rPr>
        <w:t xml:space="preserve">discuss the syntax and semantics of reifying terms </w:t>
      </w:r>
      <w:r w:rsidR="006B6890">
        <w:rPr>
          <w:rFonts w:ascii="Times New Roman" w:hAnsi="Times New Roman" w:cs="Times New Roman"/>
          <w:sz w:val="24"/>
          <w:szCs w:val="24"/>
          <w:lang w:val="en-US"/>
        </w:rPr>
        <w:t xml:space="preserve">in </w:t>
      </w:r>
      <w:r w:rsidR="00183685">
        <w:rPr>
          <w:rFonts w:ascii="Times New Roman" w:hAnsi="Times New Roman" w:cs="Times New Roman"/>
          <w:sz w:val="24"/>
          <w:szCs w:val="24"/>
          <w:lang w:val="en-US"/>
        </w:rPr>
        <w:t xml:space="preserve">detail, one general condition </w:t>
      </w:r>
      <w:r w:rsidR="00DA04B9">
        <w:rPr>
          <w:rFonts w:ascii="Times New Roman" w:hAnsi="Times New Roman" w:cs="Times New Roman"/>
          <w:sz w:val="24"/>
          <w:szCs w:val="24"/>
          <w:lang w:val="en-US"/>
        </w:rPr>
        <w:t>that should certainly obtain is</w:t>
      </w:r>
      <w:r w:rsidR="00183685">
        <w:rPr>
          <w:rFonts w:ascii="Times New Roman" w:hAnsi="Times New Roman" w:cs="Times New Roman"/>
          <w:sz w:val="24"/>
          <w:szCs w:val="24"/>
          <w:lang w:val="en-US"/>
        </w:rPr>
        <w:t xml:space="preserve"> that their semantics needs to be</w:t>
      </w:r>
      <w:r w:rsidR="00CE54E8">
        <w:rPr>
          <w:rFonts w:ascii="Times New Roman" w:hAnsi="Times New Roman" w:cs="Times New Roman"/>
          <w:sz w:val="24"/>
          <w:szCs w:val="24"/>
          <w:lang w:val="en-US"/>
        </w:rPr>
        <w:t xml:space="preserve"> sufficiently general </w:t>
      </w:r>
      <w:r w:rsidR="006B6890">
        <w:rPr>
          <w:rFonts w:ascii="Times New Roman" w:hAnsi="Times New Roman" w:cs="Times New Roman"/>
          <w:sz w:val="24"/>
          <w:szCs w:val="24"/>
          <w:lang w:val="en-US"/>
        </w:rPr>
        <w:t>t</w:t>
      </w:r>
      <w:r w:rsidR="00183685">
        <w:rPr>
          <w:rFonts w:ascii="Times New Roman" w:hAnsi="Times New Roman" w:cs="Times New Roman"/>
          <w:sz w:val="24"/>
          <w:szCs w:val="24"/>
          <w:lang w:val="en-US"/>
        </w:rPr>
        <w:t xml:space="preserve">o allow for </w:t>
      </w:r>
      <w:r w:rsidR="00096206">
        <w:rPr>
          <w:rFonts w:ascii="Times New Roman" w:hAnsi="Times New Roman" w:cs="Times New Roman"/>
          <w:sz w:val="24"/>
          <w:szCs w:val="24"/>
          <w:lang w:val="en-US"/>
        </w:rPr>
        <w:t xml:space="preserve">them to have </w:t>
      </w:r>
      <w:r w:rsidR="00183685">
        <w:rPr>
          <w:rFonts w:ascii="Times New Roman" w:hAnsi="Times New Roman" w:cs="Times New Roman"/>
          <w:sz w:val="24"/>
          <w:szCs w:val="24"/>
          <w:lang w:val="en-US"/>
        </w:rPr>
        <w:t>semantic values on any</w:t>
      </w:r>
      <w:r w:rsidR="00CE54E8">
        <w:rPr>
          <w:rFonts w:ascii="Times New Roman" w:hAnsi="Times New Roman" w:cs="Times New Roman"/>
          <w:sz w:val="24"/>
          <w:szCs w:val="24"/>
          <w:lang w:val="en-US"/>
        </w:rPr>
        <w:t xml:space="preserve"> </w:t>
      </w:r>
      <w:r w:rsidR="00096206">
        <w:rPr>
          <w:rFonts w:ascii="Times New Roman" w:hAnsi="Times New Roman" w:cs="Times New Roman"/>
          <w:sz w:val="24"/>
          <w:szCs w:val="24"/>
          <w:lang w:val="en-US"/>
        </w:rPr>
        <w:t xml:space="preserve">given </w:t>
      </w:r>
      <w:r w:rsidR="00CE54E8">
        <w:rPr>
          <w:rFonts w:ascii="Times New Roman" w:hAnsi="Times New Roman" w:cs="Times New Roman"/>
          <w:sz w:val="24"/>
          <w:szCs w:val="24"/>
          <w:lang w:val="en-US"/>
        </w:rPr>
        <w:t xml:space="preserve">philosophers’ theory of abstract objects. Yet </w:t>
      </w:r>
      <w:r w:rsidR="00183685">
        <w:rPr>
          <w:rFonts w:ascii="Times New Roman" w:hAnsi="Times New Roman" w:cs="Times New Roman"/>
          <w:sz w:val="24"/>
          <w:szCs w:val="24"/>
          <w:lang w:val="en-US"/>
        </w:rPr>
        <w:t>the compositional semantics</w:t>
      </w:r>
      <w:r w:rsidR="00531FC8">
        <w:rPr>
          <w:rFonts w:ascii="Times New Roman" w:hAnsi="Times New Roman" w:cs="Times New Roman"/>
          <w:sz w:val="24"/>
          <w:szCs w:val="24"/>
          <w:lang w:val="en-US"/>
        </w:rPr>
        <w:t xml:space="preserve"> </w:t>
      </w:r>
      <w:r w:rsidR="00DA04B9">
        <w:rPr>
          <w:rFonts w:ascii="Times New Roman" w:hAnsi="Times New Roman" w:cs="Times New Roman"/>
          <w:sz w:val="24"/>
          <w:szCs w:val="24"/>
          <w:lang w:val="en-US"/>
        </w:rPr>
        <w:t xml:space="preserve">of reifying terms </w:t>
      </w:r>
      <w:r w:rsidR="00531FC8">
        <w:rPr>
          <w:rFonts w:ascii="Times New Roman" w:hAnsi="Times New Roman" w:cs="Times New Roman"/>
          <w:sz w:val="24"/>
          <w:szCs w:val="24"/>
          <w:lang w:val="en-US"/>
        </w:rPr>
        <w:t>is</w:t>
      </w:r>
      <w:r w:rsidR="00183685">
        <w:rPr>
          <w:rFonts w:ascii="Times New Roman" w:hAnsi="Times New Roman" w:cs="Times New Roman"/>
          <w:sz w:val="24"/>
          <w:szCs w:val="24"/>
          <w:lang w:val="en-US"/>
        </w:rPr>
        <w:t xml:space="preserve"> also indicative</w:t>
      </w:r>
      <w:r w:rsidR="00CE54E8">
        <w:rPr>
          <w:rFonts w:ascii="Times New Roman" w:hAnsi="Times New Roman" w:cs="Times New Roman"/>
          <w:sz w:val="24"/>
          <w:szCs w:val="24"/>
          <w:lang w:val="en-US"/>
        </w:rPr>
        <w:t xml:space="preserve"> </w:t>
      </w:r>
      <w:r w:rsidR="00DA04B9">
        <w:rPr>
          <w:rFonts w:ascii="Times New Roman" w:hAnsi="Times New Roman" w:cs="Times New Roman"/>
          <w:sz w:val="24"/>
          <w:szCs w:val="24"/>
          <w:lang w:val="en-US"/>
        </w:rPr>
        <w:t xml:space="preserve">of the </w:t>
      </w:r>
      <w:r w:rsidR="00CE54E8">
        <w:rPr>
          <w:rFonts w:ascii="Times New Roman" w:hAnsi="Times New Roman" w:cs="Times New Roman"/>
          <w:sz w:val="24"/>
          <w:szCs w:val="24"/>
          <w:lang w:val="en-US"/>
        </w:rPr>
        <w:t xml:space="preserve">role and nature of abstract objects </w:t>
      </w:r>
      <w:r w:rsidR="00096206">
        <w:rPr>
          <w:rFonts w:ascii="Times New Roman" w:hAnsi="Times New Roman" w:cs="Times New Roman"/>
          <w:sz w:val="24"/>
          <w:szCs w:val="24"/>
          <w:lang w:val="en-US"/>
        </w:rPr>
        <w:t xml:space="preserve">in the core of </w:t>
      </w:r>
      <w:r w:rsidR="00CE54E8">
        <w:rPr>
          <w:rFonts w:ascii="Times New Roman" w:hAnsi="Times New Roman" w:cs="Times New Roman"/>
          <w:sz w:val="24"/>
          <w:szCs w:val="24"/>
          <w:lang w:val="en-US"/>
        </w:rPr>
        <w:t>natural language</w:t>
      </w:r>
      <w:r w:rsidR="00DA04B9">
        <w:rPr>
          <w:rFonts w:ascii="Times New Roman" w:hAnsi="Times New Roman" w:cs="Times New Roman"/>
          <w:sz w:val="24"/>
          <w:szCs w:val="24"/>
          <w:lang w:val="en-US"/>
        </w:rPr>
        <w:t>.</w:t>
      </w:r>
      <w:r w:rsidR="00531FC8">
        <w:rPr>
          <w:rFonts w:ascii="Times New Roman" w:hAnsi="Times New Roman" w:cs="Times New Roman"/>
          <w:sz w:val="24"/>
          <w:szCs w:val="24"/>
          <w:lang w:val="en-US"/>
        </w:rPr>
        <w:t xml:space="preserve"> The st</w:t>
      </w:r>
      <w:r w:rsidR="00744DA4">
        <w:rPr>
          <w:rFonts w:ascii="Times New Roman" w:hAnsi="Times New Roman" w:cs="Times New Roman"/>
          <w:sz w:val="24"/>
          <w:szCs w:val="24"/>
          <w:lang w:val="en-US"/>
        </w:rPr>
        <w:t>ructure of reifying arguably</w:t>
      </w:r>
      <w:r w:rsidR="00531FC8">
        <w:rPr>
          <w:rFonts w:ascii="Times New Roman" w:hAnsi="Times New Roman" w:cs="Times New Roman"/>
          <w:sz w:val="24"/>
          <w:szCs w:val="24"/>
          <w:lang w:val="en-US"/>
        </w:rPr>
        <w:t xml:space="preserve"> involves a nonreferential expression or use of an expression following the sortal</w:t>
      </w:r>
      <w:r w:rsidR="00DA04B9">
        <w:rPr>
          <w:rFonts w:ascii="Times New Roman" w:hAnsi="Times New Roman" w:cs="Times New Roman"/>
          <w:sz w:val="24"/>
          <w:szCs w:val="24"/>
          <w:lang w:val="en-US"/>
        </w:rPr>
        <w:t>:</w:t>
      </w:r>
      <w:r w:rsidR="00531FC8">
        <w:rPr>
          <w:rFonts w:ascii="Times New Roman" w:hAnsi="Times New Roman" w:cs="Times New Roman"/>
          <w:sz w:val="24"/>
          <w:szCs w:val="24"/>
          <w:lang w:val="en-US"/>
        </w:rPr>
        <w:t xml:space="preserve"> </w:t>
      </w:r>
      <w:r w:rsidR="00531FC8" w:rsidRPr="00531FC8">
        <w:rPr>
          <w:rFonts w:ascii="Times New Roman" w:hAnsi="Times New Roman" w:cs="Times New Roman"/>
          <w:i/>
          <w:sz w:val="24"/>
          <w:szCs w:val="24"/>
          <w:lang w:val="en-US"/>
        </w:rPr>
        <w:t xml:space="preserve">eight </w:t>
      </w:r>
      <w:r w:rsidR="00531FC8">
        <w:rPr>
          <w:rFonts w:ascii="Times New Roman" w:hAnsi="Times New Roman" w:cs="Times New Roman"/>
          <w:sz w:val="24"/>
          <w:szCs w:val="24"/>
          <w:lang w:val="en-US"/>
        </w:rPr>
        <w:t xml:space="preserve">in </w:t>
      </w:r>
      <w:r w:rsidR="00531FC8" w:rsidRPr="00531FC8">
        <w:rPr>
          <w:rFonts w:ascii="Times New Roman" w:hAnsi="Times New Roman" w:cs="Times New Roman"/>
          <w:i/>
          <w:sz w:val="24"/>
          <w:szCs w:val="24"/>
          <w:lang w:val="en-US"/>
        </w:rPr>
        <w:t>the number eight</w:t>
      </w:r>
      <w:r w:rsidR="00531FC8">
        <w:rPr>
          <w:rFonts w:ascii="Times New Roman" w:hAnsi="Times New Roman" w:cs="Times New Roman"/>
          <w:sz w:val="24"/>
          <w:szCs w:val="24"/>
          <w:lang w:val="en-US"/>
        </w:rPr>
        <w:t xml:space="preserve"> is still an adjective, and as such j</w:t>
      </w:r>
      <w:r w:rsidR="00744DA4">
        <w:rPr>
          <w:rFonts w:ascii="Times New Roman" w:hAnsi="Times New Roman" w:cs="Times New Roman"/>
          <w:sz w:val="24"/>
          <w:szCs w:val="24"/>
          <w:lang w:val="en-US"/>
        </w:rPr>
        <w:t>ust mentioned rather than used (</w:t>
      </w:r>
      <w:r w:rsidR="00531FC8">
        <w:rPr>
          <w:rFonts w:ascii="Times New Roman" w:hAnsi="Times New Roman" w:cs="Times New Roman"/>
          <w:sz w:val="24"/>
          <w:szCs w:val="24"/>
          <w:lang w:val="en-US"/>
        </w:rPr>
        <w:t xml:space="preserve">as is the name </w:t>
      </w:r>
      <w:r w:rsidR="00531FC8" w:rsidRPr="00531FC8">
        <w:rPr>
          <w:rFonts w:ascii="Times New Roman" w:hAnsi="Times New Roman" w:cs="Times New Roman"/>
          <w:i/>
          <w:sz w:val="24"/>
          <w:szCs w:val="24"/>
          <w:lang w:val="en-US"/>
        </w:rPr>
        <w:t>Goethe</w:t>
      </w:r>
      <w:r w:rsidR="00531FC8">
        <w:rPr>
          <w:rFonts w:ascii="Times New Roman" w:hAnsi="Times New Roman" w:cs="Times New Roman"/>
          <w:sz w:val="24"/>
          <w:szCs w:val="24"/>
          <w:lang w:val="en-US"/>
        </w:rPr>
        <w:t xml:space="preserve"> in the close apposition </w:t>
      </w:r>
      <w:r w:rsidR="00531FC8" w:rsidRPr="00531FC8">
        <w:rPr>
          <w:rFonts w:ascii="Times New Roman" w:hAnsi="Times New Roman" w:cs="Times New Roman"/>
          <w:i/>
          <w:sz w:val="24"/>
          <w:szCs w:val="24"/>
          <w:lang w:val="en-US"/>
        </w:rPr>
        <w:t>the poet Goethe</w:t>
      </w:r>
      <w:r w:rsidR="00744DA4">
        <w:rPr>
          <w:rFonts w:ascii="Times New Roman" w:hAnsi="Times New Roman" w:cs="Times New Roman"/>
          <w:sz w:val="24"/>
          <w:szCs w:val="24"/>
          <w:lang w:val="en-US"/>
        </w:rPr>
        <w:t xml:space="preserve">) </w:t>
      </w:r>
      <w:r w:rsidR="00531FC8">
        <w:rPr>
          <w:rFonts w:ascii="Times New Roman" w:hAnsi="Times New Roman" w:cs="Times New Roman"/>
          <w:sz w:val="24"/>
          <w:szCs w:val="24"/>
          <w:lang w:val="en-US"/>
        </w:rPr>
        <w:t>(</w:t>
      </w:r>
      <w:r w:rsidR="00E81D33">
        <w:rPr>
          <w:rFonts w:ascii="Times New Roman" w:hAnsi="Times New Roman" w:cs="Times New Roman"/>
          <w:sz w:val="24"/>
          <w:szCs w:val="24"/>
          <w:lang w:val="en-US"/>
        </w:rPr>
        <w:t>Molt</w:t>
      </w:r>
      <w:r w:rsidR="000403A9">
        <w:rPr>
          <w:rFonts w:ascii="Times New Roman" w:hAnsi="Times New Roman" w:cs="Times New Roman"/>
          <w:sz w:val="24"/>
          <w:szCs w:val="24"/>
          <w:lang w:val="en-US"/>
        </w:rPr>
        <w:t>mann 2013a</w:t>
      </w:r>
      <w:r w:rsidR="00531FC8">
        <w:rPr>
          <w:rFonts w:ascii="Times New Roman" w:hAnsi="Times New Roman" w:cs="Times New Roman"/>
          <w:sz w:val="24"/>
          <w:szCs w:val="24"/>
          <w:lang w:val="en-US"/>
        </w:rPr>
        <w:t>)</w:t>
      </w:r>
      <w:r w:rsidR="003C79AE">
        <w:rPr>
          <w:rFonts w:ascii="Times New Roman" w:hAnsi="Times New Roman" w:cs="Times New Roman"/>
          <w:sz w:val="24"/>
          <w:szCs w:val="24"/>
          <w:lang w:val="en-US"/>
        </w:rPr>
        <w:t>.</w:t>
      </w:r>
      <w:r w:rsidR="000403A9">
        <w:rPr>
          <w:rFonts w:ascii="Times New Roman" w:hAnsi="Times New Roman" w:cs="Times New Roman"/>
          <w:sz w:val="24"/>
          <w:szCs w:val="24"/>
          <w:lang w:val="en-US"/>
        </w:rPr>
        <w:t xml:space="preserve"> </w:t>
      </w:r>
      <w:r w:rsidR="00E81D33">
        <w:rPr>
          <w:rFonts w:ascii="Times New Roman" w:hAnsi="Times New Roman" w:cs="Times New Roman"/>
          <w:sz w:val="24"/>
          <w:szCs w:val="24"/>
          <w:lang w:val="en-US"/>
        </w:rPr>
        <w:t>Th</w:t>
      </w:r>
      <w:r w:rsidR="002F42E8">
        <w:rPr>
          <w:rFonts w:ascii="Times New Roman" w:hAnsi="Times New Roman" w:cs="Times New Roman"/>
          <w:sz w:val="24"/>
          <w:szCs w:val="24"/>
          <w:lang w:val="en-US"/>
        </w:rPr>
        <w:t>is then suggests a context-dependent semantics of reifying terms along the following lines. In a context of use c, the</w:t>
      </w:r>
      <w:r w:rsidR="002F42E8" w:rsidRPr="002F42E8">
        <w:rPr>
          <w:rFonts w:ascii="Times New Roman" w:hAnsi="Times New Roman" w:cs="Times New Roman"/>
          <w:sz w:val="24"/>
          <w:szCs w:val="24"/>
          <w:lang w:val="en-US"/>
        </w:rPr>
        <w:t xml:space="preserve"> </w:t>
      </w:r>
      <w:r w:rsidR="002F42E8">
        <w:rPr>
          <w:rFonts w:ascii="Times New Roman" w:hAnsi="Times New Roman" w:cs="Times New Roman"/>
          <w:sz w:val="24"/>
          <w:szCs w:val="24"/>
          <w:lang w:val="en-US"/>
        </w:rPr>
        <w:t xml:space="preserve">reifying term </w:t>
      </w:r>
      <w:r w:rsidR="002F42E8" w:rsidRPr="00B86DE1">
        <w:rPr>
          <w:rFonts w:ascii="Times New Roman" w:hAnsi="Times New Roman" w:cs="Times New Roman"/>
          <w:i/>
          <w:sz w:val="24"/>
          <w:szCs w:val="24"/>
          <w:lang w:val="en-US"/>
        </w:rPr>
        <w:t xml:space="preserve">the </w:t>
      </w:r>
      <w:r w:rsidR="002F42E8">
        <w:rPr>
          <w:rFonts w:ascii="Times New Roman" w:hAnsi="Times New Roman" w:cs="Times New Roman"/>
          <w:sz w:val="24"/>
          <w:szCs w:val="24"/>
          <w:lang w:val="en-US"/>
        </w:rPr>
        <w:t>N X stands the</w:t>
      </w:r>
      <w:r w:rsidR="00E81D33">
        <w:rPr>
          <w:rFonts w:ascii="Times New Roman" w:hAnsi="Times New Roman" w:cs="Times New Roman"/>
          <w:sz w:val="24"/>
          <w:szCs w:val="24"/>
          <w:lang w:val="en-US"/>
        </w:rPr>
        <w:t xml:space="preserve"> object </w:t>
      </w:r>
      <w:r w:rsidR="0011497B" w:rsidRPr="00DA04B9">
        <w:rPr>
          <w:rFonts w:ascii="Times New Roman" w:hAnsi="Times New Roman" w:cs="Times New Roman"/>
          <w:i/>
          <w:sz w:val="24"/>
          <w:szCs w:val="24"/>
          <w:lang w:val="en-US"/>
        </w:rPr>
        <w:t>o</w:t>
      </w:r>
      <w:r w:rsidR="0011497B">
        <w:rPr>
          <w:rFonts w:ascii="Times New Roman" w:hAnsi="Times New Roman" w:cs="Times New Roman"/>
          <w:sz w:val="24"/>
          <w:szCs w:val="24"/>
          <w:lang w:val="en-US"/>
        </w:rPr>
        <w:t xml:space="preserve"> </w:t>
      </w:r>
      <w:r w:rsidR="002F42E8">
        <w:rPr>
          <w:rFonts w:ascii="Times New Roman" w:hAnsi="Times New Roman" w:cs="Times New Roman"/>
          <w:sz w:val="24"/>
          <w:szCs w:val="24"/>
          <w:lang w:val="en-US"/>
        </w:rPr>
        <w:t>that</w:t>
      </w:r>
      <w:r w:rsidR="00E81D33">
        <w:rPr>
          <w:rFonts w:ascii="Times New Roman" w:hAnsi="Times New Roman" w:cs="Times New Roman"/>
          <w:sz w:val="24"/>
          <w:szCs w:val="24"/>
          <w:lang w:val="en-US"/>
        </w:rPr>
        <w:t xml:space="preserve"> is obtained </w:t>
      </w:r>
      <w:r w:rsidR="0011497B">
        <w:rPr>
          <w:rFonts w:ascii="Times New Roman" w:hAnsi="Times New Roman" w:cs="Times New Roman"/>
          <w:sz w:val="24"/>
          <w:szCs w:val="24"/>
          <w:lang w:val="en-US"/>
        </w:rPr>
        <w:t xml:space="preserve">on the basis of </w:t>
      </w:r>
      <w:r w:rsidR="00E81D33">
        <w:rPr>
          <w:rFonts w:ascii="Times New Roman" w:hAnsi="Times New Roman" w:cs="Times New Roman"/>
          <w:sz w:val="24"/>
          <w:szCs w:val="24"/>
          <w:lang w:val="en-US"/>
        </w:rPr>
        <w:t>s</w:t>
      </w:r>
      <w:r w:rsidR="0011497B">
        <w:rPr>
          <w:rFonts w:ascii="Times New Roman" w:hAnsi="Times New Roman" w:cs="Times New Roman"/>
          <w:sz w:val="24"/>
          <w:szCs w:val="24"/>
          <w:lang w:val="en-US"/>
        </w:rPr>
        <w:t>t</w:t>
      </w:r>
      <w:r w:rsidR="00E81D33">
        <w:rPr>
          <w:rFonts w:ascii="Times New Roman" w:hAnsi="Times New Roman" w:cs="Times New Roman"/>
          <w:sz w:val="24"/>
          <w:szCs w:val="24"/>
          <w:lang w:val="en-US"/>
        </w:rPr>
        <w:t>atements</w:t>
      </w:r>
      <w:r w:rsidR="002F42E8">
        <w:rPr>
          <w:rFonts w:ascii="Times New Roman" w:hAnsi="Times New Roman" w:cs="Times New Roman"/>
          <w:sz w:val="24"/>
          <w:szCs w:val="24"/>
          <w:lang w:val="en-US"/>
        </w:rPr>
        <w:t xml:space="preserve"> </w:t>
      </w:r>
      <w:r w:rsidR="00E81D33">
        <w:rPr>
          <w:rFonts w:ascii="Times New Roman" w:hAnsi="Times New Roman" w:cs="Times New Roman"/>
          <w:sz w:val="24"/>
          <w:szCs w:val="24"/>
          <w:lang w:val="en-US"/>
        </w:rPr>
        <w:t xml:space="preserve">in which </w:t>
      </w:r>
      <w:r w:rsidR="0011497B" w:rsidRPr="00DA04B9">
        <w:rPr>
          <w:rFonts w:ascii="Times New Roman" w:hAnsi="Times New Roman" w:cs="Times New Roman"/>
          <w:i/>
          <w:sz w:val="24"/>
          <w:szCs w:val="24"/>
          <w:lang w:val="en-US"/>
        </w:rPr>
        <w:t>X</w:t>
      </w:r>
      <w:r w:rsidR="0011497B">
        <w:rPr>
          <w:rFonts w:ascii="Times New Roman" w:hAnsi="Times New Roman" w:cs="Times New Roman"/>
          <w:sz w:val="24"/>
          <w:szCs w:val="24"/>
          <w:lang w:val="en-US"/>
        </w:rPr>
        <w:t xml:space="preserve"> occurs</w:t>
      </w:r>
      <w:r w:rsidR="00B86DE1">
        <w:rPr>
          <w:rFonts w:ascii="Times New Roman" w:hAnsi="Times New Roman" w:cs="Times New Roman"/>
          <w:sz w:val="24"/>
          <w:szCs w:val="24"/>
          <w:lang w:val="en-US"/>
        </w:rPr>
        <w:t xml:space="preserve"> (referentially </w:t>
      </w:r>
      <w:r w:rsidR="00DA04B9">
        <w:rPr>
          <w:rFonts w:ascii="Times New Roman" w:hAnsi="Times New Roman" w:cs="Times New Roman"/>
          <w:sz w:val="24"/>
          <w:szCs w:val="24"/>
          <w:lang w:val="en-US"/>
        </w:rPr>
        <w:t>or non</w:t>
      </w:r>
      <w:r w:rsidR="00B86DE1">
        <w:rPr>
          <w:rFonts w:ascii="Times New Roman" w:hAnsi="Times New Roman" w:cs="Times New Roman"/>
          <w:sz w:val="24"/>
          <w:szCs w:val="24"/>
          <w:lang w:val="en-US"/>
        </w:rPr>
        <w:t xml:space="preserve">referentially), where it </w:t>
      </w:r>
      <w:r w:rsidR="002F42E8">
        <w:rPr>
          <w:rFonts w:ascii="Times New Roman" w:hAnsi="Times New Roman" w:cs="Times New Roman"/>
          <w:sz w:val="24"/>
          <w:szCs w:val="24"/>
          <w:lang w:val="en-US"/>
        </w:rPr>
        <w:t>depends</w:t>
      </w:r>
      <w:r w:rsidR="00B86DE1">
        <w:rPr>
          <w:rFonts w:ascii="Times New Roman" w:hAnsi="Times New Roman" w:cs="Times New Roman"/>
          <w:sz w:val="24"/>
          <w:szCs w:val="24"/>
          <w:lang w:val="en-US"/>
        </w:rPr>
        <w:t xml:space="preserve"> on the background </w:t>
      </w:r>
      <w:r w:rsidR="00DA04B9">
        <w:rPr>
          <w:rFonts w:ascii="Times New Roman" w:hAnsi="Times New Roman" w:cs="Times New Roman"/>
          <w:sz w:val="24"/>
          <w:szCs w:val="24"/>
          <w:lang w:val="en-US"/>
        </w:rPr>
        <w:t>assumptions</w:t>
      </w:r>
      <w:r w:rsidR="002F42E8">
        <w:rPr>
          <w:rFonts w:ascii="Times New Roman" w:hAnsi="Times New Roman" w:cs="Times New Roman"/>
          <w:sz w:val="24"/>
          <w:szCs w:val="24"/>
          <w:lang w:val="en-US"/>
        </w:rPr>
        <w:t xml:space="preserve"> in c</w:t>
      </w:r>
      <w:r w:rsidR="00DA04B9">
        <w:rPr>
          <w:rFonts w:ascii="Times New Roman" w:hAnsi="Times New Roman" w:cs="Times New Roman"/>
          <w:sz w:val="24"/>
          <w:szCs w:val="24"/>
          <w:lang w:val="en-US"/>
        </w:rPr>
        <w:t xml:space="preserve"> </w:t>
      </w:r>
      <w:r w:rsidR="002F42E8">
        <w:rPr>
          <w:rFonts w:ascii="Times New Roman" w:hAnsi="Times New Roman" w:cs="Times New Roman"/>
          <w:sz w:val="24"/>
          <w:szCs w:val="24"/>
          <w:lang w:val="en-US"/>
        </w:rPr>
        <w:t>what S consists in</w:t>
      </w:r>
      <w:r w:rsidR="00B86DE1">
        <w:rPr>
          <w:rFonts w:ascii="Times New Roman" w:hAnsi="Times New Roman" w:cs="Times New Roman"/>
          <w:sz w:val="24"/>
          <w:szCs w:val="24"/>
          <w:lang w:val="en-US"/>
        </w:rPr>
        <w:t xml:space="preserve">. </w:t>
      </w:r>
      <w:r w:rsidR="00584121">
        <w:rPr>
          <w:rFonts w:ascii="Times New Roman" w:hAnsi="Times New Roman" w:cs="Times New Roman"/>
          <w:sz w:val="24"/>
          <w:szCs w:val="24"/>
          <w:lang w:val="en-US"/>
        </w:rPr>
        <w:t xml:space="preserve">If the object </w:t>
      </w:r>
      <w:r w:rsidR="00584121" w:rsidRPr="00DA04B9">
        <w:rPr>
          <w:rFonts w:ascii="Times New Roman" w:hAnsi="Times New Roman" w:cs="Times New Roman"/>
          <w:i/>
          <w:sz w:val="24"/>
          <w:szCs w:val="24"/>
          <w:lang w:val="en-US"/>
        </w:rPr>
        <w:t>o</w:t>
      </w:r>
      <w:r w:rsidR="00584121">
        <w:rPr>
          <w:rFonts w:ascii="Times New Roman" w:hAnsi="Times New Roman" w:cs="Times New Roman"/>
          <w:sz w:val="24"/>
          <w:szCs w:val="24"/>
          <w:lang w:val="en-US"/>
        </w:rPr>
        <w:t xml:space="preserve"> is conceived as an object whose nature is exhausted by the</w:t>
      </w:r>
      <w:r w:rsidR="0011497B">
        <w:rPr>
          <w:rFonts w:ascii="Times New Roman" w:hAnsi="Times New Roman" w:cs="Times New Roman"/>
          <w:sz w:val="24"/>
          <w:szCs w:val="24"/>
          <w:lang w:val="en-US"/>
        </w:rPr>
        <w:t xml:space="preserve"> </w:t>
      </w:r>
      <w:r w:rsidR="00584121">
        <w:rPr>
          <w:rFonts w:ascii="Times New Roman" w:hAnsi="Times New Roman" w:cs="Times New Roman"/>
          <w:sz w:val="24"/>
          <w:szCs w:val="24"/>
          <w:lang w:val="en-US"/>
        </w:rPr>
        <w:t>attribution of</w:t>
      </w:r>
      <w:r w:rsidR="0011497B">
        <w:rPr>
          <w:rFonts w:ascii="Times New Roman" w:hAnsi="Times New Roman" w:cs="Times New Roman"/>
          <w:sz w:val="24"/>
          <w:szCs w:val="24"/>
          <w:lang w:val="en-US"/>
        </w:rPr>
        <w:t xml:space="preserve"> predicates obtained from true statements in which X occurs</w:t>
      </w:r>
      <w:r w:rsidR="00B86DE1">
        <w:rPr>
          <w:rFonts w:ascii="Times New Roman" w:hAnsi="Times New Roman" w:cs="Times New Roman"/>
          <w:sz w:val="24"/>
          <w:szCs w:val="24"/>
          <w:lang w:val="en-US"/>
        </w:rPr>
        <w:t>, this would amount to</w:t>
      </w:r>
      <w:r w:rsidR="00531FC8">
        <w:rPr>
          <w:rFonts w:ascii="Times New Roman" w:hAnsi="Times New Roman" w:cs="Times New Roman"/>
          <w:sz w:val="24"/>
          <w:szCs w:val="24"/>
          <w:lang w:val="en-US"/>
        </w:rPr>
        <w:t xml:space="preserve"> a pleonastic account of abstract objects (Schiffer 2003)</w:t>
      </w:r>
      <w:r w:rsidR="00584121">
        <w:rPr>
          <w:rFonts w:ascii="Times New Roman" w:hAnsi="Times New Roman" w:cs="Times New Roman"/>
          <w:sz w:val="24"/>
          <w:szCs w:val="24"/>
          <w:lang w:val="en-US"/>
        </w:rPr>
        <w:t xml:space="preserve">. For example, </w:t>
      </w:r>
      <w:r w:rsidR="0011497B">
        <w:rPr>
          <w:rFonts w:ascii="Times New Roman" w:hAnsi="Times New Roman" w:cs="Times New Roman"/>
          <w:sz w:val="24"/>
          <w:szCs w:val="24"/>
          <w:lang w:val="en-US"/>
        </w:rPr>
        <w:t>g</w:t>
      </w:r>
      <w:r w:rsidR="00A80D7E">
        <w:rPr>
          <w:rFonts w:ascii="Times New Roman" w:hAnsi="Times New Roman" w:cs="Times New Roman"/>
          <w:sz w:val="24"/>
          <w:szCs w:val="24"/>
          <w:lang w:val="en-US"/>
        </w:rPr>
        <w:t xml:space="preserve">iven the Adjectival Strategy, </w:t>
      </w:r>
      <w:r w:rsidR="000403A9" w:rsidRPr="00A80D7E">
        <w:rPr>
          <w:rFonts w:ascii="Times New Roman" w:hAnsi="Times New Roman" w:cs="Times New Roman"/>
          <w:i/>
          <w:sz w:val="24"/>
          <w:szCs w:val="24"/>
          <w:lang w:val="en-US"/>
        </w:rPr>
        <w:t>divisible by two</w:t>
      </w:r>
      <w:r w:rsidR="000403A9">
        <w:rPr>
          <w:rFonts w:ascii="Times New Roman" w:hAnsi="Times New Roman" w:cs="Times New Roman"/>
          <w:sz w:val="24"/>
          <w:szCs w:val="24"/>
          <w:lang w:val="en-US"/>
        </w:rPr>
        <w:t xml:space="preserve"> </w:t>
      </w:r>
      <w:r w:rsidR="00421CF7">
        <w:rPr>
          <w:rFonts w:ascii="Times New Roman" w:hAnsi="Times New Roman" w:cs="Times New Roman"/>
          <w:sz w:val="24"/>
          <w:szCs w:val="24"/>
          <w:lang w:val="en-US"/>
        </w:rPr>
        <w:t xml:space="preserve">in </w:t>
      </w:r>
      <w:r w:rsidR="00A80D7E" w:rsidRPr="00A80D7E">
        <w:rPr>
          <w:rFonts w:ascii="Times New Roman" w:hAnsi="Times New Roman" w:cs="Times New Roman"/>
          <w:i/>
          <w:sz w:val="24"/>
          <w:szCs w:val="24"/>
          <w:lang w:val="en-US"/>
        </w:rPr>
        <w:t>eight is divisible by two</w:t>
      </w:r>
      <w:r w:rsidR="00A80D7E">
        <w:rPr>
          <w:rFonts w:ascii="Times New Roman" w:hAnsi="Times New Roman" w:cs="Times New Roman"/>
          <w:sz w:val="24"/>
          <w:szCs w:val="24"/>
          <w:lang w:val="en-US"/>
        </w:rPr>
        <w:t xml:space="preserve"> roughly </w:t>
      </w:r>
      <w:r w:rsidR="00DE0BA4">
        <w:rPr>
          <w:rFonts w:ascii="Times New Roman" w:hAnsi="Times New Roman" w:cs="Times New Roman"/>
          <w:sz w:val="24"/>
          <w:szCs w:val="24"/>
          <w:lang w:val="en-US"/>
        </w:rPr>
        <w:t>mean</w:t>
      </w:r>
      <w:r w:rsidR="00421CF7">
        <w:rPr>
          <w:rFonts w:ascii="Times New Roman" w:hAnsi="Times New Roman" w:cs="Times New Roman"/>
          <w:sz w:val="24"/>
          <w:szCs w:val="24"/>
          <w:lang w:val="en-US"/>
        </w:rPr>
        <w:t>s ’</w:t>
      </w:r>
      <w:r w:rsidR="00A80D7E">
        <w:rPr>
          <w:rFonts w:ascii="Times New Roman" w:hAnsi="Times New Roman" w:cs="Times New Roman"/>
          <w:sz w:val="24"/>
          <w:szCs w:val="24"/>
          <w:lang w:val="en-US"/>
        </w:rPr>
        <w:t>any possible plurality of eight things consists in two equal-membered subpluralities</w:t>
      </w:r>
      <w:r w:rsidR="00421CF7">
        <w:rPr>
          <w:rFonts w:ascii="Times New Roman" w:hAnsi="Times New Roman" w:cs="Times New Roman"/>
          <w:sz w:val="24"/>
          <w:szCs w:val="24"/>
          <w:lang w:val="en-US"/>
        </w:rPr>
        <w:t xml:space="preserve">’. Then the </w:t>
      </w:r>
      <w:r w:rsidR="00584121">
        <w:rPr>
          <w:rFonts w:ascii="Times New Roman" w:hAnsi="Times New Roman" w:cs="Times New Roman"/>
          <w:sz w:val="24"/>
          <w:szCs w:val="24"/>
          <w:lang w:val="en-US"/>
        </w:rPr>
        <w:t xml:space="preserve">predicate </w:t>
      </w:r>
      <w:r w:rsidR="00584121" w:rsidRPr="00F40F67">
        <w:rPr>
          <w:rFonts w:ascii="Times New Roman" w:hAnsi="Times New Roman" w:cs="Times New Roman"/>
          <w:i/>
          <w:sz w:val="24"/>
          <w:szCs w:val="24"/>
          <w:lang w:val="en-US"/>
        </w:rPr>
        <w:t>is divisible by two</w:t>
      </w:r>
      <w:r w:rsidR="00421CF7" w:rsidRPr="00F40F67">
        <w:rPr>
          <w:rFonts w:ascii="Times New Roman" w:hAnsi="Times New Roman" w:cs="Times New Roman"/>
          <w:i/>
          <w:sz w:val="24"/>
          <w:szCs w:val="24"/>
          <w:lang w:val="en-US"/>
        </w:rPr>
        <w:t xml:space="preserve"> </w:t>
      </w:r>
      <w:r w:rsidR="00421CF7">
        <w:rPr>
          <w:rFonts w:ascii="Times New Roman" w:hAnsi="Times New Roman" w:cs="Times New Roman"/>
          <w:sz w:val="24"/>
          <w:szCs w:val="24"/>
          <w:lang w:val="en-US"/>
        </w:rPr>
        <w:t xml:space="preserve">can be attributed </w:t>
      </w:r>
      <w:r w:rsidR="00584121">
        <w:rPr>
          <w:rFonts w:ascii="Times New Roman" w:hAnsi="Times New Roman" w:cs="Times New Roman"/>
          <w:sz w:val="24"/>
          <w:szCs w:val="24"/>
          <w:lang w:val="en-US"/>
        </w:rPr>
        <w:t xml:space="preserve">to o </w:t>
      </w:r>
      <w:r w:rsidR="00421CF7">
        <w:rPr>
          <w:rFonts w:ascii="Times New Roman" w:hAnsi="Times New Roman" w:cs="Times New Roman"/>
          <w:sz w:val="24"/>
          <w:szCs w:val="24"/>
          <w:lang w:val="en-US"/>
        </w:rPr>
        <w:t>in virtue o</w:t>
      </w:r>
      <w:r w:rsidR="00DE0BA4">
        <w:rPr>
          <w:rFonts w:ascii="Times New Roman" w:hAnsi="Times New Roman" w:cs="Times New Roman"/>
          <w:sz w:val="24"/>
          <w:szCs w:val="24"/>
          <w:lang w:val="en-US"/>
        </w:rPr>
        <w:t>f the pleonastic equivalence below:</w:t>
      </w:r>
    </w:p>
    <w:p w:rsidR="00DE0BA4" w:rsidRDefault="00DE0BA4" w:rsidP="008D611D">
      <w:pPr>
        <w:tabs>
          <w:tab w:val="left" w:pos="2151"/>
        </w:tabs>
        <w:spacing w:after="0" w:line="360" w:lineRule="auto"/>
        <w:rPr>
          <w:rFonts w:ascii="Times New Roman" w:hAnsi="Times New Roman" w:cs="Times New Roman"/>
          <w:sz w:val="24"/>
          <w:szCs w:val="24"/>
          <w:lang w:val="en-US"/>
        </w:rPr>
      </w:pPr>
    </w:p>
    <w:p w:rsidR="00D611C8" w:rsidRDefault="00D611C8" w:rsidP="008D611D">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D7E54">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10144A" w:rsidRPr="007B6241">
        <w:rPr>
          <w:rFonts w:ascii="Times New Roman" w:hAnsi="Times New Roman" w:cs="Times New Roman"/>
          <w:i/>
          <w:sz w:val="24"/>
          <w:szCs w:val="24"/>
          <w:lang w:val="en-US"/>
        </w:rPr>
        <w:t>The number eight</w:t>
      </w:r>
      <w:r w:rsidR="0010144A">
        <w:rPr>
          <w:rFonts w:ascii="Times New Roman" w:hAnsi="Times New Roman" w:cs="Times New Roman"/>
          <w:sz w:val="24"/>
          <w:szCs w:val="24"/>
          <w:lang w:val="en-US"/>
        </w:rPr>
        <w:t xml:space="preserve"> is </w:t>
      </w:r>
      <w:r w:rsidR="00584121">
        <w:rPr>
          <w:rFonts w:ascii="Times New Roman" w:hAnsi="Times New Roman" w:cs="Times New Roman"/>
          <w:sz w:val="24"/>
          <w:szCs w:val="24"/>
          <w:lang w:val="en-US"/>
        </w:rPr>
        <w:t>divisible by two</w:t>
      </w:r>
      <w:r w:rsidR="0010144A">
        <w:rPr>
          <w:rFonts w:ascii="Times New Roman" w:hAnsi="Times New Roman" w:cs="Times New Roman"/>
          <w:sz w:val="24"/>
          <w:szCs w:val="24"/>
          <w:lang w:val="en-US"/>
        </w:rPr>
        <w:t xml:space="preserve"> iff eight </w:t>
      </w:r>
      <w:r w:rsidR="00415B80">
        <w:rPr>
          <w:rFonts w:ascii="Times New Roman" w:hAnsi="Times New Roman" w:cs="Times New Roman"/>
          <w:sz w:val="24"/>
          <w:szCs w:val="24"/>
          <w:lang w:val="en-US"/>
        </w:rPr>
        <w:t>is divisible by two.</w:t>
      </w:r>
    </w:p>
    <w:p w:rsidR="00415B80" w:rsidRDefault="00415B80" w:rsidP="008D611D">
      <w:pPr>
        <w:tabs>
          <w:tab w:val="left" w:pos="2151"/>
        </w:tabs>
        <w:spacing w:after="0" w:line="360" w:lineRule="auto"/>
        <w:rPr>
          <w:rFonts w:ascii="Times New Roman" w:hAnsi="Times New Roman" w:cs="Times New Roman"/>
          <w:sz w:val="24"/>
          <w:szCs w:val="24"/>
          <w:lang w:val="en-US"/>
        </w:rPr>
      </w:pPr>
    </w:p>
    <w:p w:rsidR="00421CF7" w:rsidRDefault="00421CF7" w:rsidP="008D611D">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Similarly</w:t>
      </w:r>
      <w:r w:rsidR="00EE7D6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86AFF">
        <w:rPr>
          <w:rFonts w:ascii="Times New Roman" w:hAnsi="Times New Roman" w:cs="Times New Roman"/>
          <w:sz w:val="24"/>
          <w:szCs w:val="24"/>
          <w:lang w:val="en-US"/>
        </w:rPr>
        <w:t>explicit property-</w:t>
      </w:r>
      <w:r w:rsidR="004B1D1D">
        <w:rPr>
          <w:rFonts w:ascii="Times New Roman" w:hAnsi="Times New Roman" w:cs="Times New Roman"/>
          <w:sz w:val="24"/>
          <w:szCs w:val="24"/>
          <w:lang w:val="en-US"/>
        </w:rPr>
        <w:t xml:space="preserve">referring terms </w:t>
      </w:r>
      <w:r w:rsidR="00584121">
        <w:rPr>
          <w:rFonts w:ascii="Times New Roman" w:hAnsi="Times New Roman" w:cs="Times New Roman"/>
          <w:sz w:val="24"/>
          <w:szCs w:val="24"/>
          <w:lang w:val="en-US"/>
        </w:rPr>
        <w:t>would introduce objects whose nature is exhausted</w:t>
      </w:r>
      <w:r w:rsidR="004B1D1D">
        <w:rPr>
          <w:rFonts w:ascii="Times New Roman" w:hAnsi="Times New Roman" w:cs="Times New Roman"/>
          <w:sz w:val="24"/>
          <w:szCs w:val="24"/>
          <w:lang w:val="en-US"/>
        </w:rPr>
        <w:t xml:space="preserve"> by pleonastic equivalences </w:t>
      </w:r>
      <w:r w:rsidR="00A86AFF">
        <w:rPr>
          <w:rFonts w:ascii="Times New Roman" w:hAnsi="Times New Roman" w:cs="Times New Roman"/>
          <w:sz w:val="24"/>
          <w:szCs w:val="24"/>
          <w:lang w:val="en-US"/>
        </w:rPr>
        <w:t>such as the one</w:t>
      </w:r>
      <w:r w:rsidR="004B1D1D">
        <w:rPr>
          <w:rFonts w:ascii="Times New Roman" w:hAnsi="Times New Roman" w:cs="Times New Roman"/>
          <w:sz w:val="24"/>
          <w:szCs w:val="24"/>
          <w:lang w:val="en-US"/>
        </w:rPr>
        <w:t xml:space="preserve"> below (Schiffer 2003):</w:t>
      </w:r>
    </w:p>
    <w:p w:rsidR="004B1D1D" w:rsidRDefault="004B1D1D" w:rsidP="008D611D">
      <w:pPr>
        <w:tabs>
          <w:tab w:val="left" w:pos="2151"/>
        </w:tabs>
        <w:spacing w:after="0" w:line="360" w:lineRule="auto"/>
        <w:rPr>
          <w:rFonts w:ascii="Times New Roman" w:hAnsi="Times New Roman" w:cs="Times New Roman"/>
          <w:sz w:val="24"/>
          <w:szCs w:val="24"/>
          <w:lang w:val="en-US"/>
        </w:rPr>
      </w:pPr>
    </w:p>
    <w:p w:rsidR="004B1D1D" w:rsidRDefault="004B1D1D" w:rsidP="004B1D1D">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D7E54">
        <w:rPr>
          <w:rFonts w:ascii="Times New Roman" w:hAnsi="Times New Roman" w:cs="Times New Roman"/>
          <w:sz w:val="24"/>
          <w:szCs w:val="24"/>
          <w:lang w:val="en-US"/>
        </w:rPr>
        <w:t>9</w:t>
      </w:r>
      <w:r>
        <w:rPr>
          <w:rFonts w:ascii="Times New Roman" w:hAnsi="Times New Roman" w:cs="Times New Roman"/>
          <w:sz w:val="24"/>
          <w:szCs w:val="24"/>
          <w:lang w:val="en-US"/>
        </w:rPr>
        <w:t xml:space="preserve">) John has </w:t>
      </w:r>
      <w:r w:rsidRPr="007B6241">
        <w:rPr>
          <w:rFonts w:ascii="Times New Roman" w:hAnsi="Times New Roman" w:cs="Times New Roman"/>
          <w:i/>
          <w:sz w:val="24"/>
          <w:szCs w:val="24"/>
          <w:lang w:val="en-US"/>
        </w:rPr>
        <w:t>the property of being happy</w:t>
      </w:r>
      <w:r>
        <w:rPr>
          <w:rFonts w:ascii="Times New Roman" w:hAnsi="Times New Roman" w:cs="Times New Roman"/>
          <w:sz w:val="24"/>
          <w:szCs w:val="24"/>
          <w:lang w:val="en-US"/>
        </w:rPr>
        <w:t xml:space="preserve"> iff John is happy.</w:t>
      </w:r>
    </w:p>
    <w:p w:rsidR="004B1D1D" w:rsidRDefault="004B1D1D" w:rsidP="008D611D">
      <w:pPr>
        <w:tabs>
          <w:tab w:val="left" w:pos="2151"/>
        </w:tabs>
        <w:spacing w:after="0" w:line="360" w:lineRule="auto"/>
        <w:rPr>
          <w:rFonts w:ascii="Times New Roman" w:hAnsi="Times New Roman" w:cs="Times New Roman"/>
          <w:sz w:val="24"/>
          <w:szCs w:val="24"/>
          <w:lang w:val="en-US"/>
        </w:rPr>
      </w:pPr>
    </w:p>
    <w:p w:rsidR="00B55DCD" w:rsidRDefault="004B1D1D" w:rsidP="008D611D">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However, the semantics</w:t>
      </w:r>
      <w:r w:rsidR="00F40F67">
        <w:rPr>
          <w:rFonts w:ascii="Times New Roman" w:hAnsi="Times New Roman" w:cs="Times New Roman"/>
          <w:sz w:val="24"/>
          <w:szCs w:val="24"/>
          <w:lang w:val="en-US"/>
        </w:rPr>
        <w:t xml:space="preserve"> of reifying terms</w:t>
      </w:r>
      <w:r>
        <w:rPr>
          <w:rFonts w:ascii="Times New Roman" w:hAnsi="Times New Roman" w:cs="Times New Roman"/>
          <w:sz w:val="24"/>
          <w:szCs w:val="24"/>
          <w:lang w:val="en-US"/>
        </w:rPr>
        <w:t xml:space="preserve"> should not commit itself to a pleonastic account of abstract objects</w:t>
      </w:r>
      <w:r w:rsidR="00744DA4">
        <w:rPr>
          <w:rFonts w:ascii="Times New Roman" w:hAnsi="Times New Roman" w:cs="Times New Roman"/>
          <w:sz w:val="24"/>
          <w:szCs w:val="24"/>
          <w:lang w:val="en-US"/>
        </w:rPr>
        <w:t xml:space="preserve">, that is, </w:t>
      </w:r>
      <w:r w:rsidR="00584121">
        <w:rPr>
          <w:rFonts w:ascii="Times New Roman" w:hAnsi="Times New Roman" w:cs="Times New Roman"/>
          <w:sz w:val="24"/>
          <w:szCs w:val="24"/>
          <w:lang w:val="en-US"/>
        </w:rPr>
        <w:t>an account</w:t>
      </w:r>
      <w:r>
        <w:rPr>
          <w:rFonts w:ascii="Times New Roman" w:hAnsi="Times New Roman" w:cs="Times New Roman"/>
          <w:sz w:val="24"/>
          <w:szCs w:val="24"/>
          <w:lang w:val="en-US"/>
        </w:rPr>
        <w:t xml:space="preserve"> on which there is nothing more to a number or a property than what can be attributed to </w:t>
      </w:r>
      <w:r w:rsidR="00584121">
        <w:rPr>
          <w:rFonts w:ascii="Times New Roman" w:hAnsi="Times New Roman" w:cs="Times New Roman"/>
          <w:sz w:val="24"/>
          <w:szCs w:val="24"/>
          <w:lang w:val="en-US"/>
        </w:rPr>
        <w:t>it</w:t>
      </w:r>
      <w:r>
        <w:rPr>
          <w:rFonts w:ascii="Times New Roman" w:hAnsi="Times New Roman" w:cs="Times New Roman"/>
          <w:sz w:val="24"/>
          <w:szCs w:val="24"/>
          <w:lang w:val="en-US"/>
        </w:rPr>
        <w:t xml:space="preserve"> in virtue of an equivalence such as (</w:t>
      </w:r>
      <w:r w:rsidR="00DD7E54">
        <w:rPr>
          <w:rFonts w:ascii="Times New Roman" w:hAnsi="Times New Roman" w:cs="Times New Roman"/>
          <w:sz w:val="24"/>
          <w:szCs w:val="24"/>
          <w:lang w:val="en-US"/>
        </w:rPr>
        <w:t>8</w:t>
      </w:r>
      <w:r>
        <w:rPr>
          <w:rFonts w:ascii="Times New Roman" w:hAnsi="Times New Roman" w:cs="Times New Roman"/>
          <w:sz w:val="24"/>
          <w:szCs w:val="24"/>
          <w:lang w:val="en-US"/>
        </w:rPr>
        <w:t>) or (</w:t>
      </w:r>
      <w:r w:rsidR="00DD7E54">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F40F67">
        <w:rPr>
          <w:rFonts w:ascii="Times New Roman" w:hAnsi="Times New Roman" w:cs="Times New Roman"/>
          <w:sz w:val="24"/>
          <w:szCs w:val="24"/>
          <w:lang w:val="en-US"/>
        </w:rPr>
        <w:t xml:space="preserve">Rather it should be </w:t>
      </w:r>
      <w:r>
        <w:rPr>
          <w:rFonts w:ascii="Times New Roman" w:hAnsi="Times New Roman" w:cs="Times New Roman"/>
          <w:sz w:val="24"/>
          <w:szCs w:val="24"/>
          <w:lang w:val="en-US"/>
        </w:rPr>
        <w:t xml:space="preserve">compatible with various </w:t>
      </w:r>
      <w:r w:rsidR="00A86AFF">
        <w:rPr>
          <w:rFonts w:ascii="Times New Roman" w:hAnsi="Times New Roman" w:cs="Times New Roman"/>
          <w:sz w:val="24"/>
          <w:szCs w:val="24"/>
          <w:lang w:val="en-US"/>
        </w:rPr>
        <w:t xml:space="preserve">other </w:t>
      </w:r>
      <w:r>
        <w:rPr>
          <w:rFonts w:ascii="Times New Roman" w:hAnsi="Times New Roman" w:cs="Times New Roman"/>
          <w:sz w:val="24"/>
          <w:szCs w:val="24"/>
          <w:lang w:val="en-US"/>
        </w:rPr>
        <w:t>philosophical views</w:t>
      </w:r>
      <w:r w:rsidR="00A86AFF">
        <w:rPr>
          <w:rFonts w:ascii="Times New Roman" w:hAnsi="Times New Roman" w:cs="Times New Roman"/>
          <w:sz w:val="24"/>
          <w:szCs w:val="24"/>
          <w:lang w:val="en-US"/>
        </w:rPr>
        <w:t xml:space="preserve"> of abstract objects</w:t>
      </w:r>
      <w:r w:rsidR="00DA04B9">
        <w:rPr>
          <w:rFonts w:ascii="Times New Roman" w:hAnsi="Times New Roman" w:cs="Times New Roman"/>
          <w:sz w:val="24"/>
          <w:szCs w:val="24"/>
          <w:lang w:val="en-US"/>
        </w:rPr>
        <w:t xml:space="preserve"> and be able to accommodate the use of sortals </w:t>
      </w:r>
      <w:r w:rsidR="00744DA4">
        <w:rPr>
          <w:rFonts w:ascii="Times New Roman" w:hAnsi="Times New Roman" w:cs="Times New Roman"/>
          <w:sz w:val="24"/>
          <w:szCs w:val="24"/>
          <w:lang w:val="en-US"/>
        </w:rPr>
        <w:t xml:space="preserve">(in reifying terms) </w:t>
      </w:r>
      <w:r w:rsidR="00584121">
        <w:rPr>
          <w:rFonts w:ascii="Times New Roman" w:hAnsi="Times New Roman" w:cs="Times New Roman"/>
          <w:sz w:val="24"/>
          <w:szCs w:val="24"/>
          <w:lang w:val="en-US"/>
        </w:rPr>
        <w:t xml:space="preserve">based on </w:t>
      </w:r>
      <w:r w:rsidR="00A86AFF">
        <w:rPr>
          <w:rFonts w:ascii="Times New Roman" w:hAnsi="Times New Roman" w:cs="Times New Roman"/>
          <w:sz w:val="24"/>
          <w:szCs w:val="24"/>
          <w:lang w:val="en-US"/>
        </w:rPr>
        <w:t>philosophical definition. Thus, (</w:t>
      </w:r>
      <w:r w:rsidR="00DD7E54">
        <w:rPr>
          <w:rFonts w:ascii="Times New Roman" w:hAnsi="Times New Roman" w:cs="Times New Roman"/>
          <w:sz w:val="24"/>
          <w:szCs w:val="24"/>
          <w:lang w:val="en-US"/>
        </w:rPr>
        <w:t>8</w:t>
      </w:r>
      <w:r w:rsidR="00A86AFF">
        <w:rPr>
          <w:rFonts w:ascii="Times New Roman" w:hAnsi="Times New Roman" w:cs="Times New Roman"/>
          <w:sz w:val="24"/>
          <w:szCs w:val="24"/>
          <w:lang w:val="en-US"/>
        </w:rPr>
        <w:t xml:space="preserve">) is compatible with a view on which </w:t>
      </w:r>
      <w:r w:rsidR="00A86AFF" w:rsidRPr="0011497B">
        <w:rPr>
          <w:rFonts w:ascii="Times New Roman" w:hAnsi="Times New Roman" w:cs="Times New Roman"/>
          <w:i/>
          <w:sz w:val="24"/>
          <w:szCs w:val="24"/>
          <w:lang w:val="en-US"/>
        </w:rPr>
        <w:t>the number eight</w:t>
      </w:r>
      <w:r w:rsidR="00A86AFF">
        <w:rPr>
          <w:rFonts w:ascii="Times New Roman" w:hAnsi="Times New Roman" w:cs="Times New Roman"/>
          <w:sz w:val="24"/>
          <w:szCs w:val="24"/>
          <w:lang w:val="en-US"/>
        </w:rPr>
        <w:t xml:space="preserve"> is a set-theoretical construct or else a </w:t>
      </w:r>
      <w:r w:rsidR="00A86AFF">
        <w:rPr>
          <w:rFonts w:ascii="Times New Roman" w:hAnsi="Times New Roman" w:cs="Times New Roman"/>
          <w:sz w:val="24"/>
          <w:szCs w:val="24"/>
          <w:lang w:val="en-US"/>
        </w:rPr>
        <w:lastRenderedPageBreak/>
        <w:t>type of collection or just a light object whose properties are to be read of equivalences as in (</w:t>
      </w:r>
      <w:r w:rsidR="00DD7E54">
        <w:rPr>
          <w:rFonts w:ascii="Times New Roman" w:hAnsi="Times New Roman" w:cs="Times New Roman"/>
          <w:sz w:val="24"/>
          <w:szCs w:val="24"/>
          <w:lang w:val="en-US"/>
        </w:rPr>
        <w:t>8</w:t>
      </w:r>
      <w:r w:rsidR="00744DA4">
        <w:rPr>
          <w:rFonts w:ascii="Times New Roman" w:hAnsi="Times New Roman" w:cs="Times New Roman"/>
          <w:sz w:val="24"/>
          <w:szCs w:val="24"/>
          <w:lang w:val="en-US"/>
        </w:rPr>
        <w:t>). Similarly,</w:t>
      </w:r>
      <w:r w:rsidR="00A86AFF">
        <w:rPr>
          <w:rFonts w:ascii="Times New Roman" w:hAnsi="Times New Roman" w:cs="Times New Roman"/>
          <w:sz w:val="24"/>
          <w:szCs w:val="24"/>
          <w:lang w:val="en-US"/>
        </w:rPr>
        <w:t xml:space="preserve"> (</w:t>
      </w:r>
      <w:r w:rsidR="00DD7E54">
        <w:rPr>
          <w:rFonts w:ascii="Times New Roman" w:hAnsi="Times New Roman" w:cs="Times New Roman"/>
          <w:sz w:val="24"/>
          <w:szCs w:val="24"/>
          <w:lang w:val="en-US"/>
        </w:rPr>
        <w:t>9</w:t>
      </w:r>
      <w:r w:rsidR="00A86AFF">
        <w:rPr>
          <w:rFonts w:ascii="Times New Roman" w:hAnsi="Times New Roman" w:cs="Times New Roman"/>
          <w:sz w:val="24"/>
          <w:szCs w:val="24"/>
          <w:lang w:val="en-US"/>
        </w:rPr>
        <w:t xml:space="preserve">) is compatible with a view </w:t>
      </w:r>
      <w:r w:rsidR="000569B7">
        <w:rPr>
          <w:rFonts w:ascii="Times New Roman" w:hAnsi="Times New Roman" w:cs="Times New Roman"/>
          <w:sz w:val="24"/>
          <w:szCs w:val="24"/>
          <w:lang w:val="en-US"/>
        </w:rPr>
        <w:t>o</w:t>
      </w:r>
      <w:r w:rsidR="00A86AFF">
        <w:rPr>
          <w:rFonts w:ascii="Times New Roman" w:hAnsi="Times New Roman" w:cs="Times New Roman"/>
          <w:sz w:val="24"/>
          <w:szCs w:val="24"/>
          <w:lang w:val="en-US"/>
        </w:rPr>
        <w:t>n which properties are platonic object</w:t>
      </w:r>
      <w:r w:rsidR="00584121">
        <w:rPr>
          <w:rFonts w:ascii="Times New Roman" w:hAnsi="Times New Roman" w:cs="Times New Roman"/>
          <w:sz w:val="24"/>
          <w:szCs w:val="24"/>
          <w:lang w:val="en-US"/>
        </w:rPr>
        <w:t>s</w:t>
      </w:r>
      <w:r w:rsidR="00A86AFF">
        <w:rPr>
          <w:rFonts w:ascii="Times New Roman" w:hAnsi="Times New Roman" w:cs="Times New Roman"/>
          <w:sz w:val="24"/>
          <w:szCs w:val="24"/>
          <w:lang w:val="en-US"/>
        </w:rPr>
        <w:t xml:space="preserve">, collections of similar tropes, or else light objects ‘mere shadows’ of predicates. </w:t>
      </w:r>
      <w:r w:rsidR="001F385B">
        <w:rPr>
          <w:rFonts w:ascii="Times New Roman" w:hAnsi="Times New Roman" w:cs="Times New Roman"/>
          <w:sz w:val="24"/>
          <w:szCs w:val="24"/>
          <w:lang w:val="en-US"/>
        </w:rPr>
        <w:t xml:space="preserve">The pleonastic account of abstract objects as semantic values of sortal nouns is no longer </w:t>
      </w:r>
      <w:r w:rsidR="004912CA">
        <w:rPr>
          <w:rFonts w:ascii="Times New Roman" w:hAnsi="Times New Roman" w:cs="Times New Roman"/>
          <w:sz w:val="24"/>
          <w:szCs w:val="24"/>
          <w:lang w:val="en-US"/>
        </w:rPr>
        <w:t>appropriate to pursue once the ontological periphery of natural language is acknowledged with its space for multiple</w:t>
      </w:r>
      <w:r w:rsidR="00E8056C">
        <w:rPr>
          <w:rFonts w:ascii="Times New Roman" w:hAnsi="Times New Roman" w:cs="Times New Roman"/>
          <w:sz w:val="24"/>
          <w:szCs w:val="24"/>
          <w:lang w:val="en-US"/>
        </w:rPr>
        <w:t xml:space="preserve"> ontologies that serve the semantic values of sortal nouns. </w:t>
      </w:r>
    </w:p>
    <w:p w:rsidR="00A42357" w:rsidRDefault="00A86AFF" w:rsidP="00A42357">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natural language tells us about abstract objects is</w:t>
      </w:r>
      <w:r w:rsidR="00584121">
        <w:rPr>
          <w:rFonts w:ascii="Times New Roman" w:hAnsi="Times New Roman" w:cs="Times New Roman"/>
          <w:sz w:val="24"/>
          <w:szCs w:val="24"/>
          <w:lang w:val="en-US"/>
        </w:rPr>
        <w:t xml:space="preserve"> not that they could not be objects of reference</w:t>
      </w:r>
      <w:r w:rsidR="00DA04B9">
        <w:rPr>
          <w:rFonts w:ascii="Times New Roman" w:hAnsi="Times New Roman" w:cs="Times New Roman"/>
          <w:sz w:val="24"/>
          <w:szCs w:val="24"/>
          <w:lang w:val="en-US"/>
        </w:rPr>
        <w:t xml:space="preserve"> (</w:t>
      </w:r>
      <w:r w:rsidR="00584121">
        <w:rPr>
          <w:rFonts w:ascii="Times New Roman" w:hAnsi="Times New Roman" w:cs="Times New Roman"/>
          <w:sz w:val="24"/>
          <w:szCs w:val="24"/>
          <w:lang w:val="en-US"/>
        </w:rPr>
        <w:t xml:space="preserve">and of the sort </w:t>
      </w:r>
      <w:r w:rsidR="00DA04B9">
        <w:rPr>
          <w:rFonts w:ascii="Times New Roman" w:hAnsi="Times New Roman" w:cs="Times New Roman"/>
          <w:sz w:val="24"/>
          <w:szCs w:val="24"/>
          <w:lang w:val="en-US"/>
        </w:rPr>
        <w:t xml:space="preserve">that </w:t>
      </w:r>
      <w:r w:rsidR="00584121">
        <w:rPr>
          <w:rFonts w:ascii="Times New Roman" w:hAnsi="Times New Roman" w:cs="Times New Roman"/>
          <w:sz w:val="24"/>
          <w:szCs w:val="24"/>
          <w:lang w:val="en-US"/>
        </w:rPr>
        <w:t>a particular philosophical theory takes them to be</w:t>
      </w:r>
      <w:r w:rsidR="00DA04B9">
        <w:rPr>
          <w:rFonts w:ascii="Times New Roman" w:hAnsi="Times New Roman" w:cs="Times New Roman"/>
          <w:sz w:val="24"/>
          <w:szCs w:val="24"/>
          <w:lang w:val="en-US"/>
        </w:rPr>
        <w:t>)</w:t>
      </w:r>
      <w:r w:rsidR="00584121">
        <w:rPr>
          <w:rFonts w:ascii="Times New Roman" w:hAnsi="Times New Roman" w:cs="Times New Roman"/>
          <w:sz w:val="24"/>
          <w:szCs w:val="24"/>
          <w:lang w:val="en-US"/>
        </w:rPr>
        <w:t>. It only tells us</w:t>
      </w:r>
      <w:r>
        <w:rPr>
          <w:rFonts w:ascii="Times New Roman" w:hAnsi="Times New Roman" w:cs="Times New Roman"/>
          <w:sz w:val="24"/>
          <w:szCs w:val="24"/>
          <w:lang w:val="en-US"/>
        </w:rPr>
        <w:t xml:space="preserve"> that they </w:t>
      </w:r>
      <w:r w:rsidR="00D67EAB">
        <w:rPr>
          <w:rFonts w:ascii="Times New Roman" w:hAnsi="Times New Roman" w:cs="Times New Roman"/>
          <w:sz w:val="24"/>
          <w:szCs w:val="24"/>
          <w:lang w:val="en-US"/>
        </w:rPr>
        <w:t xml:space="preserve">are not part of the </w:t>
      </w:r>
      <w:r w:rsidR="00DA04B9">
        <w:rPr>
          <w:rFonts w:ascii="Times New Roman" w:hAnsi="Times New Roman" w:cs="Times New Roman"/>
          <w:sz w:val="24"/>
          <w:szCs w:val="24"/>
          <w:lang w:val="en-US"/>
        </w:rPr>
        <w:t xml:space="preserve">ontological </w:t>
      </w:r>
      <w:r w:rsidR="00D67EAB">
        <w:rPr>
          <w:rFonts w:ascii="Times New Roman" w:hAnsi="Times New Roman" w:cs="Times New Roman"/>
          <w:sz w:val="24"/>
          <w:szCs w:val="24"/>
          <w:lang w:val="en-US"/>
        </w:rPr>
        <w:t xml:space="preserve">core of </w:t>
      </w:r>
      <w:r w:rsidR="00DA04B9">
        <w:rPr>
          <w:rFonts w:ascii="Times New Roman" w:hAnsi="Times New Roman" w:cs="Times New Roman"/>
          <w:sz w:val="24"/>
          <w:szCs w:val="24"/>
          <w:lang w:val="en-US"/>
        </w:rPr>
        <w:t xml:space="preserve">natural </w:t>
      </w:r>
      <w:r w:rsidR="00D67EAB">
        <w:rPr>
          <w:rFonts w:ascii="Times New Roman" w:hAnsi="Times New Roman" w:cs="Times New Roman"/>
          <w:sz w:val="24"/>
          <w:szCs w:val="24"/>
          <w:lang w:val="en-US"/>
        </w:rPr>
        <w:t>language. They can be part of the ontological periphery</w:t>
      </w:r>
      <w:r w:rsidR="00517ED7">
        <w:rPr>
          <w:rFonts w:ascii="Times New Roman" w:hAnsi="Times New Roman" w:cs="Times New Roman"/>
          <w:sz w:val="24"/>
          <w:szCs w:val="24"/>
          <w:lang w:val="en-US"/>
        </w:rPr>
        <w:t>,</w:t>
      </w:r>
      <w:r w:rsidR="00DA04B9">
        <w:rPr>
          <w:rFonts w:ascii="Times New Roman" w:hAnsi="Times New Roman" w:cs="Times New Roman"/>
          <w:sz w:val="24"/>
          <w:szCs w:val="24"/>
          <w:lang w:val="en-US"/>
        </w:rPr>
        <w:t xml:space="preserve"> </w:t>
      </w:r>
      <w:r w:rsidR="00D67EAB">
        <w:rPr>
          <w:rFonts w:ascii="Times New Roman" w:hAnsi="Times New Roman" w:cs="Times New Roman"/>
          <w:sz w:val="24"/>
          <w:szCs w:val="24"/>
          <w:lang w:val="en-US"/>
        </w:rPr>
        <w:t>and</w:t>
      </w:r>
      <w:r w:rsidR="00561F4A">
        <w:rPr>
          <w:rFonts w:ascii="Times New Roman" w:hAnsi="Times New Roman" w:cs="Times New Roman"/>
          <w:sz w:val="24"/>
          <w:szCs w:val="24"/>
          <w:lang w:val="en-US"/>
        </w:rPr>
        <w:t xml:space="preserve"> (</w:t>
      </w:r>
      <w:r w:rsidR="00D67EAB">
        <w:rPr>
          <w:rFonts w:ascii="Times New Roman" w:hAnsi="Times New Roman" w:cs="Times New Roman"/>
          <w:sz w:val="24"/>
          <w:szCs w:val="24"/>
          <w:lang w:val="en-US"/>
        </w:rPr>
        <w:t>at least as merely conceived objects</w:t>
      </w:r>
      <w:r w:rsidR="00561F4A">
        <w:rPr>
          <w:rFonts w:ascii="Times New Roman" w:hAnsi="Times New Roman" w:cs="Times New Roman"/>
          <w:sz w:val="24"/>
          <w:szCs w:val="24"/>
          <w:lang w:val="en-US"/>
        </w:rPr>
        <w:t>)</w:t>
      </w:r>
      <w:r w:rsidR="00D67EAB">
        <w:rPr>
          <w:rFonts w:ascii="Times New Roman" w:hAnsi="Times New Roman" w:cs="Times New Roman"/>
          <w:sz w:val="24"/>
          <w:szCs w:val="24"/>
          <w:lang w:val="en-US"/>
        </w:rPr>
        <w:t xml:space="preserve"> fall under various philosophical views</w:t>
      </w:r>
      <w:r w:rsidR="00DA04B9">
        <w:rPr>
          <w:rFonts w:ascii="Times New Roman" w:hAnsi="Times New Roman" w:cs="Times New Roman"/>
          <w:sz w:val="24"/>
          <w:szCs w:val="24"/>
          <w:lang w:val="en-US"/>
        </w:rPr>
        <w:t>, something that semantic theory needs to be able to accommodate.</w:t>
      </w:r>
    </w:p>
    <w:p w:rsidR="007A3D8D" w:rsidRDefault="007A3D8D" w:rsidP="007A3D8D">
      <w:pPr>
        <w:tabs>
          <w:tab w:val="left" w:pos="2151"/>
          <w:tab w:val="right" w:pos="9072"/>
        </w:tabs>
        <w:spacing w:after="0" w:line="360" w:lineRule="auto"/>
        <w:rPr>
          <w:rFonts w:ascii="Times New Roman" w:hAnsi="Times New Roman" w:cs="Times New Roman"/>
          <w:sz w:val="24"/>
          <w:szCs w:val="24"/>
          <w:lang w:val="en-US"/>
        </w:rPr>
      </w:pPr>
    </w:p>
    <w:p w:rsidR="00361DD5" w:rsidRDefault="00216028" w:rsidP="00DE5EF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B2635C">
        <w:rPr>
          <w:rFonts w:ascii="Times New Roman" w:hAnsi="Times New Roman" w:cs="Times New Roman"/>
          <w:b/>
          <w:sz w:val="24"/>
          <w:szCs w:val="24"/>
          <w:lang w:val="en-US"/>
        </w:rPr>
        <w:t xml:space="preserve">. </w:t>
      </w:r>
      <w:r w:rsidR="00361DD5" w:rsidRPr="00361DD5">
        <w:rPr>
          <w:rFonts w:ascii="Times New Roman" w:hAnsi="Times New Roman" w:cs="Times New Roman"/>
          <w:b/>
          <w:sz w:val="24"/>
          <w:szCs w:val="24"/>
          <w:lang w:val="en-US"/>
        </w:rPr>
        <w:t>Conclusion</w:t>
      </w:r>
    </w:p>
    <w:p w:rsidR="00E936A0" w:rsidRDefault="00E936A0" w:rsidP="00DE5EF7">
      <w:pPr>
        <w:spacing w:after="0" w:line="360" w:lineRule="auto"/>
        <w:rPr>
          <w:rFonts w:ascii="Times New Roman" w:hAnsi="Times New Roman" w:cs="Times New Roman"/>
          <w:b/>
          <w:sz w:val="24"/>
          <w:szCs w:val="24"/>
          <w:lang w:val="en-US"/>
        </w:rPr>
      </w:pPr>
    </w:p>
    <w:p w:rsidR="004D55DD" w:rsidRDefault="00CF0416" w:rsidP="004978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core-periphery distinction</w:t>
      </w:r>
      <w:r w:rsidR="00D44D42">
        <w:rPr>
          <w:rFonts w:ascii="Times New Roman" w:hAnsi="Times New Roman" w:cs="Times New Roman"/>
          <w:sz w:val="24"/>
          <w:szCs w:val="24"/>
          <w:lang w:val="en-US"/>
        </w:rPr>
        <w:t xml:space="preserve"> is crucial for natural language ontology</w:t>
      </w:r>
      <w:r w:rsidR="005012B4">
        <w:rPr>
          <w:rFonts w:ascii="Times New Roman" w:hAnsi="Times New Roman" w:cs="Times New Roman"/>
          <w:sz w:val="24"/>
          <w:szCs w:val="24"/>
          <w:lang w:val="en-US"/>
        </w:rPr>
        <w:t xml:space="preserve">, and it </w:t>
      </w:r>
      <w:r w:rsidR="00D44D42">
        <w:rPr>
          <w:rFonts w:ascii="Times New Roman" w:hAnsi="Times New Roman" w:cs="Times New Roman"/>
          <w:sz w:val="24"/>
          <w:szCs w:val="24"/>
          <w:lang w:val="en-US"/>
        </w:rPr>
        <w:t>is particularly important when approaching</w:t>
      </w:r>
      <w:r w:rsidR="00F062C8">
        <w:rPr>
          <w:rFonts w:ascii="Times New Roman" w:hAnsi="Times New Roman" w:cs="Times New Roman"/>
          <w:sz w:val="24"/>
          <w:szCs w:val="24"/>
          <w:lang w:val="en-US"/>
        </w:rPr>
        <w:t xml:space="preserve"> abstract objects from the point of view of natural language</w:t>
      </w:r>
      <w:r w:rsidR="005012B4">
        <w:rPr>
          <w:rFonts w:ascii="Times New Roman" w:hAnsi="Times New Roman" w:cs="Times New Roman"/>
          <w:sz w:val="24"/>
          <w:szCs w:val="24"/>
          <w:lang w:val="en-US"/>
        </w:rPr>
        <w:t>. It is the basis for the</w:t>
      </w:r>
      <w:r w:rsidR="004D55DD">
        <w:rPr>
          <w:rFonts w:ascii="Times New Roman" w:hAnsi="Times New Roman" w:cs="Times New Roman"/>
          <w:sz w:val="24"/>
          <w:szCs w:val="24"/>
          <w:lang w:val="en-US"/>
        </w:rPr>
        <w:t xml:space="preserve"> Abstract Objects Hypothesis</w:t>
      </w:r>
      <w:r w:rsidR="0072222D">
        <w:rPr>
          <w:rFonts w:ascii="Times New Roman" w:hAnsi="Times New Roman" w:cs="Times New Roman"/>
          <w:sz w:val="24"/>
          <w:szCs w:val="24"/>
          <w:lang w:val="en-US"/>
        </w:rPr>
        <w:t>, a putative universal of natural language ontology</w:t>
      </w:r>
      <w:r w:rsidR="005012B4">
        <w:rPr>
          <w:rFonts w:ascii="Times New Roman" w:hAnsi="Times New Roman" w:cs="Times New Roman"/>
          <w:sz w:val="24"/>
          <w:szCs w:val="24"/>
          <w:lang w:val="en-US"/>
        </w:rPr>
        <w:t xml:space="preserve">. </w:t>
      </w:r>
      <w:r w:rsidR="00D74002">
        <w:rPr>
          <w:rFonts w:ascii="Times New Roman" w:hAnsi="Times New Roman" w:cs="Times New Roman"/>
          <w:sz w:val="24"/>
          <w:szCs w:val="24"/>
          <w:lang w:val="en-US"/>
        </w:rPr>
        <w:t xml:space="preserve"> </w:t>
      </w:r>
    </w:p>
    <w:p w:rsidR="006911F0" w:rsidRDefault="0049781E" w:rsidP="006911F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ontological core-periphery </w:t>
      </w:r>
      <w:r w:rsidR="006B4E1E" w:rsidRPr="006B4E1E">
        <w:rPr>
          <w:rFonts w:ascii="Times New Roman" w:hAnsi="Times New Roman" w:cs="Times New Roman"/>
          <w:sz w:val="24"/>
          <w:szCs w:val="24"/>
          <w:lang w:val="en-US"/>
        </w:rPr>
        <w:t xml:space="preserve">distinction is due </w:t>
      </w:r>
      <w:r w:rsidR="006B4E1E">
        <w:rPr>
          <w:rFonts w:ascii="Times New Roman" w:hAnsi="Times New Roman" w:cs="Times New Roman"/>
          <w:sz w:val="24"/>
          <w:szCs w:val="24"/>
          <w:lang w:val="en-US"/>
        </w:rPr>
        <w:t>to</w:t>
      </w:r>
      <w:r w:rsidR="00A96881">
        <w:rPr>
          <w:rFonts w:ascii="Times New Roman" w:hAnsi="Times New Roman" w:cs="Times New Roman"/>
          <w:sz w:val="24"/>
          <w:szCs w:val="24"/>
          <w:lang w:val="en-US"/>
        </w:rPr>
        <w:t xml:space="preserve"> the</w:t>
      </w:r>
      <w:r w:rsidR="006B4E1E">
        <w:rPr>
          <w:rFonts w:ascii="Times New Roman" w:hAnsi="Times New Roman" w:cs="Times New Roman"/>
          <w:sz w:val="24"/>
          <w:szCs w:val="24"/>
          <w:lang w:val="en-US"/>
        </w:rPr>
        <w:t xml:space="preserve"> legitimate expandability of language, the same feature of language that is grounds for </w:t>
      </w:r>
      <w:r w:rsidR="00A96881">
        <w:rPr>
          <w:rFonts w:ascii="Times New Roman" w:hAnsi="Times New Roman" w:cs="Times New Roman"/>
          <w:sz w:val="24"/>
          <w:szCs w:val="24"/>
          <w:lang w:val="en-US"/>
        </w:rPr>
        <w:t>a distinction between core and periphery for lexical/conceptual meaning</w:t>
      </w:r>
      <w:r>
        <w:rPr>
          <w:rFonts w:ascii="Times New Roman" w:hAnsi="Times New Roman" w:cs="Times New Roman"/>
          <w:sz w:val="24"/>
          <w:szCs w:val="24"/>
          <w:lang w:val="en-US"/>
        </w:rPr>
        <w:t xml:space="preserve"> and </w:t>
      </w:r>
      <w:r w:rsidR="005012B4">
        <w:rPr>
          <w:rFonts w:ascii="Times New Roman" w:hAnsi="Times New Roman" w:cs="Times New Roman"/>
          <w:sz w:val="24"/>
          <w:szCs w:val="24"/>
          <w:lang w:val="en-US"/>
        </w:rPr>
        <w:t xml:space="preserve">that </w:t>
      </w:r>
      <w:r>
        <w:rPr>
          <w:rFonts w:ascii="Times New Roman" w:hAnsi="Times New Roman" w:cs="Times New Roman"/>
          <w:sz w:val="24"/>
          <w:szCs w:val="24"/>
          <w:lang w:val="en-US"/>
        </w:rPr>
        <w:t>permits ‘conceptual engineering’</w:t>
      </w:r>
      <w:r w:rsidR="00A96881">
        <w:rPr>
          <w:rFonts w:ascii="Times New Roman" w:hAnsi="Times New Roman" w:cs="Times New Roman"/>
          <w:sz w:val="24"/>
          <w:szCs w:val="24"/>
          <w:lang w:val="en-US"/>
        </w:rPr>
        <w:t xml:space="preserve">. </w:t>
      </w:r>
      <w:r w:rsidR="006911F0">
        <w:rPr>
          <w:rFonts w:ascii="Times New Roman" w:hAnsi="Times New Roman" w:cs="Times New Roman"/>
          <w:sz w:val="24"/>
          <w:szCs w:val="24"/>
          <w:lang w:val="en-US"/>
        </w:rPr>
        <w:t>In both cases</w:t>
      </w:r>
      <w:r w:rsidR="00744DA4">
        <w:rPr>
          <w:rFonts w:ascii="Times New Roman" w:hAnsi="Times New Roman" w:cs="Times New Roman"/>
          <w:sz w:val="24"/>
          <w:szCs w:val="24"/>
          <w:lang w:val="en-US"/>
        </w:rPr>
        <w:t>,</w:t>
      </w:r>
      <w:r w:rsidR="006911F0">
        <w:rPr>
          <w:rFonts w:ascii="Times New Roman" w:hAnsi="Times New Roman" w:cs="Times New Roman"/>
          <w:sz w:val="24"/>
          <w:szCs w:val="24"/>
          <w:lang w:val="en-US"/>
        </w:rPr>
        <w:t xml:space="preserve"> expansion goes along </w:t>
      </w:r>
      <w:r w:rsidR="006E7493">
        <w:rPr>
          <w:rFonts w:ascii="Times New Roman" w:hAnsi="Times New Roman" w:cs="Times New Roman"/>
          <w:sz w:val="24"/>
          <w:szCs w:val="24"/>
          <w:lang w:val="en-US"/>
        </w:rPr>
        <w:t xml:space="preserve">with </w:t>
      </w:r>
      <w:r w:rsidR="006911F0">
        <w:rPr>
          <w:rFonts w:ascii="Times New Roman" w:hAnsi="Times New Roman" w:cs="Times New Roman"/>
          <w:sz w:val="24"/>
          <w:szCs w:val="24"/>
          <w:lang w:val="en-US"/>
        </w:rPr>
        <w:t xml:space="preserve">additional </w:t>
      </w:r>
      <w:r w:rsidR="005012B4">
        <w:rPr>
          <w:rFonts w:ascii="Times New Roman" w:hAnsi="Times New Roman" w:cs="Times New Roman"/>
          <w:sz w:val="24"/>
          <w:szCs w:val="24"/>
          <w:lang w:val="en-US"/>
        </w:rPr>
        <w:t>cognitive effort of reflection</w:t>
      </w:r>
      <w:r w:rsidR="00D50FE2">
        <w:rPr>
          <w:rFonts w:ascii="Times New Roman" w:hAnsi="Times New Roman" w:cs="Times New Roman"/>
          <w:sz w:val="24"/>
          <w:szCs w:val="24"/>
          <w:lang w:val="en-US"/>
        </w:rPr>
        <w:t xml:space="preserve">. In the case of the ontological periphery, </w:t>
      </w:r>
      <w:r w:rsidR="00FF6DF8">
        <w:rPr>
          <w:rFonts w:ascii="Times New Roman" w:hAnsi="Times New Roman" w:cs="Times New Roman"/>
          <w:sz w:val="24"/>
          <w:szCs w:val="24"/>
          <w:lang w:val="en-US"/>
        </w:rPr>
        <w:t>such an act of reflection consists in particular in</w:t>
      </w:r>
      <w:r w:rsidR="00D50FE2">
        <w:rPr>
          <w:rFonts w:ascii="Times New Roman" w:hAnsi="Times New Roman" w:cs="Times New Roman"/>
          <w:sz w:val="24"/>
          <w:szCs w:val="24"/>
          <w:lang w:val="en-US"/>
        </w:rPr>
        <w:t xml:space="preserve"> </w:t>
      </w:r>
      <w:r w:rsidR="005012B4">
        <w:rPr>
          <w:rFonts w:ascii="Times New Roman" w:hAnsi="Times New Roman" w:cs="Times New Roman"/>
          <w:sz w:val="24"/>
          <w:szCs w:val="24"/>
          <w:lang w:val="en-US"/>
        </w:rPr>
        <w:t xml:space="preserve">the recognition of an object as belonging to a particular </w:t>
      </w:r>
      <w:r w:rsidR="00D50FE2">
        <w:rPr>
          <w:rFonts w:ascii="Times New Roman" w:hAnsi="Times New Roman" w:cs="Times New Roman"/>
          <w:sz w:val="24"/>
          <w:szCs w:val="24"/>
          <w:lang w:val="en-US"/>
        </w:rPr>
        <w:t xml:space="preserve">ontological </w:t>
      </w:r>
      <w:r w:rsidR="005012B4">
        <w:rPr>
          <w:rFonts w:ascii="Times New Roman" w:hAnsi="Times New Roman" w:cs="Times New Roman"/>
          <w:sz w:val="24"/>
          <w:szCs w:val="24"/>
          <w:lang w:val="en-US"/>
        </w:rPr>
        <w:t>category</w:t>
      </w:r>
      <w:r w:rsidR="00173F16">
        <w:rPr>
          <w:rFonts w:ascii="Times New Roman" w:hAnsi="Times New Roman" w:cs="Times New Roman"/>
          <w:sz w:val="24"/>
          <w:szCs w:val="24"/>
          <w:lang w:val="en-US"/>
        </w:rPr>
        <w:t>,</w:t>
      </w:r>
      <w:r w:rsidR="00D50FE2">
        <w:rPr>
          <w:rFonts w:ascii="Times New Roman" w:hAnsi="Times New Roman" w:cs="Times New Roman"/>
          <w:sz w:val="24"/>
          <w:szCs w:val="24"/>
          <w:lang w:val="en-US"/>
        </w:rPr>
        <w:t xml:space="preserve"> in the application of </w:t>
      </w:r>
      <w:r w:rsidR="00173F16">
        <w:rPr>
          <w:rFonts w:ascii="Times New Roman" w:hAnsi="Times New Roman" w:cs="Times New Roman"/>
          <w:sz w:val="24"/>
          <w:szCs w:val="24"/>
          <w:lang w:val="en-US"/>
        </w:rPr>
        <w:t>a</w:t>
      </w:r>
      <w:r w:rsidR="00D50FE2">
        <w:rPr>
          <w:rFonts w:ascii="Times New Roman" w:hAnsi="Times New Roman" w:cs="Times New Roman"/>
          <w:sz w:val="24"/>
          <w:szCs w:val="24"/>
          <w:lang w:val="en-US"/>
        </w:rPr>
        <w:t xml:space="preserve"> sortal</w:t>
      </w:r>
      <w:r w:rsidR="00173F16">
        <w:rPr>
          <w:rFonts w:ascii="Times New Roman" w:hAnsi="Times New Roman" w:cs="Times New Roman"/>
          <w:sz w:val="24"/>
          <w:szCs w:val="24"/>
          <w:lang w:val="en-US"/>
        </w:rPr>
        <w:t xml:space="preserve"> noun</w:t>
      </w:r>
      <w:r w:rsidR="005012B4">
        <w:rPr>
          <w:rFonts w:ascii="Times New Roman" w:hAnsi="Times New Roman" w:cs="Times New Roman"/>
          <w:sz w:val="24"/>
          <w:szCs w:val="24"/>
          <w:lang w:val="en-US"/>
        </w:rPr>
        <w:t xml:space="preserve">. </w:t>
      </w:r>
      <w:r w:rsidR="006911F0">
        <w:rPr>
          <w:rFonts w:ascii="Times New Roman" w:hAnsi="Times New Roman" w:cs="Times New Roman"/>
          <w:sz w:val="24"/>
          <w:szCs w:val="24"/>
          <w:lang w:val="en-US"/>
        </w:rPr>
        <w:t xml:space="preserve">Recognizing both core and periphery allows taking language with its ontology to be a cognitive system that comprises both </w:t>
      </w:r>
      <w:r w:rsidR="00744DA4">
        <w:rPr>
          <w:rFonts w:ascii="Times New Roman" w:hAnsi="Times New Roman" w:cs="Times New Roman"/>
          <w:sz w:val="24"/>
          <w:szCs w:val="24"/>
          <w:lang w:val="en-US"/>
        </w:rPr>
        <w:t>implicit acceptance and reflection</w:t>
      </w:r>
      <w:r w:rsidR="006911F0">
        <w:rPr>
          <w:rFonts w:ascii="Times New Roman" w:hAnsi="Times New Roman" w:cs="Times New Roman"/>
          <w:sz w:val="24"/>
          <w:szCs w:val="24"/>
          <w:lang w:val="en-US"/>
        </w:rPr>
        <w:t xml:space="preserve"> and </w:t>
      </w:r>
      <w:r w:rsidR="005012B4">
        <w:rPr>
          <w:rFonts w:ascii="Times New Roman" w:hAnsi="Times New Roman" w:cs="Times New Roman"/>
          <w:sz w:val="24"/>
          <w:szCs w:val="24"/>
          <w:lang w:val="en-US"/>
        </w:rPr>
        <w:t>giv</w:t>
      </w:r>
      <w:r w:rsidR="00561F4A">
        <w:rPr>
          <w:rFonts w:ascii="Times New Roman" w:hAnsi="Times New Roman" w:cs="Times New Roman"/>
          <w:sz w:val="24"/>
          <w:szCs w:val="24"/>
          <w:lang w:val="en-US"/>
        </w:rPr>
        <w:t>es</w:t>
      </w:r>
      <w:r w:rsidR="005012B4">
        <w:rPr>
          <w:rFonts w:ascii="Times New Roman" w:hAnsi="Times New Roman" w:cs="Times New Roman"/>
          <w:sz w:val="24"/>
          <w:szCs w:val="24"/>
          <w:lang w:val="en-US"/>
        </w:rPr>
        <w:t xml:space="preserve"> justice both to</w:t>
      </w:r>
      <w:r w:rsidR="006911F0">
        <w:rPr>
          <w:rFonts w:ascii="Times New Roman" w:hAnsi="Times New Roman" w:cs="Times New Roman"/>
          <w:sz w:val="24"/>
          <w:szCs w:val="24"/>
          <w:lang w:val="en-US"/>
        </w:rPr>
        <w:t xml:space="preserve"> the ontology implicit in natural language </w:t>
      </w:r>
      <w:r w:rsidR="005012B4">
        <w:rPr>
          <w:rFonts w:ascii="Times New Roman" w:hAnsi="Times New Roman" w:cs="Times New Roman"/>
          <w:sz w:val="24"/>
          <w:szCs w:val="24"/>
          <w:lang w:val="en-US"/>
        </w:rPr>
        <w:t xml:space="preserve">and </w:t>
      </w:r>
      <w:r w:rsidR="006911F0">
        <w:rPr>
          <w:rFonts w:ascii="Times New Roman" w:hAnsi="Times New Roman" w:cs="Times New Roman"/>
          <w:sz w:val="24"/>
          <w:szCs w:val="24"/>
          <w:lang w:val="en-US"/>
        </w:rPr>
        <w:t xml:space="preserve">the reflective ontology of philosophers </w:t>
      </w:r>
      <w:r w:rsidR="00173F16">
        <w:rPr>
          <w:rFonts w:ascii="Times New Roman" w:hAnsi="Times New Roman" w:cs="Times New Roman"/>
          <w:sz w:val="24"/>
          <w:szCs w:val="24"/>
          <w:lang w:val="en-US"/>
        </w:rPr>
        <w:t>and</w:t>
      </w:r>
      <w:r w:rsidR="006911F0">
        <w:rPr>
          <w:rFonts w:ascii="Times New Roman" w:hAnsi="Times New Roman" w:cs="Times New Roman"/>
          <w:sz w:val="24"/>
          <w:szCs w:val="24"/>
          <w:lang w:val="en-US"/>
        </w:rPr>
        <w:t xml:space="preserve"> non-philosophers.</w:t>
      </w:r>
    </w:p>
    <w:p w:rsidR="00890518" w:rsidRDefault="00890518" w:rsidP="0049781E">
      <w:pPr>
        <w:spacing w:after="0" w:line="360" w:lineRule="auto"/>
        <w:rPr>
          <w:rFonts w:ascii="Times New Roman" w:hAnsi="Times New Roman" w:cs="Times New Roman"/>
          <w:sz w:val="24"/>
          <w:szCs w:val="24"/>
          <w:lang w:val="en-US"/>
        </w:rPr>
      </w:pPr>
    </w:p>
    <w:p w:rsidR="00890518" w:rsidRPr="00C97933" w:rsidRDefault="00890518" w:rsidP="00890518">
      <w:pPr>
        <w:tabs>
          <w:tab w:val="left" w:pos="215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Appendix: Some potential issues for the Abstract Object Hypothesis</w:t>
      </w:r>
    </w:p>
    <w:p w:rsidR="00890518" w:rsidRDefault="00890518" w:rsidP="00890518">
      <w:pPr>
        <w:tabs>
          <w:tab w:val="left" w:pos="2151"/>
        </w:tabs>
        <w:spacing w:after="0" w:line="360" w:lineRule="auto"/>
        <w:rPr>
          <w:rFonts w:ascii="Times New Roman" w:hAnsi="Times New Roman" w:cs="Times New Roman"/>
          <w:sz w:val="24"/>
          <w:szCs w:val="24"/>
          <w:lang w:val="en-US"/>
        </w:rPr>
      </w:pPr>
    </w:p>
    <w:p w:rsidR="00C016D0" w:rsidRDefault="00906ED4" w:rsidP="00890518">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appendix, I will briefly discuss </w:t>
      </w:r>
      <w:r w:rsidR="00422436">
        <w:rPr>
          <w:rFonts w:ascii="Times New Roman" w:hAnsi="Times New Roman" w:cs="Times New Roman"/>
          <w:sz w:val="24"/>
          <w:szCs w:val="24"/>
          <w:lang w:val="en-US"/>
        </w:rPr>
        <w:t>some</w:t>
      </w:r>
      <w:r>
        <w:rPr>
          <w:rFonts w:ascii="Times New Roman" w:hAnsi="Times New Roman" w:cs="Times New Roman"/>
          <w:sz w:val="24"/>
          <w:szCs w:val="24"/>
          <w:lang w:val="en-US"/>
        </w:rPr>
        <w:t xml:space="preserve"> issues that </w:t>
      </w:r>
      <w:r w:rsidR="00890518">
        <w:rPr>
          <w:rFonts w:ascii="Times New Roman" w:hAnsi="Times New Roman" w:cs="Times New Roman"/>
          <w:sz w:val="24"/>
          <w:szCs w:val="24"/>
          <w:lang w:val="en-US"/>
        </w:rPr>
        <w:t>appear problematic for t</w:t>
      </w:r>
      <w:r w:rsidR="00422436">
        <w:rPr>
          <w:rFonts w:ascii="Times New Roman" w:hAnsi="Times New Roman" w:cs="Times New Roman"/>
          <w:sz w:val="24"/>
          <w:szCs w:val="24"/>
          <w:lang w:val="en-US"/>
        </w:rPr>
        <w:t>he Abstract Objects Hypothesis</w:t>
      </w:r>
      <w:r w:rsidR="00561F4A">
        <w:rPr>
          <w:rFonts w:ascii="Times New Roman" w:hAnsi="Times New Roman" w:cs="Times New Roman"/>
          <w:sz w:val="24"/>
          <w:szCs w:val="24"/>
          <w:lang w:val="en-US"/>
        </w:rPr>
        <w:t>.</w:t>
      </w:r>
    </w:p>
    <w:p w:rsidR="00890518" w:rsidRDefault="00C016D0" w:rsidP="00890518">
      <w:pPr>
        <w:tabs>
          <w:tab w:val="left" w:pos="215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90518">
        <w:rPr>
          <w:rFonts w:ascii="Times New Roman" w:hAnsi="Times New Roman" w:cs="Times New Roman"/>
          <w:sz w:val="24"/>
          <w:szCs w:val="24"/>
          <w:lang w:val="en-US"/>
        </w:rPr>
        <w:t>First, there is a noti</w:t>
      </w:r>
      <w:r w:rsidR="00561F4A">
        <w:rPr>
          <w:rFonts w:ascii="Times New Roman" w:hAnsi="Times New Roman" w:cs="Times New Roman"/>
          <w:sz w:val="24"/>
          <w:szCs w:val="24"/>
          <w:lang w:val="en-US"/>
        </w:rPr>
        <w:t>on of an abstract state that, it</w:t>
      </w:r>
      <w:r w:rsidR="00890518">
        <w:rPr>
          <w:rFonts w:ascii="Times New Roman" w:hAnsi="Times New Roman" w:cs="Times New Roman"/>
          <w:sz w:val="24"/>
          <w:szCs w:val="24"/>
          <w:lang w:val="en-US"/>
        </w:rPr>
        <w:t xml:space="preserve"> has been argued, plays a role not just for the sem</w:t>
      </w:r>
      <w:r w:rsidR="007453D4">
        <w:rPr>
          <w:rFonts w:ascii="Times New Roman" w:hAnsi="Times New Roman" w:cs="Times New Roman"/>
          <w:sz w:val="24"/>
          <w:szCs w:val="24"/>
          <w:lang w:val="en-US"/>
        </w:rPr>
        <w:t>antic values of reifying terms of the</w:t>
      </w:r>
      <w:r w:rsidR="00561F4A">
        <w:rPr>
          <w:rFonts w:ascii="Times New Roman" w:hAnsi="Times New Roman" w:cs="Times New Roman"/>
          <w:sz w:val="24"/>
          <w:szCs w:val="24"/>
          <w:lang w:val="en-US"/>
        </w:rPr>
        <w:t xml:space="preserve"> sort</w:t>
      </w:r>
      <w:r w:rsidR="007453D4">
        <w:rPr>
          <w:rFonts w:ascii="Times New Roman" w:hAnsi="Times New Roman" w:cs="Times New Roman"/>
          <w:sz w:val="24"/>
          <w:szCs w:val="24"/>
          <w:lang w:val="en-US"/>
        </w:rPr>
        <w:t xml:space="preserve"> </w:t>
      </w:r>
      <w:r w:rsidR="00890518" w:rsidRPr="009F5F0C">
        <w:rPr>
          <w:rFonts w:ascii="Times New Roman" w:hAnsi="Times New Roman" w:cs="Times New Roman"/>
          <w:i/>
          <w:sz w:val="24"/>
          <w:szCs w:val="24"/>
          <w:lang w:val="en-US"/>
        </w:rPr>
        <w:t>the state of being happy</w:t>
      </w:r>
      <w:r w:rsidR="00890518">
        <w:rPr>
          <w:rFonts w:ascii="Times New Roman" w:hAnsi="Times New Roman" w:cs="Times New Roman"/>
          <w:sz w:val="24"/>
          <w:szCs w:val="24"/>
          <w:lang w:val="en-US"/>
        </w:rPr>
        <w:t>, but also as implicit arguments of stative verbs. Thus, Maienborn (2007) introduced a distinction between abst</w:t>
      </w:r>
      <w:r w:rsidR="00076622">
        <w:rPr>
          <w:rFonts w:ascii="Times New Roman" w:hAnsi="Times New Roman" w:cs="Times New Roman"/>
          <w:sz w:val="24"/>
          <w:szCs w:val="24"/>
          <w:lang w:val="en-US"/>
        </w:rPr>
        <w:t>ract states</w:t>
      </w:r>
      <w:r w:rsidR="007453D4">
        <w:rPr>
          <w:rFonts w:ascii="Times New Roman" w:hAnsi="Times New Roman" w:cs="Times New Roman"/>
          <w:sz w:val="24"/>
          <w:szCs w:val="24"/>
          <w:lang w:val="en-US"/>
        </w:rPr>
        <w:t xml:space="preserve"> (‘Kimian states’ as she calls them</w:t>
      </w:r>
      <w:r w:rsidR="00890518">
        <w:rPr>
          <w:rFonts w:ascii="Times New Roman" w:hAnsi="Times New Roman" w:cs="Times New Roman"/>
          <w:sz w:val="24"/>
          <w:szCs w:val="24"/>
          <w:lang w:val="en-US"/>
        </w:rPr>
        <w:t>) and concrete states (‘Davidsonian states’ as she calls them)</w:t>
      </w:r>
      <w:r w:rsidR="00561F4A">
        <w:rPr>
          <w:rFonts w:ascii="Times New Roman" w:hAnsi="Times New Roman" w:cs="Times New Roman"/>
          <w:sz w:val="24"/>
          <w:szCs w:val="24"/>
          <w:lang w:val="en-US"/>
        </w:rPr>
        <w:t xml:space="preserve">. Both </w:t>
      </w:r>
      <w:r w:rsidR="00890518">
        <w:rPr>
          <w:rFonts w:ascii="Times New Roman" w:hAnsi="Times New Roman" w:cs="Times New Roman"/>
          <w:sz w:val="24"/>
          <w:szCs w:val="24"/>
          <w:lang w:val="en-US"/>
        </w:rPr>
        <w:t>sorts of states</w:t>
      </w:r>
      <w:r w:rsidR="00906ED4">
        <w:rPr>
          <w:rFonts w:ascii="Times New Roman" w:hAnsi="Times New Roman" w:cs="Times New Roman"/>
          <w:sz w:val="24"/>
          <w:szCs w:val="24"/>
          <w:lang w:val="en-US"/>
        </w:rPr>
        <w:t>,</w:t>
      </w:r>
      <w:r w:rsidR="00890518">
        <w:rPr>
          <w:rFonts w:ascii="Times New Roman" w:hAnsi="Times New Roman" w:cs="Times New Roman"/>
          <w:sz w:val="24"/>
          <w:szCs w:val="24"/>
          <w:lang w:val="en-US"/>
        </w:rPr>
        <w:t xml:space="preserve"> </w:t>
      </w:r>
      <w:r w:rsidR="00906ED4">
        <w:rPr>
          <w:rFonts w:ascii="Times New Roman" w:hAnsi="Times New Roman" w:cs="Times New Roman"/>
          <w:sz w:val="24"/>
          <w:szCs w:val="24"/>
          <w:lang w:val="en-US"/>
        </w:rPr>
        <w:t>she argues,</w:t>
      </w:r>
      <w:r w:rsidR="00890518">
        <w:rPr>
          <w:rFonts w:ascii="Times New Roman" w:hAnsi="Times New Roman" w:cs="Times New Roman"/>
          <w:sz w:val="24"/>
          <w:szCs w:val="24"/>
          <w:lang w:val="en-US"/>
        </w:rPr>
        <w:t xml:space="preserve"> act as arguments of stative verbs</w:t>
      </w:r>
      <w:r w:rsidR="00561F4A">
        <w:rPr>
          <w:rFonts w:ascii="Times New Roman" w:hAnsi="Times New Roman" w:cs="Times New Roman"/>
          <w:sz w:val="24"/>
          <w:szCs w:val="24"/>
          <w:lang w:val="en-US"/>
        </w:rPr>
        <w:t>. Abstract states are implicit arguments of</w:t>
      </w:r>
      <w:r w:rsidR="007453D4">
        <w:rPr>
          <w:rFonts w:ascii="Times New Roman" w:hAnsi="Times New Roman" w:cs="Times New Roman"/>
          <w:sz w:val="24"/>
          <w:szCs w:val="24"/>
          <w:lang w:val="en-US"/>
        </w:rPr>
        <w:t xml:space="preserve"> of abstract state verbs such as </w:t>
      </w:r>
      <w:r w:rsidR="007453D4" w:rsidRPr="007453D4">
        <w:rPr>
          <w:rFonts w:ascii="Times New Roman" w:hAnsi="Times New Roman" w:cs="Times New Roman"/>
          <w:i/>
          <w:sz w:val="24"/>
          <w:szCs w:val="24"/>
          <w:lang w:val="en-US"/>
        </w:rPr>
        <w:t>owe, own, know, be, have</w:t>
      </w:r>
      <w:r w:rsidR="007453D4">
        <w:rPr>
          <w:rFonts w:ascii="Times New Roman" w:hAnsi="Times New Roman" w:cs="Times New Roman"/>
          <w:sz w:val="24"/>
          <w:szCs w:val="24"/>
          <w:lang w:val="en-US"/>
        </w:rPr>
        <w:t xml:space="preserve">, and </w:t>
      </w:r>
      <w:r w:rsidR="007453D4" w:rsidRPr="007453D4">
        <w:rPr>
          <w:rFonts w:ascii="Times New Roman" w:hAnsi="Times New Roman" w:cs="Times New Roman"/>
          <w:i/>
          <w:sz w:val="24"/>
          <w:szCs w:val="24"/>
          <w:lang w:val="en-US"/>
        </w:rPr>
        <w:t>resemble</w:t>
      </w:r>
      <w:r w:rsidR="007453D4">
        <w:rPr>
          <w:rFonts w:ascii="Times New Roman" w:hAnsi="Times New Roman" w:cs="Times New Roman"/>
          <w:sz w:val="24"/>
          <w:szCs w:val="24"/>
          <w:lang w:val="en-US"/>
        </w:rPr>
        <w:t xml:space="preserve"> (see also Moltmann 2011). Unlike concrete state verbs like </w:t>
      </w:r>
      <w:r w:rsidR="007453D4" w:rsidRPr="007453D4">
        <w:rPr>
          <w:rFonts w:ascii="Times New Roman" w:hAnsi="Times New Roman" w:cs="Times New Roman"/>
          <w:i/>
          <w:sz w:val="24"/>
          <w:szCs w:val="24"/>
          <w:lang w:val="en-US"/>
        </w:rPr>
        <w:t>sleep</w:t>
      </w:r>
      <w:r w:rsidR="007453D4">
        <w:rPr>
          <w:rFonts w:ascii="Times New Roman" w:hAnsi="Times New Roman" w:cs="Times New Roman"/>
          <w:sz w:val="24"/>
          <w:szCs w:val="24"/>
          <w:lang w:val="en-US"/>
        </w:rPr>
        <w:t xml:space="preserve"> and</w:t>
      </w:r>
      <w:r w:rsidR="007453D4" w:rsidRPr="007453D4">
        <w:rPr>
          <w:rFonts w:ascii="Times New Roman" w:hAnsi="Times New Roman" w:cs="Times New Roman"/>
          <w:sz w:val="24"/>
          <w:szCs w:val="24"/>
          <w:lang w:val="en-US"/>
        </w:rPr>
        <w:t xml:space="preserve"> </w:t>
      </w:r>
      <w:r w:rsidR="007453D4" w:rsidRPr="00906ED4">
        <w:rPr>
          <w:rFonts w:ascii="Times New Roman" w:hAnsi="Times New Roman" w:cs="Times New Roman"/>
          <w:i/>
          <w:sz w:val="24"/>
          <w:szCs w:val="24"/>
          <w:lang w:val="en-US"/>
        </w:rPr>
        <w:t>sit</w:t>
      </w:r>
      <w:r w:rsidR="00890518">
        <w:rPr>
          <w:rFonts w:ascii="Times New Roman" w:hAnsi="Times New Roman" w:cs="Times New Roman"/>
          <w:sz w:val="24"/>
          <w:szCs w:val="24"/>
          <w:lang w:val="en-US"/>
        </w:rPr>
        <w:t xml:space="preserve">, abstract state verbs do not accept a range of adverbial modifiers, such as causal and locational </w:t>
      </w:r>
      <w:r w:rsidR="00571820">
        <w:rPr>
          <w:rFonts w:ascii="Times New Roman" w:hAnsi="Times New Roman" w:cs="Times New Roman"/>
          <w:sz w:val="24"/>
          <w:szCs w:val="24"/>
          <w:lang w:val="en-US"/>
        </w:rPr>
        <w:t>adverbials</w:t>
      </w:r>
      <w:r w:rsidR="00890518">
        <w:rPr>
          <w:rFonts w:ascii="Times New Roman" w:hAnsi="Times New Roman" w:cs="Times New Roman"/>
          <w:sz w:val="24"/>
          <w:szCs w:val="24"/>
          <w:lang w:val="en-US"/>
        </w:rPr>
        <w:t>, and that is</w:t>
      </w:r>
      <w:r w:rsidR="00561F4A">
        <w:rPr>
          <w:rFonts w:ascii="Times New Roman" w:hAnsi="Times New Roman" w:cs="Times New Roman"/>
          <w:sz w:val="24"/>
          <w:szCs w:val="24"/>
          <w:lang w:val="en-US"/>
        </w:rPr>
        <w:t>, so Maienborn,</w:t>
      </w:r>
      <w:r w:rsidR="00890518">
        <w:rPr>
          <w:rFonts w:ascii="Times New Roman" w:hAnsi="Times New Roman" w:cs="Times New Roman"/>
          <w:sz w:val="24"/>
          <w:szCs w:val="24"/>
          <w:lang w:val="en-US"/>
        </w:rPr>
        <w:t xml:space="preserve"> because </w:t>
      </w:r>
      <w:r w:rsidR="00A5109C">
        <w:rPr>
          <w:rFonts w:ascii="Times New Roman" w:hAnsi="Times New Roman" w:cs="Times New Roman"/>
          <w:sz w:val="24"/>
          <w:szCs w:val="24"/>
          <w:lang w:val="en-US"/>
        </w:rPr>
        <w:t xml:space="preserve">of the ontology of </w:t>
      </w:r>
      <w:r w:rsidR="00076622">
        <w:rPr>
          <w:rFonts w:ascii="Times New Roman" w:hAnsi="Times New Roman" w:cs="Times New Roman"/>
          <w:sz w:val="24"/>
          <w:szCs w:val="24"/>
          <w:lang w:val="en-US"/>
        </w:rPr>
        <w:t>abstract states</w:t>
      </w:r>
      <w:r w:rsidR="00A5109C">
        <w:rPr>
          <w:rFonts w:ascii="Times New Roman" w:hAnsi="Times New Roman" w:cs="Times New Roman"/>
          <w:sz w:val="24"/>
          <w:szCs w:val="24"/>
          <w:lang w:val="en-US"/>
        </w:rPr>
        <w:t>, which</w:t>
      </w:r>
      <w:r w:rsidR="00890518">
        <w:rPr>
          <w:rFonts w:ascii="Times New Roman" w:hAnsi="Times New Roman" w:cs="Times New Roman"/>
          <w:sz w:val="24"/>
          <w:szCs w:val="24"/>
          <w:lang w:val="en-US"/>
        </w:rPr>
        <w:t xml:space="preserve"> lack causal roles and a spatial location. </w:t>
      </w:r>
      <w:r w:rsidR="00A5109C">
        <w:rPr>
          <w:rFonts w:ascii="Times New Roman" w:hAnsi="Times New Roman" w:cs="Times New Roman"/>
          <w:sz w:val="24"/>
          <w:szCs w:val="24"/>
          <w:lang w:val="en-US"/>
        </w:rPr>
        <w:t>Abstract state verbs certainly are part of the core of language</w:t>
      </w:r>
      <w:r w:rsidR="00561F4A">
        <w:rPr>
          <w:rFonts w:ascii="Times New Roman" w:hAnsi="Times New Roman" w:cs="Times New Roman"/>
          <w:sz w:val="24"/>
          <w:szCs w:val="24"/>
          <w:lang w:val="en-US"/>
        </w:rPr>
        <w:t>, which is in conflict with the Abstract Objects Hypothesis</w:t>
      </w:r>
      <w:r w:rsidR="00890518">
        <w:rPr>
          <w:rFonts w:ascii="Times New Roman" w:hAnsi="Times New Roman" w:cs="Times New Roman"/>
          <w:sz w:val="24"/>
          <w:szCs w:val="24"/>
          <w:lang w:val="en-US"/>
        </w:rPr>
        <w:t>. Maienborn’s view, though, is not uncontroversia</w:t>
      </w:r>
      <w:r w:rsidR="00A5109C">
        <w:rPr>
          <w:rFonts w:ascii="Times New Roman" w:hAnsi="Times New Roman" w:cs="Times New Roman"/>
          <w:sz w:val="24"/>
          <w:szCs w:val="24"/>
          <w:lang w:val="en-US"/>
        </w:rPr>
        <w:t>l. There are</w:t>
      </w:r>
      <w:r w:rsidR="007453D4">
        <w:rPr>
          <w:rFonts w:ascii="Times New Roman" w:hAnsi="Times New Roman" w:cs="Times New Roman"/>
          <w:sz w:val="24"/>
          <w:szCs w:val="24"/>
          <w:lang w:val="en-US"/>
        </w:rPr>
        <w:t xml:space="preserve"> alternative</w:t>
      </w:r>
      <w:r w:rsidR="00A5109C">
        <w:rPr>
          <w:rFonts w:ascii="Times New Roman" w:hAnsi="Times New Roman" w:cs="Times New Roman"/>
          <w:sz w:val="24"/>
          <w:szCs w:val="24"/>
          <w:lang w:val="en-US"/>
        </w:rPr>
        <w:t xml:space="preserve"> accounts of the ‘stative adverb gap’, as it is called</w:t>
      </w:r>
      <w:r w:rsidR="00561F4A">
        <w:rPr>
          <w:rFonts w:ascii="Times New Roman" w:hAnsi="Times New Roman" w:cs="Times New Roman"/>
          <w:sz w:val="24"/>
          <w:szCs w:val="24"/>
          <w:lang w:val="en-US"/>
        </w:rPr>
        <w:t xml:space="preserve">. One of them </w:t>
      </w:r>
      <w:r w:rsidR="00682A47">
        <w:rPr>
          <w:rFonts w:ascii="Times New Roman" w:hAnsi="Times New Roman" w:cs="Times New Roman"/>
          <w:sz w:val="24"/>
          <w:szCs w:val="24"/>
          <w:lang w:val="en-US"/>
        </w:rPr>
        <w:t xml:space="preserve">takes </w:t>
      </w:r>
      <w:r w:rsidR="00890518">
        <w:rPr>
          <w:rFonts w:ascii="Times New Roman" w:hAnsi="Times New Roman" w:cs="Times New Roman"/>
          <w:sz w:val="24"/>
          <w:szCs w:val="24"/>
          <w:lang w:val="en-US"/>
        </w:rPr>
        <w:t xml:space="preserve">stative verbs </w:t>
      </w:r>
      <w:r w:rsidR="00682A47">
        <w:rPr>
          <w:rFonts w:ascii="Times New Roman" w:hAnsi="Times New Roman" w:cs="Times New Roman"/>
          <w:sz w:val="24"/>
          <w:szCs w:val="24"/>
          <w:lang w:val="en-US"/>
        </w:rPr>
        <w:t xml:space="preserve">to </w:t>
      </w:r>
      <w:r w:rsidR="00890518">
        <w:rPr>
          <w:rFonts w:ascii="Times New Roman" w:hAnsi="Times New Roman" w:cs="Times New Roman"/>
          <w:sz w:val="24"/>
          <w:szCs w:val="24"/>
          <w:lang w:val="en-US"/>
        </w:rPr>
        <w:t>lack an even</w:t>
      </w:r>
      <w:r w:rsidR="00682A47">
        <w:rPr>
          <w:rFonts w:ascii="Times New Roman" w:hAnsi="Times New Roman" w:cs="Times New Roman"/>
          <w:sz w:val="24"/>
          <w:szCs w:val="24"/>
          <w:lang w:val="en-US"/>
        </w:rPr>
        <w:t>t</w:t>
      </w:r>
      <w:r w:rsidR="00890518">
        <w:rPr>
          <w:rFonts w:ascii="Times New Roman" w:hAnsi="Times New Roman" w:cs="Times New Roman"/>
          <w:sz w:val="24"/>
          <w:szCs w:val="24"/>
          <w:lang w:val="en-US"/>
        </w:rPr>
        <w:t xml:space="preserve"> argument position</w:t>
      </w:r>
      <w:r w:rsidR="00682A47">
        <w:rPr>
          <w:rFonts w:ascii="Times New Roman" w:hAnsi="Times New Roman" w:cs="Times New Roman"/>
          <w:sz w:val="24"/>
          <w:szCs w:val="24"/>
          <w:lang w:val="en-US"/>
        </w:rPr>
        <w:t xml:space="preserve"> to be filled in by states (Katz 2003). Another account takes</w:t>
      </w:r>
      <w:r w:rsidR="00890518">
        <w:rPr>
          <w:rFonts w:ascii="Times New Roman" w:hAnsi="Times New Roman" w:cs="Times New Roman"/>
          <w:sz w:val="24"/>
          <w:szCs w:val="24"/>
          <w:lang w:val="en-US"/>
        </w:rPr>
        <w:t xml:space="preserve"> adverbial modifiers apply to truth makers rather than event arguments</w:t>
      </w:r>
      <w:r w:rsidR="00682A47">
        <w:rPr>
          <w:rFonts w:ascii="Times New Roman" w:hAnsi="Times New Roman" w:cs="Times New Roman"/>
          <w:sz w:val="24"/>
          <w:szCs w:val="24"/>
          <w:lang w:val="en-US"/>
        </w:rPr>
        <w:t xml:space="preserve"> of verbs</w:t>
      </w:r>
      <w:r w:rsidR="00890518">
        <w:rPr>
          <w:rFonts w:ascii="Times New Roman" w:hAnsi="Times New Roman" w:cs="Times New Roman"/>
          <w:sz w:val="24"/>
          <w:szCs w:val="24"/>
          <w:lang w:val="en-US"/>
        </w:rPr>
        <w:t xml:space="preserve">, </w:t>
      </w:r>
      <w:r w:rsidR="00682A47">
        <w:rPr>
          <w:rFonts w:ascii="Times New Roman" w:hAnsi="Times New Roman" w:cs="Times New Roman"/>
          <w:sz w:val="24"/>
          <w:szCs w:val="24"/>
          <w:lang w:val="en-US"/>
        </w:rPr>
        <w:t xml:space="preserve">or </w:t>
      </w:r>
      <w:r w:rsidR="00890518">
        <w:rPr>
          <w:rFonts w:ascii="Times New Roman" w:hAnsi="Times New Roman" w:cs="Times New Roman"/>
          <w:sz w:val="24"/>
          <w:szCs w:val="24"/>
          <w:lang w:val="en-US"/>
        </w:rPr>
        <w:t xml:space="preserve">at least when modifying stative verbs (Moltmann 1997). </w:t>
      </w:r>
    </w:p>
    <w:p w:rsidR="00890518" w:rsidRDefault="00890518" w:rsidP="00890518">
      <w:pPr>
        <w:tabs>
          <w:tab w:val="left" w:pos="1495"/>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w:t>
      </w:r>
      <w:r w:rsidR="00A5109C">
        <w:rPr>
          <w:rFonts w:ascii="Times New Roman" w:hAnsi="Times New Roman" w:cs="Times New Roman"/>
          <w:sz w:val="24"/>
          <w:szCs w:val="24"/>
          <w:lang w:val="en-US"/>
        </w:rPr>
        <w:t>apparent issue for the</w:t>
      </w:r>
      <w:r w:rsidR="00571820">
        <w:rPr>
          <w:rFonts w:ascii="Times New Roman" w:hAnsi="Times New Roman" w:cs="Times New Roman"/>
          <w:sz w:val="24"/>
          <w:szCs w:val="24"/>
          <w:lang w:val="en-US"/>
        </w:rPr>
        <w:t xml:space="preserve"> Abstract Objects H</w:t>
      </w:r>
      <w:r>
        <w:rPr>
          <w:rFonts w:ascii="Times New Roman" w:hAnsi="Times New Roman" w:cs="Times New Roman"/>
          <w:sz w:val="24"/>
          <w:szCs w:val="24"/>
          <w:lang w:val="en-US"/>
        </w:rPr>
        <w:t>ypothesis is kinds and the applicability of existence predicates</w:t>
      </w:r>
      <w:r w:rsidR="00682A47">
        <w:rPr>
          <w:rFonts w:ascii="Times New Roman" w:hAnsi="Times New Roman" w:cs="Times New Roman"/>
          <w:sz w:val="24"/>
          <w:szCs w:val="24"/>
          <w:lang w:val="en-US"/>
        </w:rPr>
        <w:t xml:space="preserve"> (Moltmann 2018)</w:t>
      </w:r>
      <w:r>
        <w:rPr>
          <w:rFonts w:ascii="Times New Roman" w:hAnsi="Times New Roman" w:cs="Times New Roman"/>
          <w:sz w:val="24"/>
          <w:szCs w:val="24"/>
          <w:lang w:val="en-US"/>
        </w:rPr>
        <w:t xml:space="preserve">.  Existence predicates impose particular conditions on what sorts of objects they can apply to, with or without temporal or spatial modifier. Roughly, the generalization is that existence predicates can apply to </w:t>
      </w:r>
      <w:r w:rsidR="007453D4">
        <w:rPr>
          <w:rFonts w:ascii="Times New Roman" w:hAnsi="Times New Roman" w:cs="Times New Roman"/>
          <w:sz w:val="24"/>
          <w:szCs w:val="24"/>
          <w:lang w:val="en-US"/>
        </w:rPr>
        <w:t xml:space="preserve">an entity </w:t>
      </w:r>
      <w:r w:rsidR="007453D4" w:rsidRPr="007453D4">
        <w:rPr>
          <w:rFonts w:ascii="Times New Roman" w:hAnsi="Times New Roman" w:cs="Times New Roman"/>
          <w:i/>
          <w:sz w:val="24"/>
          <w:szCs w:val="24"/>
          <w:lang w:val="en-US"/>
        </w:rPr>
        <w:t>o</w:t>
      </w:r>
      <w:r w:rsidR="007453D4">
        <w:rPr>
          <w:rFonts w:ascii="Times New Roman" w:hAnsi="Times New Roman" w:cs="Times New Roman"/>
          <w:sz w:val="24"/>
          <w:szCs w:val="24"/>
          <w:lang w:val="en-US"/>
        </w:rPr>
        <w:t xml:space="preserve"> </w:t>
      </w:r>
      <w:r>
        <w:rPr>
          <w:rFonts w:ascii="Times New Roman" w:hAnsi="Times New Roman" w:cs="Times New Roman"/>
          <w:sz w:val="24"/>
          <w:szCs w:val="24"/>
          <w:lang w:val="en-US"/>
        </w:rPr>
        <w:t>relative to</w:t>
      </w:r>
      <w:r w:rsidR="00571820">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location</w:t>
      </w:r>
      <w:r w:rsidRPr="005012B4">
        <w:rPr>
          <w:rFonts w:ascii="Times New Roman" w:hAnsi="Times New Roman" w:cs="Times New Roman"/>
          <w:i/>
          <w:sz w:val="24"/>
          <w:szCs w:val="24"/>
          <w:lang w:val="en-US"/>
        </w:rPr>
        <w:t xml:space="preserve"> l</w:t>
      </w:r>
      <w:r>
        <w:rPr>
          <w:rFonts w:ascii="Times New Roman" w:hAnsi="Times New Roman" w:cs="Times New Roman"/>
          <w:sz w:val="24"/>
          <w:szCs w:val="24"/>
          <w:lang w:val="en-US"/>
        </w:rPr>
        <w:t xml:space="preserve"> just in case </w:t>
      </w:r>
      <w:r w:rsidRPr="007453D4">
        <w:rPr>
          <w:rFonts w:ascii="Times New Roman" w:hAnsi="Times New Roman" w:cs="Times New Roman"/>
          <w:i/>
          <w:sz w:val="24"/>
          <w:szCs w:val="24"/>
          <w:lang w:val="en-US"/>
        </w:rPr>
        <w:t>o</w:t>
      </w:r>
      <w:r>
        <w:rPr>
          <w:rFonts w:ascii="Times New Roman" w:hAnsi="Times New Roman" w:cs="Times New Roman"/>
          <w:sz w:val="24"/>
          <w:szCs w:val="24"/>
          <w:lang w:val="en-US"/>
        </w:rPr>
        <w:t xml:space="preserve"> is completely present throughout </w:t>
      </w:r>
      <w:r w:rsidRPr="007453D4">
        <w:rPr>
          <w:rFonts w:ascii="Times New Roman" w:hAnsi="Times New Roman" w:cs="Times New Roman"/>
          <w:i/>
          <w:sz w:val="24"/>
          <w:szCs w:val="24"/>
          <w:lang w:val="en-US"/>
        </w:rPr>
        <w:t>l</w:t>
      </w:r>
      <w:r w:rsidR="00682A47">
        <w:rPr>
          <w:rFonts w:ascii="Times New Roman" w:hAnsi="Times New Roman" w:cs="Times New Roman"/>
          <w:sz w:val="24"/>
          <w:szCs w:val="24"/>
          <w:lang w:val="en-US"/>
        </w:rPr>
        <w:t xml:space="preserve"> (Moltmann 201</w:t>
      </w:r>
      <w:r>
        <w:rPr>
          <w:rFonts w:ascii="Times New Roman" w:hAnsi="Times New Roman" w:cs="Times New Roman"/>
          <w:sz w:val="24"/>
          <w:szCs w:val="24"/>
          <w:lang w:val="en-US"/>
        </w:rPr>
        <w:t xml:space="preserve">8). The complete presence condition </w:t>
      </w:r>
      <w:r w:rsidR="007453D4">
        <w:rPr>
          <w:rFonts w:ascii="Times New Roman" w:hAnsi="Times New Roman" w:cs="Times New Roman"/>
          <w:sz w:val="24"/>
          <w:szCs w:val="24"/>
          <w:lang w:val="en-US"/>
        </w:rPr>
        <w:t>through</w:t>
      </w:r>
      <w:r>
        <w:rPr>
          <w:rFonts w:ascii="Times New Roman" w:hAnsi="Times New Roman" w:cs="Times New Roman"/>
          <w:sz w:val="24"/>
          <w:szCs w:val="24"/>
          <w:lang w:val="en-US"/>
        </w:rPr>
        <w:t>out a location has the consequence that existence predicates with temporal modifier</w:t>
      </w:r>
      <w:r w:rsidR="007453D4">
        <w:rPr>
          <w:rFonts w:ascii="Times New Roman" w:hAnsi="Times New Roman" w:cs="Times New Roman"/>
          <w:sz w:val="24"/>
          <w:szCs w:val="24"/>
          <w:lang w:val="en-US"/>
        </w:rPr>
        <w:t>s</w:t>
      </w:r>
      <w:r>
        <w:rPr>
          <w:rFonts w:ascii="Times New Roman" w:hAnsi="Times New Roman" w:cs="Times New Roman"/>
          <w:sz w:val="24"/>
          <w:szCs w:val="24"/>
          <w:lang w:val="en-US"/>
        </w:rPr>
        <w:t xml:space="preserve"> apply only to enduring objects and not events. With spatial modifiers </w:t>
      </w:r>
      <w:r w:rsidR="007453D4">
        <w:rPr>
          <w:rFonts w:ascii="Times New Roman" w:hAnsi="Times New Roman" w:cs="Times New Roman"/>
          <w:sz w:val="24"/>
          <w:szCs w:val="24"/>
          <w:lang w:val="en-US"/>
        </w:rPr>
        <w:t xml:space="preserve">existence predicates </w:t>
      </w:r>
      <w:r>
        <w:rPr>
          <w:rFonts w:ascii="Times New Roman" w:hAnsi="Times New Roman" w:cs="Times New Roman"/>
          <w:sz w:val="24"/>
          <w:szCs w:val="24"/>
          <w:lang w:val="en-US"/>
        </w:rPr>
        <w:t xml:space="preserve">can apply to only few sorts of </w:t>
      </w:r>
      <w:r w:rsidR="007453D4">
        <w:rPr>
          <w:rFonts w:ascii="Times New Roman" w:hAnsi="Times New Roman" w:cs="Times New Roman"/>
          <w:sz w:val="24"/>
          <w:szCs w:val="24"/>
          <w:lang w:val="en-US"/>
        </w:rPr>
        <w:t>entities</w:t>
      </w:r>
      <w:r w:rsidR="00C016D0">
        <w:rPr>
          <w:rFonts w:ascii="Times New Roman" w:hAnsi="Times New Roman" w:cs="Times New Roman"/>
          <w:sz w:val="24"/>
          <w:szCs w:val="24"/>
          <w:lang w:val="en-US"/>
        </w:rPr>
        <w:t xml:space="preserve"> (</w:t>
      </w:r>
      <w:r w:rsidR="007B6241">
        <w:rPr>
          <w:rFonts w:ascii="Times New Roman" w:hAnsi="Times New Roman" w:cs="Times New Roman"/>
          <w:sz w:val="24"/>
          <w:szCs w:val="24"/>
          <w:lang w:val="en-US"/>
        </w:rPr>
        <w:t>illnesses, languages, and kinds</w:t>
      </w:r>
      <w:r w:rsidR="00C016D0">
        <w:rPr>
          <w:rFonts w:ascii="Times New Roman" w:hAnsi="Times New Roman" w:cs="Times New Roman"/>
          <w:sz w:val="24"/>
          <w:szCs w:val="24"/>
          <w:lang w:val="en-US"/>
        </w:rPr>
        <w:t>), and that is</w:t>
      </w:r>
      <w:r>
        <w:rPr>
          <w:rFonts w:ascii="Times New Roman" w:hAnsi="Times New Roman" w:cs="Times New Roman"/>
          <w:sz w:val="24"/>
          <w:szCs w:val="24"/>
          <w:lang w:val="en-US"/>
        </w:rPr>
        <w:t xml:space="preserve"> because th</w:t>
      </w:r>
      <w:r w:rsidR="007453D4">
        <w:rPr>
          <w:rFonts w:ascii="Times New Roman" w:hAnsi="Times New Roman" w:cs="Times New Roman"/>
          <w:sz w:val="24"/>
          <w:szCs w:val="24"/>
          <w:lang w:val="en-US"/>
        </w:rPr>
        <w:t>ose sorts of</w:t>
      </w:r>
      <w:r>
        <w:rPr>
          <w:rFonts w:ascii="Times New Roman" w:hAnsi="Times New Roman" w:cs="Times New Roman"/>
          <w:sz w:val="24"/>
          <w:szCs w:val="24"/>
          <w:lang w:val="en-US"/>
        </w:rPr>
        <w:t xml:space="preserve"> objects have abstract part structures permitting them to be present at multiple</w:t>
      </w:r>
      <w:r w:rsidR="00C016D0">
        <w:rPr>
          <w:rFonts w:ascii="Times New Roman" w:hAnsi="Times New Roman" w:cs="Times New Roman"/>
          <w:sz w:val="24"/>
          <w:szCs w:val="24"/>
          <w:lang w:val="en-US"/>
        </w:rPr>
        <w:t xml:space="preserve"> spatial</w:t>
      </w:r>
      <w:r>
        <w:rPr>
          <w:rFonts w:ascii="Times New Roman" w:hAnsi="Times New Roman" w:cs="Times New Roman"/>
          <w:sz w:val="24"/>
          <w:szCs w:val="24"/>
          <w:lang w:val="en-US"/>
        </w:rPr>
        <w:t xml:space="preserve"> locations </w:t>
      </w:r>
      <w:r w:rsidR="008179CB">
        <w:rPr>
          <w:rFonts w:ascii="Times New Roman" w:hAnsi="Times New Roman" w:cs="Times New Roman"/>
          <w:sz w:val="24"/>
          <w:szCs w:val="24"/>
          <w:lang w:val="en-US"/>
        </w:rPr>
        <w:t xml:space="preserve">at once. </w:t>
      </w:r>
      <w:r w:rsidR="00906ED4">
        <w:rPr>
          <w:rFonts w:ascii="Times New Roman" w:hAnsi="Times New Roman" w:cs="Times New Roman"/>
          <w:sz w:val="24"/>
          <w:szCs w:val="24"/>
          <w:lang w:val="en-US"/>
        </w:rPr>
        <w:t xml:space="preserve">As entities with an abstract part structure, kinds then will have to be abstract objects themselves (rather than, say, pluralities of possible and actual particulars). However, other </w:t>
      </w:r>
      <w:r w:rsidR="008179CB">
        <w:rPr>
          <w:rFonts w:ascii="Times New Roman" w:hAnsi="Times New Roman" w:cs="Times New Roman"/>
          <w:sz w:val="24"/>
          <w:szCs w:val="24"/>
          <w:lang w:val="en-US"/>
        </w:rPr>
        <w:t>predicates</w:t>
      </w:r>
      <w:r w:rsidR="00906ED4">
        <w:rPr>
          <w:rFonts w:ascii="Times New Roman" w:hAnsi="Times New Roman" w:cs="Times New Roman"/>
          <w:sz w:val="24"/>
          <w:szCs w:val="24"/>
          <w:lang w:val="en-US"/>
        </w:rPr>
        <w:t xml:space="preserve"> than existence predicates</w:t>
      </w:r>
      <w:r w:rsidR="008179CB">
        <w:rPr>
          <w:rFonts w:ascii="Times New Roman" w:hAnsi="Times New Roman" w:cs="Times New Roman"/>
          <w:sz w:val="24"/>
          <w:szCs w:val="24"/>
          <w:lang w:val="en-US"/>
        </w:rPr>
        <w:t xml:space="preserve"> </w:t>
      </w:r>
      <w:r>
        <w:rPr>
          <w:rFonts w:ascii="Times New Roman" w:hAnsi="Times New Roman" w:cs="Times New Roman"/>
          <w:sz w:val="24"/>
          <w:szCs w:val="24"/>
          <w:lang w:val="en-US"/>
        </w:rPr>
        <w:t>just do not treat kinds as abstract objects</w:t>
      </w:r>
      <w:r w:rsidR="00C016D0">
        <w:rPr>
          <w:rFonts w:ascii="Times New Roman" w:hAnsi="Times New Roman" w:cs="Times New Roman"/>
          <w:sz w:val="24"/>
          <w:szCs w:val="24"/>
          <w:lang w:val="en-US"/>
        </w:rPr>
        <w:t>, as we have seen in Section 3</w:t>
      </w:r>
      <w:r w:rsidR="00906ED4">
        <w:rPr>
          <w:rFonts w:ascii="Times New Roman" w:hAnsi="Times New Roman" w:cs="Times New Roman"/>
          <w:sz w:val="24"/>
          <w:szCs w:val="24"/>
          <w:lang w:val="en-US"/>
        </w:rPr>
        <w:t xml:space="preserve">. </w:t>
      </w:r>
      <w:r w:rsidR="007453D4">
        <w:rPr>
          <w:rFonts w:ascii="Times New Roman" w:hAnsi="Times New Roman" w:cs="Times New Roman"/>
          <w:sz w:val="24"/>
          <w:szCs w:val="24"/>
          <w:lang w:val="en-US"/>
        </w:rPr>
        <w:t>There is a solution to this puzzle, and that is to</w:t>
      </w:r>
      <w:r>
        <w:rPr>
          <w:rFonts w:ascii="Times New Roman" w:hAnsi="Times New Roman" w:cs="Times New Roman"/>
          <w:sz w:val="24"/>
          <w:szCs w:val="24"/>
          <w:lang w:val="en-US"/>
        </w:rPr>
        <w:t xml:space="preserve"> take the constitutive features of kinds </w:t>
      </w:r>
      <w:r w:rsidR="00422436">
        <w:rPr>
          <w:rFonts w:ascii="Times New Roman" w:hAnsi="Times New Roman" w:cs="Times New Roman"/>
          <w:sz w:val="24"/>
          <w:szCs w:val="24"/>
          <w:lang w:val="en-US"/>
        </w:rPr>
        <w:t>not to be</w:t>
      </w:r>
      <w:r w:rsidR="00906ED4">
        <w:rPr>
          <w:rFonts w:ascii="Times New Roman" w:hAnsi="Times New Roman" w:cs="Times New Roman"/>
          <w:sz w:val="24"/>
          <w:szCs w:val="24"/>
          <w:lang w:val="en-US"/>
        </w:rPr>
        <w:t xml:space="preserve"> </w:t>
      </w:r>
      <w:r>
        <w:rPr>
          <w:rFonts w:ascii="Times New Roman" w:hAnsi="Times New Roman" w:cs="Times New Roman"/>
          <w:sz w:val="24"/>
          <w:szCs w:val="24"/>
          <w:lang w:val="en-US"/>
        </w:rPr>
        <w:t>abstract properties</w:t>
      </w:r>
      <w:r w:rsidR="00906ED4">
        <w:rPr>
          <w:rFonts w:ascii="Times New Roman" w:hAnsi="Times New Roman" w:cs="Times New Roman"/>
          <w:sz w:val="24"/>
          <w:szCs w:val="24"/>
          <w:lang w:val="en-US"/>
        </w:rPr>
        <w:t>, but rather kinds of tropes (particularized properties)</w:t>
      </w:r>
      <w:r>
        <w:rPr>
          <w:rFonts w:ascii="Times New Roman" w:hAnsi="Times New Roman" w:cs="Times New Roman"/>
          <w:sz w:val="24"/>
          <w:szCs w:val="24"/>
          <w:lang w:val="en-US"/>
        </w:rPr>
        <w:t xml:space="preserve">. </w:t>
      </w:r>
      <w:r w:rsidR="00422436">
        <w:rPr>
          <w:rFonts w:ascii="Times New Roman" w:hAnsi="Times New Roman" w:cs="Times New Roman"/>
          <w:sz w:val="24"/>
          <w:szCs w:val="24"/>
          <w:lang w:val="en-US"/>
        </w:rPr>
        <w:t>Kinds of tropes are</w:t>
      </w:r>
      <w:r w:rsidR="00682A47">
        <w:rPr>
          <w:rFonts w:ascii="Times New Roman" w:hAnsi="Times New Roman" w:cs="Times New Roman"/>
          <w:sz w:val="24"/>
          <w:szCs w:val="24"/>
          <w:lang w:val="en-US"/>
        </w:rPr>
        <w:t xml:space="preserve"> present</w:t>
      </w:r>
      <w:r>
        <w:rPr>
          <w:rFonts w:ascii="Times New Roman" w:hAnsi="Times New Roman" w:cs="Times New Roman"/>
          <w:sz w:val="24"/>
          <w:szCs w:val="24"/>
          <w:lang w:val="en-US"/>
        </w:rPr>
        <w:t xml:space="preserve"> throughout a location</w:t>
      </w:r>
      <w:r w:rsidR="00422436">
        <w:rPr>
          <w:rFonts w:ascii="Times New Roman" w:hAnsi="Times New Roman" w:cs="Times New Roman"/>
          <w:sz w:val="24"/>
          <w:szCs w:val="24"/>
          <w:lang w:val="en-US"/>
        </w:rPr>
        <w:t xml:space="preserve"> just in case they have instances throughout the location</w:t>
      </w:r>
      <w:r>
        <w:rPr>
          <w:rFonts w:ascii="Times New Roman" w:hAnsi="Times New Roman" w:cs="Times New Roman"/>
          <w:sz w:val="24"/>
          <w:szCs w:val="24"/>
          <w:lang w:val="en-US"/>
        </w:rPr>
        <w:t xml:space="preserve">. </w:t>
      </w:r>
    </w:p>
    <w:p w:rsidR="00890518" w:rsidRPr="001D16D9" w:rsidRDefault="00890518" w:rsidP="00890518">
      <w:pPr>
        <w:tabs>
          <w:tab w:val="left" w:pos="3773"/>
        </w:tabs>
        <w:spacing w:after="0" w:line="360" w:lineRule="auto"/>
        <w:rPr>
          <w:rFonts w:ascii="Times New Roman" w:eastAsia="Times New Roman" w:hAnsi="Times New Roman" w:cs="Times New Roman"/>
          <w:lang w:val="en-US" w:eastAsia="en-GB"/>
        </w:rPr>
      </w:pPr>
      <w:r>
        <w:rPr>
          <w:rFonts w:ascii="Times New Roman" w:hAnsi="Times New Roman" w:cs="Times New Roman"/>
          <w:sz w:val="24"/>
          <w:szCs w:val="24"/>
          <w:lang w:val="en-US"/>
        </w:rPr>
        <w:t xml:space="preserve">      Another issue with the core-periphery distinction is that philosophers</w:t>
      </w:r>
      <w:r w:rsidR="00D50FE2">
        <w:rPr>
          <w:rFonts w:ascii="Times New Roman" w:hAnsi="Times New Roman" w:cs="Times New Roman"/>
          <w:sz w:val="24"/>
          <w:szCs w:val="24"/>
          <w:lang w:val="en-US"/>
        </w:rPr>
        <w:t xml:space="preserve"> drawing on natural in support of an ontological view</w:t>
      </w:r>
      <w:r>
        <w:rPr>
          <w:rFonts w:ascii="Times New Roman" w:hAnsi="Times New Roman" w:cs="Times New Roman"/>
          <w:sz w:val="24"/>
          <w:szCs w:val="24"/>
          <w:lang w:val="en-US"/>
        </w:rPr>
        <w:t xml:space="preserve"> sometimes make use of expressions from the </w:t>
      </w:r>
      <w:r w:rsidR="00422436">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periphery</w:t>
      </w:r>
      <w:r w:rsidR="00422436">
        <w:rPr>
          <w:rFonts w:ascii="Times New Roman" w:hAnsi="Times New Roman" w:cs="Times New Roman"/>
          <w:sz w:val="24"/>
          <w:szCs w:val="24"/>
          <w:lang w:val="en-US"/>
        </w:rPr>
        <w:t xml:space="preserve"> of language</w:t>
      </w:r>
      <w:r w:rsidR="00D50FE2">
        <w:rPr>
          <w:rFonts w:ascii="Times New Roman" w:hAnsi="Times New Roman" w:cs="Times New Roman"/>
          <w:sz w:val="24"/>
          <w:szCs w:val="24"/>
          <w:lang w:val="en-US"/>
        </w:rPr>
        <w:t>. For example,</w:t>
      </w:r>
      <w:r w:rsidR="007B6241">
        <w:rPr>
          <w:rFonts w:ascii="Times New Roman" w:hAnsi="Times New Roman" w:cs="Times New Roman"/>
          <w:sz w:val="24"/>
          <w:szCs w:val="24"/>
          <w:lang w:val="en-US"/>
        </w:rPr>
        <w:t xml:space="preserve"> </w:t>
      </w:r>
      <w:r>
        <w:rPr>
          <w:rFonts w:ascii="Times New Roman" w:hAnsi="Times New Roman" w:cs="Times New Roman"/>
          <w:sz w:val="24"/>
          <w:szCs w:val="24"/>
          <w:lang w:val="en-US"/>
        </w:rPr>
        <w:t>Vendler (1967) ma</w:t>
      </w:r>
      <w:r w:rsidR="00D50FE2">
        <w:rPr>
          <w:rFonts w:ascii="Times New Roman" w:hAnsi="Times New Roman" w:cs="Times New Roman"/>
          <w:sz w:val="24"/>
          <w:szCs w:val="24"/>
          <w:lang w:val="en-US"/>
        </w:rPr>
        <w:t>de</w:t>
      </w:r>
      <w:r>
        <w:rPr>
          <w:rFonts w:ascii="Times New Roman" w:hAnsi="Times New Roman" w:cs="Times New Roman"/>
          <w:sz w:val="24"/>
          <w:szCs w:val="24"/>
          <w:lang w:val="en-US"/>
        </w:rPr>
        <w:t xml:space="preserve"> use of the reifying term </w:t>
      </w:r>
      <w:r w:rsidRPr="00DC5C2B">
        <w:rPr>
          <w:rFonts w:ascii="Times New Roman" w:hAnsi="Times New Roman" w:cs="Times New Roman"/>
          <w:i/>
          <w:sz w:val="24"/>
          <w:szCs w:val="24"/>
          <w:lang w:val="en-US"/>
        </w:rPr>
        <w:t xml:space="preserve">the fact </w:t>
      </w:r>
      <w:r w:rsidRPr="00DC5C2B">
        <w:rPr>
          <w:rFonts w:ascii="Times New Roman" w:hAnsi="Times New Roman" w:cs="Times New Roman"/>
          <w:i/>
          <w:sz w:val="24"/>
          <w:szCs w:val="24"/>
          <w:lang w:val="en-US"/>
        </w:rPr>
        <w:lastRenderedPageBreak/>
        <w:t>that</w:t>
      </w:r>
      <w:r>
        <w:rPr>
          <w:rFonts w:ascii="Times New Roman" w:hAnsi="Times New Roman" w:cs="Times New Roman"/>
          <w:sz w:val="24"/>
          <w:szCs w:val="24"/>
          <w:lang w:val="en-US"/>
        </w:rPr>
        <w:t xml:space="preserve"> S to argue for a distinction between facts and events. I myself in Moltmann (2004, 2013a) made of use </w:t>
      </w:r>
      <w:r w:rsidR="00BE6F13">
        <w:rPr>
          <w:rFonts w:ascii="Times New Roman" w:hAnsi="Times New Roman" w:cs="Times New Roman"/>
          <w:sz w:val="24"/>
          <w:szCs w:val="24"/>
          <w:lang w:val="en-US"/>
        </w:rPr>
        <w:t>of</w:t>
      </w:r>
      <w:r>
        <w:rPr>
          <w:rFonts w:ascii="Times New Roman" w:hAnsi="Times New Roman" w:cs="Times New Roman"/>
          <w:sz w:val="24"/>
          <w:szCs w:val="24"/>
          <w:lang w:val="en-US"/>
        </w:rPr>
        <w:t xml:space="preserve"> reifying term</w:t>
      </w:r>
      <w:r w:rsidR="00BE6F13">
        <w:rPr>
          <w:rFonts w:ascii="Times New Roman" w:hAnsi="Times New Roman" w:cs="Times New Roman"/>
          <w:sz w:val="24"/>
          <w:szCs w:val="24"/>
          <w:lang w:val="en-US"/>
        </w:rPr>
        <w:t>s like</w:t>
      </w:r>
      <w:r>
        <w:rPr>
          <w:rFonts w:ascii="Times New Roman" w:hAnsi="Times New Roman" w:cs="Times New Roman"/>
          <w:sz w:val="24"/>
          <w:szCs w:val="24"/>
          <w:lang w:val="en-US"/>
        </w:rPr>
        <w:t xml:space="preserve"> </w:t>
      </w:r>
      <w:r w:rsidRPr="00DC5C2B">
        <w:rPr>
          <w:rFonts w:ascii="Times New Roman" w:hAnsi="Times New Roman" w:cs="Times New Roman"/>
          <w:i/>
          <w:sz w:val="24"/>
          <w:szCs w:val="24"/>
          <w:lang w:val="en-US"/>
        </w:rPr>
        <w:t xml:space="preserve">the property of </w:t>
      </w:r>
      <w:r w:rsidR="00BE6F13">
        <w:rPr>
          <w:rFonts w:ascii="Times New Roman" w:hAnsi="Times New Roman" w:cs="Times New Roman"/>
          <w:i/>
          <w:sz w:val="24"/>
          <w:szCs w:val="24"/>
          <w:lang w:val="en-US"/>
        </w:rPr>
        <w:t>being wise</w:t>
      </w:r>
      <w:r>
        <w:rPr>
          <w:rFonts w:ascii="Times New Roman" w:hAnsi="Times New Roman" w:cs="Times New Roman"/>
          <w:sz w:val="24"/>
          <w:szCs w:val="24"/>
          <w:lang w:val="en-US"/>
        </w:rPr>
        <w:t xml:space="preserve"> to argue for a distinction between</w:t>
      </w:r>
      <w:r w:rsidR="00BE6F13">
        <w:rPr>
          <w:rFonts w:ascii="Times New Roman" w:hAnsi="Times New Roman" w:cs="Times New Roman"/>
          <w:sz w:val="24"/>
          <w:szCs w:val="24"/>
          <w:lang w:val="en-US"/>
        </w:rPr>
        <w:t xml:space="preserve"> properties and kinds of tropes</w:t>
      </w:r>
      <w:r w:rsidR="00682A47">
        <w:rPr>
          <w:rFonts w:ascii="Times New Roman" w:hAnsi="Times New Roman" w:cs="Times New Roman"/>
          <w:sz w:val="24"/>
          <w:szCs w:val="24"/>
          <w:lang w:val="en-US"/>
        </w:rPr>
        <w:t xml:space="preserve"> (</w:t>
      </w:r>
      <w:r w:rsidR="00BE6F13">
        <w:rPr>
          <w:rFonts w:ascii="Times New Roman" w:hAnsi="Times New Roman" w:cs="Times New Roman"/>
          <w:sz w:val="24"/>
          <w:szCs w:val="24"/>
          <w:lang w:val="en-US"/>
        </w:rPr>
        <w:t xml:space="preserve">the semantic values of terms like </w:t>
      </w:r>
      <w:r w:rsidR="00BE6F13" w:rsidRPr="00BE6F13">
        <w:rPr>
          <w:rFonts w:ascii="Times New Roman" w:hAnsi="Times New Roman" w:cs="Times New Roman"/>
          <w:i/>
          <w:sz w:val="24"/>
          <w:szCs w:val="24"/>
          <w:lang w:val="en-US"/>
        </w:rPr>
        <w:t>wisdom</w:t>
      </w:r>
      <w:r w:rsidR="00682A47">
        <w:rPr>
          <w:rFonts w:ascii="Times New Roman" w:hAnsi="Times New Roman" w:cs="Times New Roman"/>
          <w:sz w:val="24"/>
          <w:szCs w:val="24"/>
          <w:lang w:val="en-US"/>
        </w:rPr>
        <w:t>).</w:t>
      </w:r>
      <w:r>
        <w:rPr>
          <w:rFonts w:ascii="Times New Roman" w:hAnsi="Times New Roman" w:cs="Times New Roman"/>
          <w:sz w:val="24"/>
          <w:szCs w:val="24"/>
          <w:lang w:val="en-US"/>
        </w:rPr>
        <w:t xml:space="preserve"> Here the use of reifying terms is legitimate as it serves to show </w:t>
      </w:r>
      <w:r w:rsidR="00BE6F13">
        <w:rPr>
          <w:rFonts w:ascii="Times New Roman" w:hAnsi="Times New Roman" w:cs="Times New Roman"/>
          <w:sz w:val="24"/>
          <w:szCs w:val="24"/>
          <w:lang w:val="en-US"/>
        </w:rPr>
        <w:t xml:space="preserve">an </w:t>
      </w:r>
      <w:r>
        <w:rPr>
          <w:rFonts w:ascii="Times New Roman" w:hAnsi="Times New Roman" w:cs="Times New Roman"/>
          <w:sz w:val="24"/>
          <w:szCs w:val="24"/>
          <w:lang w:val="en-US"/>
        </w:rPr>
        <w:t>ontological difference between a type of entity from the core and a type of entity already in the periphery. The term from the periphery is associated with intuitions ordinary speakers</w:t>
      </w:r>
      <w:r w:rsidR="00BE6F13">
        <w:rPr>
          <w:rFonts w:ascii="Times New Roman" w:hAnsi="Times New Roman" w:cs="Times New Roman"/>
          <w:sz w:val="24"/>
          <w:szCs w:val="24"/>
          <w:lang w:val="en-US"/>
        </w:rPr>
        <w:t xml:space="preserve"> have -- the periphery is not reserved for philosophers only</w:t>
      </w:r>
      <w:r w:rsidR="00DE684C">
        <w:rPr>
          <w:rFonts w:ascii="Times New Roman" w:hAnsi="Times New Roman" w:cs="Times New Roman"/>
          <w:sz w:val="24"/>
          <w:szCs w:val="24"/>
          <w:lang w:val="en-US"/>
        </w:rPr>
        <w:t>.</w:t>
      </w:r>
      <w:r>
        <w:rPr>
          <w:rFonts w:ascii="Times New Roman" w:hAnsi="Times New Roman" w:cs="Times New Roman"/>
          <w:sz w:val="24"/>
          <w:szCs w:val="24"/>
          <w:lang w:val="en-US"/>
        </w:rPr>
        <w:t xml:space="preserve"> Of course, using technical terms that a particular philosopher may have introduced in the context of a philosophical theory would be a different matter.</w:t>
      </w:r>
    </w:p>
    <w:p w:rsidR="009C0630" w:rsidRDefault="009C0630">
      <w:pPr>
        <w:rPr>
          <w:rFonts w:ascii="Times New Roman" w:hAnsi="Times New Roman" w:cs="Times New Roman"/>
          <w:sz w:val="24"/>
          <w:szCs w:val="24"/>
          <w:lang w:val="en-US"/>
        </w:rPr>
      </w:pPr>
    </w:p>
    <w:p w:rsidR="00D633B2" w:rsidRPr="00D633B2" w:rsidRDefault="00D633B2">
      <w:pPr>
        <w:rPr>
          <w:rFonts w:ascii="Times New Roman" w:hAnsi="Times New Roman" w:cs="Times New Roman"/>
          <w:b/>
          <w:sz w:val="24"/>
          <w:szCs w:val="24"/>
          <w:lang w:val="en-US"/>
        </w:rPr>
      </w:pPr>
      <w:r w:rsidRPr="00D633B2">
        <w:rPr>
          <w:rFonts w:ascii="Times New Roman" w:hAnsi="Times New Roman" w:cs="Times New Roman"/>
          <w:b/>
          <w:sz w:val="24"/>
          <w:szCs w:val="24"/>
          <w:lang w:val="en-US"/>
        </w:rPr>
        <w:t>Acknowledgments</w:t>
      </w:r>
    </w:p>
    <w:p w:rsidR="009C0630" w:rsidRDefault="00B67994" w:rsidP="007A3D8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Part of the material</w:t>
      </w:r>
      <w:r w:rsidR="00015A2E">
        <w:rPr>
          <w:rFonts w:ascii="Times New Roman" w:hAnsi="Times New Roman" w:cs="Times New Roman"/>
          <w:sz w:val="24"/>
          <w:szCs w:val="24"/>
          <w:lang w:val="en-US"/>
        </w:rPr>
        <w:t xml:space="preserve"> of this pap</w:t>
      </w:r>
      <w:r w:rsidR="00313009">
        <w:rPr>
          <w:rFonts w:ascii="Times New Roman" w:hAnsi="Times New Roman" w:cs="Times New Roman"/>
          <w:sz w:val="24"/>
          <w:szCs w:val="24"/>
          <w:lang w:val="en-US"/>
        </w:rPr>
        <w:t>er</w:t>
      </w:r>
      <w:r>
        <w:rPr>
          <w:rFonts w:ascii="Times New Roman" w:hAnsi="Times New Roman" w:cs="Times New Roman"/>
          <w:sz w:val="24"/>
          <w:szCs w:val="24"/>
          <w:lang w:val="en-US"/>
        </w:rPr>
        <w:t xml:space="preserve"> </w:t>
      </w:r>
      <w:r w:rsidR="00015A2E">
        <w:rPr>
          <w:rFonts w:ascii="Times New Roman" w:hAnsi="Times New Roman" w:cs="Times New Roman"/>
          <w:sz w:val="24"/>
          <w:szCs w:val="24"/>
          <w:lang w:val="en-US"/>
        </w:rPr>
        <w:t>has been</w:t>
      </w:r>
      <w:r>
        <w:rPr>
          <w:rFonts w:ascii="Times New Roman" w:hAnsi="Times New Roman" w:cs="Times New Roman"/>
          <w:sz w:val="24"/>
          <w:szCs w:val="24"/>
          <w:lang w:val="en-US"/>
        </w:rPr>
        <w:t xml:space="preserve"> </w:t>
      </w:r>
      <w:r w:rsidR="00690593">
        <w:rPr>
          <w:rFonts w:ascii="Times New Roman" w:hAnsi="Times New Roman" w:cs="Times New Roman"/>
          <w:sz w:val="24"/>
          <w:szCs w:val="24"/>
          <w:lang w:val="en-US"/>
        </w:rPr>
        <w:t>presented</w:t>
      </w:r>
      <w:r w:rsidR="00D633B2">
        <w:rPr>
          <w:rFonts w:ascii="Times New Roman" w:hAnsi="Times New Roman" w:cs="Times New Roman"/>
          <w:sz w:val="24"/>
          <w:szCs w:val="24"/>
          <w:lang w:val="en-US"/>
        </w:rPr>
        <w:t xml:space="preserve"> in </w:t>
      </w:r>
      <w:r w:rsidR="00E043D3">
        <w:rPr>
          <w:rFonts w:ascii="Times New Roman" w:hAnsi="Times New Roman" w:cs="Times New Roman"/>
          <w:sz w:val="24"/>
          <w:szCs w:val="24"/>
          <w:lang w:val="en-US"/>
        </w:rPr>
        <w:t>courses on natural language ontology in</w:t>
      </w:r>
      <w:r w:rsidR="00015A2E">
        <w:rPr>
          <w:rFonts w:ascii="Times New Roman" w:hAnsi="Times New Roman" w:cs="Times New Roman"/>
          <w:sz w:val="24"/>
          <w:szCs w:val="24"/>
          <w:lang w:val="en-US"/>
        </w:rPr>
        <w:t xml:space="preserve"> </w:t>
      </w:r>
      <w:r w:rsidR="00E043D3">
        <w:rPr>
          <w:rFonts w:ascii="Times New Roman" w:hAnsi="Times New Roman" w:cs="Times New Roman"/>
          <w:sz w:val="24"/>
          <w:szCs w:val="24"/>
          <w:lang w:val="en-US"/>
        </w:rPr>
        <w:t>Dusseldo</w:t>
      </w:r>
      <w:r w:rsidR="00F36812">
        <w:rPr>
          <w:rFonts w:ascii="Times New Roman" w:hAnsi="Times New Roman" w:cs="Times New Roman"/>
          <w:sz w:val="24"/>
          <w:szCs w:val="24"/>
          <w:lang w:val="en-US"/>
        </w:rPr>
        <w:t>r</w:t>
      </w:r>
      <w:r w:rsidR="00E043D3">
        <w:rPr>
          <w:rFonts w:ascii="Times New Roman" w:hAnsi="Times New Roman" w:cs="Times New Roman"/>
          <w:sz w:val="24"/>
          <w:szCs w:val="24"/>
          <w:lang w:val="en-US"/>
        </w:rPr>
        <w:t xml:space="preserve">f, </w:t>
      </w:r>
      <w:r w:rsidR="00027AC6">
        <w:rPr>
          <w:rFonts w:ascii="Times New Roman" w:hAnsi="Times New Roman" w:cs="Times New Roman"/>
          <w:sz w:val="24"/>
          <w:szCs w:val="24"/>
          <w:lang w:val="en-US"/>
        </w:rPr>
        <w:t>ESSLLI in Sofia (Bulgaria),</w:t>
      </w:r>
      <w:r w:rsidR="00EE6798">
        <w:rPr>
          <w:rFonts w:ascii="Times New Roman" w:hAnsi="Times New Roman" w:cs="Times New Roman"/>
          <w:sz w:val="24"/>
          <w:szCs w:val="24"/>
          <w:lang w:val="en-US"/>
        </w:rPr>
        <w:t xml:space="preserve"> </w:t>
      </w:r>
      <w:r w:rsidR="00F36812">
        <w:rPr>
          <w:rFonts w:ascii="Times New Roman" w:hAnsi="Times New Roman" w:cs="Times New Roman"/>
          <w:sz w:val="24"/>
          <w:szCs w:val="24"/>
          <w:lang w:val="en-US"/>
        </w:rPr>
        <w:t>and Munich</w:t>
      </w:r>
      <w:r w:rsidR="00313009">
        <w:rPr>
          <w:rFonts w:ascii="Times New Roman" w:hAnsi="Times New Roman" w:cs="Times New Roman"/>
          <w:sz w:val="24"/>
          <w:szCs w:val="24"/>
          <w:lang w:val="en-US"/>
        </w:rPr>
        <w:t xml:space="preserve"> </w:t>
      </w:r>
      <w:r w:rsidR="00015A2E">
        <w:rPr>
          <w:rFonts w:ascii="Times New Roman" w:hAnsi="Times New Roman" w:cs="Times New Roman"/>
          <w:sz w:val="24"/>
          <w:szCs w:val="24"/>
          <w:lang w:val="en-US"/>
        </w:rPr>
        <w:t xml:space="preserve">in 2018 </w:t>
      </w:r>
      <w:r w:rsidR="00313009">
        <w:rPr>
          <w:rFonts w:ascii="Times New Roman" w:hAnsi="Times New Roman" w:cs="Times New Roman"/>
          <w:sz w:val="24"/>
          <w:szCs w:val="24"/>
          <w:lang w:val="en-US"/>
        </w:rPr>
        <w:t>as well as at</w:t>
      </w:r>
      <w:r w:rsidR="00313009" w:rsidRPr="00313009">
        <w:rPr>
          <w:rFonts w:ascii="Times New Roman" w:hAnsi="Times New Roman" w:cs="Times New Roman"/>
          <w:sz w:val="24"/>
          <w:szCs w:val="24"/>
          <w:lang w:val="en-US"/>
        </w:rPr>
        <w:t xml:space="preserve"> </w:t>
      </w:r>
      <w:r w:rsidR="00313009">
        <w:rPr>
          <w:rFonts w:ascii="Times New Roman" w:hAnsi="Times New Roman" w:cs="Times New Roman"/>
          <w:sz w:val="24"/>
          <w:szCs w:val="24"/>
          <w:lang w:val="en-US"/>
        </w:rPr>
        <w:t>NYU (May 2019) as well as the IHPST, Paris (July 2019)</w:t>
      </w:r>
      <w:r w:rsidR="00015A2E">
        <w:rPr>
          <w:rFonts w:ascii="Times New Roman" w:hAnsi="Times New Roman" w:cs="Times New Roman"/>
          <w:sz w:val="24"/>
          <w:szCs w:val="24"/>
          <w:lang w:val="en-US"/>
        </w:rPr>
        <w:t>. The paper</w:t>
      </w:r>
      <w:r>
        <w:rPr>
          <w:rFonts w:ascii="Times New Roman" w:hAnsi="Times New Roman" w:cs="Times New Roman"/>
          <w:sz w:val="24"/>
          <w:szCs w:val="24"/>
          <w:lang w:val="en-US"/>
        </w:rPr>
        <w:t xml:space="preserve"> has </w:t>
      </w:r>
      <w:r w:rsidR="00015A2E">
        <w:rPr>
          <w:rFonts w:ascii="Times New Roman" w:hAnsi="Times New Roman" w:cs="Times New Roman"/>
          <w:sz w:val="24"/>
          <w:szCs w:val="24"/>
          <w:lang w:val="en-US"/>
        </w:rPr>
        <w:t>benefitted greatly</w:t>
      </w:r>
      <w:r w:rsidR="00D633B2">
        <w:rPr>
          <w:rFonts w:ascii="Times New Roman" w:hAnsi="Times New Roman" w:cs="Times New Roman"/>
          <w:sz w:val="24"/>
          <w:szCs w:val="24"/>
          <w:lang w:val="en-US"/>
        </w:rPr>
        <w:t xml:space="preserve"> from </w:t>
      </w:r>
      <w:r w:rsidR="00690593">
        <w:rPr>
          <w:rFonts w:ascii="Times New Roman" w:hAnsi="Times New Roman" w:cs="Times New Roman"/>
          <w:sz w:val="24"/>
          <w:szCs w:val="24"/>
          <w:lang w:val="en-US"/>
        </w:rPr>
        <w:t>discussions</w:t>
      </w:r>
      <w:r w:rsidR="00F36812">
        <w:rPr>
          <w:rFonts w:ascii="Times New Roman" w:hAnsi="Times New Roman" w:cs="Times New Roman"/>
          <w:sz w:val="24"/>
          <w:szCs w:val="24"/>
          <w:lang w:val="en-US"/>
        </w:rPr>
        <w:t xml:space="preserve"> </w:t>
      </w:r>
      <w:r w:rsidR="00690593">
        <w:rPr>
          <w:rFonts w:ascii="Times New Roman" w:hAnsi="Times New Roman" w:cs="Times New Roman"/>
          <w:sz w:val="24"/>
          <w:szCs w:val="24"/>
          <w:lang w:val="en-US"/>
        </w:rPr>
        <w:t xml:space="preserve">with </w:t>
      </w:r>
      <w:r w:rsidR="00D633B2">
        <w:rPr>
          <w:rFonts w:ascii="Times New Roman" w:hAnsi="Times New Roman" w:cs="Times New Roman"/>
          <w:sz w:val="24"/>
          <w:szCs w:val="24"/>
          <w:lang w:val="en-US"/>
        </w:rPr>
        <w:t>the audi</w:t>
      </w:r>
      <w:r w:rsidR="008037EE">
        <w:rPr>
          <w:rFonts w:ascii="Times New Roman" w:hAnsi="Times New Roman" w:cs="Times New Roman"/>
          <w:sz w:val="24"/>
          <w:szCs w:val="24"/>
          <w:lang w:val="en-US"/>
        </w:rPr>
        <w:t>en</w:t>
      </w:r>
      <w:r w:rsidR="00D633B2">
        <w:rPr>
          <w:rFonts w:ascii="Times New Roman" w:hAnsi="Times New Roman" w:cs="Times New Roman"/>
          <w:sz w:val="24"/>
          <w:szCs w:val="24"/>
          <w:lang w:val="en-US"/>
        </w:rPr>
        <w:t>ces</w:t>
      </w:r>
      <w:r w:rsidR="00015A2E">
        <w:rPr>
          <w:rFonts w:ascii="Times New Roman" w:hAnsi="Times New Roman" w:cs="Times New Roman"/>
          <w:sz w:val="24"/>
          <w:szCs w:val="24"/>
          <w:lang w:val="en-US"/>
        </w:rPr>
        <w:t xml:space="preserve"> as well as from numerous conversations with </w:t>
      </w:r>
      <w:r>
        <w:rPr>
          <w:rFonts w:ascii="Times New Roman" w:hAnsi="Times New Roman" w:cs="Times New Roman"/>
          <w:sz w:val="24"/>
          <w:szCs w:val="24"/>
          <w:lang w:val="en-US"/>
        </w:rPr>
        <w:t>Kit Fine</w:t>
      </w:r>
      <w:r w:rsidR="00015A2E">
        <w:rPr>
          <w:rFonts w:ascii="Times New Roman" w:hAnsi="Times New Roman" w:cs="Times New Roman"/>
          <w:sz w:val="24"/>
          <w:szCs w:val="24"/>
          <w:lang w:val="en-US"/>
        </w:rPr>
        <w:t xml:space="preserve">, </w:t>
      </w:r>
      <w:r w:rsidR="00705F43">
        <w:rPr>
          <w:rFonts w:ascii="Times New Roman" w:hAnsi="Times New Roman" w:cs="Times New Roman"/>
          <w:sz w:val="24"/>
          <w:szCs w:val="24"/>
          <w:lang w:val="en-US"/>
        </w:rPr>
        <w:t>an exchange</w:t>
      </w:r>
      <w:r w:rsidR="00015A2E">
        <w:rPr>
          <w:rFonts w:ascii="Times New Roman" w:hAnsi="Times New Roman" w:cs="Times New Roman"/>
          <w:sz w:val="24"/>
          <w:szCs w:val="24"/>
          <w:lang w:val="en-US"/>
        </w:rPr>
        <w:t xml:space="preserve"> with Noam Chomsky, as well as comments by </w:t>
      </w:r>
      <w:r w:rsidR="00651167">
        <w:rPr>
          <w:rFonts w:ascii="Times New Roman" w:hAnsi="Times New Roman" w:cs="Times New Roman"/>
          <w:sz w:val="24"/>
          <w:szCs w:val="24"/>
          <w:lang w:val="en-US"/>
        </w:rPr>
        <w:t xml:space="preserve">Matti Eklund and an anonymous referee on a previous version of this paper. </w:t>
      </w:r>
    </w:p>
    <w:p w:rsidR="007A3D8D" w:rsidRDefault="007A3D8D" w:rsidP="007A3D8D">
      <w:pPr>
        <w:spacing w:line="240" w:lineRule="auto"/>
        <w:rPr>
          <w:rFonts w:ascii="Times New Roman" w:hAnsi="Times New Roman" w:cs="Times New Roman"/>
          <w:sz w:val="24"/>
          <w:szCs w:val="24"/>
          <w:lang w:val="en-US"/>
        </w:rPr>
      </w:pPr>
    </w:p>
    <w:p w:rsidR="009C0630" w:rsidRDefault="006C1D55" w:rsidP="001C7F72">
      <w:pPr>
        <w:spacing w:after="0" w:line="360" w:lineRule="auto"/>
        <w:rPr>
          <w:rFonts w:ascii="Times New Roman" w:hAnsi="Times New Roman" w:cs="Times New Roman"/>
          <w:b/>
          <w:sz w:val="24"/>
          <w:szCs w:val="24"/>
          <w:lang w:val="en-US"/>
        </w:rPr>
      </w:pPr>
      <w:r w:rsidRPr="00133F55">
        <w:rPr>
          <w:rFonts w:ascii="Times New Roman" w:hAnsi="Times New Roman" w:cs="Times New Roman"/>
          <w:b/>
          <w:sz w:val="24"/>
          <w:szCs w:val="24"/>
          <w:lang w:val="en-US"/>
        </w:rPr>
        <w:t>References</w:t>
      </w:r>
    </w:p>
    <w:p w:rsidR="00D633B2" w:rsidRPr="008037EE" w:rsidRDefault="00D633B2" w:rsidP="001C7F72">
      <w:pPr>
        <w:spacing w:after="0" w:line="360" w:lineRule="auto"/>
        <w:rPr>
          <w:rFonts w:ascii="Times New Roman" w:hAnsi="Times New Roman" w:cs="Times New Roman"/>
          <w:b/>
          <w:sz w:val="24"/>
          <w:szCs w:val="24"/>
          <w:lang w:val="en-US"/>
        </w:rPr>
      </w:pPr>
    </w:p>
    <w:p w:rsidR="003C2F69" w:rsidRDefault="00F25113" w:rsidP="00FE2393">
      <w:pPr>
        <w:spacing w:after="0" w:line="360" w:lineRule="auto"/>
        <w:rPr>
          <w:rFonts w:ascii="Times New Roman" w:eastAsia="Times New Roman" w:hAnsi="Times New Roman" w:cs="Times New Roman"/>
          <w:sz w:val="24"/>
          <w:szCs w:val="24"/>
          <w:lang w:val="en-US" w:eastAsia="fr-FR"/>
        </w:rPr>
      </w:pPr>
      <w:r w:rsidRPr="008037EE">
        <w:rPr>
          <w:rFonts w:ascii="Times New Roman" w:eastAsia="Times New Roman" w:hAnsi="Times New Roman" w:cs="Times New Roman"/>
          <w:sz w:val="24"/>
          <w:szCs w:val="24"/>
          <w:lang w:val="en-US" w:eastAsia="en-GB"/>
        </w:rPr>
        <w:t>Cappelen, H.</w:t>
      </w:r>
      <w:r w:rsidR="003C2F69">
        <w:rPr>
          <w:rFonts w:ascii="Times New Roman" w:eastAsia="Times New Roman" w:hAnsi="Times New Roman" w:cs="Times New Roman"/>
          <w:sz w:val="24"/>
          <w:szCs w:val="24"/>
          <w:lang w:val="en-US" w:eastAsia="en-GB"/>
        </w:rPr>
        <w:t xml:space="preserve"> </w:t>
      </w:r>
      <w:r w:rsidRPr="008037EE">
        <w:rPr>
          <w:rFonts w:ascii="Times New Roman" w:eastAsia="Times New Roman" w:hAnsi="Times New Roman" w:cs="Times New Roman"/>
          <w:sz w:val="24"/>
          <w:szCs w:val="24"/>
          <w:lang w:val="en-US" w:eastAsia="en-GB"/>
        </w:rPr>
        <w:t>(</w:t>
      </w:r>
      <w:r w:rsidRPr="008037EE">
        <w:rPr>
          <w:rFonts w:ascii="Times New Roman" w:eastAsia="Times New Roman" w:hAnsi="Times New Roman" w:cs="Times New Roman"/>
          <w:sz w:val="24"/>
          <w:szCs w:val="24"/>
          <w:lang w:val="en-US" w:eastAsia="fr-FR"/>
        </w:rPr>
        <w:t xml:space="preserve">2018): </w:t>
      </w:r>
      <w:r w:rsidRPr="008037EE">
        <w:rPr>
          <w:rFonts w:ascii="Times New Roman" w:eastAsia="Times New Roman" w:hAnsi="Times New Roman" w:cs="Times New Roman"/>
          <w:i/>
          <w:sz w:val="24"/>
          <w:szCs w:val="24"/>
          <w:lang w:val="en-US" w:eastAsia="fr-FR"/>
        </w:rPr>
        <w:t>Fixing Language: An Essay on Conceptual Engineering</w:t>
      </w:r>
      <w:r w:rsidRPr="008037EE">
        <w:rPr>
          <w:rFonts w:ascii="Times New Roman" w:eastAsia="Times New Roman" w:hAnsi="Times New Roman" w:cs="Times New Roman"/>
          <w:sz w:val="24"/>
          <w:szCs w:val="24"/>
          <w:lang w:val="en-US" w:eastAsia="fr-FR"/>
        </w:rPr>
        <w:t xml:space="preserve">. Oxford </w:t>
      </w:r>
    </w:p>
    <w:p w:rsidR="005D2608" w:rsidRPr="008037EE" w:rsidRDefault="003C2F69" w:rsidP="00FE239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D323F">
        <w:rPr>
          <w:rFonts w:ascii="Times New Roman" w:eastAsia="Times New Roman" w:hAnsi="Times New Roman" w:cs="Times New Roman"/>
          <w:sz w:val="24"/>
          <w:szCs w:val="24"/>
          <w:lang w:val="en-US" w:eastAsia="fr-FR"/>
        </w:rPr>
        <w:t>UP</w:t>
      </w:r>
      <w:r w:rsidR="005C2D76">
        <w:rPr>
          <w:rFonts w:ascii="Times New Roman" w:eastAsia="Times New Roman" w:hAnsi="Times New Roman" w:cs="Times New Roman"/>
          <w:sz w:val="24"/>
          <w:szCs w:val="24"/>
          <w:lang w:val="en-US" w:eastAsia="fr-FR"/>
        </w:rPr>
        <w:t>, Oxford</w:t>
      </w:r>
      <w:r w:rsidR="00F25113" w:rsidRPr="008037EE">
        <w:rPr>
          <w:rFonts w:ascii="Times New Roman" w:eastAsia="Times New Roman" w:hAnsi="Times New Roman" w:cs="Times New Roman"/>
          <w:sz w:val="24"/>
          <w:szCs w:val="24"/>
          <w:lang w:val="en-US" w:eastAsia="fr-FR"/>
        </w:rPr>
        <w:t>.</w:t>
      </w:r>
    </w:p>
    <w:p w:rsidR="005D2608" w:rsidRPr="00FE2393" w:rsidRDefault="005D2608" w:rsidP="005D2608">
      <w:pPr>
        <w:spacing w:after="0" w:line="360" w:lineRule="auto"/>
        <w:rPr>
          <w:rFonts w:ascii="Times New Roman" w:eastAsia="Calibri" w:hAnsi="Times New Roman" w:cs="Times New Roman"/>
          <w:i/>
          <w:color w:val="000000"/>
          <w:sz w:val="24"/>
          <w:szCs w:val="24"/>
          <w:lang w:val="en-US"/>
        </w:rPr>
      </w:pPr>
      <w:r w:rsidRPr="00FE2393">
        <w:rPr>
          <w:rFonts w:ascii="Times New Roman" w:eastAsia="Calibri" w:hAnsi="Times New Roman" w:cs="Times New Roman"/>
          <w:sz w:val="24"/>
          <w:szCs w:val="24"/>
          <w:lang w:val="en-US"/>
        </w:rPr>
        <w:t>Carlson, G. (1977): ‘</w:t>
      </w:r>
      <w:r w:rsidR="00517ED7">
        <w:rPr>
          <w:rFonts w:ascii="Times New Roman" w:eastAsia="Calibri" w:hAnsi="Times New Roman" w:cs="Times New Roman"/>
          <w:color w:val="000000"/>
          <w:sz w:val="24"/>
          <w:szCs w:val="24"/>
          <w:lang w:val="en-US"/>
        </w:rPr>
        <w:t>A unified analysis of the English bare p</w:t>
      </w:r>
      <w:r w:rsidRPr="00FE2393">
        <w:rPr>
          <w:rFonts w:ascii="Times New Roman" w:eastAsia="Calibri" w:hAnsi="Times New Roman" w:cs="Times New Roman"/>
          <w:color w:val="000000"/>
          <w:sz w:val="24"/>
          <w:szCs w:val="24"/>
          <w:lang w:val="en-US"/>
        </w:rPr>
        <w:t xml:space="preserve">lural’. </w:t>
      </w:r>
      <w:r w:rsidRPr="00FE2393">
        <w:rPr>
          <w:rFonts w:ascii="Times New Roman" w:eastAsia="Calibri" w:hAnsi="Times New Roman" w:cs="Times New Roman"/>
          <w:i/>
          <w:color w:val="000000"/>
          <w:sz w:val="24"/>
          <w:szCs w:val="24"/>
          <w:lang w:val="en-US"/>
        </w:rPr>
        <w:t xml:space="preserve">Linguistics and </w:t>
      </w:r>
    </w:p>
    <w:p w:rsidR="005D2608" w:rsidRPr="008037EE" w:rsidRDefault="005D2608" w:rsidP="004C06A8">
      <w:pPr>
        <w:spacing w:after="0" w:line="360" w:lineRule="auto"/>
        <w:rPr>
          <w:rFonts w:ascii="Times New Roman" w:eastAsia="Calibri" w:hAnsi="Times New Roman" w:cs="Times New Roman"/>
          <w:color w:val="000000"/>
          <w:sz w:val="24"/>
          <w:szCs w:val="24"/>
          <w:lang w:val="en-US"/>
        </w:rPr>
      </w:pPr>
      <w:r w:rsidRPr="00FE2393">
        <w:rPr>
          <w:rFonts w:ascii="Times New Roman" w:eastAsia="Calibri" w:hAnsi="Times New Roman" w:cs="Times New Roman"/>
          <w:i/>
          <w:color w:val="000000"/>
          <w:sz w:val="24"/>
          <w:szCs w:val="24"/>
          <w:lang w:val="en-US"/>
        </w:rPr>
        <w:t xml:space="preserve">     Philosophy</w:t>
      </w:r>
      <w:r w:rsidRPr="00FE2393">
        <w:rPr>
          <w:rFonts w:ascii="Times New Roman" w:eastAsia="Calibri" w:hAnsi="Times New Roman" w:cs="Times New Roman"/>
          <w:color w:val="000000"/>
          <w:sz w:val="24"/>
          <w:szCs w:val="24"/>
          <w:lang w:val="en-US"/>
        </w:rPr>
        <w:t xml:space="preserve">, 413-457. </w:t>
      </w:r>
    </w:p>
    <w:p w:rsidR="004C06A8" w:rsidRDefault="005D2608" w:rsidP="004C06A8">
      <w:pPr>
        <w:spacing w:after="0" w:line="360" w:lineRule="auto"/>
        <w:rPr>
          <w:rFonts w:ascii="Times New Roman" w:eastAsia="Times New Roman" w:hAnsi="Times New Roman" w:cs="Times New Roman"/>
          <w:sz w:val="24"/>
          <w:szCs w:val="24"/>
          <w:lang w:val="en-US" w:eastAsia="fr-FR"/>
        </w:rPr>
      </w:pPr>
      <w:r w:rsidRPr="008037EE">
        <w:rPr>
          <w:rFonts w:ascii="Times New Roman" w:eastAsia="Times New Roman" w:hAnsi="Times New Roman" w:cs="Times New Roman"/>
          <w:sz w:val="24"/>
          <w:szCs w:val="24"/>
          <w:lang w:val="en-US" w:eastAsia="fr-FR"/>
        </w:rPr>
        <w:t>Chalmer</w:t>
      </w:r>
      <w:r w:rsidR="00F464C6">
        <w:rPr>
          <w:rFonts w:ascii="Times New Roman" w:eastAsia="Times New Roman" w:hAnsi="Times New Roman" w:cs="Times New Roman"/>
          <w:sz w:val="24"/>
          <w:szCs w:val="24"/>
          <w:lang w:val="en-US" w:eastAsia="fr-FR"/>
        </w:rPr>
        <w:t>s</w:t>
      </w:r>
      <w:r w:rsidR="005C2D76">
        <w:rPr>
          <w:rFonts w:ascii="Times New Roman" w:eastAsia="Times New Roman" w:hAnsi="Times New Roman" w:cs="Times New Roman"/>
          <w:sz w:val="24"/>
          <w:szCs w:val="24"/>
          <w:lang w:val="en-US" w:eastAsia="fr-FR"/>
        </w:rPr>
        <w:t>, D. (2011): ‘Verbal</w:t>
      </w:r>
      <w:r w:rsidR="00517ED7">
        <w:rPr>
          <w:rFonts w:ascii="Times New Roman" w:eastAsia="Times New Roman" w:hAnsi="Times New Roman" w:cs="Times New Roman"/>
          <w:sz w:val="24"/>
          <w:szCs w:val="24"/>
          <w:lang w:val="en-US" w:eastAsia="fr-FR"/>
        </w:rPr>
        <w:t xml:space="preserve"> d</w:t>
      </w:r>
      <w:r w:rsidRPr="008037EE">
        <w:rPr>
          <w:rFonts w:ascii="Times New Roman" w:eastAsia="Times New Roman" w:hAnsi="Times New Roman" w:cs="Times New Roman"/>
          <w:sz w:val="24"/>
          <w:szCs w:val="24"/>
          <w:lang w:val="en-US" w:eastAsia="fr-FR"/>
        </w:rPr>
        <w:t xml:space="preserve">isputes’. </w:t>
      </w:r>
      <w:r w:rsidRPr="005C2D76">
        <w:rPr>
          <w:rFonts w:ascii="Times New Roman" w:eastAsia="Times New Roman" w:hAnsi="Times New Roman" w:cs="Times New Roman"/>
          <w:i/>
          <w:sz w:val="24"/>
          <w:szCs w:val="24"/>
          <w:lang w:val="en-US" w:eastAsia="fr-FR"/>
        </w:rPr>
        <w:t>Philosophical Review</w:t>
      </w:r>
      <w:r w:rsidR="00FC4260">
        <w:rPr>
          <w:rFonts w:ascii="Times New Roman" w:eastAsia="Times New Roman" w:hAnsi="Times New Roman" w:cs="Times New Roman"/>
          <w:sz w:val="24"/>
          <w:szCs w:val="24"/>
          <w:lang w:val="en-US" w:eastAsia="fr-FR"/>
        </w:rPr>
        <w:t xml:space="preserve"> 120 (4), </w:t>
      </w:r>
      <w:r w:rsidRPr="005D2608">
        <w:rPr>
          <w:rFonts w:ascii="Times New Roman" w:eastAsia="Times New Roman" w:hAnsi="Times New Roman" w:cs="Times New Roman"/>
          <w:sz w:val="24"/>
          <w:szCs w:val="24"/>
          <w:lang w:val="en-US" w:eastAsia="fr-FR"/>
        </w:rPr>
        <w:t>515-566</w:t>
      </w:r>
      <w:r w:rsidR="00FC4260">
        <w:rPr>
          <w:rFonts w:ascii="Times New Roman" w:eastAsia="Times New Roman" w:hAnsi="Times New Roman" w:cs="Times New Roman"/>
          <w:sz w:val="24"/>
          <w:szCs w:val="24"/>
          <w:lang w:val="en-US" w:eastAsia="fr-FR"/>
        </w:rPr>
        <w:t>.</w:t>
      </w:r>
    </w:p>
    <w:p w:rsidR="004C06A8" w:rsidRDefault="00133F55" w:rsidP="004C06A8">
      <w:pPr>
        <w:spacing w:after="0" w:line="360" w:lineRule="auto"/>
        <w:rPr>
          <w:rFonts w:ascii="Times New Roman" w:eastAsia="Times New Roman" w:hAnsi="Times New Roman" w:cs="Times New Roman"/>
          <w:kern w:val="36"/>
          <w:sz w:val="24"/>
          <w:szCs w:val="24"/>
          <w:lang w:val="en-US" w:eastAsia="fr-FR"/>
        </w:rPr>
      </w:pPr>
      <w:r w:rsidRPr="004C06A8">
        <w:rPr>
          <w:rFonts w:ascii="Times New Roman" w:eastAsia="Times New Roman" w:hAnsi="Times New Roman" w:cs="Times New Roman"/>
          <w:sz w:val="24"/>
          <w:szCs w:val="24"/>
          <w:lang w:val="en-US" w:eastAsia="en-GB"/>
        </w:rPr>
        <w:t xml:space="preserve">Chomsky, N. </w:t>
      </w:r>
      <w:r w:rsidR="00BB13F7" w:rsidRPr="004C06A8">
        <w:rPr>
          <w:rFonts w:ascii="Times New Roman" w:eastAsia="Times New Roman" w:hAnsi="Times New Roman" w:cs="Times New Roman"/>
          <w:sz w:val="24"/>
          <w:szCs w:val="24"/>
          <w:lang w:val="en-US" w:eastAsia="en-GB"/>
        </w:rPr>
        <w:t xml:space="preserve"> (1981)</w:t>
      </w:r>
      <w:r w:rsidR="005A31E4" w:rsidRPr="004C06A8">
        <w:rPr>
          <w:rFonts w:ascii="Times New Roman" w:eastAsia="Times New Roman" w:hAnsi="Times New Roman" w:cs="Times New Roman"/>
          <w:sz w:val="24"/>
          <w:szCs w:val="24"/>
          <w:lang w:val="en-US" w:eastAsia="en-GB"/>
        </w:rPr>
        <w:t xml:space="preserve">: </w:t>
      </w:r>
      <w:r w:rsidR="005A31E4" w:rsidRPr="004C06A8">
        <w:rPr>
          <w:rFonts w:ascii="Times New Roman" w:eastAsia="Times New Roman" w:hAnsi="Times New Roman" w:cs="Times New Roman"/>
          <w:i/>
          <w:kern w:val="36"/>
          <w:sz w:val="24"/>
          <w:szCs w:val="24"/>
          <w:lang w:val="en-US" w:eastAsia="fr-FR"/>
        </w:rPr>
        <w:t>Lectures on government and binding. The Pisa lectures</w:t>
      </w:r>
      <w:r w:rsidR="005A31E4" w:rsidRPr="004C06A8">
        <w:rPr>
          <w:rFonts w:ascii="Times New Roman" w:eastAsia="Times New Roman" w:hAnsi="Times New Roman" w:cs="Times New Roman"/>
          <w:kern w:val="36"/>
          <w:sz w:val="24"/>
          <w:szCs w:val="24"/>
          <w:lang w:val="en-US" w:eastAsia="fr-FR"/>
        </w:rPr>
        <w:t xml:space="preserve">. Studies in       </w:t>
      </w:r>
    </w:p>
    <w:p w:rsidR="00BB13F7" w:rsidRPr="004C06A8" w:rsidRDefault="004C06A8" w:rsidP="004C06A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kern w:val="36"/>
          <w:sz w:val="24"/>
          <w:szCs w:val="24"/>
          <w:lang w:val="en-US" w:eastAsia="fr-FR"/>
        </w:rPr>
        <w:t xml:space="preserve">       Generative G</w:t>
      </w:r>
      <w:r w:rsidR="005A31E4" w:rsidRPr="004C06A8">
        <w:rPr>
          <w:rFonts w:ascii="Times New Roman" w:eastAsia="Times New Roman" w:hAnsi="Times New Roman" w:cs="Times New Roman"/>
          <w:kern w:val="36"/>
          <w:sz w:val="24"/>
          <w:szCs w:val="24"/>
          <w:lang w:val="en-US" w:eastAsia="fr-FR"/>
        </w:rPr>
        <w:t>rammar, no. 9. Foris Publications, Dordrecht.</w:t>
      </w:r>
    </w:p>
    <w:p w:rsidR="008037EE" w:rsidRPr="008037EE" w:rsidRDefault="00BB13F7" w:rsidP="004C06A8">
      <w:pPr>
        <w:spacing w:after="0" w:line="360" w:lineRule="auto"/>
        <w:contextualSpacing/>
        <w:rPr>
          <w:rFonts w:ascii="Times New Roman" w:eastAsia="Times New Roman" w:hAnsi="Times New Roman" w:cs="Times New Roman"/>
          <w:sz w:val="24"/>
          <w:szCs w:val="24"/>
          <w:lang w:val="en-US" w:eastAsia="en-GB"/>
        </w:rPr>
      </w:pPr>
      <w:r w:rsidRPr="008037EE">
        <w:rPr>
          <w:rFonts w:ascii="Times New Roman" w:eastAsia="Times New Roman" w:hAnsi="Times New Roman" w:cs="Times New Roman"/>
          <w:sz w:val="24"/>
          <w:szCs w:val="24"/>
          <w:lang w:val="en-US" w:eastAsia="en-GB"/>
        </w:rPr>
        <w:t xml:space="preserve">------------------ </w:t>
      </w:r>
      <w:r w:rsidR="00133F55" w:rsidRPr="008037EE">
        <w:rPr>
          <w:rFonts w:ascii="Times New Roman" w:eastAsia="Times New Roman" w:hAnsi="Times New Roman" w:cs="Times New Roman"/>
          <w:sz w:val="24"/>
          <w:szCs w:val="24"/>
          <w:lang w:val="en-US" w:eastAsia="en-GB"/>
        </w:rPr>
        <w:t xml:space="preserve">(1986): </w:t>
      </w:r>
      <w:r w:rsidR="00133F55" w:rsidRPr="008037EE">
        <w:rPr>
          <w:rFonts w:ascii="Times New Roman" w:eastAsia="Times New Roman" w:hAnsi="Times New Roman" w:cs="Times New Roman"/>
          <w:i/>
          <w:sz w:val="24"/>
          <w:szCs w:val="24"/>
          <w:lang w:val="en-US" w:eastAsia="en-GB"/>
        </w:rPr>
        <w:t>Knowledge of Language. Its Nature, Origin, and Use</w:t>
      </w:r>
      <w:r w:rsidR="00133F55" w:rsidRPr="008037EE">
        <w:rPr>
          <w:rFonts w:ascii="Times New Roman" w:eastAsia="Times New Roman" w:hAnsi="Times New Roman" w:cs="Times New Roman"/>
          <w:sz w:val="24"/>
          <w:szCs w:val="24"/>
          <w:lang w:val="en-US" w:eastAsia="en-GB"/>
        </w:rPr>
        <w:t xml:space="preserve">. Praeger, </w:t>
      </w:r>
    </w:p>
    <w:p w:rsidR="00133F55" w:rsidRPr="008037EE" w:rsidRDefault="008037EE" w:rsidP="004C06A8">
      <w:pPr>
        <w:spacing w:after="0" w:line="360" w:lineRule="auto"/>
        <w:rPr>
          <w:rFonts w:ascii="Times New Roman" w:eastAsia="Times New Roman" w:hAnsi="Times New Roman" w:cs="Times New Roman"/>
          <w:sz w:val="24"/>
          <w:szCs w:val="24"/>
          <w:lang w:val="en-US" w:eastAsia="en-GB"/>
        </w:rPr>
      </w:pPr>
      <w:r w:rsidRPr="008037EE">
        <w:rPr>
          <w:rFonts w:ascii="Times New Roman" w:eastAsia="Times New Roman" w:hAnsi="Times New Roman" w:cs="Times New Roman"/>
          <w:sz w:val="24"/>
          <w:szCs w:val="24"/>
          <w:lang w:val="en-US" w:eastAsia="en-GB"/>
        </w:rPr>
        <w:t xml:space="preserve">      </w:t>
      </w:r>
      <w:r w:rsidR="00133F55" w:rsidRPr="008037EE">
        <w:rPr>
          <w:rFonts w:ascii="Times New Roman" w:eastAsia="Times New Roman" w:hAnsi="Times New Roman" w:cs="Times New Roman"/>
          <w:sz w:val="24"/>
          <w:szCs w:val="24"/>
          <w:lang w:val="en-US" w:eastAsia="en-GB"/>
        </w:rPr>
        <w:t>Westport (Ct) and London.</w:t>
      </w:r>
    </w:p>
    <w:p w:rsidR="00133F55" w:rsidRPr="006D323F" w:rsidRDefault="00133F55" w:rsidP="004C06A8">
      <w:pPr>
        <w:spacing w:after="0" w:line="360" w:lineRule="auto"/>
        <w:rPr>
          <w:rFonts w:ascii="Times New Roman" w:eastAsia="Times New Roman" w:hAnsi="Times New Roman" w:cs="Times New Roman"/>
          <w:sz w:val="24"/>
          <w:szCs w:val="24"/>
          <w:lang w:val="en-US" w:eastAsia="en-GB"/>
        </w:rPr>
      </w:pPr>
      <w:r w:rsidRPr="006D323F">
        <w:rPr>
          <w:rFonts w:ascii="Times New Roman" w:eastAsia="Times New Roman" w:hAnsi="Times New Roman" w:cs="Times New Roman"/>
          <w:sz w:val="24"/>
          <w:szCs w:val="24"/>
          <w:lang w:val="en-US" w:eastAsia="en-GB"/>
        </w:rPr>
        <w:t xml:space="preserve">--------------- (1998): </w:t>
      </w:r>
      <w:r w:rsidRPr="006D323F">
        <w:rPr>
          <w:rFonts w:ascii="Times New Roman" w:eastAsia="Times New Roman" w:hAnsi="Times New Roman" w:cs="Times New Roman"/>
          <w:i/>
          <w:sz w:val="24"/>
          <w:szCs w:val="24"/>
          <w:lang w:val="en-US" w:eastAsia="en-GB"/>
        </w:rPr>
        <w:t>New Horizons in the Study of Language and Mind</w:t>
      </w:r>
      <w:r w:rsidRPr="006D323F">
        <w:rPr>
          <w:rFonts w:ascii="Times New Roman" w:eastAsia="Times New Roman" w:hAnsi="Times New Roman" w:cs="Times New Roman"/>
          <w:sz w:val="24"/>
          <w:szCs w:val="24"/>
          <w:lang w:val="en-US" w:eastAsia="en-GB"/>
        </w:rPr>
        <w:t xml:space="preserve">. Cambridge UP, </w:t>
      </w:r>
    </w:p>
    <w:p w:rsidR="008037EE" w:rsidRPr="006D323F" w:rsidRDefault="00133F55" w:rsidP="004C06A8">
      <w:pPr>
        <w:tabs>
          <w:tab w:val="left" w:pos="2224"/>
        </w:tabs>
        <w:spacing w:after="0" w:line="360" w:lineRule="auto"/>
        <w:rPr>
          <w:rFonts w:ascii="Times New Roman" w:eastAsia="Times New Roman" w:hAnsi="Times New Roman" w:cs="Times New Roman"/>
          <w:sz w:val="24"/>
          <w:szCs w:val="24"/>
          <w:lang w:val="en-US" w:eastAsia="en-GB"/>
        </w:rPr>
      </w:pPr>
      <w:r w:rsidRPr="006D323F">
        <w:rPr>
          <w:rFonts w:ascii="Times New Roman" w:eastAsia="Times New Roman" w:hAnsi="Times New Roman" w:cs="Times New Roman"/>
          <w:sz w:val="24"/>
          <w:szCs w:val="24"/>
          <w:lang w:val="en-US" w:eastAsia="en-GB"/>
        </w:rPr>
        <w:t xml:space="preserve">       Cambridge.</w:t>
      </w:r>
      <w:r w:rsidR="00117610" w:rsidRPr="006D323F">
        <w:rPr>
          <w:rFonts w:ascii="Times New Roman" w:eastAsia="Times New Roman" w:hAnsi="Times New Roman" w:cs="Times New Roman"/>
          <w:sz w:val="24"/>
          <w:szCs w:val="24"/>
          <w:lang w:val="en-US" w:eastAsia="en-GB"/>
        </w:rPr>
        <w:tab/>
      </w:r>
    </w:p>
    <w:p w:rsidR="003C2F69" w:rsidRPr="003C2F69" w:rsidRDefault="001849C9" w:rsidP="003C2F69">
      <w:pPr>
        <w:spacing w:after="0" w:line="360"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Dummett, M. (1973):</w:t>
      </w:r>
      <w:r w:rsidR="003C2F69" w:rsidRPr="003C2F69">
        <w:rPr>
          <w:rFonts w:ascii="Times New Roman" w:eastAsia="Calibri" w:hAnsi="Times New Roman" w:cs="Times New Roman"/>
          <w:sz w:val="24"/>
          <w:szCs w:val="24"/>
          <w:lang w:val="en"/>
        </w:rPr>
        <w:t xml:space="preserve"> </w:t>
      </w:r>
      <w:r w:rsidR="003C2F69" w:rsidRPr="003C2F69">
        <w:rPr>
          <w:rFonts w:ascii="Times New Roman" w:eastAsia="Calibri" w:hAnsi="Times New Roman" w:cs="Times New Roman"/>
          <w:i/>
          <w:iCs/>
          <w:sz w:val="24"/>
          <w:szCs w:val="24"/>
          <w:lang w:val="en"/>
        </w:rPr>
        <w:t>Frege: Philosophy of Language</w:t>
      </w:r>
      <w:r w:rsidR="003C2F69" w:rsidRPr="003C2F69">
        <w:rPr>
          <w:rFonts w:ascii="Times New Roman" w:eastAsia="Calibri" w:hAnsi="Times New Roman" w:cs="Times New Roman"/>
          <w:sz w:val="24"/>
          <w:szCs w:val="24"/>
          <w:lang w:val="en"/>
        </w:rPr>
        <w:t xml:space="preserve">. Harvard </w:t>
      </w:r>
      <w:r w:rsidR="007B6B7F">
        <w:rPr>
          <w:rFonts w:ascii="Times New Roman" w:eastAsia="Calibri" w:hAnsi="Times New Roman" w:cs="Times New Roman"/>
          <w:sz w:val="24"/>
          <w:szCs w:val="24"/>
          <w:lang w:val="en"/>
        </w:rPr>
        <w:t>UP</w:t>
      </w:r>
      <w:r w:rsidR="003C2F69" w:rsidRPr="003C2F69">
        <w:rPr>
          <w:rFonts w:ascii="Times New Roman" w:eastAsia="Calibri" w:hAnsi="Times New Roman" w:cs="Times New Roman"/>
          <w:sz w:val="24"/>
          <w:szCs w:val="24"/>
          <w:lang w:val="en"/>
        </w:rPr>
        <w:t>, Cambridge, MA.</w:t>
      </w:r>
    </w:p>
    <w:p w:rsidR="003C2F69" w:rsidRPr="003C2F69" w:rsidRDefault="003C2F69" w:rsidP="003C2F69">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3C2F69">
        <w:rPr>
          <w:rFonts w:ascii="Times New Roman" w:eastAsia="Times New Roman" w:hAnsi="Times New Roman" w:cs="Times New Roman"/>
          <w:sz w:val="24"/>
          <w:szCs w:val="24"/>
          <w:lang w:val="en-GB" w:eastAsia="fr-FR"/>
        </w:rPr>
        <w:t>Hode</w:t>
      </w:r>
      <w:r w:rsidR="00517ED7">
        <w:rPr>
          <w:rFonts w:ascii="Times New Roman" w:eastAsia="Times New Roman" w:hAnsi="Times New Roman" w:cs="Times New Roman"/>
          <w:sz w:val="24"/>
          <w:szCs w:val="24"/>
          <w:lang w:val="en-GB" w:eastAsia="fr-FR"/>
        </w:rPr>
        <w:t>s, H. (1984): ‘The ontological commitment of a</w:t>
      </w:r>
      <w:r w:rsidRPr="003C2F69">
        <w:rPr>
          <w:rFonts w:ascii="Times New Roman" w:eastAsia="Times New Roman" w:hAnsi="Times New Roman" w:cs="Times New Roman"/>
          <w:sz w:val="24"/>
          <w:szCs w:val="24"/>
          <w:lang w:val="en-GB" w:eastAsia="fr-FR"/>
        </w:rPr>
        <w:t xml:space="preserve">rithmetics’, </w:t>
      </w:r>
      <w:r w:rsidRPr="003C2F69">
        <w:rPr>
          <w:rFonts w:ascii="Times New Roman" w:eastAsia="Times New Roman" w:hAnsi="Times New Roman" w:cs="Times New Roman"/>
          <w:i/>
          <w:sz w:val="24"/>
          <w:szCs w:val="24"/>
          <w:lang w:val="en-GB" w:eastAsia="fr-FR"/>
        </w:rPr>
        <w:t>Journal of Philosophy</w:t>
      </w:r>
      <w:r w:rsidRPr="003C2F69">
        <w:rPr>
          <w:rFonts w:ascii="Times New Roman" w:eastAsia="Times New Roman" w:hAnsi="Times New Roman" w:cs="Times New Roman"/>
          <w:sz w:val="24"/>
          <w:szCs w:val="24"/>
          <w:lang w:val="en-GB" w:eastAsia="fr-FR"/>
        </w:rPr>
        <w:t xml:space="preserve"> 81, </w:t>
      </w:r>
    </w:p>
    <w:p w:rsidR="003C2F69" w:rsidRPr="006D323F" w:rsidRDefault="003C2F69" w:rsidP="003C2F6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3C2F69">
        <w:rPr>
          <w:rFonts w:ascii="Times New Roman" w:eastAsia="Times New Roman" w:hAnsi="Times New Roman" w:cs="Times New Roman"/>
          <w:sz w:val="24"/>
          <w:szCs w:val="24"/>
          <w:lang w:val="en-GB" w:eastAsia="fr-FR"/>
        </w:rPr>
        <w:t xml:space="preserve">      123-49</w:t>
      </w:r>
    </w:p>
    <w:p w:rsidR="003C2F69" w:rsidRPr="003C2F69" w:rsidRDefault="00517ED7" w:rsidP="003C2F69">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Hofweber, T. (2005): ‘Number determiners, numbers, and a</w:t>
      </w:r>
      <w:r w:rsidR="003C2F69" w:rsidRPr="003C2F69">
        <w:rPr>
          <w:rFonts w:ascii="Times New Roman" w:eastAsia="Calibri" w:hAnsi="Times New Roman" w:cs="Times New Roman"/>
          <w:sz w:val="24"/>
          <w:szCs w:val="24"/>
          <w:lang w:val="en-US"/>
        </w:rPr>
        <w:t xml:space="preserve">rithmetics’. </w:t>
      </w:r>
      <w:r w:rsidR="003C2F69" w:rsidRPr="003C2F69">
        <w:rPr>
          <w:rFonts w:ascii="Times New Roman" w:eastAsia="Calibri" w:hAnsi="Times New Roman" w:cs="Times New Roman"/>
          <w:i/>
          <w:sz w:val="24"/>
          <w:szCs w:val="24"/>
          <w:lang w:val="en-US"/>
        </w:rPr>
        <w:t xml:space="preserve">Philosophical </w:t>
      </w:r>
    </w:p>
    <w:p w:rsidR="003C2F69" w:rsidRDefault="003C2F69" w:rsidP="001C7F72">
      <w:pPr>
        <w:spacing w:after="0" w:line="360" w:lineRule="auto"/>
        <w:rPr>
          <w:rFonts w:ascii="Times New Roman" w:eastAsia="Calibri" w:hAnsi="Times New Roman" w:cs="Times New Roman"/>
          <w:sz w:val="24"/>
          <w:szCs w:val="24"/>
          <w:lang w:val="en-US"/>
        </w:rPr>
      </w:pPr>
      <w:r w:rsidRPr="003C2F69">
        <w:rPr>
          <w:rFonts w:ascii="Times New Roman" w:eastAsia="Calibri" w:hAnsi="Times New Roman" w:cs="Times New Roman"/>
          <w:i/>
          <w:sz w:val="24"/>
          <w:szCs w:val="24"/>
          <w:lang w:val="en-US"/>
        </w:rPr>
        <w:t xml:space="preserve">     Review </w:t>
      </w:r>
      <w:r w:rsidRPr="003C2F69">
        <w:rPr>
          <w:rFonts w:ascii="Times New Roman" w:eastAsia="Calibri" w:hAnsi="Times New Roman" w:cs="Times New Roman"/>
          <w:sz w:val="24"/>
          <w:szCs w:val="24"/>
          <w:lang w:val="en-US"/>
        </w:rPr>
        <w:t>114.2., 179-225.</w:t>
      </w:r>
    </w:p>
    <w:p w:rsidR="00665C71" w:rsidRDefault="00E00CA5" w:rsidP="001C7F72">
      <w:pPr>
        <w:spacing w:after="0" w:line="360" w:lineRule="auto"/>
        <w:rPr>
          <w:rFonts w:ascii="Times New Roman" w:hAnsi="Times New Roman" w:cs="Times New Roman"/>
          <w:i/>
          <w:color w:val="222222"/>
          <w:sz w:val="24"/>
          <w:szCs w:val="24"/>
          <w:shd w:val="clear" w:color="auto" w:fill="FFFFFF"/>
          <w:lang w:val="en-US"/>
        </w:rPr>
      </w:pPr>
      <w:r w:rsidRPr="00690593">
        <w:rPr>
          <w:rFonts w:ascii="Times New Roman" w:hAnsi="Times New Roman" w:cs="Times New Roman"/>
          <w:color w:val="222222"/>
          <w:sz w:val="24"/>
          <w:szCs w:val="24"/>
          <w:shd w:val="clear" w:color="auto" w:fill="FFFFFF"/>
          <w:lang w:val="en-US"/>
        </w:rPr>
        <w:lastRenderedPageBreak/>
        <w:t>Itô, J</w:t>
      </w:r>
      <w:r w:rsidR="00690593">
        <w:rPr>
          <w:rFonts w:ascii="Times New Roman" w:hAnsi="Times New Roman" w:cs="Times New Roman"/>
          <w:color w:val="222222"/>
          <w:sz w:val="24"/>
          <w:szCs w:val="24"/>
          <w:shd w:val="clear" w:color="auto" w:fill="FFFFFF"/>
          <w:lang w:val="en-US"/>
        </w:rPr>
        <w:t xml:space="preserve">. / A. </w:t>
      </w:r>
      <w:r w:rsidRPr="00690593">
        <w:rPr>
          <w:rFonts w:ascii="Times New Roman" w:hAnsi="Times New Roman" w:cs="Times New Roman"/>
          <w:color w:val="222222"/>
          <w:sz w:val="24"/>
          <w:szCs w:val="24"/>
          <w:shd w:val="clear" w:color="auto" w:fill="FFFFFF"/>
          <w:lang w:val="en-US"/>
        </w:rPr>
        <w:t>Mester</w:t>
      </w:r>
      <w:r w:rsidR="00690593">
        <w:rPr>
          <w:rFonts w:ascii="Times New Roman" w:hAnsi="Times New Roman" w:cs="Times New Roman"/>
          <w:color w:val="222222"/>
          <w:sz w:val="24"/>
          <w:szCs w:val="24"/>
          <w:shd w:val="clear" w:color="auto" w:fill="FFFFFF"/>
          <w:lang w:val="en-US"/>
        </w:rPr>
        <w:t xml:space="preserve"> (1995a): ‘</w:t>
      </w:r>
      <w:r w:rsidR="00517ED7">
        <w:rPr>
          <w:rFonts w:ascii="Times New Roman" w:hAnsi="Times New Roman" w:cs="Times New Roman"/>
          <w:color w:val="222222"/>
          <w:sz w:val="24"/>
          <w:szCs w:val="24"/>
          <w:shd w:val="clear" w:color="auto" w:fill="FFFFFF"/>
          <w:lang w:val="en-US"/>
        </w:rPr>
        <w:t>Japanese p</w:t>
      </w:r>
      <w:r w:rsidRPr="00690593">
        <w:rPr>
          <w:rFonts w:ascii="Times New Roman" w:hAnsi="Times New Roman" w:cs="Times New Roman"/>
          <w:color w:val="222222"/>
          <w:sz w:val="24"/>
          <w:szCs w:val="24"/>
          <w:shd w:val="clear" w:color="auto" w:fill="FFFFFF"/>
          <w:lang w:val="en-US"/>
        </w:rPr>
        <w:t>honology</w:t>
      </w:r>
      <w:r w:rsidR="00690593">
        <w:rPr>
          <w:rFonts w:ascii="Times New Roman" w:hAnsi="Times New Roman" w:cs="Times New Roman"/>
          <w:color w:val="222222"/>
          <w:sz w:val="24"/>
          <w:szCs w:val="24"/>
          <w:shd w:val="clear" w:color="auto" w:fill="FFFFFF"/>
          <w:lang w:val="en-US"/>
        </w:rPr>
        <w:t>’</w:t>
      </w:r>
      <w:r w:rsidR="00665C71">
        <w:rPr>
          <w:rFonts w:ascii="Times New Roman" w:hAnsi="Times New Roman" w:cs="Times New Roman"/>
          <w:color w:val="222222"/>
          <w:sz w:val="24"/>
          <w:szCs w:val="24"/>
          <w:shd w:val="clear" w:color="auto" w:fill="FFFFFF"/>
          <w:lang w:val="en-US"/>
        </w:rPr>
        <w:t xml:space="preserve">. In J. Goldsmith (ed.): </w:t>
      </w:r>
      <w:r w:rsidR="00665C71" w:rsidRPr="00665C71">
        <w:rPr>
          <w:rFonts w:ascii="Times New Roman" w:hAnsi="Times New Roman" w:cs="Times New Roman"/>
          <w:i/>
          <w:color w:val="222222"/>
          <w:sz w:val="24"/>
          <w:szCs w:val="24"/>
          <w:shd w:val="clear" w:color="auto" w:fill="FFFFFF"/>
          <w:lang w:val="en-US"/>
        </w:rPr>
        <w:t>T</w:t>
      </w:r>
      <w:r w:rsidRPr="00665C71">
        <w:rPr>
          <w:rFonts w:ascii="Times New Roman" w:hAnsi="Times New Roman" w:cs="Times New Roman"/>
          <w:i/>
          <w:color w:val="222222"/>
          <w:sz w:val="24"/>
          <w:szCs w:val="24"/>
          <w:shd w:val="clear" w:color="auto" w:fill="FFFFFF"/>
          <w:lang w:val="en-US"/>
        </w:rPr>
        <w:t xml:space="preserve">he Handbook of </w:t>
      </w:r>
    </w:p>
    <w:p w:rsidR="00E00CA5" w:rsidRPr="00665C71" w:rsidRDefault="00665C71" w:rsidP="001C7F72">
      <w:pPr>
        <w:spacing w:after="0" w:line="360" w:lineRule="auto"/>
        <w:rPr>
          <w:rFonts w:ascii="Times New Roman" w:hAnsi="Times New Roman" w:cs="Times New Roman"/>
          <w:color w:val="222222"/>
          <w:sz w:val="24"/>
          <w:szCs w:val="24"/>
          <w:shd w:val="clear" w:color="auto" w:fill="FFFFFF"/>
          <w:lang w:val="en-US"/>
        </w:rPr>
      </w:pPr>
      <w:r>
        <w:rPr>
          <w:rFonts w:ascii="Times New Roman" w:hAnsi="Times New Roman" w:cs="Times New Roman"/>
          <w:i/>
          <w:color w:val="222222"/>
          <w:sz w:val="24"/>
          <w:szCs w:val="24"/>
          <w:shd w:val="clear" w:color="auto" w:fill="FFFFFF"/>
          <w:lang w:val="en-US"/>
        </w:rPr>
        <w:t xml:space="preserve">       </w:t>
      </w:r>
      <w:r w:rsidR="00E00CA5" w:rsidRPr="00665C71">
        <w:rPr>
          <w:rFonts w:ascii="Times New Roman" w:hAnsi="Times New Roman" w:cs="Times New Roman"/>
          <w:i/>
          <w:color w:val="222222"/>
          <w:sz w:val="24"/>
          <w:szCs w:val="24"/>
          <w:shd w:val="clear" w:color="auto" w:fill="FFFFFF"/>
          <w:lang w:val="en-US"/>
        </w:rPr>
        <w:t>Phonological Theory</w:t>
      </w:r>
      <w:r w:rsidR="00E00CA5" w:rsidRPr="002A599D">
        <w:rPr>
          <w:rFonts w:ascii="Times New Roman" w:hAnsi="Times New Roman" w:cs="Times New Roman"/>
          <w:color w:val="222222"/>
          <w:sz w:val="24"/>
          <w:szCs w:val="24"/>
          <w:shd w:val="clear" w:color="auto" w:fill="FFFFFF"/>
          <w:lang w:val="en-US"/>
        </w:rPr>
        <w:t>, 816-838</w:t>
      </w:r>
      <w:r>
        <w:rPr>
          <w:rFonts w:ascii="Times New Roman" w:hAnsi="Times New Roman" w:cs="Times New Roman"/>
          <w:color w:val="222222"/>
          <w:sz w:val="24"/>
          <w:szCs w:val="24"/>
          <w:shd w:val="clear" w:color="auto" w:fill="FFFFFF"/>
          <w:lang w:val="en-US"/>
        </w:rPr>
        <w:t>.</w:t>
      </w:r>
    </w:p>
    <w:p w:rsidR="00690593" w:rsidRPr="00690593" w:rsidRDefault="00690593" w:rsidP="001C7F72">
      <w:pPr>
        <w:spacing w:after="0" w:line="36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 </w:t>
      </w:r>
      <w:r w:rsidR="00A80BBC">
        <w:rPr>
          <w:rFonts w:ascii="Times New Roman" w:hAnsi="Times New Roman" w:cs="Times New Roman"/>
          <w:color w:val="222222"/>
          <w:sz w:val="24"/>
          <w:szCs w:val="24"/>
          <w:shd w:val="clear" w:color="auto" w:fill="FFFFFF"/>
          <w:lang w:val="en-US"/>
        </w:rPr>
        <w:t>(1995b)</w:t>
      </w:r>
      <w:r w:rsidR="00517ED7">
        <w:rPr>
          <w:rFonts w:ascii="Times New Roman" w:hAnsi="Times New Roman" w:cs="Times New Roman"/>
          <w:color w:val="222222"/>
          <w:sz w:val="24"/>
          <w:szCs w:val="24"/>
          <w:shd w:val="clear" w:color="auto" w:fill="FFFFFF"/>
          <w:lang w:val="en-US"/>
        </w:rPr>
        <w:t>: ‘The core-periphery structure of the lexicon and c</w:t>
      </w:r>
      <w:r w:rsidRPr="00690593">
        <w:rPr>
          <w:rFonts w:ascii="Times New Roman" w:hAnsi="Times New Roman" w:cs="Times New Roman"/>
          <w:color w:val="222222"/>
          <w:sz w:val="24"/>
          <w:szCs w:val="24"/>
          <w:shd w:val="clear" w:color="auto" w:fill="FFFFFF"/>
          <w:lang w:val="en-US"/>
        </w:rPr>
        <w:t xml:space="preserve">onstraints on </w:t>
      </w:r>
    </w:p>
    <w:p w:rsidR="00690593" w:rsidRPr="00A80BBC" w:rsidRDefault="00690593" w:rsidP="001C7F72">
      <w:pPr>
        <w:spacing w:after="0" w:line="360" w:lineRule="auto"/>
        <w:rPr>
          <w:rFonts w:ascii="Times New Roman" w:eastAsia="Times New Roman" w:hAnsi="Times New Roman" w:cs="Times New Roman"/>
          <w:i/>
          <w:iCs/>
          <w:sz w:val="24"/>
          <w:szCs w:val="24"/>
          <w:lang w:val="en-US" w:eastAsia="en-GB"/>
        </w:rPr>
      </w:pPr>
      <w:r w:rsidRPr="00A80BBC">
        <w:rPr>
          <w:rFonts w:ascii="Times New Roman" w:hAnsi="Times New Roman" w:cs="Times New Roman"/>
          <w:color w:val="222222"/>
          <w:sz w:val="24"/>
          <w:szCs w:val="24"/>
          <w:shd w:val="clear" w:color="auto" w:fill="FFFFFF"/>
          <w:lang w:val="en-US"/>
        </w:rPr>
        <w:t xml:space="preserve">     </w:t>
      </w:r>
      <w:r w:rsidR="00A33776">
        <w:rPr>
          <w:rFonts w:ascii="Times New Roman" w:hAnsi="Times New Roman" w:cs="Times New Roman"/>
          <w:color w:val="222222"/>
          <w:sz w:val="24"/>
          <w:szCs w:val="24"/>
          <w:shd w:val="clear" w:color="auto" w:fill="FFFFFF"/>
          <w:lang w:val="en-US"/>
        </w:rPr>
        <w:t>R</w:t>
      </w:r>
      <w:r w:rsidRPr="00A80BBC">
        <w:rPr>
          <w:rFonts w:ascii="Times New Roman" w:hAnsi="Times New Roman" w:cs="Times New Roman"/>
          <w:color w:val="222222"/>
          <w:sz w:val="24"/>
          <w:szCs w:val="24"/>
          <w:shd w:val="clear" w:color="auto" w:fill="FFFFFF"/>
          <w:lang w:val="en-US"/>
        </w:rPr>
        <w:t>eranking’. In</w:t>
      </w:r>
      <w:r w:rsidRPr="00A80BBC">
        <w:rPr>
          <w:rFonts w:ascii="Times New Roman" w:eastAsia="Times New Roman" w:hAnsi="Times New Roman" w:cs="Times New Roman"/>
          <w:sz w:val="24"/>
          <w:szCs w:val="24"/>
          <w:lang w:val="en-US" w:eastAsia="en-GB"/>
        </w:rPr>
        <w:t xml:space="preserve"> Beckman, Jill, Suzanne Urbanczyk, and Laura Walsh, eds. </w:t>
      </w:r>
      <w:r w:rsidRPr="00A80BBC">
        <w:rPr>
          <w:rFonts w:ascii="Times New Roman" w:eastAsia="Times New Roman" w:hAnsi="Times New Roman" w:cs="Times New Roman"/>
          <w:i/>
          <w:iCs/>
          <w:sz w:val="24"/>
          <w:szCs w:val="24"/>
          <w:lang w:val="en-US" w:eastAsia="en-GB"/>
        </w:rPr>
        <w:t xml:space="preserve">University of </w:t>
      </w:r>
    </w:p>
    <w:p w:rsidR="00690593" w:rsidRPr="00690593" w:rsidRDefault="00690593" w:rsidP="001C7F72">
      <w:pPr>
        <w:spacing w:after="0" w:line="360" w:lineRule="auto"/>
        <w:rPr>
          <w:rFonts w:ascii="Times New Roman" w:eastAsia="Times New Roman" w:hAnsi="Times New Roman" w:cs="Times New Roman"/>
          <w:sz w:val="24"/>
          <w:szCs w:val="24"/>
          <w:lang w:val="en-US" w:eastAsia="en-GB"/>
        </w:rPr>
      </w:pPr>
      <w:r w:rsidRPr="00690593">
        <w:rPr>
          <w:rFonts w:ascii="Times New Roman" w:eastAsia="Times New Roman" w:hAnsi="Times New Roman" w:cs="Times New Roman"/>
          <w:i/>
          <w:iCs/>
          <w:sz w:val="24"/>
          <w:szCs w:val="24"/>
          <w:lang w:val="en-US" w:eastAsia="en-GB"/>
        </w:rPr>
        <w:t xml:space="preserve">     Massachusetts Occasional Papers in Linguistics [UMOP]</w:t>
      </w:r>
      <w:r w:rsidRPr="00690593">
        <w:rPr>
          <w:rFonts w:ascii="Times New Roman" w:eastAsia="Times New Roman" w:hAnsi="Times New Roman" w:cs="Times New Roman"/>
          <w:sz w:val="24"/>
          <w:szCs w:val="24"/>
          <w:lang w:val="en-US" w:eastAsia="en-GB"/>
        </w:rPr>
        <w:t xml:space="preserve"> Vol. 18 University of </w:t>
      </w:r>
    </w:p>
    <w:p w:rsidR="00690593" w:rsidRPr="00690593" w:rsidRDefault="00690593" w:rsidP="001C7F72">
      <w:pPr>
        <w:spacing w:after="0" w:line="360" w:lineRule="auto"/>
        <w:rPr>
          <w:rFonts w:ascii="Times New Roman" w:eastAsia="Calibri" w:hAnsi="Times New Roman" w:cs="Times New Roman"/>
          <w:sz w:val="24"/>
          <w:szCs w:val="24"/>
          <w:lang w:val="en-US"/>
        </w:rPr>
      </w:pPr>
      <w:r w:rsidRPr="00690593">
        <w:rPr>
          <w:rFonts w:ascii="Times New Roman" w:eastAsia="Times New Roman" w:hAnsi="Times New Roman" w:cs="Times New Roman"/>
          <w:sz w:val="24"/>
          <w:szCs w:val="24"/>
          <w:lang w:val="en-US" w:eastAsia="en-GB"/>
        </w:rPr>
        <w:t xml:space="preserve">     Massachusetts, Amherst: GLSA, 181-209</w:t>
      </w:r>
    </w:p>
    <w:p w:rsidR="003C2F69" w:rsidRPr="006D323F" w:rsidRDefault="003C2F69" w:rsidP="003C2F69">
      <w:pPr>
        <w:spacing w:after="0" w:line="360" w:lineRule="auto"/>
        <w:rPr>
          <w:rFonts w:ascii="Times New Roman" w:hAnsi="Times New Roman" w:cs="Times New Roman"/>
          <w:i/>
          <w:iCs/>
          <w:sz w:val="24"/>
          <w:szCs w:val="24"/>
          <w:lang w:val="en-US"/>
        </w:rPr>
      </w:pPr>
      <w:r w:rsidRPr="006D323F">
        <w:rPr>
          <w:rFonts w:ascii="Times New Roman" w:hAnsi="Times New Roman" w:cs="Times New Roman"/>
          <w:bCs/>
          <w:sz w:val="24"/>
          <w:szCs w:val="24"/>
          <w:lang w:val="en-US"/>
        </w:rPr>
        <w:t>Eklund, M. (2015): ‘Intuition</w:t>
      </w:r>
      <w:r w:rsidR="00517ED7">
        <w:rPr>
          <w:rFonts w:ascii="Times New Roman" w:hAnsi="Times New Roman" w:cs="Times New Roman"/>
          <w:bCs/>
          <w:sz w:val="24"/>
          <w:szCs w:val="24"/>
          <w:lang w:val="en-US"/>
        </w:rPr>
        <w:t>s, conceptual engineering, and c</w:t>
      </w:r>
      <w:r w:rsidRPr="006D323F">
        <w:rPr>
          <w:rFonts w:ascii="Times New Roman" w:hAnsi="Times New Roman" w:cs="Times New Roman"/>
          <w:bCs/>
          <w:sz w:val="24"/>
          <w:szCs w:val="24"/>
          <w:lang w:val="en-US"/>
        </w:rPr>
        <w:t xml:space="preserve">onceptual </w:t>
      </w:r>
      <w:r w:rsidR="00517ED7">
        <w:rPr>
          <w:rFonts w:ascii="Times New Roman" w:hAnsi="Times New Roman" w:cs="Times New Roman"/>
          <w:bCs/>
          <w:sz w:val="24"/>
          <w:szCs w:val="24"/>
          <w:lang w:val="en-US"/>
        </w:rPr>
        <w:t>fixed p</w:t>
      </w:r>
      <w:r w:rsidRPr="006D323F">
        <w:rPr>
          <w:rFonts w:ascii="Times New Roman" w:hAnsi="Times New Roman" w:cs="Times New Roman"/>
          <w:bCs/>
          <w:sz w:val="24"/>
          <w:szCs w:val="24"/>
          <w:lang w:val="en-US"/>
        </w:rPr>
        <w:t>oints’. In</w:t>
      </w:r>
      <w:r w:rsidRPr="006D323F">
        <w:rPr>
          <w:rFonts w:ascii="Times New Roman" w:hAnsi="Times New Roman" w:cs="Times New Roman"/>
          <w:i/>
          <w:iCs/>
          <w:sz w:val="24"/>
          <w:szCs w:val="24"/>
          <w:lang w:val="en-US"/>
        </w:rPr>
        <w:t xml:space="preserve"> </w:t>
      </w:r>
    </w:p>
    <w:p w:rsidR="003C2F69" w:rsidRPr="006D323F" w:rsidRDefault="003C2F69" w:rsidP="003C2F69">
      <w:pPr>
        <w:spacing w:after="0" w:line="360" w:lineRule="auto"/>
        <w:rPr>
          <w:rFonts w:ascii="Times New Roman" w:hAnsi="Times New Roman" w:cs="Times New Roman"/>
          <w:sz w:val="24"/>
          <w:szCs w:val="24"/>
          <w:lang w:val="en-US"/>
        </w:rPr>
      </w:pPr>
      <w:r w:rsidRPr="006D323F">
        <w:rPr>
          <w:rFonts w:ascii="Times New Roman" w:hAnsi="Times New Roman" w:cs="Times New Roman"/>
          <w:i/>
          <w:iCs/>
          <w:sz w:val="24"/>
          <w:szCs w:val="24"/>
          <w:lang w:val="en-US"/>
        </w:rPr>
        <w:t xml:space="preserve">      </w:t>
      </w:r>
      <w:r w:rsidRPr="00665C71">
        <w:rPr>
          <w:rFonts w:ascii="Times New Roman" w:hAnsi="Times New Roman" w:cs="Times New Roman"/>
          <w:iCs/>
          <w:sz w:val="24"/>
          <w:szCs w:val="24"/>
          <w:lang w:val="en-US"/>
        </w:rPr>
        <w:t>Christopher Daly</w:t>
      </w:r>
      <w:r w:rsidR="00665C71">
        <w:rPr>
          <w:rFonts w:ascii="Times New Roman" w:hAnsi="Times New Roman" w:cs="Times New Roman"/>
          <w:iCs/>
          <w:sz w:val="24"/>
          <w:szCs w:val="24"/>
          <w:lang w:val="en-US"/>
        </w:rPr>
        <w:t xml:space="preserve"> (ed.):</w:t>
      </w:r>
      <w:r w:rsidRPr="00665C71">
        <w:rPr>
          <w:rFonts w:ascii="Times New Roman" w:hAnsi="Times New Roman" w:cs="Times New Roman"/>
          <w:iCs/>
          <w:sz w:val="24"/>
          <w:szCs w:val="24"/>
          <w:lang w:val="en-US"/>
        </w:rPr>
        <w:t xml:space="preserve"> </w:t>
      </w:r>
      <w:r w:rsidRPr="006D323F">
        <w:rPr>
          <w:rFonts w:ascii="Times New Roman" w:hAnsi="Times New Roman" w:cs="Times New Roman"/>
          <w:i/>
          <w:iCs/>
          <w:sz w:val="24"/>
          <w:szCs w:val="24"/>
          <w:lang w:val="en-US"/>
        </w:rPr>
        <w:t>Palgrave Handbook of Philosophical Methods</w:t>
      </w:r>
      <w:r w:rsidRPr="006D323F">
        <w:rPr>
          <w:rFonts w:ascii="Times New Roman" w:hAnsi="Times New Roman" w:cs="Times New Roman"/>
          <w:sz w:val="24"/>
          <w:szCs w:val="24"/>
          <w:lang w:val="en-US"/>
        </w:rPr>
        <w:t xml:space="preserve"> Palgrave </w:t>
      </w:r>
    </w:p>
    <w:p w:rsidR="003C2F69" w:rsidRPr="006D323F" w:rsidRDefault="003C2F69" w:rsidP="003C2F69">
      <w:pPr>
        <w:spacing w:after="0" w:line="360" w:lineRule="auto"/>
        <w:rPr>
          <w:rFonts w:ascii="Times New Roman" w:eastAsia="Times New Roman" w:hAnsi="Times New Roman" w:cs="Times New Roman"/>
          <w:sz w:val="24"/>
          <w:szCs w:val="24"/>
          <w:lang w:val="en-US" w:eastAsia="en-GB"/>
        </w:rPr>
      </w:pPr>
      <w:r w:rsidRPr="006D323F">
        <w:rPr>
          <w:rFonts w:ascii="Times New Roman" w:hAnsi="Times New Roman" w:cs="Times New Roman"/>
          <w:sz w:val="24"/>
          <w:szCs w:val="24"/>
          <w:lang w:val="en-US"/>
        </w:rPr>
        <w:t xml:space="preserve">      Macmillan.</w:t>
      </w:r>
    </w:p>
    <w:p w:rsidR="00A33776" w:rsidRDefault="00DC5C2B" w:rsidP="001C7F72">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Fine, K.</w:t>
      </w:r>
      <w:r w:rsidR="003C2F69" w:rsidRPr="006D323F">
        <w:rPr>
          <w:rFonts w:ascii="Times New Roman" w:eastAsia="Times New Roman" w:hAnsi="Times New Roman" w:cs="Times New Roman"/>
          <w:sz w:val="24"/>
          <w:szCs w:val="24"/>
          <w:lang w:val="en-US" w:eastAsia="en-GB"/>
        </w:rPr>
        <w:t xml:space="preserve"> </w:t>
      </w:r>
      <w:r w:rsidR="00517ED7">
        <w:rPr>
          <w:rFonts w:ascii="Times New Roman" w:eastAsia="Times New Roman" w:hAnsi="Times New Roman" w:cs="Times New Roman"/>
          <w:sz w:val="24"/>
          <w:szCs w:val="24"/>
          <w:lang w:val="en-US" w:eastAsia="en-GB"/>
        </w:rPr>
        <w:t>(1991): ‘The study of o</w:t>
      </w:r>
      <w:r w:rsidR="00A33776">
        <w:rPr>
          <w:rFonts w:ascii="Times New Roman" w:eastAsia="Times New Roman" w:hAnsi="Times New Roman" w:cs="Times New Roman"/>
          <w:sz w:val="24"/>
          <w:szCs w:val="24"/>
          <w:lang w:val="en-US" w:eastAsia="en-GB"/>
        </w:rPr>
        <w:t xml:space="preserve">ntology’. </w:t>
      </w:r>
      <w:r w:rsidR="00A33776" w:rsidRPr="00A33776">
        <w:rPr>
          <w:rFonts w:ascii="Times New Roman" w:eastAsia="Times New Roman" w:hAnsi="Times New Roman" w:cs="Times New Roman"/>
          <w:i/>
          <w:sz w:val="24"/>
          <w:szCs w:val="24"/>
          <w:lang w:val="en-US" w:eastAsia="en-GB"/>
        </w:rPr>
        <w:t>Nous</w:t>
      </w:r>
      <w:r w:rsidR="00A33776">
        <w:rPr>
          <w:rFonts w:ascii="Times New Roman" w:eastAsia="Times New Roman" w:hAnsi="Times New Roman" w:cs="Times New Roman"/>
          <w:sz w:val="24"/>
          <w:szCs w:val="24"/>
          <w:lang w:val="en-US" w:eastAsia="en-GB"/>
        </w:rPr>
        <w:t xml:space="preserve"> 25.3. 262-294.</w:t>
      </w:r>
    </w:p>
    <w:p w:rsidR="003C2F69" w:rsidRPr="006D323F" w:rsidRDefault="00A33776" w:rsidP="001C7F72">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3C2F69" w:rsidRPr="006D323F">
        <w:rPr>
          <w:rFonts w:ascii="Times New Roman" w:eastAsia="Times New Roman" w:hAnsi="Times New Roman" w:cs="Times New Roman"/>
          <w:color w:val="000000"/>
          <w:sz w:val="24"/>
          <w:szCs w:val="24"/>
          <w:lang w:val="en-US" w:eastAsia="fr-FR"/>
        </w:rPr>
        <w:t xml:space="preserve">(2017): </w:t>
      </w:r>
      <w:r w:rsidR="00517ED7">
        <w:rPr>
          <w:rFonts w:ascii="Times New Roman" w:eastAsia="Times New Roman" w:hAnsi="Times New Roman" w:cs="Times New Roman"/>
          <w:sz w:val="24"/>
          <w:szCs w:val="24"/>
          <w:lang w:val="en-US" w:eastAsia="en-GB"/>
        </w:rPr>
        <w:t>‘Naïve m</w:t>
      </w:r>
      <w:r w:rsidR="003C2F69" w:rsidRPr="006D323F">
        <w:rPr>
          <w:rFonts w:ascii="Times New Roman" w:eastAsia="Times New Roman" w:hAnsi="Times New Roman" w:cs="Times New Roman"/>
          <w:sz w:val="24"/>
          <w:szCs w:val="24"/>
          <w:lang w:val="en-US" w:eastAsia="en-GB"/>
        </w:rPr>
        <w:t xml:space="preserve">etaphysics’. </w:t>
      </w:r>
      <w:r w:rsidR="003C2F69" w:rsidRPr="006D323F">
        <w:rPr>
          <w:rFonts w:ascii="Times New Roman" w:eastAsia="Times New Roman" w:hAnsi="Times New Roman" w:cs="Times New Roman"/>
          <w:i/>
          <w:sz w:val="24"/>
          <w:szCs w:val="24"/>
          <w:lang w:val="en-US" w:eastAsia="en-GB"/>
        </w:rPr>
        <w:t>Philosophical Issues</w:t>
      </w:r>
      <w:r w:rsidR="003C2F69" w:rsidRPr="006D323F">
        <w:rPr>
          <w:rFonts w:ascii="Times New Roman" w:eastAsia="Times New Roman" w:hAnsi="Times New Roman" w:cs="Times New Roman"/>
          <w:sz w:val="24"/>
          <w:szCs w:val="24"/>
          <w:lang w:val="en-US" w:eastAsia="en-GB"/>
        </w:rPr>
        <w:t xml:space="preserve"> 27, edited by J. Schaffer.</w:t>
      </w:r>
    </w:p>
    <w:p w:rsidR="00FE2393" w:rsidRPr="006D323F" w:rsidRDefault="00FE2393" w:rsidP="00FE2393">
      <w:pPr>
        <w:spacing w:after="0" w:line="360" w:lineRule="auto"/>
        <w:rPr>
          <w:rFonts w:ascii="Times New Roman" w:eastAsia="Calibri" w:hAnsi="Times New Roman" w:cs="Times New Roman"/>
          <w:sz w:val="24"/>
          <w:szCs w:val="24"/>
          <w:lang w:val="en-US"/>
        </w:rPr>
      </w:pPr>
      <w:r w:rsidRPr="006D323F">
        <w:rPr>
          <w:rFonts w:ascii="Times New Roman" w:eastAsia="Calibri" w:hAnsi="Times New Roman" w:cs="Times New Roman"/>
          <w:sz w:val="24"/>
          <w:szCs w:val="24"/>
          <w:lang w:val="en-US"/>
        </w:rPr>
        <w:t>Katz</w:t>
      </w:r>
      <w:r w:rsidR="00517ED7">
        <w:rPr>
          <w:rFonts w:ascii="Times New Roman" w:eastAsia="Calibri" w:hAnsi="Times New Roman" w:cs="Times New Roman"/>
          <w:sz w:val="24"/>
          <w:szCs w:val="24"/>
          <w:lang w:val="en-US"/>
        </w:rPr>
        <w:t>, G. (2003): ‘Event arguments, adverb selection, and the stative adverb g</w:t>
      </w:r>
      <w:r w:rsidRPr="006D323F">
        <w:rPr>
          <w:rFonts w:ascii="Times New Roman" w:eastAsia="Calibri" w:hAnsi="Times New Roman" w:cs="Times New Roman"/>
          <w:sz w:val="24"/>
          <w:szCs w:val="24"/>
          <w:lang w:val="en-US"/>
        </w:rPr>
        <w:t xml:space="preserve">ap’. In E. </w:t>
      </w:r>
    </w:p>
    <w:p w:rsidR="00FE2393" w:rsidRPr="006D323F" w:rsidRDefault="00FE2393" w:rsidP="00FE2393">
      <w:pPr>
        <w:spacing w:after="0" w:line="360" w:lineRule="auto"/>
        <w:rPr>
          <w:rFonts w:ascii="Times New Roman" w:eastAsia="Calibri" w:hAnsi="Times New Roman" w:cs="Times New Roman"/>
          <w:sz w:val="24"/>
          <w:szCs w:val="24"/>
          <w:lang w:val="en-US"/>
        </w:rPr>
      </w:pPr>
      <w:r w:rsidRPr="006D323F">
        <w:rPr>
          <w:rFonts w:ascii="Times New Roman" w:eastAsia="Calibri" w:hAnsi="Times New Roman" w:cs="Times New Roman"/>
          <w:sz w:val="24"/>
          <w:szCs w:val="24"/>
          <w:lang w:val="en-US"/>
        </w:rPr>
        <w:t xml:space="preserve">     Lang eds. (eds.): </w:t>
      </w:r>
      <w:r w:rsidRPr="006D323F">
        <w:rPr>
          <w:rFonts w:ascii="Times New Roman" w:eastAsia="Calibri" w:hAnsi="Times New Roman" w:cs="Times New Roman"/>
          <w:i/>
          <w:sz w:val="24"/>
          <w:szCs w:val="24"/>
          <w:lang w:val="en-US"/>
        </w:rPr>
        <w:t>Modifying Adjuncts</w:t>
      </w:r>
      <w:r w:rsidRPr="006D323F">
        <w:rPr>
          <w:rFonts w:ascii="Times New Roman" w:eastAsia="Calibri" w:hAnsi="Times New Roman" w:cs="Times New Roman"/>
          <w:sz w:val="24"/>
          <w:szCs w:val="24"/>
          <w:lang w:val="en-US"/>
        </w:rPr>
        <w:t>, de Gruyter.</w:t>
      </w:r>
    </w:p>
    <w:p w:rsidR="00FE2393" w:rsidRPr="006D323F" w:rsidRDefault="00FE2393" w:rsidP="00FE2393">
      <w:pPr>
        <w:spacing w:after="0" w:line="360" w:lineRule="auto"/>
        <w:rPr>
          <w:rFonts w:ascii="Times New Roman" w:eastAsia="Times New Roman" w:hAnsi="Times New Roman" w:cs="Times New Roman"/>
          <w:sz w:val="24"/>
          <w:szCs w:val="24"/>
          <w:lang w:val="en-GB"/>
        </w:rPr>
      </w:pPr>
      <w:r w:rsidRPr="006D323F">
        <w:rPr>
          <w:rFonts w:ascii="Times New Roman" w:eastAsia="Times New Roman" w:hAnsi="Times New Roman" w:cs="Times New Roman"/>
          <w:sz w:val="24"/>
          <w:szCs w:val="24"/>
          <w:lang w:val="en-GB"/>
        </w:rPr>
        <w:t xml:space="preserve">Kim, J. (1976): 'Events as property exemplifications'. In M. Brand / D. Walton (eds.): </w:t>
      </w:r>
    </w:p>
    <w:p w:rsidR="00FE2393" w:rsidRPr="006D323F" w:rsidRDefault="00FE2393" w:rsidP="001C7F72">
      <w:pPr>
        <w:spacing w:after="0" w:line="360" w:lineRule="auto"/>
        <w:rPr>
          <w:rFonts w:ascii="Times New Roman" w:eastAsia="Calibri" w:hAnsi="Times New Roman" w:cs="Times New Roman"/>
          <w:sz w:val="24"/>
          <w:szCs w:val="24"/>
          <w:lang w:val="nl-NL"/>
        </w:rPr>
      </w:pPr>
      <w:r w:rsidRPr="006D323F">
        <w:rPr>
          <w:rFonts w:ascii="Times New Roman" w:eastAsia="Calibri" w:hAnsi="Times New Roman" w:cs="Times New Roman"/>
          <w:sz w:val="24"/>
          <w:szCs w:val="24"/>
          <w:lang w:val="en-US"/>
        </w:rPr>
        <w:t xml:space="preserve">     </w:t>
      </w:r>
      <w:r w:rsidRPr="006D323F">
        <w:rPr>
          <w:rFonts w:ascii="Times New Roman" w:eastAsia="Calibri" w:hAnsi="Times New Roman" w:cs="Times New Roman"/>
          <w:i/>
          <w:sz w:val="24"/>
          <w:szCs w:val="24"/>
          <w:lang w:val="nl-NL"/>
        </w:rPr>
        <w:t>Action Theory</w:t>
      </w:r>
      <w:r w:rsidRPr="006D323F">
        <w:rPr>
          <w:rFonts w:ascii="Times New Roman" w:eastAsia="Calibri" w:hAnsi="Times New Roman" w:cs="Times New Roman"/>
          <w:sz w:val="24"/>
          <w:szCs w:val="24"/>
          <w:lang w:val="nl-NL"/>
        </w:rPr>
        <w:t>. Reidel</w:t>
      </w:r>
      <w:r w:rsidR="006D323F" w:rsidRPr="006D323F">
        <w:rPr>
          <w:rFonts w:ascii="Times New Roman" w:eastAsia="Calibri" w:hAnsi="Times New Roman" w:cs="Times New Roman"/>
          <w:sz w:val="24"/>
          <w:szCs w:val="24"/>
          <w:lang w:val="nl-NL"/>
        </w:rPr>
        <w:t>, Dordrecht</w:t>
      </w:r>
      <w:r w:rsidRPr="006D323F">
        <w:rPr>
          <w:rFonts w:ascii="Times New Roman" w:eastAsia="Calibri" w:hAnsi="Times New Roman" w:cs="Times New Roman"/>
          <w:sz w:val="24"/>
          <w:szCs w:val="24"/>
          <w:lang w:val="nl-NL"/>
        </w:rPr>
        <w:t>.</w:t>
      </w:r>
    </w:p>
    <w:p w:rsidR="00FE2393" w:rsidRPr="006D323F" w:rsidRDefault="00FE2393" w:rsidP="00FE2393">
      <w:pPr>
        <w:spacing w:after="0" w:line="360" w:lineRule="auto"/>
        <w:rPr>
          <w:rFonts w:ascii="Times New Roman" w:eastAsia="Calibri" w:hAnsi="Times New Roman" w:cs="Times New Roman"/>
          <w:sz w:val="24"/>
          <w:szCs w:val="24"/>
          <w:lang w:val="en-US"/>
        </w:rPr>
      </w:pPr>
      <w:r w:rsidRPr="006D323F">
        <w:rPr>
          <w:rFonts w:ascii="Times New Roman" w:eastAsia="Calibri" w:hAnsi="Times New Roman" w:cs="Times New Roman"/>
          <w:sz w:val="24"/>
          <w:szCs w:val="24"/>
          <w:lang w:val="en-US"/>
        </w:rPr>
        <w:t>Maienborn, C. (2007</w:t>
      </w:r>
      <w:r w:rsidR="0007001E">
        <w:rPr>
          <w:rFonts w:ascii="Times New Roman" w:eastAsia="Calibri" w:hAnsi="Times New Roman" w:cs="Times New Roman"/>
          <w:sz w:val="24"/>
          <w:szCs w:val="24"/>
          <w:lang w:val="en-US"/>
        </w:rPr>
        <w:t>): ‘On Davidsonian and Kimian st</w:t>
      </w:r>
      <w:r w:rsidRPr="006D323F">
        <w:rPr>
          <w:rFonts w:ascii="Times New Roman" w:eastAsia="Calibri" w:hAnsi="Times New Roman" w:cs="Times New Roman"/>
          <w:sz w:val="24"/>
          <w:szCs w:val="24"/>
          <w:lang w:val="en-US"/>
        </w:rPr>
        <w:t xml:space="preserve">ates’. In I. Comorovski / K. von </w:t>
      </w:r>
    </w:p>
    <w:p w:rsidR="00931B30" w:rsidRPr="006D323F" w:rsidRDefault="00FE2393" w:rsidP="001C7F72">
      <w:pPr>
        <w:spacing w:after="0" w:line="360" w:lineRule="auto"/>
        <w:rPr>
          <w:rFonts w:ascii="Times New Roman" w:eastAsia="Calibri" w:hAnsi="Times New Roman" w:cs="Times New Roman"/>
          <w:sz w:val="24"/>
          <w:szCs w:val="24"/>
          <w:lang w:val="en-US"/>
        </w:rPr>
      </w:pPr>
      <w:r w:rsidRPr="006D323F">
        <w:rPr>
          <w:rFonts w:ascii="Times New Roman" w:eastAsia="Calibri" w:hAnsi="Times New Roman" w:cs="Times New Roman"/>
          <w:sz w:val="24"/>
          <w:szCs w:val="24"/>
          <w:lang w:val="en-US"/>
        </w:rPr>
        <w:t xml:space="preserve">     Heusinger (eds.): </w:t>
      </w:r>
      <w:r w:rsidRPr="006D323F">
        <w:rPr>
          <w:rFonts w:ascii="Times New Roman" w:eastAsia="Calibri" w:hAnsi="Times New Roman" w:cs="Times New Roman"/>
          <w:i/>
          <w:sz w:val="24"/>
          <w:szCs w:val="24"/>
          <w:lang w:val="en-US"/>
        </w:rPr>
        <w:t>Existence: Semantics and Syntax</w:t>
      </w:r>
      <w:r w:rsidRPr="006D323F">
        <w:rPr>
          <w:rFonts w:ascii="Times New Roman" w:eastAsia="Calibri" w:hAnsi="Times New Roman" w:cs="Times New Roman"/>
          <w:sz w:val="24"/>
          <w:szCs w:val="24"/>
          <w:lang w:val="en-US"/>
        </w:rPr>
        <w:t>. Springer, 107-130.</w:t>
      </w:r>
    </w:p>
    <w:p w:rsidR="002A599D" w:rsidRPr="00EE1F9E" w:rsidRDefault="000A34ED" w:rsidP="001C7F72">
      <w:pPr>
        <w:spacing w:after="0" w:line="360" w:lineRule="auto"/>
        <w:rPr>
          <w:rFonts w:ascii="Times New Roman" w:hAnsi="Times New Roman" w:cs="Times New Roman"/>
          <w:sz w:val="24"/>
          <w:szCs w:val="24"/>
          <w:lang w:val="en-US"/>
        </w:rPr>
      </w:pPr>
      <w:r w:rsidRPr="00EE1F9E">
        <w:rPr>
          <w:rFonts w:ascii="Times New Roman" w:eastAsia="Times New Roman" w:hAnsi="Times New Roman" w:cs="Times New Roman"/>
          <w:sz w:val="24"/>
          <w:szCs w:val="24"/>
          <w:lang w:val="en-US" w:eastAsia="en-GB"/>
        </w:rPr>
        <w:t xml:space="preserve">Moltmann, F. </w:t>
      </w:r>
      <w:r w:rsidR="00EE1F9E" w:rsidRPr="00EE1F9E">
        <w:rPr>
          <w:rFonts w:ascii="Times New Roman" w:hAnsi="Times New Roman" w:cs="Times New Roman"/>
          <w:sz w:val="24"/>
          <w:szCs w:val="24"/>
          <w:lang w:val="en-US"/>
        </w:rPr>
        <w:t xml:space="preserve"> </w:t>
      </w:r>
      <w:r w:rsidR="002A599D" w:rsidRPr="00EE1F9E">
        <w:rPr>
          <w:rFonts w:ascii="Times New Roman" w:hAnsi="Times New Roman" w:cs="Times New Roman"/>
          <w:sz w:val="24"/>
          <w:szCs w:val="24"/>
          <w:lang w:val="en-US"/>
        </w:rPr>
        <w:t>(2</w:t>
      </w:r>
      <w:r w:rsidR="00517ED7">
        <w:rPr>
          <w:rFonts w:ascii="Times New Roman" w:hAnsi="Times New Roman" w:cs="Times New Roman"/>
          <w:sz w:val="24"/>
          <w:szCs w:val="24"/>
          <w:lang w:val="en-US"/>
        </w:rPr>
        <w:t>004): ‘Properties and kinds of tropes. New l</w:t>
      </w:r>
      <w:r w:rsidR="002A599D" w:rsidRPr="00EE1F9E">
        <w:rPr>
          <w:rFonts w:ascii="Times New Roman" w:hAnsi="Times New Roman" w:cs="Times New Roman"/>
          <w:sz w:val="24"/>
          <w:szCs w:val="24"/>
          <w:lang w:val="en-US"/>
        </w:rPr>
        <w:t>inguisti</w:t>
      </w:r>
      <w:r w:rsidR="00517ED7">
        <w:rPr>
          <w:rFonts w:ascii="Times New Roman" w:hAnsi="Times New Roman" w:cs="Times New Roman"/>
          <w:sz w:val="24"/>
          <w:szCs w:val="24"/>
          <w:lang w:val="en-US"/>
        </w:rPr>
        <w:t>c facts and o</w:t>
      </w:r>
      <w:r w:rsidR="002A599D" w:rsidRPr="00EE1F9E">
        <w:rPr>
          <w:rFonts w:ascii="Times New Roman" w:hAnsi="Times New Roman" w:cs="Times New Roman"/>
          <w:sz w:val="24"/>
          <w:szCs w:val="24"/>
          <w:lang w:val="en-US"/>
        </w:rPr>
        <w:t xml:space="preserve">ld </w:t>
      </w:r>
    </w:p>
    <w:p w:rsidR="00EE1F9E" w:rsidRPr="00EE1F9E" w:rsidRDefault="002A599D" w:rsidP="00EE1F9E">
      <w:pPr>
        <w:tabs>
          <w:tab w:val="left" w:pos="6028"/>
        </w:tabs>
        <w:spacing w:after="0" w:line="360" w:lineRule="auto"/>
        <w:rPr>
          <w:rFonts w:ascii="Times New Roman" w:hAnsi="Times New Roman" w:cs="Times New Roman"/>
          <w:sz w:val="24"/>
          <w:szCs w:val="24"/>
          <w:lang w:val="en-US"/>
        </w:rPr>
      </w:pPr>
      <w:r w:rsidRPr="00EE1F9E">
        <w:rPr>
          <w:rFonts w:ascii="Times New Roman" w:hAnsi="Times New Roman" w:cs="Times New Roman"/>
          <w:sz w:val="24"/>
          <w:szCs w:val="24"/>
          <w:lang w:val="en-US"/>
        </w:rPr>
        <w:t xml:space="preserve">      </w:t>
      </w:r>
      <w:r w:rsidR="00517ED7">
        <w:rPr>
          <w:rFonts w:ascii="Times New Roman" w:hAnsi="Times New Roman" w:cs="Times New Roman"/>
          <w:sz w:val="24"/>
          <w:szCs w:val="24"/>
          <w:lang w:val="en-US"/>
        </w:rPr>
        <w:t>philosophical i</w:t>
      </w:r>
      <w:r w:rsidRPr="00EE1F9E">
        <w:rPr>
          <w:rFonts w:ascii="Times New Roman" w:hAnsi="Times New Roman" w:cs="Times New Roman"/>
          <w:sz w:val="24"/>
          <w:szCs w:val="24"/>
          <w:lang w:val="en-US"/>
        </w:rPr>
        <w:t xml:space="preserve">nsights’. </w:t>
      </w:r>
      <w:r w:rsidRPr="00EE1F9E">
        <w:rPr>
          <w:rStyle w:val="Emphasis"/>
          <w:rFonts w:ascii="Times New Roman" w:hAnsi="Times New Roman" w:cs="Times New Roman"/>
          <w:sz w:val="24"/>
          <w:szCs w:val="24"/>
          <w:lang w:val="en-US"/>
        </w:rPr>
        <w:t>Mind</w:t>
      </w:r>
      <w:r w:rsidRPr="00EE1F9E">
        <w:rPr>
          <w:rFonts w:ascii="Times New Roman" w:hAnsi="Times New Roman" w:cs="Times New Roman"/>
          <w:sz w:val="24"/>
          <w:szCs w:val="24"/>
          <w:lang w:val="en-US"/>
        </w:rPr>
        <w:t> 123(1), 2004, pp. 1-41.</w:t>
      </w:r>
      <w:r w:rsidR="00EE1F9E" w:rsidRPr="00EE1F9E">
        <w:rPr>
          <w:rFonts w:ascii="Times New Roman" w:hAnsi="Times New Roman" w:cs="Times New Roman"/>
          <w:sz w:val="24"/>
          <w:szCs w:val="24"/>
          <w:lang w:val="en-US"/>
        </w:rPr>
        <w:tab/>
      </w:r>
    </w:p>
    <w:p w:rsidR="00EE1F9E" w:rsidRPr="00EE1F9E" w:rsidRDefault="00517ED7" w:rsidP="00EE1F9E">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w:t>
      </w:r>
      <w:r w:rsidR="00EE1F9E" w:rsidRPr="00EE1F9E">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 (2007): ‘Events, tropes, and t</w:t>
      </w:r>
      <w:r w:rsidR="00EE1F9E" w:rsidRPr="00EE1F9E">
        <w:rPr>
          <w:rFonts w:ascii="Times New Roman" w:eastAsia="Times New Roman" w:hAnsi="Times New Roman" w:cs="Times New Roman"/>
          <w:sz w:val="24"/>
          <w:szCs w:val="24"/>
          <w:lang w:val="en-US" w:eastAsia="en-GB"/>
        </w:rPr>
        <w:t xml:space="preserve">ruthmaking’. </w:t>
      </w:r>
      <w:r w:rsidR="00EE1F9E" w:rsidRPr="00EE1F9E">
        <w:rPr>
          <w:rFonts w:ascii="Times New Roman" w:hAnsi="Times New Roman" w:cs="Times New Roman"/>
          <w:sz w:val="24"/>
          <w:szCs w:val="24"/>
          <w:lang w:val="en-US"/>
        </w:rPr>
        <w:t xml:space="preserve"> </w:t>
      </w:r>
      <w:r w:rsidR="00EE1F9E" w:rsidRPr="00EE1F9E">
        <w:rPr>
          <w:rStyle w:val="Emphasis"/>
          <w:rFonts w:ascii="Times New Roman" w:hAnsi="Times New Roman" w:cs="Times New Roman"/>
          <w:sz w:val="24"/>
          <w:szCs w:val="24"/>
          <w:lang w:val="en-US"/>
        </w:rPr>
        <w:t>Philosophical Studies</w:t>
      </w:r>
      <w:r w:rsidR="00EE1F9E" w:rsidRPr="00EE1F9E">
        <w:rPr>
          <w:rFonts w:ascii="Times New Roman" w:hAnsi="Times New Roman" w:cs="Times New Roman"/>
          <w:sz w:val="24"/>
          <w:szCs w:val="24"/>
          <w:lang w:val="en-US"/>
        </w:rPr>
        <w:t xml:space="preserve"> 134, 363-</w:t>
      </w:r>
    </w:p>
    <w:p w:rsidR="00EE1F9E" w:rsidRPr="00EE1F9E" w:rsidRDefault="00EE1F9E" w:rsidP="00EE1F9E">
      <w:pPr>
        <w:spacing w:after="0" w:line="360" w:lineRule="auto"/>
        <w:rPr>
          <w:rFonts w:ascii="Times New Roman" w:hAnsi="Times New Roman" w:cs="Times New Roman"/>
          <w:sz w:val="24"/>
          <w:szCs w:val="24"/>
          <w:lang w:val="en-US"/>
        </w:rPr>
      </w:pPr>
      <w:r w:rsidRPr="00EE1F9E">
        <w:rPr>
          <w:rFonts w:ascii="Times New Roman" w:hAnsi="Times New Roman" w:cs="Times New Roman"/>
          <w:sz w:val="24"/>
          <w:szCs w:val="24"/>
          <w:lang w:val="en-US"/>
        </w:rPr>
        <w:t xml:space="preserve">      403.</w:t>
      </w:r>
    </w:p>
    <w:p w:rsidR="00517ED7" w:rsidRDefault="00EE1F9E" w:rsidP="00EE1F9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17ED7">
        <w:rPr>
          <w:rFonts w:ascii="Times New Roman" w:hAnsi="Times New Roman" w:cs="Times New Roman"/>
          <w:sz w:val="24"/>
          <w:szCs w:val="24"/>
          <w:lang w:val="en-US"/>
        </w:rPr>
        <w:t>--------- (2009): ‘Degree structure as trope structure A t</w:t>
      </w:r>
      <w:r w:rsidRPr="00EE1F9E">
        <w:rPr>
          <w:rFonts w:ascii="Times New Roman" w:hAnsi="Times New Roman" w:cs="Times New Roman"/>
          <w:sz w:val="24"/>
          <w:szCs w:val="24"/>
          <w:lang w:val="en-US"/>
        </w:rPr>
        <w:t>rope-</w:t>
      </w:r>
      <w:r w:rsidR="00517ED7">
        <w:rPr>
          <w:rFonts w:ascii="Times New Roman" w:hAnsi="Times New Roman" w:cs="Times New Roman"/>
          <w:sz w:val="24"/>
          <w:szCs w:val="24"/>
          <w:lang w:val="en-US"/>
        </w:rPr>
        <w:t xml:space="preserve">based analysis of </w:t>
      </w:r>
    </w:p>
    <w:p w:rsidR="00EE1F9E" w:rsidRPr="00EE1F9E" w:rsidRDefault="00517ED7" w:rsidP="00EE1F9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comparative and positive a</w:t>
      </w:r>
      <w:r w:rsidR="00EE1F9E" w:rsidRPr="00EE1F9E">
        <w:rPr>
          <w:rFonts w:ascii="Times New Roman" w:hAnsi="Times New Roman" w:cs="Times New Roman"/>
          <w:sz w:val="24"/>
          <w:szCs w:val="24"/>
          <w:lang w:val="en-US"/>
        </w:rPr>
        <w:t xml:space="preserve">djectives’. </w:t>
      </w:r>
      <w:r w:rsidR="00EE1F9E" w:rsidRPr="00EE1F9E">
        <w:rPr>
          <w:rFonts w:ascii="Times New Roman" w:hAnsi="Times New Roman" w:cs="Times New Roman"/>
          <w:i/>
          <w:sz w:val="24"/>
          <w:szCs w:val="24"/>
          <w:lang w:val="en-US"/>
        </w:rPr>
        <w:t>Linguistics and Philosophy</w:t>
      </w:r>
      <w:r w:rsidR="00EE1F9E" w:rsidRPr="00EE1F9E">
        <w:rPr>
          <w:rFonts w:ascii="Times New Roman" w:hAnsi="Times New Roman" w:cs="Times New Roman"/>
          <w:sz w:val="24"/>
          <w:szCs w:val="24"/>
          <w:lang w:val="en-US"/>
        </w:rPr>
        <w:t xml:space="preserve"> 32, 51-94.</w:t>
      </w:r>
    </w:p>
    <w:p w:rsidR="007F0EB6" w:rsidRPr="00EE1F9E" w:rsidRDefault="00EE1F9E" w:rsidP="001C7F72">
      <w:pPr>
        <w:spacing w:after="0" w:line="360" w:lineRule="auto"/>
        <w:rPr>
          <w:rFonts w:ascii="Times New Roman" w:eastAsia="Times New Roman" w:hAnsi="Times New Roman" w:cs="Times New Roman"/>
          <w:sz w:val="24"/>
          <w:szCs w:val="24"/>
          <w:lang w:val="en-US" w:eastAsia="en-GB"/>
        </w:rPr>
      </w:pPr>
      <w:r w:rsidRPr="00EE1F9E">
        <w:rPr>
          <w:rFonts w:ascii="Times New Roman" w:eastAsia="Times New Roman" w:hAnsi="Times New Roman" w:cs="Times New Roman"/>
          <w:sz w:val="24"/>
          <w:szCs w:val="24"/>
          <w:lang w:val="en-US" w:eastAsia="en-GB"/>
        </w:rPr>
        <w:t>----------------</w:t>
      </w:r>
      <w:r w:rsidR="007F0EB6" w:rsidRPr="00EE1F9E">
        <w:rPr>
          <w:rFonts w:ascii="Times New Roman" w:eastAsia="Times New Roman" w:hAnsi="Times New Roman" w:cs="Times New Roman"/>
          <w:sz w:val="24"/>
          <w:szCs w:val="24"/>
          <w:lang w:val="en-US" w:eastAsia="en-GB"/>
        </w:rPr>
        <w:t xml:space="preserve">- </w:t>
      </w:r>
      <w:r w:rsidR="000A34ED" w:rsidRPr="00EE1F9E">
        <w:rPr>
          <w:rFonts w:ascii="Times New Roman" w:eastAsia="Times New Roman" w:hAnsi="Times New Roman" w:cs="Times New Roman"/>
          <w:sz w:val="24"/>
          <w:szCs w:val="24"/>
          <w:lang w:val="en-US" w:eastAsia="en-GB"/>
        </w:rPr>
        <w:t xml:space="preserve">(2013a): </w:t>
      </w:r>
      <w:r w:rsidR="000A34ED" w:rsidRPr="00EE1F9E">
        <w:rPr>
          <w:rFonts w:ascii="Times New Roman" w:eastAsia="Times New Roman" w:hAnsi="Times New Roman" w:cs="Times New Roman"/>
          <w:i/>
          <w:sz w:val="24"/>
          <w:szCs w:val="24"/>
          <w:lang w:val="en-US" w:eastAsia="en-GB"/>
        </w:rPr>
        <w:t>Abstract Objects and the Semantics of Natural Language</w:t>
      </w:r>
      <w:r w:rsidR="000A34ED" w:rsidRPr="00EE1F9E">
        <w:rPr>
          <w:rFonts w:ascii="Times New Roman" w:eastAsia="Times New Roman" w:hAnsi="Times New Roman" w:cs="Times New Roman"/>
          <w:sz w:val="24"/>
          <w:szCs w:val="24"/>
          <w:lang w:val="en-US" w:eastAsia="en-GB"/>
        </w:rPr>
        <w:t xml:space="preserve">. Oxford </w:t>
      </w:r>
    </w:p>
    <w:p w:rsidR="000A34ED" w:rsidRPr="006D323F" w:rsidRDefault="007F0EB6" w:rsidP="001C7F72">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0A34ED" w:rsidRPr="006D323F">
        <w:rPr>
          <w:rFonts w:ascii="Times New Roman" w:eastAsia="Times New Roman" w:hAnsi="Times New Roman" w:cs="Times New Roman"/>
          <w:sz w:val="24"/>
          <w:szCs w:val="24"/>
          <w:lang w:val="en-US" w:eastAsia="en-GB"/>
        </w:rPr>
        <w:t>UP, Oxford.</w:t>
      </w:r>
    </w:p>
    <w:p w:rsidR="006D323F" w:rsidRDefault="00EE1F9E" w:rsidP="00285C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A80BBC">
        <w:rPr>
          <w:rFonts w:ascii="Times New Roman" w:eastAsia="Calibri" w:hAnsi="Times New Roman" w:cs="Times New Roman"/>
          <w:sz w:val="24"/>
          <w:szCs w:val="24"/>
          <w:lang w:val="en-US"/>
        </w:rPr>
        <w:t>---</w:t>
      </w:r>
      <w:r w:rsidR="00517ED7">
        <w:rPr>
          <w:rFonts w:ascii="Times New Roman" w:eastAsia="Calibri" w:hAnsi="Times New Roman" w:cs="Times New Roman"/>
          <w:sz w:val="24"/>
          <w:szCs w:val="24"/>
          <w:lang w:val="en-US"/>
        </w:rPr>
        <w:t xml:space="preserve"> (2013b): ‘On the d</w:t>
      </w:r>
      <w:r w:rsidR="00285CDE" w:rsidRPr="006D323F">
        <w:rPr>
          <w:rFonts w:ascii="Times New Roman" w:eastAsia="Calibri" w:hAnsi="Times New Roman" w:cs="Times New Roman"/>
          <w:sz w:val="24"/>
          <w:szCs w:val="24"/>
          <w:lang w:val="en-US"/>
        </w:rPr>
        <w:t>istinc</w:t>
      </w:r>
      <w:r w:rsidR="00517ED7">
        <w:rPr>
          <w:rFonts w:ascii="Times New Roman" w:eastAsia="Calibri" w:hAnsi="Times New Roman" w:cs="Times New Roman"/>
          <w:sz w:val="24"/>
          <w:szCs w:val="24"/>
          <w:lang w:val="en-US"/>
        </w:rPr>
        <w:t>tion between abstract states, concrete s</w:t>
      </w:r>
      <w:r w:rsidR="00285CDE" w:rsidRPr="006D323F">
        <w:rPr>
          <w:rFonts w:ascii="Times New Roman" w:eastAsia="Calibri" w:hAnsi="Times New Roman" w:cs="Times New Roman"/>
          <w:sz w:val="24"/>
          <w:szCs w:val="24"/>
          <w:lang w:val="en-US"/>
        </w:rPr>
        <w:t xml:space="preserve">tates, and </w:t>
      </w:r>
    </w:p>
    <w:p w:rsidR="006D323F" w:rsidRDefault="006D323F" w:rsidP="00285C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17ED7">
        <w:rPr>
          <w:rFonts w:ascii="Times New Roman" w:eastAsia="Calibri" w:hAnsi="Times New Roman" w:cs="Times New Roman"/>
          <w:sz w:val="24"/>
          <w:szCs w:val="24"/>
          <w:lang w:val="en-US"/>
        </w:rPr>
        <w:t>t</w:t>
      </w:r>
      <w:r w:rsidR="00285CDE" w:rsidRPr="006D323F">
        <w:rPr>
          <w:rFonts w:ascii="Times New Roman" w:eastAsia="Calibri" w:hAnsi="Times New Roman" w:cs="Times New Roman"/>
          <w:sz w:val="24"/>
          <w:szCs w:val="24"/>
          <w:lang w:val="en-US"/>
        </w:rPr>
        <w:t xml:space="preserve">ropes’.  </w:t>
      </w:r>
      <w:r>
        <w:rPr>
          <w:rFonts w:ascii="Times New Roman" w:eastAsia="Calibri" w:hAnsi="Times New Roman" w:cs="Times New Roman"/>
          <w:sz w:val="24"/>
          <w:szCs w:val="24"/>
          <w:lang w:val="en-US"/>
        </w:rPr>
        <w:t xml:space="preserve">In </w:t>
      </w:r>
      <w:r w:rsidR="00285CDE" w:rsidRPr="006D323F">
        <w:rPr>
          <w:rFonts w:ascii="Times New Roman" w:eastAsia="Calibri" w:hAnsi="Times New Roman" w:cs="Times New Roman"/>
          <w:sz w:val="24"/>
          <w:szCs w:val="24"/>
          <w:lang w:val="en-US"/>
        </w:rPr>
        <w:t xml:space="preserve">A. Mari / C. Beyssade / F. Del Prete (eds.): </w:t>
      </w:r>
      <w:r w:rsidR="00285CDE" w:rsidRPr="006D323F">
        <w:rPr>
          <w:rFonts w:ascii="Times New Roman" w:eastAsia="Calibri" w:hAnsi="Times New Roman" w:cs="Times New Roman"/>
          <w:i/>
          <w:sz w:val="24"/>
          <w:szCs w:val="24"/>
          <w:lang w:val="en-US"/>
        </w:rPr>
        <w:t>Genericity</w:t>
      </w:r>
      <w:r w:rsidR="00285CDE" w:rsidRPr="006D323F">
        <w:rPr>
          <w:rFonts w:ascii="Times New Roman" w:eastAsia="Calibri" w:hAnsi="Times New Roman" w:cs="Times New Roman"/>
          <w:sz w:val="24"/>
          <w:szCs w:val="24"/>
          <w:lang w:val="en-US"/>
        </w:rPr>
        <w:t xml:space="preserve">, edited by, Oxford UP, </w:t>
      </w:r>
    </w:p>
    <w:p w:rsidR="00285CDE" w:rsidRPr="006D323F" w:rsidRDefault="006D323F" w:rsidP="00285C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85CDE" w:rsidRPr="006D323F">
        <w:rPr>
          <w:rFonts w:ascii="Times New Roman" w:eastAsia="Calibri" w:hAnsi="Times New Roman" w:cs="Times New Roman"/>
          <w:sz w:val="24"/>
          <w:szCs w:val="24"/>
          <w:lang w:val="en-US"/>
        </w:rPr>
        <w:t>Oxford, 292-311.</w:t>
      </w:r>
    </w:p>
    <w:p w:rsidR="00095957" w:rsidRDefault="00285CDE" w:rsidP="00336CFD">
      <w:pPr>
        <w:spacing w:after="0" w:line="360" w:lineRule="auto"/>
        <w:rPr>
          <w:rFonts w:ascii="Times New Roman" w:eastAsia="Calibri" w:hAnsi="Times New Roman" w:cs="Times New Roman"/>
          <w:sz w:val="24"/>
          <w:szCs w:val="24"/>
          <w:lang w:val="en-US"/>
        </w:rPr>
      </w:pPr>
      <w:r w:rsidRPr="006D323F">
        <w:rPr>
          <w:rFonts w:ascii="Times New Roman" w:eastAsia="Calibri" w:hAnsi="Times New Roman" w:cs="Times New Roman"/>
          <w:sz w:val="24"/>
          <w:szCs w:val="24"/>
          <w:lang w:val="en-US"/>
        </w:rPr>
        <w:t xml:space="preserve">---------------- (2013c): </w:t>
      </w:r>
      <w:hyperlink r:id="rId9" w:history="1">
        <w:r w:rsidR="00517ED7">
          <w:rPr>
            <w:rFonts w:ascii="Times New Roman" w:eastAsia="Calibri" w:hAnsi="Times New Roman" w:cs="Times New Roman"/>
            <w:sz w:val="24"/>
            <w:szCs w:val="24"/>
            <w:lang w:val="en-US"/>
          </w:rPr>
          <w:t>'The semantics of e</w:t>
        </w:r>
        <w:r w:rsidRPr="006D323F">
          <w:rPr>
            <w:rFonts w:ascii="Times New Roman" w:eastAsia="Calibri" w:hAnsi="Times New Roman" w:cs="Times New Roman"/>
            <w:sz w:val="24"/>
            <w:szCs w:val="24"/>
            <w:lang w:val="en-US"/>
          </w:rPr>
          <w:t>xistence'</w:t>
        </w:r>
      </w:hyperlink>
      <w:r w:rsidRPr="006D323F">
        <w:rPr>
          <w:rFonts w:ascii="Times New Roman" w:eastAsia="Calibri" w:hAnsi="Times New Roman" w:cs="Times New Roman"/>
          <w:sz w:val="24"/>
          <w:szCs w:val="24"/>
          <w:lang w:val="en-US"/>
        </w:rPr>
        <w:t xml:space="preserve">. </w:t>
      </w:r>
      <w:r w:rsidRPr="006D323F">
        <w:rPr>
          <w:rFonts w:ascii="Times New Roman" w:eastAsia="Calibri" w:hAnsi="Times New Roman" w:cs="Times New Roman"/>
          <w:i/>
          <w:iCs/>
          <w:sz w:val="24"/>
          <w:szCs w:val="24"/>
          <w:lang w:val="en-US"/>
        </w:rPr>
        <w:t xml:space="preserve">Linguistics and Philosophy </w:t>
      </w:r>
      <w:r w:rsidR="00517ED7">
        <w:rPr>
          <w:rFonts w:ascii="Times New Roman" w:eastAsia="Calibri" w:hAnsi="Times New Roman" w:cs="Times New Roman"/>
          <w:sz w:val="24"/>
          <w:szCs w:val="24"/>
          <w:lang w:val="en-US"/>
        </w:rPr>
        <w:t>36</w:t>
      </w:r>
      <w:r w:rsidR="00517ED7" w:rsidRPr="00095957">
        <w:rPr>
          <w:rFonts w:ascii="Times New Roman" w:eastAsia="Calibri" w:hAnsi="Times New Roman" w:cs="Times New Roman"/>
          <w:sz w:val="24"/>
          <w:szCs w:val="24"/>
          <w:lang w:val="en-US"/>
        </w:rPr>
        <w:t xml:space="preserve">.1. </w:t>
      </w:r>
      <w:r w:rsidR="00095957" w:rsidRPr="00EE6798">
        <w:rPr>
          <w:rFonts w:ascii="Times New Roman" w:hAnsi="Times New Roman" w:cs="Times New Roman"/>
          <w:sz w:val="24"/>
          <w:szCs w:val="24"/>
          <w:lang w:val="en-US"/>
        </w:rPr>
        <w:t>31-63</w:t>
      </w:r>
      <w:r w:rsidR="00095957" w:rsidRPr="00095957">
        <w:rPr>
          <w:rFonts w:ascii="Times New Roman" w:eastAsia="Calibri" w:hAnsi="Times New Roman" w:cs="Times New Roman"/>
          <w:sz w:val="24"/>
          <w:szCs w:val="24"/>
          <w:lang w:val="en-US"/>
        </w:rPr>
        <w:t>.</w:t>
      </w:r>
      <w:r w:rsidRPr="006D323F">
        <w:rPr>
          <w:rFonts w:ascii="Times New Roman" w:eastAsia="Calibri" w:hAnsi="Times New Roman" w:cs="Times New Roman"/>
          <w:sz w:val="24"/>
          <w:szCs w:val="24"/>
          <w:lang w:val="en-US"/>
        </w:rPr>
        <w:t xml:space="preserve">    </w:t>
      </w:r>
    </w:p>
    <w:p w:rsidR="00336CFD" w:rsidRPr="003C2F69" w:rsidRDefault="00336CFD" w:rsidP="00336CFD">
      <w:pPr>
        <w:spacing w:after="0" w:line="360" w:lineRule="auto"/>
        <w:rPr>
          <w:rFonts w:ascii="Times New Roman" w:eastAsia="Calibri" w:hAnsi="Times New Roman" w:cs="Times New Roman"/>
          <w:sz w:val="24"/>
          <w:szCs w:val="24"/>
          <w:lang w:val="en-US"/>
        </w:rPr>
      </w:pPr>
      <w:r w:rsidRPr="003C2F69">
        <w:rPr>
          <w:rFonts w:ascii="Times New Roman" w:eastAsia="Calibri" w:hAnsi="Times New Roman" w:cs="Times New Roman"/>
          <w:sz w:val="24"/>
          <w:szCs w:val="24"/>
          <w:lang w:val="en-US"/>
        </w:rPr>
        <w:t>---------------</w:t>
      </w:r>
      <w:r w:rsidR="006D323F" w:rsidRPr="006D323F">
        <w:rPr>
          <w:rFonts w:ascii="Times New Roman" w:eastAsia="Calibri" w:hAnsi="Times New Roman" w:cs="Times New Roman"/>
          <w:sz w:val="24"/>
          <w:szCs w:val="24"/>
          <w:lang w:val="en-US"/>
        </w:rPr>
        <w:t>- (2013d</w:t>
      </w:r>
      <w:r w:rsidRPr="003C2F69">
        <w:rPr>
          <w:rFonts w:ascii="Times New Roman" w:eastAsia="Calibri" w:hAnsi="Times New Roman" w:cs="Times New Roman"/>
          <w:sz w:val="24"/>
          <w:szCs w:val="24"/>
          <w:lang w:val="en-US"/>
        </w:rPr>
        <w:t>): ‘Reference t</w:t>
      </w:r>
      <w:r w:rsidR="00517ED7">
        <w:rPr>
          <w:rFonts w:ascii="Times New Roman" w:eastAsia="Calibri" w:hAnsi="Times New Roman" w:cs="Times New Roman"/>
          <w:sz w:val="24"/>
          <w:szCs w:val="24"/>
          <w:lang w:val="en-US"/>
        </w:rPr>
        <w:t>o numbers in natural l</w:t>
      </w:r>
      <w:r w:rsidR="004C06A8" w:rsidRPr="006D323F">
        <w:rPr>
          <w:rFonts w:ascii="Times New Roman" w:eastAsia="Calibri" w:hAnsi="Times New Roman" w:cs="Times New Roman"/>
          <w:sz w:val="24"/>
          <w:szCs w:val="24"/>
          <w:lang w:val="en-US"/>
        </w:rPr>
        <w:t xml:space="preserve">anguage’. </w:t>
      </w:r>
      <w:r w:rsidRPr="003C2F69">
        <w:rPr>
          <w:rFonts w:ascii="Times New Roman" w:eastAsia="Calibri" w:hAnsi="Times New Roman" w:cs="Times New Roman"/>
          <w:i/>
          <w:sz w:val="24"/>
          <w:szCs w:val="24"/>
          <w:lang w:val="en-US"/>
        </w:rPr>
        <w:t>Philosophical Studies</w:t>
      </w:r>
      <w:r w:rsidRPr="003C2F69">
        <w:rPr>
          <w:rFonts w:ascii="Times New Roman" w:eastAsia="Calibri" w:hAnsi="Times New Roman" w:cs="Times New Roman"/>
          <w:sz w:val="24"/>
          <w:szCs w:val="24"/>
          <w:lang w:val="en-US"/>
        </w:rPr>
        <w:t xml:space="preserve"> </w:t>
      </w:r>
    </w:p>
    <w:p w:rsidR="00336CFD" w:rsidRPr="006D323F" w:rsidRDefault="00336CFD" w:rsidP="00285CDE">
      <w:pPr>
        <w:spacing w:after="0" w:line="360" w:lineRule="auto"/>
        <w:rPr>
          <w:rFonts w:ascii="Times New Roman" w:eastAsia="Calibri" w:hAnsi="Times New Roman" w:cs="Times New Roman"/>
          <w:sz w:val="24"/>
          <w:szCs w:val="24"/>
          <w:lang w:val="en-US"/>
        </w:rPr>
      </w:pPr>
      <w:r w:rsidRPr="003C2F69">
        <w:rPr>
          <w:rFonts w:ascii="Times New Roman" w:eastAsia="Calibri" w:hAnsi="Times New Roman" w:cs="Times New Roman"/>
          <w:sz w:val="24"/>
          <w:szCs w:val="24"/>
          <w:lang w:val="en-US"/>
        </w:rPr>
        <w:t xml:space="preserve">     162.3., 499-534.</w:t>
      </w:r>
    </w:p>
    <w:p w:rsidR="000A34ED" w:rsidRPr="006D323F" w:rsidRDefault="000A34ED" w:rsidP="001C7F72">
      <w:pPr>
        <w:spacing w:after="0" w:line="360" w:lineRule="auto"/>
        <w:rPr>
          <w:rFonts w:ascii="Times New Roman" w:eastAsia="Times New Roman" w:hAnsi="Times New Roman" w:cs="Times New Roman"/>
          <w:sz w:val="24"/>
          <w:szCs w:val="24"/>
          <w:lang w:val="en-GB" w:eastAsia="ar-SA"/>
        </w:rPr>
      </w:pPr>
      <w:r w:rsidRPr="006D323F">
        <w:rPr>
          <w:rFonts w:ascii="Times New Roman" w:eastAsia="Times New Roman" w:hAnsi="Times New Roman" w:cs="Times New Roman"/>
          <w:sz w:val="24"/>
          <w:szCs w:val="24"/>
          <w:lang w:val="en-US" w:eastAsia="fr-FR"/>
        </w:rPr>
        <w:t>----------------</w:t>
      </w:r>
      <w:r w:rsidRPr="006D323F">
        <w:rPr>
          <w:rFonts w:ascii="Times New Roman" w:eastAsia="Times New Roman" w:hAnsi="Times New Roman" w:cs="Times New Roman"/>
          <w:sz w:val="24"/>
          <w:szCs w:val="24"/>
          <w:lang w:val="en-US" w:eastAsia="en-GB"/>
        </w:rPr>
        <w:t xml:space="preserve"> </w:t>
      </w:r>
      <w:r w:rsidRPr="006D323F">
        <w:rPr>
          <w:rFonts w:ascii="Times New Roman" w:eastAsia="Times New Roman" w:hAnsi="Times New Roman" w:cs="Times New Roman"/>
          <w:sz w:val="24"/>
          <w:szCs w:val="24"/>
          <w:lang w:val="en-GB" w:eastAsia="ar-SA"/>
        </w:rPr>
        <w:t>(201</w:t>
      </w:r>
      <w:r w:rsidR="00517ED7">
        <w:rPr>
          <w:rFonts w:ascii="Times New Roman" w:eastAsia="Times New Roman" w:hAnsi="Times New Roman" w:cs="Times New Roman"/>
          <w:sz w:val="24"/>
          <w:szCs w:val="24"/>
          <w:lang w:val="en-GB" w:eastAsia="ar-SA"/>
        </w:rPr>
        <w:t>4):‘Propositions, attitudinal objects, and the distinction between a</w:t>
      </w:r>
      <w:r w:rsidRPr="006D323F">
        <w:rPr>
          <w:rFonts w:ascii="Times New Roman" w:eastAsia="Times New Roman" w:hAnsi="Times New Roman" w:cs="Times New Roman"/>
          <w:sz w:val="24"/>
          <w:szCs w:val="24"/>
          <w:lang w:val="en-GB" w:eastAsia="ar-SA"/>
        </w:rPr>
        <w:t xml:space="preserve">ctions </w:t>
      </w:r>
    </w:p>
    <w:p w:rsidR="000A34ED" w:rsidRPr="006D323F" w:rsidRDefault="000A34ED" w:rsidP="001C7F72">
      <w:pPr>
        <w:suppressAutoHyphens/>
        <w:spacing w:after="0" w:line="360" w:lineRule="auto"/>
        <w:jc w:val="both"/>
        <w:rPr>
          <w:rFonts w:ascii="Times New Roman" w:eastAsia="Times New Roman" w:hAnsi="Times New Roman" w:cs="Times New Roman"/>
          <w:sz w:val="24"/>
          <w:szCs w:val="24"/>
          <w:lang w:val="en-GB" w:eastAsia="ar-SA"/>
        </w:rPr>
      </w:pPr>
      <w:r w:rsidRPr="006D323F">
        <w:rPr>
          <w:rFonts w:ascii="Times New Roman" w:eastAsia="Times New Roman" w:hAnsi="Times New Roman" w:cs="Times New Roman"/>
          <w:sz w:val="24"/>
          <w:szCs w:val="24"/>
          <w:lang w:val="en-GB" w:eastAsia="ar-SA"/>
        </w:rPr>
        <w:t xml:space="preserve">      </w:t>
      </w:r>
      <w:r w:rsidR="00517ED7">
        <w:rPr>
          <w:rFonts w:ascii="Times New Roman" w:eastAsia="Times New Roman" w:hAnsi="Times New Roman" w:cs="Times New Roman"/>
          <w:sz w:val="24"/>
          <w:szCs w:val="24"/>
          <w:lang w:val="en-GB" w:eastAsia="ar-SA"/>
        </w:rPr>
        <w:t>and p</w:t>
      </w:r>
      <w:r w:rsidRPr="006D323F">
        <w:rPr>
          <w:rFonts w:ascii="Times New Roman" w:eastAsia="Times New Roman" w:hAnsi="Times New Roman" w:cs="Times New Roman"/>
          <w:sz w:val="24"/>
          <w:szCs w:val="24"/>
          <w:lang w:val="en-GB" w:eastAsia="ar-SA"/>
        </w:rPr>
        <w:t xml:space="preserve">roducts’.  </w:t>
      </w:r>
      <w:r w:rsidRPr="006D323F">
        <w:rPr>
          <w:rFonts w:ascii="Times New Roman" w:eastAsia="Times New Roman" w:hAnsi="Times New Roman" w:cs="Times New Roman"/>
          <w:i/>
          <w:sz w:val="24"/>
          <w:szCs w:val="24"/>
          <w:lang w:val="en-GB" w:eastAsia="ar-SA"/>
        </w:rPr>
        <w:t>Canadian Journal of Philosoph</w:t>
      </w:r>
      <w:r w:rsidRPr="006D323F">
        <w:rPr>
          <w:rFonts w:ascii="Times New Roman" w:eastAsia="Times New Roman" w:hAnsi="Times New Roman" w:cs="Times New Roman"/>
          <w:sz w:val="24"/>
          <w:szCs w:val="24"/>
          <w:lang w:val="en-GB" w:eastAsia="ar-SA"/>
        </w:rPr>
        <w:t xml:space="preserve">y 43.5-6, 679-701. </w:t>
      </w:r>
    </w:p>
    <w:p w:rsidR="00517ED7" w:rsidRDefault="006D323F" w:rsidP="001C7F72">
      <w:pPr>
        <w:suppressAutoHyphens/>
        <w:spacing w:after="0" w:line="360" w:lineRule="auto"/>
        <w:jc w:val="both"/>
        <w:rPr>
          <w:rFonts w:ascii="Times New Roman" w:eastAsia="Times New Roman" w:hAnsi="Times New Roman" w:cs="Times New Roman"/>
          <w:i/>
          <w:sz w:val="24"/>
          <w:szCs w:val="24"/>
          <w:lang w:val="en-US" w:eastAsia="ar-SA"/>
        </w:rPr>
      </w:pPr>
      <w:r w:rsidRPr="006D323F">
        <w:rPr>
          <w:rFonts w:ascii="Times New Roman" w:eastAsia="Times New Roman" w:hAnsi="Times New Roman" w:cs="Times New Roman"/>
          <w:sz w:val="24"/>
          <w:szCs w:val="24"/>
          <w:lang w:val="en-US" w:eastAsia="ar-SA"/>
        </w:rPr>
        <w:t>---------------- (2017</w:t>
      </w:r>
      <w:r w:rsidR="00517ED7">
        <w:rPr>
          <w:rFonts w:ascii="Times New Roman" w:eastAsia="Times New Roman" w:hAnsi="Times New Roman" w:cs="Times New Roman"/>
          <w:sz w:val="24"/>
          <w:szCs w:val="24"/>
          <w:lang w:val="en-US" w:eastAsia="ar-SA"/>
        </w:rPr>
        <w:t>): ‘Natural language o</w:t>
      </w:r>
      <w:r w:rsidR="000A34ED" w:rsidRPr="006D323F">
        <w:rPr>
          <w:rFonts w:ascii="Times New Roman" w:eastAsia="Times New Roman" w:hAnsi="Times New Roman" w:cs="Times New Roman"/>
          <w:sz w:val="24"/>
          <w:szCs w:val="24"/>
          <w:lang w:val="en-US" w:eastAsia="ar-SA"/>
        </w:rPr>
        <w:t xml:space="preserve">ntology’. </w:t>
      </w:r>
      <w:r w:rsidR="000A34ED" w:rsidRPr="006D323F">
        <w:rPr>
          <w:rFonts w:ascii="Times New Roman" w:eastAsia="Times New Roman" w:hAnsi="Times New Roman" w:cs="Times New Roman"/>
          <w:i/>
          <w:sz w:val="24"/>
          <w:szCs w:val="24"/>
          <w:lang w:val="en-US" w:eastAsia="ar-SA"/>
        </w:rPr>
        <w:t>Oxford Encyclopedia of Linguistics</w:t>
      </w:r>
      <w:r w:rsidR="00517ED7">
        <w:rPr>
          <w:rFonts w:ascii="Times New Roman" w:eastAsia="Times New Roman" w:hAnsi="Times New Roman" w:cs="Times New Roman"/>
          <w:i/>
          <w:sz w:val="24"/>
          <w:szCs w:val="24"/>
          <w:lang w:val="en-US" w:eastAsia="ar-SA"/>
        </w:rPr>
        <w:t xml:space="preserve">, </w:t>
      </w:r>
    </w:p>
    <w:p w:rsidR="000A34ED" w:rsidRPr="00517ED7" w:rsidRDefault="00517ED7" w:rsidP="001C7F72">
      <w:pPr>
        <w:suppressAutoHyphens/>
        <w:spacing w:after="0" w:line="360" w:lineRule="auto"/>
        <w:jc w:val="both"/>
        <w:rPr>
          <w:rFonts w:ascii="Times New Roman" w:eastAsia="Times New Roman" w:hAnsi="Times New Roman" w:cs="Times New Roman"/>
          <w:sz w:val="24"/>
          <w:szCs w:val="24"/>
          <w:lang w:val="en-US" w:eastAsia="ar-SA"/>
        </w:rPr>
      </w:pPr>
      <w:r w:rsidRPr="00517ED7">
        <w:rPr>
          <w:rFonts w:ascii="Times New Roman" w:eastAsia="Times New Roman" w:hAnsi="Times New Roman" w:cs="Times New Roman"/>
          <w:sz w:val="24"/>
          <w:szCs w:val="24"/>
          <w:lang w:val="en-US" w:eastAsia="ar-SA"/>
        </w:rPr>
        <w:lastRenderedPageBreak/>
        <w:t xml:space="preserve">     online.</w:t>
      </w:r>
    </w:p>
    <w:p w:rsidR="004726F5" w:rsidRPr="006D323F" w:rsidRDefault="004726F5" w:rsidP="001C7F72">
      <w:pPr>
        <w:suppressAutoHyphens/>
        <w:spacing w:after="0" w:line="360" w:lineRule="auto"/>
        <w:jc w:val="both"/>
        <w:rPr>
          <w:rFonts w:ascii="Times New Roman" w:eastAsia="Times New Roman" w:hAnsi="Times New Roman" w:cs="Times New Roman"/>
          <w:i/>
          <w:sz w:val="24"/>
          <w:szCs w:val="24"/>
          <w:lang w:val="en-US" w:eastAsia="ar-SA"/>
        </w:rPr>
      </w:pPr>
      <w:r w:rsidRPr="006D323F">
        <w:rPr>
          <w:rFonts w:ascii="Times New Roman" w:hAnsi="Times New Roman" w:cs="Times New Roman"/>
          <w:sz w:val="24"/>
          <w:szCs w:val="24"/>
          <w:lang w:val="en-US" w:eastAsia="fr-FR"/>
        </w:rPr>
        <w:t>---------------- (20</w:t>
      </w:r>
      <w:r w:rsidR="00517ED7">
        <w:rPr>
          <w:rFonts w:ascii="Times New Roman" w:hAnsi="Times New Roman" w:cs="Times New Roman"/>
          <w:sz w:val="24"/>
          <w:szCs w:val="24"/>
          <w:lang w:val="en-US" w:eastAsia="fr-FR"/>
        </w:rPr>
        <w:t>18): ‘Existence p</w:t>
      </w:r>
      <w:r w:rsidRPr="006D323F">
        <w:rPr>
          <w:rFonts w:ascii="Times New Roman" w:hAnsi="Times New Roman" w:cs="Times New Roman"/>
          <w:sz w:val="24"/>
          <w:szCs w:val="24"/>
          <w:lang w:val="en-US" w:eastAsia="fr-FR"/>
        </w:rPr>
        <w:t xml:space="preserve">redicates’. </w:t>
      </w:r>
      <w:r w:rsidRPr="006D323F">
        <w:rPr>
          <w:rFonts w:ascii="Times New Roman" w:hAnsi="Times New Roman" w:cs="Times New Roman"/>
          <w:i/>
          <w:sz w:val="24"/>
          <w:szCs w:val="24"/>
          <w:lang w:val="en-US" w:eastAsia="fr-FR"/>
        </w:rPr>
        <w:t>Synthese</w:t>
      </w:r>
      <w:r w:rsidRPr="006D323F">
        <w:rPr>
          <w:rFonts w:ascii="Times New Roman" w:hAnsi="Times New Roman" w:cs="Times New Roman"/>
          <w:sz w:val="24"/>
          <w:szCs w:val="24"/>
          <w:lang w:val="en-US" w:eastAsia="fr-FR"/>
        </w:rPr>
        <w:t xml:space="preserve"> online first 2018.</w:t>
      </w:r>
    </w:p>
    <w:p w:rsidR="000A34ED" w:rsidRPr="006D323F" w:rsidRDefault="000A34ED" w:rsidP="001C7F72">
      <w:pPr>
        <w:suppressAutoHyphens/>
        <w:spacing w:after="0" w:line="360" w:lineRule="auto"/>
        <w:jc w:val="both"/>
        <w:rPr>
          <w:rFonts w:ascii="Times New Roman" w:eastAsia="Times New Roman" w:hAnsi="Times New Roman" w:cs="Times New Roman"/>
          <w:sz w:val="24"/>
          <w:szCs w:val="24"/>
          <w:lang w:val="en-US" w:eastAsia="en-GB"/>
        </w:rPr>
      </w:pPr>
      <w:r w:rsidRPr="006D323F">
        <w:rPr>
          <w:rFonts w:ascii="Times New Roman" w:eastAsia="Times New Roman" w:hAnsi="Times New Roman" w:cs="Times New Roman"/>
          <w:i/>
          <w:sz w:val="24"/>
          <w:szCs w:val="24"/>
          <w:lang w:val="en-US" w:eastAsia="ar-SA"/>
        </w:rPr>
        <w:t>--------</w:t>
      </w:r>
      <w:r w:rsidR="00517ED7">
        <w:rPr>
          <w:rFonts w:ascii="Times New Roman" w:eastAsia="Times New Roman" w:hAnsi="Times New Roman" w:cs="Times New Roman"/>
          <w:i/>
          <w:sz w:val="24"/>
          <w:szCs w:val="24"/>
          <w:lang w:val="en-US" w:eastAsia="ar-SA"/>
        </w:rPr>
        <w:t>-</w:t>
      </w:r>
      <w:r w:rsidRPr="006D323F">
        <w:rPr>
          <w:rFonts w:ascii="Times New Roman" w:eastAsia="Times New Roman" w:hAnsi="Times New Roman" w:cs="Times New Roman"/>
          <w:i/>
          <w:sz w:val="24"/>
          <w:szCs w:val="24"/>
          <w:lang w:val="en-US" w:eastAsia="ar-SA"/>
        </w:rPr>
        <w:t>------</w:t>
      </w:r>
      <w:r w:rsidRPr="006D323F">
        <w:rPr>
          <w:rFonts w:ascii="Times New Roman" w:eastAsia="Times New Roman" w:hAnsi="Times New Roman" w:cs="Times New Roman"/>
          <w:sz w:val="24"/>
          <w:szCs w:val="24"/>
          <w:lang w:val="en-US" w:eastAsia="ar-SA"/>
        </w:rPr>
        <w:t>- (to appear</w:t>
      </w:r>
      <w:r w:rsidR="00517ED7">
        <w:rPr>
          <w:rFonts w:ascii="Times New Roman" w:eastAsia="Times New Roman" w:hAnsi="Times New Roman" w:cs="Times New Roman"/>
          <w:sz w:val="24"/>
          <w:szCs w:val="24"/>
          <w:lang w:val="en-US" w:eastAsia="ar-SA"/>
        </w:rPr>
        <w:t xml:space="preserve"> a): ‘Natural language and its o</w:t>
      </w:r>
      <w:r w:rsidRPr="006D323F">
        <w:rPr>
          <w:rFonts w:ascii="Times New Roman" w:eastAsia="Times New Roman" w:hAnsi="Times New Roman" w:cs="Times New Roman"/>
          <w:sz w:val="24"/>
          <w:szCs w:val="24"/>
          <w:lang w:val="en-US" w:eastAsia="ar-SA"/>
        </w:rPr>
        <w:t xml:space="preserve">ntology’. In </w:t>
      </w:r>
      <w:r w:rsidRPr="006D323F">
        <w:rPr>
          <w:rFonts w:ascii="Times New Roman" w:eastAsia="Times New Roman" w:hAnsi="Times New Roman" w:cs="Times New Roman"/>
          <w:sz w:val="24"/>
          <w:szCs w:val="24"/>
          <w:lang w:val="en-US" w:eastAsia="en-GB"/>
        </w:rPr>
        <w:t>A. Goldman</w:t>
      </w:r>
      <w:r w:rsidR="00095957">
        <w:rPr>
          <w:rFonts w:ascii="Times New Roman" w:eastAsia="Times New Roman" w:hAnsi="Times New Roman" w:cs="Times New Roman"/>
          <w:sz w:val="24"/>
          <w:szCs w:val="24"/>
          <w:lang w:val="en-US" w:eastAsia="en-GB"/>
        </w:rPr>
        <w:t xml:space="preserve"> </w:t>
      </w:r>
      <w:r w:rsidRPr="006D323F">
        <w:rPr>
          <w:rFonts w:ascii="Times New Roman" w:eastAsia="Times New Roman" w:hAnsi="Times New Roman" w:cs="Times New Roman"/>
          <w:sz w:val="24"/>
          <w:szCs w:val="24"/>
          <w:lang w:val="en-US" w:eastAsia="en-GB"/>
        </w:rPr>
        <w:t>/</w:t>
      </w:r>
      <w:r w:rsidR="00095957">
        <w:rPr>
          <w:rFonts w:ascii="Times New Roman" w:eastAsia="Times New Roman" w:hAnsi="Times New Roman" w:cs="Times New Roman"/>
          <w:sz w:val="24"/>
          <w:szCs w:val="24"/>
          <w:lang w:val="en-US" w:eastAsia="en-GB"/>
        </w:rPr>
        <w:t xml:space="preserve"> </w:t>
      </w:r>
      <w:r w:rsidRPr="006D323F">
        <w:rPr>
          <w:rFonts w:ascii="Times New Roman" w:eastAsia="Times New Roman" w:hAnsi="Times New Roman" w:cs="Times New Roman"/>
          <w:sz w:val="24"/>
          <w:szCs w:val="24"/>
          <w:lang w:val="en-US" w:eastAsia="en-GB"/>
        </w:rPr>
        <w:t xml:space="preserve">B. </w:t>
      </w:r>
    </w:p>
    <w:p w:rsidR="000A34ED" w:rsidRPr="006D323F" w:rsidRDefault="000A34ED" w:rsidP="001C7F72">
      <w:pPr>
        <w:suppressAutoHyphens/>
        <w:spacing w:after="0" w:line="360" w:lineRule="auto"/>
        <w:jc w:val="both"/>
        <w:rPr>
          <w:rFonts w:ascii="Times New Roman" w:eastAsia="Times New Roman" w:hAnsi="Times New Roman" w:cs="Times New Roman"/>
          <w:sz w:val="24"/>
          <w:szCs w:val="24"/>
          <w:lang w:val="en-US" w:eastAsia="en-GB"/>
        </w:rPr>
      </w:pPr>
      <w:r w:rsidRPr="006D323F">
        <w:rPr>
          <w:rFonts w:ascii="Times New Roman" w:eastAsia="Times New Roman" w:hAnsi="Times New Roman" w:cs="Times New Roman"/>
          <w:sz w:val="24"/>
          <w:szCs w:val="24"/>
          <w:lang w:val="en-US" w:eastAsia="en-GB"/>
        </w:rPr>
        <w:t xml:space="preserve">     McLaughlin (eds): </w:t>
      </w:r>
      <w:r w:rsidRPr="006D323F">
        <w:rPr>
          <w:rFonts w:ascii="Times New Roman" w:eastAsia="Times New Roman" w:hAnsi="Times New Roman" w:cs="Times New Roman"/>
          <w:i/>
          <w:iCs/>
          <w:sz w:val="24"/>
          <w:szCs w:val="24"/>
          <w:lang w:val="en-US" w:eastAsia="en-GB"/>
        </w:rPr>
        <w:t>Metaphysics and Cognitive Science</w:t>
      </w:r>
      <w:r w:rsidRPr="006D323F">
        <w:rPr>
          <w:rFonts w:ascii="Times New Roman" w:eastAsia="Times New Roman" w:hAnsi="Times New Roman" w:cs="Times New Roman"/>
          <w:sz w:val="24"/>
          <w:szCs w:val="24"/>
          <w:lang w:val="en-US" w:eastAsia="en-GB"/>
        </w:rPr>
        <w:t>, Oxford University Press, Oxford.</w:t>
      </w:r>
    </w:p>
    <w:p w:rsidR="00095957" w:rsidRDefault="000A34ED" w:rsidP="00095957">
      <w:pPr>
        <w:suppressAutoHyphens/>
        <w:spacing w:after="0" w:line="360" w:lineRule="auto"/>
        <w:jc w:val="both"/>
        <w:rPr>
          <w:rFonts w:ascii="Times New Roman" w:eastAsia="Times New Roman" w:hAnsi="Times New Roman" w:cs="Times New Roman"/>
          <w:i/>
          <w:sz w:val="24"/>
          <w:szCs w:val="24"/>
          <w:lang w:val="en-US" w:eastAsia="en-GB"/>
        </w:rPr>
      </w:pPr>
      <w:r w:rsidRPr="006D323F">
        <w:rPr>
          <w:rFonts w:ascii="Times New Roman" w:eastAsia="Times New Roman" w:hAnsi="Times New Roman" w:cs="Times New Roman"/>
          <w:sz w:val="24"/>
          <w:szCs w:val="24"/>
          <w:lang w:val="en-US" w:eastAsia="en-GB"/>
        </w:rPr>
        <w:t>------------</w:t>
      </w:r>
      <w:r w:rsidR="00517ED7">
        <w:rPr>
          <w:rFonts w:ascii="Times New Roman" w:eastAsia="Times New Roman" w:hAnsi="Times New Roman" w:cs="Times New Roman"/>
          <w:sz w:val="24"/>
          <w:szCs w:val="24"/>
          <w:lang w:val="en-US" w:eastAsia="en-GB"/>
        </w:rPr>
        <w:t>-</w:t>
      </w:r>
      <w:r w:rsidRPr="006D323F">
        <w:rPr>
          <w:rFonts w:ascii="Times New Roman" w:eastAsia="Times New Roman" w:hAnsi="Times New Roman" w:cs="Times New Roman"/>
          <w:sz w:val="24"/>
          <w:szCs w:val="24"/>
          <w:lang w:val="en-US" w:eastAsia="en-GB"/>
        </w:rPr>
        <w:t xml:space="preserve">--- (to appear b): ‘Variable Objects and Truthmaking’. </w:t>
      </w:r>
      <w:r w:rsidR="00095957">
        <w:rPr>
          <w:rFonts w:ascii="Times New Roman" w:eastAsia="Times New Roman" w:hAnsi="Times New Roman" w:cs="Times New Roman"/>
          <w:sz w:val="24"/>
          <w:szCs w:val="24"/>
          <w:lang w:val="en-US" w:eastAsia="en-GB"/>
        </w:rPr>
        <w:t>In</w:t>
      </w:r>
      <w:r w:rsidRPr="006D323F">
        <w:rPr>
          <w:rFonts w:ascii="Times New Roman" w:eastAsia="Times New Roman" w:hAnsi="Times New Roman" w:cs="Times New Roman"/>
          <w:sz w:val="24"/>
          <w:szCs w:val="24"/>
          <w:lang w:val="en-US" w:eastAsia="en-GB"/>
        </w:rPr>
        <w:t xml:space="preserve"> M. Dumitru</w:t>
      </w:r>
      <w:r w:rsidR="00095957">
        <w:rPr>
          <w:rFonts w:ascii="Times New Roman" w:eastAsia="Times New Roman" w:hAnsi="Times New Roman" w:cs="Times New Roman"/>
          <w:sz w:val="24"/>
          <w:szCs w:val="24"/>
          <w:lang w:val="en-US" w:eastAsia="en-GB"/>
        </w:rPr>
        <w:t xml:space="preserve"> </w:t>
      </w:r>
      <w:r w:rsidRPr="006D323F">
        <w:rPr>
          <w:rFonts w:ascii="Times New Roman" w:eastAsia="Times New Roman" w:hAnsi="Times New Roman" w:cs="Times New Roman"/>
          <w:sz w:val="24"/>
          <w:szCs w:val="24"/>
          <w:lang w:val="en-US" w:eastAsia="en-GB"/>
        </w:rPr>
        <w:t xml:space="preserve"> (ed.):</w:t>
      </w:r>
      <w:r w:rsidRPr="006D323F">
        <w:rPr>
          <w:rFonts w:ascii="Times New Roman" w:eastAsia="Times New Roman" w:hAnsi="Times New Roman" w:cs="Times New Roman"/>
          <w:i/>
          <w:sz w:val="24"/>
          <w:szCs w:val="24"/>
          <w:lang w:val="en-US" w:eastAsia="en-GB"/>
        </w:rPr>
        <w:t xml:space="preserve"> The </w:t>
      </w:r>
    </w:p>
    <w:p w:rsidR="00EE1F9E" w:rsidRDefault="00095957" w:rsidP="00095957">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en-GB"/>
        </w:rPr>
        <w:t xml:space="preserve">     </w:t>
      </w:r>
      <w:r w:rsidR="000A34ED" w:rsidRPr="006D323F">
        <w:rPr>
          <w:rFonts w:ascii="Times New Roman" w:eastAsia="Times New Roman" w:hAnsi="Times New Roman" w:cs="Times New Roman"/>
          <w:i/>
          <w:sz w:val="24"/>
          <w:szCs w:val="24"/>
          <w:lang w:val="en-US" w:eastAsia="en-GB"/>
        </w:rPr>
        <w:t>Philosophy of Kit Fine</w:t>
      </w:r>
      <w:r w:rsidR="000A34ED" w:rsidRPr="006D323F">
        <w:rPr>
          <w:rFonts w:ascii="Times New Roman" w:eastAsia="Times New Roman" w:hAnsi="Times New Roman" w:cs="Times New Roman"/>
          <w:sz w:val="24"/>
          <w:szCs w:val="24"/>
          <w:lang w:val="en-US" w:eastAsia="en-GB"/>
        </w:rPr>
        <w:t>, Oxford UP, New York.</w:t>
      </w:r>
    </w:p>
    <w:p w:rsidR="00FE2393" w:rsidRPr="006D323F" w:rsidRDefault="00002DD0" w:rsidP="00EE1F9E">
      <w:pPr>
        <w:tabs>
          <w:tab w:val="left" w:pos="6726"/>
        </w:tabs>
        <w:suppressAutoHyphens/>
        <w:spacing w:after="0" w:line="360" w:lineRule="auto"/>
        <w:jc w:val="both"/>
        <w:rPr>
          <w:rFonts w:ascii="Times New Roman" w:eastAsia="Times New Roman" w:hAnsi="Times New Roman" w:cs="Times New Roman"/>
          <w:sz w:val="24"/>
          <w:szCs w:val="24"/>
          <w:lang w:val="en-US" w:eastAsia="en-GB"/>
        </w:rPr>
      </w:pPr>
      <w:r w:rsidRPr="006D323F">
        <w:rPr>
          <w:rFonts w:ascii="Times New Roman" w:eastAsia="Times New Roman" w:hAnsi="Times New Roman" w:cs="Times New Roman"/>
          <w:sz w:val="24"/>
          <w:szCs w:val="24"/>
          <w:lang w:val="en" w:eastAsia="fr-FR"/>
        </w:rPr>
        <w:t xml:space="preserve">Pustejovsky, J. (1995): </w:t>
      </w:r>
      <w:r w:rsidRPr="006D323F">
        <w:rPr>
          <w:rFonts w:ascii="Times New Roman" w:eastAsia="Times New Roman" w:hAnsi="Times New Roman" w:cs="Times New Roman"/>
          <w:i/>
          <w:sz w:val="24"/>
          <w:szCs w:val="24"/>
          <w:lang w:val="en" w:eastAsia="fr-FR"/>
        </w:rPr>
        <w:t>The Generative Lexicon</w:t>
      </w:r>
      <w:r w:rsidRPr="006D323F">
        <w:rPr>
          <w:rFonts w:ascii="Times New Roman" w:eastAsia="Times New Roman" w:hAnsi="Times New Roman" w:cs="Times New Roman"/>
          <w:sz w:val="24"/>
          <w:szCs w:val="24"/>
          <w:lang w:val="en" w:eastAsia="fr-FR"/>
        </w:rPr>
        <w:t xml:space="preserve">. MIT Press, Cambridge, MA. </w:t>
      </w:r>
      <w:r w:rsidR="001B78A8" w:rsidRPr="006D323F">
        <w:rPr>
          <w:rFonts w:ascii="Times New Roman" w:eastAsia="Times New Roman" w:hAnsi="Times New Roman" w:cs="Times New Roman"/>
          <w:sz w:val="24"/>
          <w:szCs w:val="24"/>
          <w:lang w:val="en-US" w:eastAsia="en-GB"/>
        </w:rPr>
        <w:tab/>
      </w:r>
    </w:p>
    <w:p w:rsidR="00FE2393" w:rsidRPr="006D323F" w:rsidRDefault="00517ED7" w:rsidP="00FE2393">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Schiffer, S. (1996): ‘Language-created and l</w:t>
      </w:r>
      <w:r w:rsidR="00FE2393" w:rsidRPr="006D323F">
        <w:rPr>
          <w:rFonts w:ascii="Times New Roman" w:hAnsi="Times New Roman" w:cs="Times New Roman"/>
          <w:sz w:val="24"/>
          <w:szCs w:val="24"/>
          <w:lang w:val="en-US"/>
        </w:rPr>
        <w:t>angua</w:t>
      </w:r>
      <w:r>
        <w:rPr>
          <w:rFonts w:ascii="Times New Roman" w:hAnsi="Times New Roman" w:cs="Times New Roman"/>
          <w:sz w:val="24"/>
          <w:szCs w:val="24"/>
          <w:lang w:val="en-US"/>
        </w:rPr>
        <w:t>ge-independent e</w:t>
      </w:r>
      <w:r w:rsidR="00FE2393" w:rsidRPr="006D323F">
        <w:rPr>
          <w:rFonts w:ascii="Times New Roman" w:hAnsi="Times New Roman" w:cs="Times New Roman"/>
          <w:sz w:val="24"/>
          <w:szCs w:val="24"/>
          <w:lang w:val="en-US"/>
        </w:rPr>
        <w:t xml:space="preserve">ntities’. </w:t>
      </w:r>
      <w:r w:rsidR="00FE2393" w:rsidRPr="006D323F">
        <w:rPr>
          <w:rFonts w:ascii="Times New Roman" w:hAnsi="Times New Roman" w:cs="Times New Roman"/>
          <w:i/>
          <w:iCs/>
          <w:sz w:val="24"/>
          <w:szCs w:val="24"/>
          <w:lang w:val="en-US"/>
        </w:rPr>
        <w:t xml:space="preserve">Philosophical </w:t>
      </w:r>
    </w:p>
    <w:p w:rsidR="00FE2393" w:rsidRDefault="00FE2393" w:rsidP="001C7F72">
      <w:pPr>
        <w:spacing w:after="0" w:line="360" w:lineRule="auto"/>
        <w:rPr>
          <w:rFonts w:ascii="Times New Roman" w:hAnsi="Times New Roman" w:cs="Times New Roman"/>
          <w:sz w:val="24"/>
          <w:szCs w:val="24"/>
          <w:lang w:val="en-US"/>
        </w:rPr>
      </w:pPr>
      <w:r w:rsidRPr="006D323F">
        <w:rPr>
          <w:rFonts w:ascii="Times New Roman" w:hAnsi="Times New Roman" w:cs="Times New Roman"/>
          <w:i/>
          <w:iCs/>
          <w:sz w:val="24"/>
          <w:szCs w:val="24"/>
          <w:lang w:val="en-US"/>
        </w:rPr>
        <w:t xml:space="preserve">      Topics </w:t>
      </w:r>
      <w:r w:rsidRPr="006D323F">
        <w:rPr>
          <w:rFonts w:ascii="Times New Roman" w:hAnsi="Times New Roman" w:cs="Times New Roman"/>
          <w:sz w:val="24"/>
          <w:szCs w:val="24"/>
          <w:lang w:val="en-US"/>
        </w:rPr>
        <w:t>24.1., 149-167.</w:t>
      </w:r>
    </w:p>
    <w:p w:rsidR="00A12A7A" w:rsidRPr="002A3D62" w:rsidRDefault="002A3D62" w:rsidP="002A3D62">
      <w:pPr>
        <w:suppressAutoHyphens/>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w:t>
      </w:r>
      <w:r w:rsidR="00A12A7A">
        <w:rPr>
          <w:rFonts w:ascii="Times New Roman" w:hAnsi="Times New Roman" w:cs="Times New Roman"/>
          <w:sz w:val="24"/>
          <w:szCs w:val="24"/>
          <w:lang w:val="en-US"/>
        </w:rPr>
        <w:t xml:space="preserve">- </w:t>
      </w:r>
      <w:r>
        <w:rPr>
          <w:rFonts w:ascii="Times New Roman" w:eastAsia="Calibri" w:hAnsi="Times New Roman" w:cs="Calibri"/>
          <w:sz w:val="24"/>
          <w:szCs w:val="24"/>
          <w:lang w:val="en-US" w:eastAsia="ar-SA"/>
        </w:rPr>
        <w:t>(2003):</w:t>
      </w:r>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The Things we Mean</w:t>
      </w:r>
      <w:r w:rsidRPr="001C35F5">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Clarendon Press, Oxford</w:t>
      </w:r>
      <w:r w:rsidRPr="001C35F5">
        <w:rPr>
          <w:rFonts w:ascii="Times New Roman" w:eastAsia="Calibri" w:hAnsi="Times New Roman" w:cs="Calibri"/>
          <w:sz w:val="24"/>
          <w:szCs w:val="24"/>
          <w:lang w:val="en-US" w:eastAsia="ar-SA"/>
        </w:rPr>
        <w:t>.</w:t>
      </w:r>
    </w:p>
    <w:p w:rsidR="001B78A8" w:rsidRPr="006D323F" w:rsidRDefault="008608EA" w:rsidP="001C7F72">
      <w:pPr>
        <w:spacing w:after="0" w:line="360" w:lineRule="auto"/>
        <w:rPr>
          <w:rFonts w:ascii="Times New Roman" w:eastAsia="Times New Roman" w:hAnsi="Times New Roman" w:cs="Times New Roman"/>
          <w:sz w:val="24"/>
          <w:szCs w:val="24"/>
          <w:lang w:val="en-GB" w:eastAsia="en-GB"/>
        </w:rPr>
      </w:pPr>
      <w:r w:rsidRPr="006D323F">
        <w:rPr>
          <w:rFonts w:ascii="Times New Roman" w:eastAsia="Times New Roman" w:hAnsi="Times New Roman" w:cs="Times New Roman"/>
          <w:sz w:val="24"/>
          <w:szCs w:val="24"/>
          <w:lang w:val="en-GB" w:eastAsia="en-GB"/>
        </w:rPr>
        <w:t xml:space="preserve">Strawson, P. (1959):  </w:t>
      </w:r>
      <w:r w:rsidRPr="006D323F">
        <w:rPr>
          <w:rFonts w:ascii="Times New Roman" w:eastAsia="Times New Roman" w:hAnsi="Times New Roman" w:cs="Times New Roman"/>
          <w:i/>
          <w:sz w:val="24"/>
          <w:szCs w:val="24"/>
          <w:lang w:val="en-GB" w:eastAsia="en-GB"/>
        </w:rPr>
        <w:t>Individuals. An Essay in Descriptive Metaphysics</w:t>
      </w:r>
      <w:r w:rsidRPr="006D323F">
        <w:rPr>
          <w:rFonts w:ascii="Times New Roman" w:eastAsia="Times New Roman" w:hAnsi="Times New Roman" w:cs="Times New Roman"/>
          <w:sz w:val="24"/>
          <w:szCs w:val="24"/>
          <w:lang w:val="en-GB" w:eastAsia="en-GB"/>
        </w:rPr>
        <w:t>. Methuen, London.</w:t>
      </w:r>
    </w:p>
    <w:p w:rsidR="001B78A8" w:rsidRPr="006D323F" w:rsidRDefault="001B78A8" w:rsidP="001C7F72">
      <w:pPr>
        <w:spacing w:after="0" w:line="360" w:lineRule="auto"/>
        <w:rPr>
          <w:rFonts w:ascii="Times New Roman" w:eastAsia="Times New Roman" w:hAnsi="Times New Roman" w:cs="Times New Roman"/>
          <w:sz w:val="24"/>
          <w:szCs w:val="24"/>
          <w:lang w:val="en-US" w:eastAsia="en-GB"/>
        </w:rPr>
      </w:pPr>
      <w:r w:rsidRPr="006D323F">
        <w:rPr>
          <w:rFonts w:ascii="Times New Roman" w:eastAsia="Times New Roman" w:hAnsi="Times New Roman" w:cs="Times New Roman"/>
          <w:sz w:val="24"/>
          <w:szCs w:val="24"/>
          <w:lang w:val="en-US" w:eastAsia="en-GB"/>
        </w:rPr>
        <w:t xml:space="preserve">Vendler, Z. (1967): </w:t>
      </w:r>
      <w:r w:rsidRPr="006D323F">
        <w:rPr>
          <w:rFonts w:ascii="Times New Roman" w:eastAsia="Times New Roman" w:hAnsi="Times New Roman" w:cs="Times New Roman"/>
          <w:i/>
          <w:iCs/>
          <w:sz w:val="24"/>
          <w:szCs w:val="24"/>
          <w:lang w:val="en-US" w:eastAsia="en-GB"/>
        </w:rPr>
        <w:t>Linguistics in Philosophy</w:t>
      </w:r>
      <w:r w:rsidRPr="006D323F">
        <w:rPr>
          <w:rFonts w:ascii="Times New Roman" w:eastAsia="Times New Roman" w:hAnsi="Times New Roman" w:cs="Times New Roman"/>
          <w:sz w:val="24"/>
          <w:szCs w:val="24"/>
          <w:lang w:val="en-US" w:eastAsia="en-GB"/>
        </w:rPr>
        <w:t>. Cornell University Press, Ithaca, NY.</w:t>
      </w:r>
    </w:p>
    <w:p w:rsidR="00285CDE" w:rsidRPr="006D323F" w:rsidRDefault="001B78A8" w:rsidP="00285CDE">
      <w:pPr>
        <w:spacing w:after="0" w:line="360" w:lineRule="auto"/>
        <w:rPr>
          <w:rFonts w:ascii="Times New Roman" w:eastAsia="Times New Roman" w:hAnsi="Times New Roman" w:cs="Times New Roman"/>
          <w:sz w:val="24"/>
          <w:szCs w:val="24"/>
          <w:lang w:val="en-US" w:eastAsia="fr-FR"/>
        </w:rPr>
      </w:pPr>
      <w:r w:rsidRPr="006D323F">
        <w:rPr>
          <w:rFonts w:ascii="Times New Roman" w:eastAsia="Times New Roman" w:hAnsi="Times New Roman" w:cs="Times New Roman"/>
          <w:sz w:val="24"/>
          <w:szCs w:val="24"/>
          <w:lang w:val="en-US" w:eastAsia="fr-FR"/>
        </w:rPr>
        <w:t xml:space="preserve">-------------- (1972): </w:t>
      </w:r>
      <w:r w:rsidRPr="006D323F">
        <w:rPr>
          <w:rFonts w:ascii="Times New Roman" w:eastAsia="Times New Roman" w:hAnsi="Times New Roman" w:cs="Times New Roman"/>
          <w:i/>
          <w:sz w:val="24"/>
          <w:szCs w:val="24"/>
          <w:lang w:val="en-US" w:eastAsia="fr-FR"/>
        </w:rPr>
        <w:t>Res Cogitans</w:t>
      </w:r>
      <w:r w:rsidRPr="006D323F">
        <w:rPr>
          <w:rFonts w:ascii="Times New Roman" w:eastAsia="Times New Roman" w:hAnsi="Times New Roman" w:cs="Times New Roman"/>
          <w:sz w:val="24"/>
          <w:szCs w:val="24"/>
          <w:lang w:val="en-US" w:eastAsia="fr-FR"/>
        </w:rPr>
        <w:t>. Cornell UP, Ithaca, NY.</w:t>
      </w:r>
    </w:p>
    <w:p w:rsidR="00540474" w:rsidRDefault="00285CDE" w:rsidP="00285CDE">
      <w:pPr>
        <w:spacing w:after="0" w:line="360" w:lineRule="auto"/>
        <w:rPr>
          <w:rFonts w:ascii="Times New Roman" w:eastAsia="Times New Roman" w:hAnsi="Times New Roman" w:cs="Times New Roman"/>
          <w:sz w:val="24"/>
          <w:szCs w:val="24"/>
          <w:lang w:val="en-GB"/>
        </w:rPr>
      </w:pPr>
      <w:r w:rsidRPr="006D323F">
        <w:rPr>
          <w:rFonts w:ascii="Times New Roman" w:eastAsia="Calibri" w:hAnsi="Times New Roman" w:cs="Calibri"/>
          <w:sz w:val="24"/>
          <w:szCs w:val="24"/>
          <w:lang w:val="en-US" w:eastAsia="ar-SA"/>
        </w:rPr>
        <w:t xml:space="preserve">Williams, D. (1953): </w:t>
      </w:r>
      <w:r w:rsidRPr="006D323F">
        <w:rPr>
          <w:rFonts w:ascii="Times New Roman" w:eastAsia="Times New Roman" w:hAnsi="Times New Roman" w:cs="Times New Roman"/>
          <w:sz w:val="24"/>
          <w:szCs w:val="24"/>
          <w:lang w:val="en-GB"/>
        </w:rPr>
        <w:t xml:space="preserve">'On the elements of being'. </w:t>
      </w:r>
      <w:r w:rsidRPr="006D323F">
        <w:rPr>
          <w:rFonts w:ascii="Times New Roman" w:eastAsia="Times New Roman" w:hAnsi="Times New Roman" w:cs="Times New Roman"/>
          <w:i/>
          <w:sz w:val="24"/>
          <w:szCs w:val="24"/>
          <w:lang w:val="en-GB"/>
        </w:rPr>
        <w:t>Review of Metaphysics</w:t>
      </w:r>
      <w:r w:rsidRPr="006D323F">
        <w:rPr>
          <w:rFonts w:ascii="Times New Roman" w:eastAsia="Times New Roman" w:hAnsi="Times New Roman" w:cs="Times New Roman"/>
          <w:sz w:val="24"/>
          <w:szCs w:val="24"/>
          <w:lang w:val="en-GB"/>
        </w:rPr>
        <w:t xml:space="preserve"> 7, 3-18. </w:t>
      </w:r>
    </w:p>
    <w:p w:rsidR="00540474" w:rsidRPr="00540474" w:rsidRDefault="00540474" w:rsidP="00285CDE">
      <w:pPr>
        <w:spacing w:after="0" w:line="360" w:lineRule="auto"/>
        <w:rPr>
          <w:rFonts w:ascii="Times New Roman" w:eastAsia="Times New Roman" w:hAnsi="Times New Roman" w:cs="Times New Roman"/>
          <w:i/>
          <w:sz w:val="24"/>
          <w:szCs w:val="24"/>
          <w:lang w:val="en-GB"/>
        </w:rPr>
      </w:pPr>
      <w:r>
        <w:rPr>
          <w:rFonts w:ascii="Times New Roman" w:eastAsia="Times New Roman" w:hAnsi="Times New Roman" w:cs="Times New Roman"/>
          <w:sz w:val="24"/>
          <w:szCs w:val="24"/>
          <w:lang w:val="en-GB"/>
        </w:rPr>
        <w:t xml:space="preserve">Yang, C. (2016): </w:t>
      </w:r>
      <w:r w:rsidRPr="00540474">
        <w:rPr>
          <w:rFonts w:ascii="Times New Roman" w:eastAsia="Times New Roman" w:hAnsi="Times New Roman" w:cs="Times New Roman"/>
          <w:i/>
          <w:sz w:val="24"/>
          <w:szCs w:val="24"/>
          <w:lang w:val="en-GB"/>
        </w:rPr>
        <w:t xml:space="preserve">The Price of Linguistic Productivity. How Children lean to break the Rules </w:t>
      </w:r>
    </w:p>
    <w:p w:rsidR="00540474" w:rsidRDefault="00540474" w:rsidP="00285CDE">
      <w:pPr>
        <w:spacing w:after="0" w:line="360" w:lineRule="auto"/>
        <w:rPr>
          <w:rFonts w:ascii="Times New Roman" w:eastAsia="Times New Roman" w:hAnsi="Times New Roman" w:cs="Times New Roman"/>
          <w:sz w:val="24"/>
          <w:szCs w:val="24"/>
          <w:lang w:val="en-GB"/>
        </w:rPr>
      </w:pPr>
      <w:r w:rsidRPr="00540474">
        <w:rPr>
          <w:rFonts w:ascii="Times New Roman" w:eastAsia="Times New Roman" w:hAnsi="Times New Roman" w:cs="Times New Roman"/>
          <w:i/>
          <w:sz w:val="24"/>
          <w:szCs w:val="24"/>
          <w:lang w:val="en-GB"/>
        </w:rPr>
        <w:t xml:space="preserve">     of Language</w:t>
      </w:r>
      <w:r>
        <w:rPr>
          <w:rFonts w:ascii="Times New Roman" w:eastAsia="Times New Roman" w:hAnsi="Times New Roman" w:cs="Times New Roman"/>
          <w:sz w:val="24"/>
          <w:szCs w:val="24"/>
          <w:lang w:val="en-GB"/>
        </w:rPr>
        <w:t>. MIT Press, Cambridge (Mass.).</w:t>
      </w:r>
    </w:p>
    <w:p w:rsidR="006D323F" w:rsidRDefault="001B78A8" w:rsidP="00285CDE">
      <w:pPr>
        <w:spacing w:after="0" w:line="360" w:lineRule="auto"/>
        <w:rPr>
          <w:rFonts w:ascii="Times New Roman" w:eastAsia="Times New Roman" w:hAnsi="Times New Roman" w:cs="Times New Roman"/>
          <w:i/>
          <w:sz w:val="24"/>
          <w:szCs w:val="24"/>
          <w:lang w:val="en-US" w:eastAsia="en-GB"/>
        </w:rPr>
      </w:pPr>
      <w:r w:rsidRPr="006D323F">
        <w:rPr>
          <w:rFonts w:ascii="Times New Roman" w:eastAsia="Times New Roman" w:hAnsi="Times New Roman" w:cs="Times New Roman"/>
          <w:sz w:val="24"/>
          <w:szCs w:val="24"/>
          <w:lang w:val="en-US" w:eastAsia="en-GB"/>
        </w:rPr>
        <w:t>Yi, B.-Y. (20</w:t>
      </w:r>
      <w:r w:rsidR="000F7204">
        <w:rPr>
          <w:rFonts w:ascii="Times New Roman" w:eastAsia="Times New Roman" w:hAnsi="Times New Roman" w:cs="Times New Roman"/>
          <w:sz w:val="24"/>
          <w:szCs w:val="24"/>
          <w:lang w:val="en-US" w:eastAsia="en-GB"/>
        </w:rPr>
        <w:t>05): ‘The logic and meaning of p</w:t>
      </w:r>
      <w:r w:rsidRPr="006D323F">
        <w:rPr>
          <w:rFonts w:ascii="Times New Roman" w:eastAsia="Times New Roman" w:hAnsi="Times New Roman" w:cs="Times New Roman"/>
          <w:sz w:val="24"/>
          <w:szCs w:val="24"/>
          <w:lang w:val="en-US" w:eastAsia="en-GB"/>
        </w:rPr>
        <w:t xml:space="preserve">lurals. Part I’. </w:t>
      </w:r>
      <w:r w:rsidRPr="006D323F">
        <w:rPr>
          <w:rFonts w:ascii="Times New Roman" w:eastAsia="Times New Roman" w:hAnsi="Times New Roman" w:cs="Times New Roman"/>
          <w:i/>
          <w:sz w:val="24"/>
          <w:szCs w:val="24"/>
          <w:lang w:val="en-US" w:eastAsia="en-GB"/>
        </w:rPr>
        <w:t xml:space="preserve">Journal of Philosophical Logic </w:t>
      </w:r>
    </w:p>
    <w:p w:rsidR="001B78A8" w:rsidRPr="006D323F" w:rsidRDefault="006D323F" w:rsidP="00285CDE">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i/>
          <w:sz w:val="24"/>
          <w:szCs w:val="24"/>
          <w:lang w:val="en-US" w:eastAsia="en-GB"/>
        </w:rPr>
        <w:t xml:space="preserve">     </w:t>
      </w:r>
      <w:r w:rsidR="001B78A8" w:rsidRPr="006D323F">
        <w:rPr>
          <w:rFonts w:ascii="Times New Roman" w:eastAsia="Times New Roman" w:hAnsi="Times New Roman" w:cs="Times New Roman"/>
          <w:sz w:val="24"/>
          <w:szCs w:val="24"/>
          <w:lang w:val="en-US" w:eastAsia="en-GB"/>
        </w:rPr>
        <w:t>34, 459-506.</w:t>
      </w:r>
    </w:p>
    <w:p w:rsidR="009C0630" w:rsidRPr="00E31B27" w:rsidRDefault="001B78A8" w:rsidP="00E31B27">
      <w:pPr>
        <w:spacing w:after="0" w:line="360" w:lineRule="auto"/>
        <w:rPr>
          <w:rFonts w:ascii="Times New Roman" w:eastAsia="Times New Roman" w:hAnsi="Times New Roman" w:cs="Times New Roman"/>
          <w:sz w:val="24"/>
          <w:szCs w:val="24"/>
          <w:lang w:val="en-US" w:eastAsia="en-GB"/>
        </w:rPr>
      </w:pPr>
      <w:r w:rsidRPr="006D323F">
        <w:rPr>
          <w:rFonts w:ascii="Times New Roman" w:eastAsia="Times New Roman" w:hAnsi="Times New Roman" w:cs="Times New Roman"/>
          <w:sz w:val="24"/>
          <w:szCs w:val="24"/>
          <w:lang w:val="en-US" w:eastAsia="en-GB"/>
        </w:rPr>
        <w:t>----</w:t>
      </w:r>
      <w:r w:rsidR="000F7204">
        <w:rPr>
          <w:rFonts w:ascii="Times New Roman" w:eastAsia="Times New Roman" w:hAnsi="Times New Roman" w:cs="Times New Roman"/>
          <w:sz w:val="24"/>
          <w:szCs w:val="24"/>
          <w:lang w:val="en-US" w:eastAsia="en-GB"/>
        </w:rPr>
        <w:t>------- (2006): ‘The logic and meaning of p</w:t>
      </w:r>
      <w:r w:rsidRPr="006D323F">
        <w:rPr>
          <w:rFonts w:ascii="Times New Roman" w:eastAsia="Times New Roman" w:hAnsi="Times New Roman" w:cs="Times New Roman"/>
          <w:sz w:val="24"/>
          <w:szCs w:val="24"/>
          <w:lang w:val="en-US" w:eastAsia="en-GB"/>
        </w:rPr>
        <w:t xml:space="preserve">lurals. Part II’. </w:t>
      </w:r>
      <w:r w:rsidRPr="006D323F">
        <w:rPr>
          <w:rFonts w:ascii="Times New Roman" w:eastAsia="Times New Roman" w:hAnsi="Times New Roman" w:cs="Times New Roman"/>
          <w:i/>
          <w:sz w:val="24"/>
          <w:szCs w:val="24"/>
          <w:lang w:val="en-US" w:eastAsia="en-GB"/>
        </w:rPr>
        <w:t>Journal of Philosophical Logic</w:t>
      </w:r>
      <w:r w:rsidR="000569B7">
        <w:rPr>
          <w:rFonts w:ascii="Times New Roman" w:eastAsia="Times New Roman" w:hAnsi="Times New Roman" w:cs="Times New Roman"/>
          <w:sz w:val="24"/>
          <w:szCs w:val="24"/>
          <w:lang w:val="en-US" w:eastAsia="en-GB"/>
        </w:rPr>
        <w:t xml:space="preserve"> 35, 239.</w:t>
      </w:r>
    </w:p>
    <w:sectPr w:rsidR="009C0630" w:rsidRPr="00E31B2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8F" w:rsidRDefault="00611A8F" w:rsidP="007E2760">
      <w:pPr>
        <w:spacing w:after="0" w:line="240" w:lineRule="auto"/>
      </w:pPr>
      <w:r>
        <w:separator/>
      </w:r>
    </w:p>
  </w:endnote>
  <w:endnote w:type="continuationSeparator" w:id="0">
    <w:p w:rsidR="00611A8F" w:rsidRDefault="00611A8F" w:rsidP="007E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8F" w:rsidRDefault="00611A8F" w:rsidP="007E2760">
      <w:pPr>
        <w:spacing w:after="0" w:line="240" w:lineRule="auto"/>
      </w:pPr>
      <w:r>
        <w:separator/>
      </w:r>
    </w:p>
  </w:footnote>
  <w:footnote w:type="continuationSeparator" w:id="0">
    <w:p w:rsidR="00611A8F" w:rsidRDefault="00611A8F" w:rsidP="007E2760">
      <w:pPr>
        <w:spacing w:after="0" w:line="240" w:lineRule="auto"/>
      </w:pPr>
      <w:r>
        <w:continuationSeparator/>
      </w:r>
    </w:p>
  </w:footnote>
  <w:footnote w:id="1">
    <w:p w:rsidR="00611A8F" w:rsidRPr="00EE1F9E" w:rsidRDefault="00611A8F">
      <w:pPr>
        <w:pStyle w:val="FootnoteText"/>
        <w:rPr>
          <w:lang w:val="en-US"/>
        </w:rPr>
      </w:pPr>
      <w:r>
        <w:rPr>
          <w:rStyle w:val="FootnoteReference"/>
        </w:rPr>
        <w:footnoteRef/>
      </w:r>
      <w:r w:rsidRPr="00EE1F9E">
        <w:rPr>
          <w:lang w:val="en-US"/>
        </w:rPr>
        <w:t xml:space="preserve"> </w:t>
      </w:r>
      <w:r w:rsidRPr="00EE1F9E">
        <w:rPr>
          <w:rFonts w:ascii="Times New Roman" w:hAnsi="Times New Roman" w:cs="Times New Roman"/>
          <w:lang w:val="en-US"/>
        </w:rPr>
        <w:t xml:space="preserve">For the notion of </w:t>
      </w:r>
      <w:r>
        <w:rPr>
          <w:rFonts w:ascii="Times New Roman" w:hAnsi="Times New Roman" w:cs="Times New Roman"/>
          <w:lang w:val="en-US"/>
        </w:rPr>
        <w:t>a</w:t>
      </w:r>
      <w:r w:rsidRPr="00EE1F9E">
        <w:rPr>
          <w:rFonts w:ascii="Times New Roman" w:hAnsi="Times New Roman" w:cs="Times New Roman"/>
          <w:lang w:val="en-US"/>
        </w:rPr>
        <w:t xml:space="preserve"> trope as a particularized property see Williams (1953).</w:t>
      </w:r>
    </w:p>
  </w:footnote>
  <w:footnote w:id="2">
    <w:p w:rsidR="00611A8F" w:rsidRPr="00583ACA" w:rsidRDefault="00611A8F" w:rsidP="00583ACA">
      <w:pPr>
        <w:tabs>
          <w:tab w:val="left" w:pos="2151"/>
        </w:tabs>
        <w:spacing w:after="0" w:line="360" w:lineRule="auto"/>
        <w:rPr>
          <w:rFonts w:ascii="Times New Roman" w:hAnsi="Times New Roman" w:cs="Times New Roman"/>
          <w:sz w:val="20"/>
          <w:szCs w:val="20"/>
          <w:lang w:val="en-US"/>
        </w:rPr>
      </w:pPr>
      <w:r w:rsidRPr="00583ACA">
        <w:rPr>
          <w:rStyle w:val="FootnoteReference"/>
          <w:rFonts w:ascii="Times New Roman" w:hAnsi="Times New Roman" w:cs="Times New Roman"/>
          <w:sz w:val="20"/>
          <w:szCs w:val="20"/>
        </w:rPr>
        <w:footnoteRef/>
      </w:r>
      <w:r w:rsidRPr="00583ACA">
        <w:rPr>
          <w:rFonts w:ascii="Times New Roman" w:hAnsi="Times New Roman" w:cs="Times New Roman"/>
          <w:sz w:val="20"/>
          <w:szCs w:val="20"/>
          <w:lang w:val="en-US"/>
        </w:rPr>
        <w:t xml:space="preserve"> Degrees can also be made explicit as in </w:t>
      </w:r>
      <w:r w:rsidRPr="00583ACA">
        <w:rPr>
          <w:rFonts w:ascii="Times New Roman" w:hAnsi="Times New Roman" w:cs="Times New Roman"/>
          <w:i/>
          <w:sz w:val="20"/>
          <w:szCs w:val="20"/>
          <w:lang w:val="en-US"/>
        </w:rPr>
        <w:t>ten meters tall</w:t>
      </w:r>
      <w:r w:rsidRPr="00583ACA">
        <w:rPr>
          <w:rFonts w:ascii="Times New Roman" w:hAnsi="Times New Roman" w:cs="Times New Roman"/>
          <w:sz w:val="20"/>
          <w:szCs w:val="20"/>
          <w:lang w:val="en-US"/>
        </w:rPr>
        <w:t xml:space="preserve">, or so the common view. </w:t>
      </w:r>
    </w:p>
  </w:footnote>
  <w:footnote w:id="3">
    <w:p w:rsidR="00611A8F" w:rsidRDefault="00611A8F" w:rsidP="007C4E8B">
      <w:pPr>
        <w:tabs>
          <w:tab w:val="left" w:pos="2151"/>
        </w:tabs>
        <w:spacing w:after="0" w:line="240" w:lineRule="auto"/>
        <w:rPr>
          <w:rFonts w:ascii="Times New Roman" w:hAnsi="Times New Roman" w:cs="Times New Roman"/>
          <w:sz w:val="24"/>
          <w:szCs w:val="24"/>
          <w:lang w:val="en-US"/>
        </w:rPr>
      </w:pPr>
      <w:r>
        <w:rPr>
          <w:rStyle w:val="FootnoteReference"/>
        </w:rPr>
        <w:footnoteRef/>
      </w:r>
      <w:r w:rsidRPr="007C4E8B">
        <w:rPr>
          <w:lang w:val="en-US"/>
        </w:rPr>
        <w:t xml:space="preserve"> </w:t>
      </w:r>
      <w:r w:rsidRPr="007C4E8B">
        <w:rPr>
          <w:rFonts w:ascii="Times New Roman" w:hAnsi="Times New Roman" w:cs="Times New Roman"/>
          <w:sz w:val="20"/>
          <w:szCs w:val="20"/>
          <w:lang w:val="en-US"/>
        </w:rPr>
        <w:t xml:space="preserve">‘New’ in the case of objects in the ontological domain means objects that are not yet part of the domain of interpretation of the language, whether the objects are real or merely conceived (a difference that plays no role </w:t>
      </w:r>
      <w:r>
        <w:rPr>
          <w:rFonts w:ascii="Times New Roman" w:hAnsi="Times New Roman" w:cs="Times New Roman"/>
          <w:sz w:val="20"/>
          <w:szCs w:val="20"/>
          <w:lang w:val="en-US"/>
        </w:rPr>
        <w:t>for natural language ontology).</w:t>
      </w:r>
      <w:r w:rsidRPr="007C4E8B">
        <w:rPr>
          <w:rFonts w:ascii="Times New Roman" w:hAnsi="Times New Roman" w:cs="Times New Roman"/>
          <w:sz w:val="20"/>
          <w:szCs w:val="20"/>
          <w:lang w:val="en-US"/>
        </w:rPr>
        <w:t xml:space="preserve"> See Section 2.</w:t>
      </w:r>
    </w:p>
    <w:p w:rsidR="00611A8F" w:rsidRPr="007C4E8B" w:rsidRDefault="00611A8F">
      <w:pPr>
        <w:pStyle w:val="FootnoteText"/>
        <w:rPr>
          <w:lang w:val="en-US"/>
        </w:rPr>
      </w:pPr>
    </w:p>
  </w:footnote>
  <w:footnote w:id="4">
    <w:p w:rsidR="00611A8F" w:rsidRDefault="00611A8F" w:rsidP="00437E54">
      <w:pPr>
        <w:pStyle w:val="FootnoteText"/>
        <w:rPr>
          <w:rFonts w:ascii="Times New Roman" w:hAnsi="Times New Roman" w:cs="Times New Roman"/>
          <w:lang w:val="en-US"/>
        </w:rPr>
      </w:pPr>
      <w:r>
        <w:rPr>
          <w:rStyle w:val="FootnoteReference"/>
        </w:rPr>
        <w:footnoteRef/>
      </w:r>
      <w:r w:rsidRPr="002A2867">
        <w:rPr>
          <w:lang w:val="en-US"/>
        </w:rPr>
        <w:t xml:space="preserve"> </w:t>
      </w:r>
      <w:r w:rsidRPr="00507FA3">
        <w:rPr>
          <w:rFonts w:ascii="Times New Roman" w:hAnsi="Times New Roman" w:cs="Times New Roman"/>
          <w:lang w:val="en-US"/>
        </w:rPr>
        <w:t>Fine’s</w:t>
      </w:r>
      <w:r>
        <w:rPr>
          <w:rFonts w:ascii="Times New Roman" w:hAnsi="Times New Roman" w:cs="Times New Roman"/>
          <w:lang w:val="en-US"/>
        </w:rPr>
        <w:t xml:space="preserve"> (2017)</w:t>
      </w:r>
      <w:r w:rsidRPr="00507FA3">
        <w:rPr>
          <w:rFonts w:ascii="Times New Roman" w:hAnsi="Times New Roman" w:cs="Times New Roman"/>
          <w:lang w:val="en-US"/>
        </w:rPr>
        <w:t xml:space="preserve"> </w:t>
      </w:r>
      <w:r>
        <w:rPr>
          <w:rFonts w:ascii="Times New Roman" w:hAnsi="Times New Roman" w:cs="Times New Roman"/>
          <w:lang w:val="en-US"/>
        </w:rPr>
        <w:t>term ‘</w:t>
      </w:r>
      <w:r w:rsidRPr="00507FA3">
        <w:rPr>
          <w:rFonts w:ascii="Times New Roman" w:hAnsi="Times New Roman" w:cs="Times New Roman"/>
          <w:lang w:val="en-US"/>
        </w:rPr>
        <w:t>naïve metaphysics</w:t>
      </w:r>
      <w:r>
        <w:rPr>
          <w:rFonts w:ascii="Times New Roman" w:hAnsi="Times New Roman" w:cs="Times New Roman"/>
          <w:lang w:val="en-US"/>
        </w:rPr>
        <w:t>’</w:t>
      </w:r>
      <w:r w:rsidRPr="00507FA3">
        <w:rPr>
          <w:rFonts w:ascii="Times New Roman" w:hAnsi="Times New Roman" w:cs="Times New Roman"/>
          <w:lang w:val="en-US"/>
        </w:rPr>
        <w:t xml:space="preserve"> thus is misleading, and </w:t>
      </w:r>
      <w:r>
        <w:rPr>
          <w:rFonts w:ascii="Times New Roman" w:hAnsi="Times New Roman" w:cs="Times New Roman"/>
          <w:lang w:val="en-US"/>
        </w:rPr>
        <w:t>‘</w:t>
      </w:r>
      <w:r w:rsidRPr="00507FA3">
        <w:rPr>
          <w:rFonts w:ascii="Times New Roman" w:hAnsi="Times New Roman" w:cs="Times New Roman"/>
          <w:lang w:val="en-US"/>
        </w:rPr>
        <w:t>descriptive metaphysics</w:t>
      </w:r>
      <w:r>
        <w:rPr>
          <w:rFonts w:ascii="Times New Roman" w:hAnsi="Times New Roman" w:cs="Times New Roman"/>
          <w:lang w:val="en-US"/>
        </w:rPr>
        <w:t>’</w:t>
      </w:r>
      <w:r w:rsidRPr="00507FA3">
        <w:rPr>
          <w:rFonts w:ascii="Times New Roman" w:hAnsi="Times New Roman" w:cs="Times New Roman"/>
          <w:lang w:val="en-US"/>
        </w:rPr>
        <w:t xml:space="preserve"> a </w:t>
      </w:r>
      <w:r>
        <w:rPr>
          <w:rFonts w:ascii="Times New Roman" w:hAnsi="Times New Roman" w:cs="Times New Roman"/>
          <w:lang w:val="en-US"/>
        </w:rPr>
        <w:t>be</w:t>
      </w:r>
      <w:r w:rsidRPr="00507FA3">
        <w:rPr>
          <w:rFonts w:ascii="Times New Roman" w:hAnsi="Times New Roman" w:cs="Times New Roman"/>
          <w:lang w:val="en-US"/>
        </w:rPr>
        <w:t xml:space="preserve">tter term </w:t>
      </w:r>
      <w:r>
        <w:rPr>
          <w:rFonts w:ascii="Times New Roman" w:hAnsi="Times New Roman" w:cs="Times New Roman"/>
          <w:lang w:val="en-US"/>
        </w:rPr>
        <w:t xml:space="preserve">to use for </w:t>
      </w:r>
      <w:r w:rsidRPr="00507FA3">
        <w:rPr>
          <w:rFonts w:ascii="Times New Roman" w:hAnsi="Times New Roman" w:cs="Times New Roman"/>
          <w:lang w:val="en-US"/>
        </w:rPr>
        <w:t xml:space="preserve">the branch of metaphysics that comprises natural language ontology. </w:t>
      </w:r>
    </w:p>
    <w:p w:rsidR="00611A8F" w:rsidRPr="002A2867" w:rsidRDefault="00611A8F" w:rsidP="00437E54">
      <w:pPr>
        <w:pStyle w:val="FootnoteText"/>
        <w:rPr>
          <w:lang w:val="en-US"/>
        </w:rPr>
      </w:pPr>
    </w:p>
  </w:footnote>
  <w:footnote w:id="5">
    <w:p w:rsidR="00611A8F" w:rsidRPr="00437E54" w:rsidRDefault="00611A8F" w:rsidP="00437E54">
      <w:pPr>
        <w:spacing w:after="0" w:line="240" w:lineRule="auto"/>
        <w:rPr>
          <w:rFonts w:ascii="Times New Roman" w:hAnsi="Times New Roman" w:cs="Times New Roman"/>
          <w:sz w:val="20"/>
          <w:szCs w:val="20"/>
          <w:lang w:val="en-US"/>
        </w:rPr>
      </w:pPr>
      <w:r>
        <w:rPr>
          <w:rStyle w:val="FootnoteReference"/>
        </w:rPr>
        <w:footnoteRef/>
      </w:r>
      <w:r w:rsidRPr="00926D31">
        <w:rPr>
          <w:lang w:val="en-US"/>
        </w:rPr>
        <w:t xml:space="preserve"> </w:t>
      </w:r>
      <w:r w:rsidRPr="00910C3E">
        <w:rPr>
          <w:rFonts w:ascii="Times New Roman" w:hAnsi="Times New Roman" w:cs="Times New Roman"/>
          <w:sz w:val="20"/>
          <w:szCs w:val="20"/>
          <w:lang w:val="en-US"/>
        </w:rPr>
        <w:t>For Strawson (1959), descriptive metaphysics</w:t>
      </w:r>
      <w:r>
        <w:rPr>
          <w:rFonts w:ascii="Times New Roman" w:hAnsi="Times New Roman" w:cs="Times New Roman"/>
          <w:sz w:val="20"/>
          <w:szCs w:val="20"/>
          <w:lang w:val="en-US"/>
        </w:rPr>
        <w:t xml:space="preserve"> rather</w:t>
      </w:r>
      <w:r w:rsidRPr="00910C3E">
        <w:rPr>
          <w:rFonts w:ascii="Times New Roman" w:hAnsi="Times New Roman" w:cs="Times New Roman"/>
          <w:sz w:val="20"/>
          <w:szCs w:val="20"/>
          <w:lang w:val="en-US"/>
        </w:rPr>
        <w:t xml:space="preserve"> contrasts with what he calls ‘revisionary metaphysics’. The aim of revisionary metaphysics, for Strawson, is to conceive of a better ontology than the one we ordinarily accept. </w:t>
      </w:r>
      <w:r>
        <w:rPr>
          <w:rFonts w:ascii="Times New Roman" w:hAnsi="Times New Roman" w:cs="Times New Roman"/>
          <w:sz w:val="20"/>
          <w:szCs w:val="20"/>
          <w:lang w:val="en-US"/>
        </w:rPr>
        <w:t>(</w:t>
      </w:r>
      <w:r w:rsidRPr="00910C3E">
        <w:rPr>
          <w:rFonts w:ascii="Times New Roman" w:hAnsi="Times New Roman" w:cs="Times New Roman"/>
          <w:sz w:val="20"/>
          <w:szCs w:val="20"/>
          <w:lang w:val="en-US"/>
        </w:rPr>
        <w:t>Strawson</w:t>
      </w:r>
      <w:r>
        <w:rPr>
          <w:rFonts w:ascii="Times New Roman" w:hAnsi="Times New Roman" w:cs="Times New Roman"/>
          <w:sz w:val="20"/>
          <w:szCs w:val="20"/>
          <w:lang w:val="en-US"/>
        </w:rPr>
        <w:t xml:space="preserve"> </w:t>
      </w:r>
      <w:r w:rsidRPr="00910C3E">
        <w:rPr>
          <w:rFonts w:ascii="Times New Roman" w:hAnsi="Times New Roman" w:cs="Times New Roman"/>
          <w:sz w:val="20"/>
          <w:szCs w:val="20"/>
          <w:lang w:val="en-US"/>
        </w:rPr>
        <w:t>does not specify further how ‘bette</w:t>
      </w:r>
      <w:r>
        <w:rPr>
          <w:rFonts w:ascii="Times New Roman" w:hAnsi="Times New Roman" w:cs="Times New Roman"/>
          <w:sz w:val="20"/>
          <w:szCs w:val="20"/>
          <w:lang w:val="en-US"/>
        </w:rPr>
        <w:t>r’ is supposed to be understood.)</w:t>
      </w:r>
    </w:p>
  </w:footnote>
  <w:footnote w:id="6">
    <w:p w:rsidR="00611A8F" w:rsidRPr="007C4E8B" w:rsidRDefault="00611A8F">
      <w:pPr>
        <w:pStyle w:val="FootnoteText"/>
        <w:rPr>
          <w:lang w:val="en-US"/>
        </w:rPr>
      </w:pPr>
      <w:r>
        <w:rPr>
          <w:rStyle w:val="FootnoteReference"/>
        </w:rPr>
        <w:footnoteRef/>
      </w:r>
      <w:r>
        <w:rPr>
          <w:rFonts w:ascii="Times New Roman" w:hAnsi="Times New Roman" w:cs="Times New Roman"/>
          <w:lang w:val="en-US"/>
        </w:rPr>
        <w:t xml:space="preserve"> </w:t>
      </w:r>
      <w:r w:rsidRPr="0078147D">
        <w:rPr>
          <w:rFonts w:ascii="Times New Roman" w:hAnsi="Times New Roman" w:cs="Times New Roman"/>
          <w:lang w:val="en-US"/>
        </w:rPr>
        <w:t>In the latter two cases, there are also arguments, however, that the NPs plurally refer (to modalized pluralities or actual pluralities) that is refer to several ind</w:t>
      </w:r>
      <w:r>
        <w:rPr>
          <w:rFonts w:ascii="Times New Roman" w:hAnsi="Times New Roman" w:cs="Times New Roman"/>
          <w:lang w:val="en-US"/>
        </w:rPr>
        <w:t>i</w:t>
      </w:r>
      <w:r w:rsidRPr="0078147D">
        <w:rPr>
          <w:rFonts w:ascii="Times New Roman" w:hAnsi="Times New Roman" w:cs="Times New Roman"/>
          <w:lang w:val="en-US"/>
        </w:rPr>
        <w:t>viduals at once, rather than leading to the composition of a new entity</w:t>
      </w:r>
      <w:r>
        <w:rPr>
          <w:rFonts w:ascii="Times New Roman" w:hAnsi="Times New Roman" w:cs="Times New Roman"/>
          <w:lang w:val="en-US"/>
        </w:rPr>
        <w:t xml:space="preserve"> (Moltmann 2013a)</w:t>
      </w:r>
      <w:r w:rsidRPr="0078147D">
        <w:rPr>
          <w:rFonts w:ascii="Times New Roman" w:hAnsi="Times New Roman" w:cs="Times New Roman"/>
          <w:lang w:val="en-US"/>
        </w:rPr>
        <w:t>.</w:t>
      </w:r>
    </w:p>
  </w:footnote>
  <w:footnote w:id="7">
    <w:p w:rsidR="00611A8F" w:rsidRPr="00340F11" w:rsidRDefault="00611A8F">
      <w:pPr>
        <w:pStyle w:val="FootnoteText"/>
        <w:rPr>
          <w:i/>
          <w:lang w:val="en-US"/>
        </w:rPr>
      </w:pPr>
      <w:r>
        <w:rPr>
          <w:rStyle w:val="FootnoteReference"/>
        </w:rPr>
        <w:footnoteRef/>
      </w:r>
      <w:r w:rsidRPr="00340F11">
        <w:rPr>
          <w:lang w:val="en-US"/>
        </w:rPr>
        <w:t xml:space="preserve"> </w:t>
      </w:r>
      <w:r w:rsidRPr="00340F11">
        <w:rPr>
          <w:rFonts w:ascii="Times New Roman" w:hAnsi="Times New Roman" w:cs="Times New Roman"/>
          <w:lang w:val="en-US"/>
        </w:rPr>
        <w:t xml:space="preserve">See Moltmann (2013a, Chapter 6) for a discussion of ‘reifying terms’. Reifying terms divide into close appositions such as </w:t>
      </w:r>
      <w:r w:rsidRPr="00340F11">
        <w:rPr>
          <w:rFonts w:ascii="Times New Roman" w:hAnsi="Times New Roman" w:cs="Times New Roman"/>
          <w:i/>
          <w:lang w:val="en-US"/>
        </w:rPr>
        <w:t>the number eight</w:t>
      </w:r>
      <w:r w:rsidRPr="00340F11">
        <w:rPr>
          <w:rFonts w:ascii="Times New Roman" w:hAnsi="Times New Roman" w:cs="Times New Roman"/>
          <w:lang w:val="en-US"/>
        </w:rPr>
        <w:t xml:space="preserve"> and </w:t>
      </w:r>
      <w:r w:rsidRPr="00340F11">
        <w:rPr>
          <w:rFonts w:ascii="Times New Roman" w:hAnsi="Times New Roman" w:cs="Times New Roman"/>
          <w:i/>
          <w:lang w:val="en-US"/>
        </w:rPr>
        <w:t>the truth</w:t>
      </w:r>
      <w:r>
        <w:rPr>
          <w:rFonts w:ascii="Times New Roman" w:hAnsi="Times New Roman" w:cs="Times New Roman"/>
          <w:i/>
          <w:lang w:val="en-US"/>
        </w:rPr>
        <w:t xml:space="preserve"> </w:t>
      </w:r>
      <w:r w:rsidRPr="00340F11">
        <w:rPr>
          <w:rFonts w:ascii="Times New Roman" w:hAnsi="Times New Roman" w:cs="Times New Roman"/>
          <w:i/>
          <w:lang w:val="en-US"/>
        </w:rPr>
        <w:t>value true</w:t>
      </w:r>
      <w:r w:rsidRPr="00340F11">
        <w:rPr>
          <w:rFonts w:ascii="Times New Roman" w:hAnsi="Times New Roman" w:cs="Times New Roman"/>
          <w:lang w:val="en-US"/>
        </w:rPr>
        <w:t xml:space="preserve"> and constructions of the sort </w:t>
      </w:r>
      <w:r w:rsidRPr="00340F11">
        <w:rPr>
          <w:rFonts w:ascii="Times New Roman" w:hAnsi="Times New Roman" w:cs="Times New Roman"/>
          <w:i/>
          <w:lang w:val="en-US"/>
        </w:rPr>
        <w:t>the proposition that, the fact that S, the property of being wise.</w:t>
      </w:r>
      <w:r w:rsidR="00A4302F">
        <w:rPr>
          <w:rFonts w:ascii="Times New Roman" w:hAnsi="Times New Roman" w:cs="Times New Roman"/>
          <w:i/>
          <w:lang w:val="en-US"/>
        </w:rPr>
        <w:t xml:space="preserve"> </w:t>
      </w:r>
    </w:p>
  </w:footnote>
  <w:footnote w:id="8">
    <w:p w:rsidR="00611A8F" w:rsidRPr="0059173E" w:rsidRDefault="00611A8F" w:rsidP="0059173E">
      <w:pPr>
        <w:tabs>
          <w:tab w:val="left" w:pos="2151"/>
        </w:tabs>
        <w:spacing w:after="0" w:line="240" w:lineRule="auto"/>
        <w:rPr>
          <w:rFonts w:ascii="Times New Roman" w:hAnsi="Times New Roman" w:cs="Times New Roman"/>
          <w:sz w:val="20"/>
          <w:szCs w:val="20"/>
          <w:lang w:val="en-US"/>
        </w:rPr>
      </w:pPr>
      <w:r>
        <w:rPr>
          <w:rStyle w:val="FootnoteReference"/>
        </w:rPr>
        <w:footnoteRef/>
      </w:r>
      <w:r w:rsidRPr="0059173E">
        <w:rPr>
          <w:lang w:val="en-US"/>
        </w:rPr>
        <w:t xml:space="preserve"> </w:t>
      </w:r>
      <w:r w:rsidRPr="0059173E">
        <w:rPr>
          <w:rFonts w:ascii="Times New Roman" w:hAnsi="Times New Roman" w:cs="Times New Roman"/>
          <w:sz w:val="20"/>
          <w:szCs w:val="20"/>
          <w:lang w:val="en-US"/>
        </w:rPr>
        <w:t xml:space="preserve">There are also other sorts of terms that ordinary speakers use that appear to refer to abstract object. One example are number terms of the sort </w:t>
      </w:r>
      <w:r w:rsidRPr="0059173E">
        <w:rPr>
          <w:rFonts w:ascii="Times New Roman" w:hAnsi="Times New Roman" w:cs="Times New Roman"/>
          <w:i/>
          <w:sz w:val="20"/>
          <w:szCs w:val="20"/>
          <w:lang w:val="en-US"/>
        </w:rPr>
        <w:t>the eight</w:t>
      </w:r>
      <w:r w:rsidRPr="0059173E">
        <w:rPr>
          <w:rFonts w:ascii="Times New Roman" w:hAnsi="Times New Roman" w:cs="Times New Roman"/>
          <w:sz w:val="20"/>
          <w:szCs w:val="20"/>
          <w:lang w:val="en-US"/>
        </w:rPr>
        <w:t xml:space="preserve">, which clearly are terms referring to numbers as abstract objects, but certainly are used by ordinary speakers, even children (though such number terms are rather limited, just up to </w:t>
      </w:r>
      <w:r w:rsidRPr="0059173E">
        <w:rPr>
          <w:rFonts w:ascii="Times New Roman" w:hAnsi="Times New Roman" w:cs="Times New Roman"/>
          <w:i/>
          <w:sz w:val="20"/>
          <w:szCs w:val="20"/>
          <w:lang w:val="en-US"/>
        </w:rPr>
        <w:t>the twelve</w:t>
      </w:r>
      <w:r w:rsidRPr="0059173E">
        <w:rPr>
          <w:rFonts w:ascii="Times New Roman" w:hAnsi="Times New Roman" w:cs="Times New Roman"/>
          <w:sz w:val="20"/>
          <w:szCs w:val="20"/>
          <w:lang w:val="en-US"/>
        </w:rPr>
        <w:t xml:space="preserve"> in my language). </w:t>
      </w:r>
      <w:r>
        <w:rPr>
          <w:rFonts w:ascii="Times New Roman" w:hAnsi="Times New Roman" w:cs="Times New Roman"/>
          <w:sz w:val="20"/>
          <w:szCs w:val="20"/>
          <w:lang w:val="en-US"/>
        </w:rPr>
        <w:t>(</w:t>
      </w:r>
      <w:r w:rsidRPr="00757026">
        <w:rPr>
          <w:rFonts w:ascii="Times New Roman" w:hAnsi="Times New Roman" w:cs="Times New Roman"/>
          <w:i/>
          <w:sz w:val="20"/>
          <w:szCs w:val="20"/>
          <w:lang w:val="en-US"/>
        </w:rPr>
        <w:t>The eight</w:t>
      </w:r>
      <w:r>
        <w:rPr>
          <w:rFonts w:ascii="Times New Roman" w:hAnsi="Times New Roman" w:cs="Times New Roman"/>
          <w:sz w:val="20"/>
          <w:szCs w:val="20"/>
          <w:lang w:val="en-US"/>
        </w:rPr>
        <w:t xml:space="preserve"> arguably is also a close apposition like</w:t>
      </w:r>
      <w:r w:rsidRPr="00757026">
        <w:rPr>
          <w:rFonts w:ascii="Times New Roman" w:hAnsi="Times New Roman" w:cs="Times New Roman"/>
          <w:i/>
          <w:sz w:val="20"/>
          <w:szCs w:val="20"/>
          <w:lang w:val="en-US"/>
        </w:rPr>
        <w:t xml:space="preserve"> the number eight</w:t>
      </w:r>
      <w:r>
        <w:rPr>
          <w:rFonts w:ascii="Times New Roman" w:hAnsi="Times New Roman" w:cs="Times New Roman"/>
          <w:sz w:val="20"/>
          <w:szCs w:val="20"/>
          <w:lang w:val="en-US"/>
        </w:rPr>
        <w:t>, but involving a silent noun NUMBER, see Fn 5.)</w:t>
      </w:r>
      <w:r w:rsidRPr="0059173E">
        <w:rPr>
          <w:rFonts w:ascii="Times New Roman" w:hAnsi="Times New Roman" w:cs="Times New Roman"/>
          <w:sz w:val="20"/>
          <w:szCs w:val="20"/>
          <w:lang w:val="en-US"/>
        </w:rPr>
        <w:t xml:space="preserve"> </w:t>
      </w:r>
    </w:p>
    <w:p w:rsidR="00611A8F" w:rsidRPr="0059173E" w:rsidRDefault="00611A8F">
      <w:pPr>
        <w:pStyle w:val="FootnoteText"/>
        <w:rPr>
          <w:lang w:val="en-US"/>
        </w:rPr>
      </w:pPr>
    </w:p>
  </w:footnote>
  <w:footnote w:id="9">
    <w:p w:rsidR="00611A8F" w:rsidRDefault="00611A8F">
      <w:pPr>
        <w:pStyle w:val="FootnoteText"/>
        <w:rPr>
          <w:rFonts w:ascii="Times New Roman" w:hAnsi="Times New Roman" w:cs="Times New Roman"/>
          <w:lang w:val="en-US"/>
        </w:rPr>
      </w:pPr>
      <w:r>
        <w:rPr>
          <w:rStyle w:val="FootnoteReference"/>
        </w:rPr>
        <w:footnoteRef/>
      </w:r>
      <w:r w:rsidRPr="005A2D9E">
        <w:rPr>
          <w:lang w:val="en-US"/>
        </w:rPr>
        <w:t xml:space="preserve"> </w:t>
      </w:r>
      <w:r>
        <w:rPr>
          <w:rFonts w:ascii="Times New Roman" w:hAnsi="Times New Roman" w:cs="Times New Roman"/>
          <w:sz w:val="24"/>
          <w:szCs w:val="24"/>
          <w:lang w:val="en-US"/>
        </w:rPr>
        <w:t xml:space="preserve"> </w:t>
      </w:r>
      <w:r w:rsidRPr="00135D9D">
        <w:rPr>
          <w:rFonts w:ascii="Times New Roman" w:hAnsi="Times New Roman" w:cs="Times New Roman"/>
          <w:lang w:val="en-US"/>
        </w:rPr>
        <w:t xml:space="preserve">Conceptual engineering has been advocated as a replacement of the standard approach in analytic </w:t>
      </w:r>
      <w:r>
        <w:rPr>
          <w:rFonts w:ascii="Times New Roman" w:hAnsi="Times New Roman" w:cs="Times New Roman"/>
          <w:lang w:val="en-US"/>
        </w:rPr>
        <w:t>philosophy, conceptual analysis (</w:t>
      </w:r>
      <w:r w:rsidRPr="00135D9D">
        <w:rPr>
          <w:rFonts w:ascii="Times New Roman" w:hAnsi="Times New Roman" w:cs="Times New Roman"/>
          <w:lang w:val="en-US"/>
        </w:rPr>
        <w:t>Cappelen 2018).</w:t>
      </w:r>
    </w:p>
    <w:p w:rsidR="00611A8F" w:rsidRPr="005A2D9E" w:rsidRDefault="00611A8F">
      <w:pPr>
        <w:pStyle w:val="FootnoteText"/>
        <w:rPr>
          <w:lang w:val="en-US"/>
        </w:rPr>
      </w:pPr>
    </w:p>
  </w:footnote>
  <w:footnote w:id="10">
    <w:p w:rsidR="00611A8F" w:rsidRPr="00050A17" w:rsidRDefault="00611A8F">
      <w:pPr>
        <w:pStyle w:val="FootnoteText"/>
        <w:rPr>
          <w:lang w:val="en-US"/>
        </w:rPr>
      </w:pPr>
      <w:r>
        <w:rPr>
          <w:rStyle w:val="FootnoteReference"/>
        </w:rPr>
        <w:footnoteRef/>
      </w:r>
      <w:r w:rsidRPr="00050A17">
        <w:rPr>
          <w:lang w:val="en-US"/>
        </w:rPr>
        <w:t xml:space="preserve"> </w:t>
      </w:r>
      <w:r w:rsidRPr="006754A8">
        <w:rPr>
          <w:rFonts w:ascii="Times New Roman" w:hAnsi="Times New Roman" w:cs="Times New Roman"/>
          <w:lang w:val="en-US"/>
        </w:rPr>
        <w:t>In generative syntax, this should generally hold for what is called functional categories, as opposed to lexical categories.</w:t>
      </w:r>
    </w:p>
  </w:footnote>
  <w:footnote w:id="11">
    <w:p w:rsidR="00611A8F" w:rsidRDefault="00611A8F">
      <w:pPr>
        <w:pStyle w:val="FootnoteText"/>
        <w:rPr>
          <w:rFonts w:ascii="Times New Roman" w:hAnsi="Times New Roman" w:cs="Times New Roman"/>
          <w:lang w:val="en-US"/>
        </w:rPr>
      </w:pPr>
      <w:r>
        <w:rPr>
          <w:rStyle w:val="FootnoteReference"/>
        </w:rPr>
        <w:footnoteRef/>
      </w:r>
      <w:r w:rsidRPr="00B67E36">
        <w:rPr>
          <w:lang w:val="en-US"/>
        </w:rPr>
        <w:t xml:space="preserve"> </w:t>
      </w:r>
      <w:r w:rsidRPr="00910C3E">
        <w:rPr>
          <w:rFonts w:ascii="Times New Roman" w:hAnsi="Times New Roman" w:cs="Times New Roman"/>
          <w:lang w:val="en-US"/>
        </w:rPr>
        <w:t xml:space="preserve">There also are various sorts of philosophers that have particular views about existence, for example that only fundamental or mereologically primitive entities exist. However, as long as the sortal restrictions of </w:t>
      </w:r>
      <w:r w:rsidRPr="00D44652">
        <w:rPr>
          <w:rFonts w:ascii="Times New Roman" w:hAnsi="Times New Roman" w:cs="Times New Roman"/>
          <w:i/>
          <w:lang w:val="en-US"/>
        </w:rPr>
        <w:t>exist</w:t>
      </w:r>
      <w:r w:rsidRPr="00910C3E">
        <w:rPr>
          <w:rFonts w:ascii="Times New Roman" w:hAnsi="Times New Roman" w:cs="Times New Roman"/>
          <w:lang w:val="en-US"/>
        </w:rPr>
        <w:t xml:space="preserve"> are respected, such views can attach to the use of the verb as well. </w:t>
      </w:r>
    </w:p>
    <w:p w:rsidR="00D90CB6" w:rsidRPr="00910C3E" w:rsidRDefault="00D90CB6">
      <w:pPr>
        <w:pStyle w:val="FootnoteText"/>
        <w:rPr>
          <w:lang w:val="en-US"/>
        </w:rPr>
      </w:pPr>
    </w:p>
  </w:footnote>
  <w:footnote w:id="12">
    <w:p w:rsidR="00D90CB6" w:rsidRPr="00D90CB6" w:rsidRDefault="00D90CB6" w:rsidP="00D90CB6">
      <w:pPr>
        <w:tabs>
          <w:tab w:val="left" w:pos="1713"/>
        </w:tabs>
        <w:spacing w:after="0" w:line="240" w:lineRule="auto"/>
        <w:rPr>
          <w:rFonts w:ascii="Times New Roman" w:hAnsi="Times New Roman" w:cs="Times New Roman"/>
          <w:sz w:val="20"/>
          <w:szCs w:val="20"/>
          <w:lang w:val="en-US"/>
        </w:rPr>
      </w:pPr>
      <w:r>
        <w:rPr>
          <w:rStyle w:val="FootnoteReference"/>
        </w:rPr>
        <w:footnoteRef/>
      </w:r>
      <w:r w:rsidRPr="00D90CB6">
        <w:rPr>
          <w:lang w:val="en-US"/>
        </w:rPr>
        <w:t xml:space="preserve"> </w:t>
      </w:r>
      <w:r w:rsidRPr="00D90CB6">
        <w:rPr>
          <w:rFonts w:ascii="Times New Roman" w:hAnsi="Times New Roman" w:cs="Times New Roman"/>
          <w:sz w:val="20"/>
          <w:szCs w:val="20"/>
          <w:lang w:val="en-US"/>
        </w:rPr>
        <w:t>Somewhat similar observations can be made about the adjective</w:t>
      </w:r>
      <w:r w:rsidRPr="00D90CB6">
        <w:rPr>
          <w:rFonts w:ascii="Times New Roman" w:hAnsi="Times New Roman" w:cs="Times New Roman"/>
          <w:i/>
          <w:sz w:val="20"/>
          <w:szCs w:val="20"/>
          <w:lang w:val="en-US"/>
        </w:rPr>
        <w:t xml:space="preserve"> true</w:t>
      </w:r>
      <w:r w:rsidRPr="00D90CB6">
        <w:rPr>
          <w:rFonts w:ascii="Times New Roman" w:hAnsi="Times New Roman" w:cs="Times New Roman"/>
          <w:sz w:val="20"/>
          <w:szCs w:val="20"/>
          <w:lang w:val="en-US"/>
        </w:rPr>
        <w:t xml:space="preserve"> and the nominalization </w:t>
      </w:r>
      <w:r w:rsidRPr="00D90CB6">
        <w:rPr>
          <w:rFonts w:ascii="Times New Roman" w:hAnsi="Times New Roman" w:cs="Times New Roman"/>
          <w:i/>
          <w:sz w:val="20"/>
          <w:szCs w:val="20"/>
          <w:lang w:val="en-US"/>
        </w:rPr>
        <w:t>truth</w:t>
      </w:r>
      <w:r w:rsidRPr="00D90CB6">
        <w:rPr>
          <w:rFonts w:ascii="Times New Roman" w:hAnsi="Times New Roman" w:cs="Times New Roman"/>
          <w:sz w:val="20"/>
          <w:szCs w:val="20"/>
          <w:lang w:val="en-US"/>
        </w:rPr>
        <w:t xml:space="preserve">. Philosophers have various different views about truth and can use the nominalization </w:t>
      </w:r>
      <w:r w:rsidRPr="00D90CB6">
        <w:rPr>
          <w:rFonts w:ascii="Times New Roman" w:hAnsi="Times New Roman" w:cs="Times New Roman"/>
          <w:i/>
          <w:sz w:val="20"/>
          <w:szCs w:val="20"/>
          <w:lang w:val="en-US"/>
        </w:rPr>
        <w:t>truth</w:t>
      </w:r>
      <w:r w:rsidRPr="00D90CB6">
        <w:rPr>
          <w:rFonts w:ascii="Times New Roman" w:hAnsi="Times New Roman" w:cs="Times New Roman"/>
          <w:sz w:val="20"/>
          <w:szCs w:val="20"/>
          <w:lang w:val="en-US"/>
        </w:rPr>
        <w:t xml:space="preserve"> to convey their respective concept of truth. Philosophers (and perhaps non-philosophers) also generally have the view that</w:t>
      </w:r>
      <w:r w:rsidRPr="00D90CB6">
        <w:rPr>
          <w:rFonts w:ascii="Times New Roman" w:hAnsi="Times New Roman" w:cs="Times New Roman"/>
          <w:i/>
          <w:sz w:val="20"/>
          <w:szCs w:val="20"/>
          <w:lang w:val="en-US"/>
        </w:rPr>
        <w:t xml:space="preserve"> </w:t>
      </w:r>
      <w:r w:rsidRPr="00D90CB6">
        <w:rPr>
          <w:rFonts w:ascii="Times New Roman" w:hAnsi="Times New Roman" w:cs="Times New Roman"/>
          <w:sz w:val="20"/>
          <w:szCs w:val="20"/>
          <w:lang w:val="en-US"/>
        </w:rPr>
        <w:t xml:space="preserve">representational mental objects (with a mind-world direction of it) are truth bearers. However, </w:t>
      </w:r>
      <w:r w:rsidRPr="00D90CB6">
        <w:rPr>
          <w:rFonts w:ascii="Times New Roman" w:hAnsi="Times New Roman" w:cs="Times New Roman"/>
          <w:i/>
          <w:sz w:val="20"/>
          <w:szCs w:val="20"/>
          <w:lang w:val="en-US"/>
        </w:rPr>
        <w:t>true</w:t>
      </w:r>
      <w:r w:rsidRPr="00D90CB6">
        <w:rPr>
          <w:rFonts w:ascii="Times New Roman" w:hAnsi="Times New Roman" w:cs="Times New Roman"/>
          <w:sz w:val="20"/>
          <w:szCs w:val="20"/>
          <w:lang w:val="en-US"/>
        </w:rPr>
        <w:t xml:space="preserve"> fails to apply to some of the objects that one would think are truth bearers, for example impressions and speculations (an impression cannot be said to be true or false, and neither can a speculation) (Moltmann 2018). Of course, there may be various reasons (not just conceptual fixed points) why </w:t>
      </w:r>
      <w:r w:rsidRPr="00D90CB6">
        <w:rPr>
          <w:rFonts w:ascii="Times New Roman" w:hAnsi="Times New Roman" w:cs="Times New Roman"/>
          <w:i/>
          <w:sz w:val="20"/>
          <w:szCs w:val="20"/>
          <w:lang w:val="en-US"/>
        </w:rPr>
        <w:t xml:space="preserve">true </w:t>
      </w:r>
      <w:r w:rsidRPr="00D90CB6">
        <w:rPr>
          <w:rFonts w:ascii="Times New Roman" w:hAnsi="Times New Roman" w:cs="Times New Roman"/>
          <w:sz w:val="20"/>
          <w:szCs w:val="20"/>
          <w:lang w:val="en-US"/>
        </w:rPr>
        <w:t>exhibits additional restrictions in relation to the nominalization</w:t>
      </w:r>
      <w:r w:rsidRPr="00D90CB6">
        <w:rPr>
          <w:rFonts w:ascii="Times New Roman" w:hAnsi="Times New Roman" w:cs="Times New Roman"/>
          <w:i/>
          <w:sz w:val="20"/>
          <w:szCs w:val="20"/>
          <w:lang w:val="en-US"/>
        </w:rPr>
        <w:t xml:space="preserve"> truth</w:t>
      </w:r>
      <w:r w:rsidRPr="00D90CB6">
        <w:rPr>
          <w:rFonts w:ascii="Times New Roman" w:hAnsi="Times New Roman" w:cs="Times New Roman"/>
          <w:sz w:val="20"/>
          <w:szCs w:val="20"/>
          <w:lang w:val="en-US"/>
        </w:rPr>
        <w:t xml:space="preserve">. But in any case, </w:t>
      </w:r>
      <w:r w:rsidRPr="00D90CB6">
        <w:rPr>
          <w:rFonts w:ascii="Times New Roman" w:hAnsi="Times New Roman" w:cs="Times New Roman"/>
          <w:i/>
          <w:sz w:val="20"/>
          <w:szCs w:val="20"/>
          <w:lang w:val="en-US"/>
        </w:rPr>
        <w:t>truth</w:t>
      </w:r>
      <w:r w:rsidRPr="00D90CB6">
        <w:rPr>
          <w:rFonts w:ascii="Times New Roman" w:hAnsi="Times New Roman" w:cs="Times New Roman"/>
          <w:sz w:val="20"/>
          <w:szCs w:val="20"/>
          <w:lang w:val="en-US"/>
        </w:rPr>
        <w:t xml:space="preserve"> conveys a reflective notion that is not the same as conveyed by </w:t>
      </w:r>
      <w:r w:rsidRPr="00D90CB6">
        <w:rPr>
          <w:rFonts w:ascii="Times New Roman" w:hAnsi="Times New Roman" w:cs="Times New Roman"/>
          <w:i/>
          <w:sz w:val="20"/>
          <w:szCs w:val="20"/>
          <w:lang w:val="en-US"/>
        </w:rPr>
        <w:t>true</w:t>
      </w:r>
      <w:r w:rsidRPr="00D90CB6">
        <w:rPr>
          <w:rFonts w:ascii="Times New Roman" w:hAnsi="Times New Roman" w:cs="Times New Roman"/>
          <w:sz w:val="20"/>
          <w:szCs w:val="20"/>
          <w:lang w:val="en-US"/>
        </w:rPr>
        <w:t>.</w:t>
      </w:r>
    </w:p>
    <w:p w:rsidR="00D90CB6" w:rsidRPr="00D90CB6" w:rsidRDefault="00D90CB6">
      <w:pPr>
        <w:pStyle w:val="FootnoteText"/>
        <w:rPr>
          <w:lang w:val="en-US"/>
        </w:rPr>
      </w:pPr>
    </w:p>
  </w:footnote>
  <w:footnote w:id="13">
    <w:p w:rsidR="00BD262C" w:rsidRDefault="00BD262C" w:rsidP="00BD262C">
      <w:pPr>
        <w:tabs>
          <w:tab w:val="left" w:pos="1713"/>
        </w:tabs>
        <w:spacing w:after="0" w:line="240" w:lineRule="auto"/>
        <w:contextualSpacing/>
        <w:rPr>
          <w:rFonts w:ascii="Times New Roman" w:hAnsi="Times New Roman" w:cs="Times New Roman"/>
          <w:sz w:val="24"/>
          <w:szCs w:val="24"/>
          <w:lang w:val="en-US"/>
        </w:rPr>
      </w:pPr>
      <w:r>
        <w:rPr>
          <w:rStyle w:val="FootnoteReference"/>
        </w:rPr>
        <w:footnoteRef/>
      </w:r>
      <w:r w:rsidRPr="00BD262C">
        <w:rPr>
          <w:lang w:val="en-US"/>
        </w:rPr>
        <w:t xml:space="preserve"> </w:t>
      </w:r>
      <w:r w:rsidRPr="00BD262C">
        <w:rPr>
          <w:rFonts w:ascii="Times New Roman" w:hAnsi="Times New Roman" w:cs="Times New Roman"/>
          <w:sz w:val="20"/>
          <w:szCs w:val="20"/>
          <w:lang w:val="en-US"/>
        </w:rPr>
        <w:t>Moreover, the switch from the adjective to the noun goes along with reification of a concept (adjective) as an object (noun). So here it is not just concept modification, but also reification, and thus an ontological operation.</w:t>
      </w:r>
      <w:r>
        <w:rPr>
          <w:rFonts w:ascii="Times New Roman" w:hAnsi="Times New Roman" w:cs="Times New Roman"/>
          <w:sz w:val="24"/>
          <w:szCs w:val="24"/>
          <w:lang w:val="en-US"/>
        </w:rPr>
        <w:t xml:space="preserve"> </w:t>
      </w:r>
    </w:p>
    <w:p w:rsidR="00BD262C" w:rsidRPr="00BD262C" w:rsidRDefault="00BD262C">
      <w:pPr>
        <w:pStyle w:val="FootnoteText"/>
        <w:rPr>
          <w:lang w:val="en-US"/>
        </w:rPr>
      </w:pPr>
    </w:p>
  </w:footnote>
  <w:footnote w:id="14">
    <w:p w:rsidR="00611A8F" w:rsidRPr="00540474" w:rsidRDefault="00611A8F">
      <w:pPr>
        <w:pStyle w:val="FootnoteText"/>
        <w:rPr>
          <w:lang w:val="en-US"/>
        </w:rPr>
      </w:pPr>
      <w:r>
        <w:rPr>
          <w:rStyle w:val="FootnoteReference"/>
        </w:rPr>
        <w:footnoteRef/>
      </w:r>
      <w:r w:rsidRPr="00540474">
        <w:rPr>
          <w:lang w:val="en-US"/>
        </w:rPr>
        <w:t xml:space="preserve"> </w:t>
      </w:r>
      <w:r w:rsidRPr="00540474">
        <w:rPr>
          <w:rFonts w:ascii="Times New Roman" w:hAnsi="Times New Roman" w:cs="Times New Roman"/>
          <w:lang w:val="en-US"/>
        </w:rPr>
        <w:t>Yang (2016)</w:t>
      </w:r>
      <w:r w:rsidR="00B01731">
        <w:rPr>
          <w:rFonts w:ascii="Times New Roman" w:hAnsi="Times New Roman" w:cs="Times New Roman"/>
          <w:lang w:val="en-US"/>
        </w:rPr>
        <w:t xml:space="preserve"> contains a more </w:t>
      </w:r>
      <w:r w:rsidRPr="00540474">
        <w:rPr>
          <w:rFonts w:ascii="Times New Roman" w:hAnsi="Times New Roman" w:cs="Times New Roman"/>
          <w:lang w:val="en-US"/>
        </w:rPr>
        <w:t xml:space="preserve">recent discussion </w:t>
      </w:r>
      <w:r w:rsidR="00B01731">
        <w:rPr>
          <w:rFonts w:ascii="Times New Roman" w:hAnsi="Times New Roman" w:cs="Times New Roman"/>
          <w:lang w:val="en-US"/>
        </w:rPr>
        <w:t xml:space="preserve"> and defense </w:t>
      </w:r>
      <w:bookmarkStart w:id="0" w:name="_GoBack"/>
      <w:bookmarkEnd w:id="0"/>
      <w:r w:rsidRPr="00540474">
        <w:rPr>
          <w:rFonts w:ascii="Times New Roman" w:hAnsi="Times New Roman" w:cs="Times New Roman"/>
          <w:lang w:val="en-US"/>
        </w:rPr>
        <w:t>of the core-periphery distinction</w:t>
      </w:r>
      <w:r w:rsidR="00032475">
        <w:rPr>
          <w:rFonts w:ascii="Times New Roman" w:hAnsi="Times New Roman" w:cs="Times New Roman"/>
          <w:lang w:val="en-US"/>
        </w:rPr>
        <w:t xml:space="preserve"> in syntax</w:t>
      </w:r>
      <w:r w:rsidRPr="00540474">
        <w:rPr>
          <w:rFonts w:ascii="Times New Roman" w:hAnsi="Times New Roman" w:cs="Times New Roman"/>
          <w:lang w:val="en-US"/>
        </w:rPr>
        <w:t>.</w:t>
      </w:r>
    </w:p>
    <w:p w:rsidR="00611A8F" w:rsidRPr="00540474" w:rsidRDefault="00611A8F">
      <w:pPr>
        <w:pStyle w:val="FootnoteText"/>
        <w:rPr>
          <w:lang w:val="en-US"/>
        </w:rPr>
      </w:pPr>
    </w:p>
  </w:footnote>
  <w:footnote w:id="15">
    <w:p w:rsidR="00E8056C" w:rsidRPr="00E8056C" w:rsidRDefault="00E8056C">
      <w:pPr>
        <w:pStyle w:val="FootnoteText"/>
        <w:rPr>
          <w:lang w:val="en-US"/>
        </w:rPr>
      </w:pPr>
      <w:r>
        <w:rPr>
          <w:rStyle w:val="FootnoteReference"/>
        </w:rPr>
        <w:footnoteRef/>
      </w:r>
      <w:r w:rsidRPr="00E8056C">
        <w:rPr>
          <w:lang w:val="en-US"/>
        </w:rPr>
        <w:t xml:space="preserve"> See Moltmann (2013a, Chap. 5) and references therein.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85749"/>
      <w:docPartObj>
        <w:docPartGallery w:val="Page Numbers (Top of Page)"/>
        <w:docPartUnique/>
      </w:docPartObj>
    </w:sdtPr>
    <w:sdtEndPr/>
    <w:sdtContent>
      <w:p w:rsidR="00611A8F" w:rsidRDefault="00611A8F">
        <w:pPr>
          <w:pStyle w:val="Header"/>
          <w:jc w:val="center"/>
        </w:pPr>
        <w:r>
          <w:fldChar w:fldCharType="begin"/>
        </w:r>
        <w:r>
          <w:instrText>PAGE   \* MERGEFORMAT</w:instrText>
        </w:r>
        <w:r>
          <w:fldChar w:fldCharType="separate"/>
        </w:r>
        <w:r w:rsidR="00B01731">
          <w:rPr>
            <w:noProof/>
          </w:rPr>
          <w:t>16</w:t>
        </w:r>
        <w:r>
          <w:fldChar w:fldCharType="end"/>
        </w:r>
      </w:p>
    </w:sdtContent>
  </w:sdt>
  <w:p w:rsidR="00611A8F" w:rsidRDefault="00611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5A38"/>
    <w:multiLevelType w:val="hybridMultilevel"/>
    <w:tmpl w:val="52FCEF60"/>
    <w:lvl w:ilvl="0" w:tplc="21DC401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2D"/>
    <w:rsid w:val="00002DD0"/>
    <w:rsid w:val="000105B4"/>
    <w:rsid w:val="00015A2E"/>
    <w:rsid w:val="00023136"/>
    <w:rsid w:val="00027AC6"/>
    <w:rsid w:val="00032475"/>
    <w:rsid w:val="000328E9"/>
    <w:rsid w:val="00033156"/>
    <w:rsid w:val="00036A8A"/>
    <w:rsid w:val="00036E52"/>
    <w:rsid w:val="000403A9"/>
    <w:rsid w:val="00043DE9"/>
    <w:rsid w:val="00046EF7"/>
    <w:rsid w:val="00050A17"/>
    <w:rsid w:val="000540F7"/>
    <w:rsid w:val="00054FE0"/>
    <w:rsid w:val="000569B7"/>
    <w:rsid w:val="00062754"/>
    <w:rsid w:val="00065974"/>
    <w:rsid w:val="00066E73"/>
    <w:rsid w:val="0007001E"/>
    <w:rsid w:val="00073EBB"/>
    <w:rsid w:val="00075BEF"/>
    <w:rsid w:val="00076622"/>
    <w:rsid w:val="0008139F"/>
    <w:rsid w:val="00081EA5"/>
    <w:rsid w:val="00091A3A"/>
    <w:rsid w:val="000936F7"/>
    <w:rsid w:val="00093CEB"/>
    <w:rsid w:val="00095957"/>
    <w:rsid w:val="00095AF5"/>
    <w:rsid w:val="00096206"/>
    <w:rsid w:val="000A0A52"/>
    <w:rsid w:val="000A34ED"/>
    <w:rsid w:val="000B3051"/>
    <w:rsid w:val="000B3F07"/>
    <w:rsid w:val="000B670C"/>
    <w:rsid w:val="000B7561"/>
    <w:rsid w:val="000C6445"/>
    <w:rsid w:val="000D08D3"/>
    <w:rsid w:val="000D19CD"/>
    <w:rsid w:val="000D37F3"/>
    <w:rsid w:val="000D561A"/>
    <w:rsid w:val="000E2D45"/>
    <w:rsid w:val="000E771F"/>
    <w:rsid w:val="000F300D"/>
    <w:rsid w:val="000F7204"/>
    <w:rsid w:val="0010144A"/>
    <w:rsid w:val="00103145"/>
    <w:rsid w:val="001054BA"/>
    <w:rsid w:val="0011497B"/>
    <w:rsid w:val="00116915"/>
    <w:rsid w:val="00117610"/>
    <w:rsid w:val="001210C5"/>
    <w:rsid w:val="001257EC"/>
    <w:rsid w:val="00130B70"/>
    <w:rsid w:val="00131308"/>
    <w:rsid w:val="00133F55"/>
    <w:rsid w:val="0013486C"/>
    <w:rsid w:val="00134C18"/>
    <w:rsid w:val="00135095"/>
    <w:rsid w:val="00135D9D"/>
    <w:rsid w:val="001429E6"/>
    <w:rsid w:val="001444BC"/>
    <w:rsid w:val="001478D2"/>
    <w:rsid w:val="00151A6E"/>
    <w:rsid w:val="001530AA"/>
    <w:rsid w:val="00154182"/>
    <w:rsid w:val="00155CC8"/>
    <w:rsid w:val="001604DD"/>
    <w:rsid w:val="0016557B"/>
    <w:rsid w:val="00171865"/>
    <w:rsid w:val="00171D80"/>
    <w:rsid w:val="00173F16"/>
    <w:rsid w:val="00174DC6"/>
    <w:rsid w:val="001759E4"/>
    <w:rsid w:val="001815BB"/>
    <w:rsid w:val="00183685"/>
    <w:rsid w:val="001849C9"/>
    <w:rsid w:val="00186F08"/>
    <w:rsid w:val="00193171"/>
    <w:rsid w:val="001A2992"/>
    <w:rsid w:val="001A2BAE"/>
    <w:rsid w:val="001B78A8"/>
    <w:rsid w:val="001C1E93"/>
    <w:rsid w:val="001C492A"/>
    <w:rsid w:val="001C7991"/>
    <w:rsid w:val="001C7F72"/>
    <w:rsid w:val="001D0107"/>
    <w:rsid w:val="001D16D9"/>
    <w:rsid w:val="001E5416"/>
    <w:rsid w:val="001F2131"/>
    <w:rsid w:val="001F385B"/>
    <w:rsid w:val="001F41CE"/>
    <w:rsid w:val="001F5AAF"/>
    <w:rsid w:val="001F6AB3"/>
    <w:rsid w:val="001F7948"/>
    <w:rsid w:val="001F7B6B"/>
    <w:rsid w:val="00203048"/>
    <w:rsid w:val="00203423"/>
    <w:rsid w:val="002106EE"/>
    <w:rsid w:val="00211668"/>
    <w:rsid w:val="00214508"/>
    <w:rsid w:val="00214C1A"/>
    <w:rsid w:val="0021500E"/>
    <w:rsid w:val="00216028"/>
    <w:rsid w:val="00225425"/>
    <w:rsid w:val="00230E1B"/>
    <w:rsid w:val="00234341"/>
    <w:rsid w:val="0024247F"/>
    <w:rsid w:val="00247734"/>
    <w:rsid w:val="002478D9"/>
    <w:rsid w:val="00247968"/>
    <w:rsid w:val="00257403"/>
    <w:rsid w:val="00260A98"/>
    <w:rsid w:val="00263AD5"/>
    <w:rsid w:val="00270B9E"/>
    <w:rsid w:val="0027219A"/>
    <w:rsid w:val="002731B5"/>
    <w:rsid w:val="002776E5"/>
    <w:rsid w:val="00281EA5"/>
    <w:rsid w:val="00281FDD"/>
    <w:rsid w:val="002857AB"/>
    <w:rsid w:val="00285CDE"/>
    <w:rsid w:val="00287633"/>
    <w:rsid w:val="00297264"/>
    <w:rsid w:val="00297A14"/>
    <w:rsid w:val="002A2810"/>
    <w:rsid w:val="002A2867"/>
    <w:rsid w:val="002A3D62"/>
    <w:rsid w:val="002A599D"/>
    <w:rsid w:val="002C139B"/>
    <w:rsid w:val="002C2DE5"/>
    <w:rsid w:val="002C43E6"/>
    <w:rsid w:val="002D2B05"/>
    <w:rsid w:val="002E3A67"/>
    <w:rsid w:val="002F42E8"/>
    <w:rsid w:val="002F7701"/>
    <w:rsid w:val="00300C2F"/>
    <w:rsid w:val="00306F4A"/>
    <w:rsid w:val="00313009"/>
    <w:rsid w:val="0031435F"/>
    <w:rsid w:val="003147C2"/>
    <w:rsid w:val="00315A87"/>
    <w:rsid w:val="00332A4C"/>
    <w:rsid w:val="00336CFD"/>
    <w:rsid w:val="00340F11"/>
    <w:rsid w:val="00345764"/>
    <w:rsid w:val="00345EA3"/>
    <w:rsid w:val="003472E7"/>
    <w:rsid w:val="00351AFF"/>
    <w:rsid w:val="003536E1"/>
    <w:rsid w:val="00356375"/>
    <w:rsid w:val="00361DD5"/>
    <w:rsid w:val="00371DA3"/>
    <w:rsid w:val="003952A0"/>
    <w:rsid w:val="003969C4"/>
    <w:rsid w:val="00397011"/>
    <w:rsid w:val="0039730F"/>
    <w:rsid w:val="003A44C6"/>
    <w:rsid w:val="003A67CA"/>
    <w:rsid w:val="003A69EB"/>
    <w:rsid w:val="003A7079"/>
    <w:rsid w:val="003B1340"/>
    <w:rsid w:val="003C2F69"/>
    <w:rsid w:val="003C73F5"/>
    <w:rsid w:val="003C79AE"/>
    <w:rsid w:val="003E1D62"/>
    <w:rsid w:val="003E255A"/>
    <w:rsid w:val="003E453C"/>
    <w:rsid w:val="003F0086"/>
    <w:rsid w:val="003F178D"/>
    <w:rsid w:val="003F1856"/>
    <w:rsid w:val="003F2E31"/>
    <w:rsid w:val="003F34A2"/>
    <w:rsid w:val="003F3A0B"/>
    <w:rsid w:val="0040008B"/>
    <w:rsid w:val="00410239"/>
    <w:rsid w:val="00411C9E"/>
    <w:rsid w:val="00415573"/>
    <w:rsid w:val="00415AAD"/>
    <w:rsid w:val="00415B80"/>
    <w:rsid w:val="00421CF7"/>
    <w:rsid w:val="00421FBA"/>
    <w:rsid w:val="00422436"/>
    <w:rsid w:val="0043008F"/>
    <w:rsid w:val="00437E54"/>
    <w:rsid w:val="00440A13"/>
    <w:rsid w:val="00455CE6"/>
    <w:rsid w:val="00461699"/>
    <w:rsid w:val="00465402"/>
    <w:rsid w:val="004726F5"/>
    <w:rsid w:val="00477F32"/>
    <w:rsid w:val="00480BA1"/>
    <w:rsid w:val="00482895"/>
    <w:rsid w:val="0048471B"/>
    <w:rsid w:val="004912CA"/>
    <w:rsid w:val="004967B3"/>
    <w:rsid w:val="00497724"/>
    <w:rsid w:val="0049781E"/>
    <w:rsid w:val="004B1D1D"/>
    <w:rsid w:val="004B501D"/>
    <w:rsid w:val="004C06A8"/>
    <w:rsid w:val="004C1B49"/>
    <w:rsid w:val="004C3EFA"/>
    <w:rsid w:val="004C4EA3"/>
    <w:rsid w:val="004C566B"/>
    <w:rsid w:val="004D170B"/>
    <w:rsid w:val="004D1933"/>
    <w:rsid w:val="004D42A2"/>
    <w:rsid w:val="004D55DD"/>
    <w:rsid w:val="004D59E5"/>
    <w:rsid w:val="004D79CB"/>
    <w:rsid w:val="004E0659"/>
    <w:rsid w:val="004E3299"/>
    <w:rsid w:val="004E3C0C"/>
    <w:rsid w:val="004E5BC5"/>
    <w:rsid w:val="004E5F0B"/>
    <w:rsid w:val="004E650B"/>
    <w:rsid w:val="004F04E9"/>
    <w:rsid w:val="004F26AE"/>
    <w:rsid w:val="004F2D6C"/>
    <w:rsid w:val="004F58FB"/>
    <w:rsid w:val="004F7C91"/>
    <w:rsid w:val="005012B4"/>
    <w:rsid w:val="005033BB"/>
    <w:rsid w:val="00503A3F"/>
    <w:rsid w:val="00507C31"/>
    <w:rsid w:val="00507FA3"/>
    <w:rsid w:val="00517ED7"/>
    <w:rsid w:val="005224C9"/>
    <w:rsid w:val="00522D3D"/>
    <w:rsid w:val="005235BE"/>
    <w:rsid w:val="005253D4"/>
    <w:rsid w:val="0052714B"/>
    <w:rsid w:val="00527F29"/>
    <w:rsid w:val="00531709"/>
    <w:rsid w:val="00531FC8"/>
    <w:rsid w:val="00533BA6"/>
    <w:rsid w:val="00540474"/>
    <w:rsid w:val="00542EC0"/>
    <w:rsid w:val="00544C4A"/>
    <w:rsid w:val="00547C63"/>
    <w:rsid w:val="005525F3"/>
    <w:rsid w:val="00552EC9"/>
    <w:rsid w:val="00557B0A"/>
    <w:rsid w:val="00561F4A"/>
    <w:rsid w:val="00562F73"/>
    <w:rsid w:val="00570B56"/>
    <w:rsid w:val="00571640"/>
    <w:rsid w:val="00571820"/>
    <w:rsid w:val="00575FA6"/>
    <w:rsid w:val="00582B81"/>
    <w:rsid w:val="00583ACA"/>
    <w:rsid w:val="00584121"/>
    <w:rsid w:val="005862E0"/>
    <w:rsid w:val="00586A9E"/>
    <w:rsid w:val="005915BD"/>
    <w:rsid w:val="0059173E"/>
    <w:rsid w:val="00596C1F"/>
    <w:rsid w:val="005A29EC"/>
    <w:rsid w:val="005A2D9E"/>
    <w:rsid w:val="005A31E4"/>
    <w:rsid w:val="005B1D00"/>
    <w:rsid w:val="005B409C"/>
    <w:rsid w:val="005B4FE1"/>
    <w:rsid w:val="005B782E"/>
    <w:rsid w:val="005C2D76"/>
    <w:rsid w:val="005C3E86"/>
    <w:rsid w:val="005D2608"/>
    <w:rsid w:val="005D5CFD"/>
    <w:rsid w:val="005E2249"/>
    <w:rsid w:val="005E3135"/>
    <w:rsid w:val="005E3D3E"/>
    <w:rsid w:val="005E3ED3"/>
    <w:rsid w:val="005F1E68"/>
    <w:rsid w:val="005F46BD"/>
    <w:rsid w:val="005F5E6B"/>
    <w:rsid w:val="005F75C8"/>
    <w:rsid w:val="00611A8F"/>
    <w:rsid w:val="00615139"/>
    <w:rsid w:val="00621AC1"/>
    <w:rsid w:val="00624051"/>
    <w:rsid w:val="0062473A"/>
    <w:rsid w:val="00633A4D"/>
    <w:rsid w:val="00636CBA"/>
    <w:rsid w:val="0064260A"/>
    <w:rsid w:val="00651167"/>
    <w:rsid w:val="006579FA"/>
    <w:rsid w:val="00665C71"/>
    <w:rsid w:val="0066732C"/>
    <w:rsid w:val="006729A1"/>
    <w:rsid w:val="00674A86"/>
    <w:rsid w:val="00675130"/>
    <w:rsid w:val="006754A8"/>
    <w:rsid w:val="00682A47"/>
    <w:rsid w:val="006832B2"/>
    <w:rsid w:val="0068594B"/>
    <w:rsid w:val="006859D6"/>
    <w:rsid w:val="00685D9F"/>
    <w:rsid w:val="00690593"/>
    <w:rsid w:val="006911F0"/>
    <w:rsid w:val="00691FC4"/>
    <w:rsid w:val="00694CCC"/>
    <w:rsid w:val="006A2420"/>
    <w:rsid w:val="006A52E5"/>
    <w:rsid w:val="006A6C4F"/>
    <w:rsid w:val="006B4E1E"/>
    <w:rsid w:val="006B6890"/>
    <w:rsid w:val="006B6F0B"/>
    <w:rsid w:val="006B7D2D"/>
    <w:rsid w:val="006C039D"/>
    <w:rsid w:val="006C1D55"/>
    <w:rsid w:val="006C50CB"/>
    <w:rsid w:val="006C6F72"/>
    <w:rsid w:val="006D323F"/>
    <w:rsid w:val="006D4C0B"/>
    <w:rsid w:val="006D5DFF"/>
    <w:rsid w:val="006D774B"/>
    <w:rsid w:val="006E09DD"/>
    <w:rsid w:val="006E5202"/>
    <w:rsid w:val="006E7493"/>
    <w:rsid w:val="006F31F6"/>
    <w:rsid w:val="006F3E02"/>
    <w:rsid w:val="00704E77"/>
    <w:rsid w:val="00705F43"/>
    <w:rsid w:val="00706C7E"/>
    <w:rsid w:val="00716E3C"/>
    <w:rsid w:val="0072222D"/>
    <w:rsid w:val="00730DF0"/>
    <w:rsid w:val="00732CAE"/>
    <w:rsid w:val="00744479"/>
    <w:rsid w:val="00744DA4"/>
    <w:rsid w:val="007453D4"/>
    <w:rsid w:val="00747023"/>
    <w:rsid w:val="007504B4"/>
    <w:rsid w:val="00757026"/>
    <w:rsid w:val="007612C6"/>
    <w:rsid w:val="007646D7"/>
    <w:rsid w:val="00766722"/>
    <w:rsid w:val="00770457"/>
    <w:rsid w:val="00773049"/>
    <w:rsid w:val="0078147D"/>
    <w:rsid w:val="00785AEB"/>
    <w:rsid w:val="007869F9"/>
    <w:rsid w:val="007873CF"/>
    <w:rsid w:val="00790ADB"/>
    <w:rsid w:val="007944FD"/>
    <w:rsid w:val="00794A64"/>
    <w:rsid w:val="007A0474"/>
    <w:rsid w:val="007A04DF"/>
    <w:rsid w:val="007A3D8D"/>
    <w:rsid w:val="007B6241"/>
    <w:rsid w:val="007B6B7F"/>
    <w:rsid w:val="007C1FD6"/>
    <w:rsid w:val="007C4E8B"/>
    <w:rsid w:val="007D1031"/>
    <w:rsid w:val="007D4BF3"/>
    <w:rsid w:val="007D64D5"/>
    <w:rsid w:val="007E17E3"/>
    <w:rsid w:val="007E2760"/>
    <w:rsid w:val="007E625D"/>
    <w:rsid w:val="007F0EB6"/>
    <w:rsid w:val="008008BC"/>
    <w:rsid w:val="00801B24"/>
    <w:rsid w:val="008034EE"/>
    <w:rsid w:val="008037EE"/>
    <w:rsid w:val="00811199"/>
    <w:rsid w:val="00812061"/>
    <w:rsid w:val="008150C1"/>
    <w:rsid w:val="00816EF9"/>
    <w:rsid w:val="008179CB"/>
    <w:rsid w:val="008205D0"/>
    <w:rsid w:val="008307A4"/>
    <w:rsid w:val="008371CE"/>
    <w:rsid w:val="00853EE3"/>
    <w:rsid w:val="00854750"/>
    <w:rsid w:val="008608EA"/>
    <w:rsid w:val="008618A0"/>
    <w:rsid w:val="00877FD5"/>
    <w:rsid w:val="00881EBA"/>
    <w:rsid w:val="00882E4E"/>
    <w:rsid w:val="00890518"/>
    <w:rsid w:val="00894293"/>
    <w:rsid w:val="00897E57"/>
    <w:rsid w:val="008A02F8"/>
    <w:rsid w:val="008A6234"/>
    <w:rsid w:val="008A6490"/>
    <w:rsid w:val="008A77F0"/>
    <w:rsid w:val="008B4B67"/>
    <w:rsid w:val="008C0CE7"/>
    <w:rsid w:val="008D109D"/>
    <w:rsid w:val="008D1F77"/>
    <w:rsid w:val="008D20FF"/>
    <w:rsid w:val="008D56B7"/>
    <w:rsid w:val="008D5DCB"/>
    <w:rsid w:val="008D611D"/>
    <w:rsid w:val="008E0466"/>
    <w:rsid w:val="008E1FB0"/>
    <w:rsid w:val="008E62AB"/>
    <w:rsid w:val="008F1171"/>
    <w:rsid w:val="008F5275"/>
    <w:rsid w:val="008F6811"/>
    <w:rsid w:val="009004D8"/>
    <w:rsid w:val="0090085D"/>
    <w:rsid w:val="00900AFA"/>
    <w:rsid w:val="00904457"/>
    <w:rsid w:val="00906ED4"/>
    <w:rsid w:val="00910C3E"/>
    <w:rsid w:val="009168A4"/>
    <w:rsid w:val="00920887"/>
    <w:rsid w:val="00926D31"/>
    <w:rsid w:val="009314FD"/>
    <w:rsid w:val="00931B30"/>
    <w:rsid w:val="00933B8E"/>
    <w:rsid w:val="0093659E"/>
    <w:rsid w:val="00940D67"/>
    <w:rsid w:val="0094199B"/>
    <w:rsid w:val="00944931"/>
    <w:rsid w:val="0094608B"/>
    <w:rsid w:val="00952917"/>
    <w:rsid w:val="00955779"/>
    <w:rsid w:val="00964074"/>
    <w:rsid w:val="009664A7"/>
    <w:rsid w:val="00966A13"/>
    <w:rsid w:val="00985990"/>
    <w:rsid w:val="00990529"/>
    <w:rsid w:val="00994065"/>
    <w:rsid w:val="009A1298"/>
    <w:rsid w:val="009A17B1"/>
    <w:rsid w:val="009A28A9"/>
    <w:rsid w:val="009A3875"/>
    <w:rsid w:val="009A5A33"/>
    <w:rsid w:val="009A6CC7"/>
    <w:rsid w:val="009B073E"/>
    <w:rsid w:val="009C007B"/>
    <w:rsid w:val="009C0630"/>
    <w:rsid w:val="009C5DE0"/>
    <w:rsid w:val="009D1673"/>
    <w:rsid w:val="009D5891"/>
    <w:rsid w:val="009D6EA6"/>
    <w:rsid w:val="009E56EC"/>
    <w:rsid w:val="009F5F0C"/>
    <w:rsid w:val="009F72B6"/>
    <w:rsid w:val="00A06BE5"/>
    <w:rsid w:val="00A07094"/>
    <w:rsid w:val="00A10D2A"/>
    <w:rsid w:val="00A12A7A"/>
    <w:rsid w:val="00A16F6F"/>
    <w:rsid w:val="00A27A19"/>
    <w:rsid w:val="00A31F4C"/>
    <w:rsid w:val="00A33776"/>
    <w:rsid w:val="00A40D90"/>
    <w:rsid w:val="00A41428"/>
    <w:rsid w:val="00A42357"/>
    <w:rsid w:val="00A4302F"/>
    <w:rsid w:val="00A43038"/>
    <w:rsid w:val="00A478E4"/>
    <w:rsid w:val="00A47FC7"/>
    <w:rsid w:val="00A50D3F"/>
    <w:rsid w:val="00A5109C"/>
    <w:rsid w:val="00A52193"/>
    <w:rsid w:val="00A54D40"/>
    <w:rsid w:val="00A553A0"/>
    <w:rsid w:val="00A67CB6"/>
    <w:rsid w:val="00A80BBC"/>
    <w:rsid w:val="00A80D7E"/>
    <w:rsid w:val="00A81334"/>
    <w:rsid w:val="00A83621"/>
    <w:rsid w:val="00A86AFF"/>
    <w:rsid w:val="00A91F18"/>
    <w:rsid w:val="00A96881"/>
    <w:rsid w:val="00A97E45"/>
    <w:rsid w:val="00AB0D17"/>
    <w:rsid w:val="00AB2747"/>
    <w:rsid w:val="00AC0D0D"/>
    <w:rsid w:val="00AC27E9"/>
    <w:rsid w:val="00AC7A37"/>
    <w:rsid w:val="00AD1D4C"/>
    <w:rsid w:val="00AD4E99"/>
    <w:rsid w:val="00AD5AFD"/>
    <w:rsid w:val="00AE3F4C"/>
    <w:rsid w:val="00AF36F5"/>
    <w:rsid w:val="00AF5151"/>
    <w:rsid w:val="00B01731"/>
    <w:rsid w:val="00B02513"/>
    <w:rsid w:val="00B0787B"/>
    <w:rsid w:val="00B10937"/>
    <w:rsid w:val="00B11DE5"/>
    <w:rsid w:val="00B14FC0"/>
    <w:rsid w:val="00B20E44"/>
    <w:rsid w:val="00B22CD6"/>
    <w:rsid w:val="00B24A68"/>
    <w:rsid w:val="00B2635C"/>
    <w:rsid w:val="00B335AA"/>
    <w:rsid w:val="00B34B1A"/>
    <w:rsid w:val="00B40716"/>
    <w:rsid w:val="00B47F46"/>
    <w:rsid w:val="00B523F6"/>
    <w:rsid w:val="00B5428E"/>
    <w:rsid w:val="00B55DCD"/>
    <w:rsid w:val="00B610E8"/>
    <w:rsid w:val="00B67994"/>
    <w:rsid w:val="00B67E36"/>
    <w:rsid w:val="00B7255B"/>
    <w:rsid w:val="00B85DA0"/>
    <w:rsid w:val="00B86DE1"/>
    <w:rsid w:val="00BA1F9E"/>
    <w:rsid w:val="00BA3DF0"/>
    <w:rsid w:val="00BA76ED"/>
    <w:rsid w:val="00BB13F7"/>
    <w:rsid w:val="00BB65D3"/>
    <w:rsid w:val="00BB7D16"/>
    <w:rsid w:val="00BC0B4C"/>
    <w:rsid w:val="00BC307E"/>
    <w:rsid w:val="00BD262C"/>
    <w:rsid w:val="00BD5CC2"/>
    <w:rsid w:val="00BE3960"/>
    <w:rsid w:val="00BE4E8B"/>
    <w:rsid w:val="00BE6D62"/>
    <w:rsid w:val="00BE6F13"/>
    <w:rsid w:val="00BF02C9"/>
    <w:rsid w:val="00BF2859"/>
    <w:rsid w:val="00BF39D3"/>
    <w:rsid w:val="00BF3CAD"/>
    <w:rsid w:val="00C016D0"/>
    <w:rsid w:val="00C040AB"/>
    <w:rsid w:val="00C075D1"/>
    <w:rsid w:val="00C12009"/>
    <w:rsid w:val="00C13400"/>
    <w:rsid w:val="00C14A6F"/>
    <w:rsid w:val="00C15893"/>
    <w:rsid w:val="00C1751C"/>
    <w:rsid w:val="00C17E98"/>
    <w:rsid w:val="00C2017F"/>
    <w:rsid w:val="00C30799"/>
    <w:rsid w:val="00C31E1E"/>
    <w:rsid w:val="00C31FE3"/>
    <w:rsid w:val="00C46BE7"/>
    <w:rsid w:val="00C54D67"/>
    <w:rsid w:val="00C55F21"/>
    <w:rsid w:val="00C624BC"/>
    <w:rsid w:val="00C64199"/>
    <w:rsid w:val="00C647F6"/>
    <w:rsid w:val="00C74775"/>
    <w:rsid w:val="00C82572"/>
    <w:rsid w:val="00C83991"/>
    <w:rsid w:val="00C854FA"/>
    <w:rsid w:val="00C9499D"/>
    <w:rsid w:val="00C97933"/>
    <w:rsid w:val="00CA0170"/>
    <w:rsid w:val="00CA1D38"/>
    <w:rsid w:val="00CA37A8"/>
    <w:rsid w:val="00CA52A4"/>
    <w:rsid w:val="00CB2001"/>
    <w:rsid w:val="00CB421E"/>
    <w:rsid w:val="00CB4E31"/>
    <w:rsid w:val="00CB76D9"/>
    <w:rsid w:val="00CC030B"/>
    <w:rsid w:val="00CD396A"/>
    <w:rsid w:val="00CD7966"/>
    <w:rsid w:val="00CE277C"/>
    <w:rsid w:val="00CE5064"/>
    <w:rsid w:val="00CE54E8"/>
    <w:rsid w:val="00CE73E4"/>
    <w:rsid w:val="00CF0416"/>
    <w:rsid w:val="00CF1AD7"/>
    <w:rsid w:val="00CF3A7F"/>
    <w:rsid w:val="00CF5CB6"/>
    <w:rsid w:val="00D04E51"/>
    <w:rsid w:val="00D07377"/>
    <w:rsid w:val="00D07682"/>
    <w:rsid w:val="00D15DF9"/>
    <w:rsid w:val="00D227E8"/>
    <w:rsid w:val="00D323DF"/>
    <w:rsid w:val="00D325F7"/>
    <w:rsid w:val="00D351B0"/>
    <w:rsid w:val="00D44652"/>
    <w:rsid w:val="00D44D42"/>
    <w:rsid w:val="00D4545F"/>
    <w:rsid w:val="00D4570E"/>
    <w:rsid w:val="00D502CD"/>
    <w:rsid w:val="00D50FE2"/>
    <w:rsid w:val="00D56FFE"/>
    <w:rsid w:val="00D576B7"/>
    <w:rsid w:val="00D6003C"/>
    <w:rsid w:val="00D60459"/>
    <w:rsid w:val="00D611C8"/>
    <w:rsid w:val="00D612A7"/>
    <w:rsid w:val="00D61F72"/>
    <w:rsid w:val="00D633B2"/>
    <w:rsid w:val="00D64DD1"/>
    <w:rsid w:val="00D67345"/>
    <w:rsid w:val="00D67EAB"/>
    <w:rsid w:val="00D707E0"/>
    <w:rsid w:val="00D73633"/>
    <w:rsid w:val="00D73AC7"/>
    <w:rsid w:val="00D74002"/>
    <w:rsid w:val="00D82A36"/>
    <w:rsid w:val="00D90CB6"/>
    <w:rsid w:val="00DA04B9"/>
    <w:rsid w:val="00DA5BA8"/>
    <w:rsid w:val="00DA7A17"/>
    <w:rsid w:val="00DC0318"/>
    <w:rsid w:val="00DC48BA"/>
    <w:rsid w:val="00DC5C2B"/>
    <w:rsid w:val="00DD7E54"/>
    <w:rsid w:val="00DE0BA4"/>
    <w:rsid w:val="00DE356E"/>
    <w:rsid w:val="00DE5EF7"/>
    <w:rsid w:val="00DE684C"/>
    <w:rsid w:val="00DF07CF"/>
    <w:rsid w:val="00DF1A9D"/>
    <w:rsid w:val="00E00CA5"/>
    <w:rsid w:val="00E012C0"/>
    <w:rsid w:val="00E01BB3"/>
    <w:rsid w:val="00E043D3"/>
    <w:rsid w:val="00E1060A"/>
    <w:rsid w:val="00E108BC"/>
    <w:rsid w:val="00E16590"/>
    <w:rsid w:val="00E16E39"/>
    <w:rsid w:val="00E21F07"/>
    <w:rsid w:val="00E3190C"/>
    <w:rsid w:val="00E31B27"/>
    <w:rsid w:val="00E42D85"/>
    <w:rsid w:val="00E44698"/>
    <w:rsid w:val="00E479EB"/>
    <w:rsid w:val="00E50F2E"/>
    <w:rsid w:val="00E534E5"/>
    <w:rsid w:val="00E557B8"/>
    <w:rsid w:val="00E55EE4"/>
    <w:rsid w:val="00E57271"/>
    <w:rsid w:val="00E574BA"/>
    <w:rsid w:val="00E771A2"/>
    <w:rsid w:val="00E8056C"/>
    <w:rsid w:val="00E81D33"/>
    <w:rsid w:val="00E90F81"/>
    <w:rsid w:val="00E936A0"/>
    <w:rsid w:val="00EA1648"/>
    <w:rsid w:val="00EA5BC5"/>
    <w:rsid w:val="00EB2D02"/>
    <w:rsid w:val="00EB4833"/>
    <w:rsid w:val="00ED0C8C"/>
    <w:rsid w:val="00EE1F9E"/>
    <w:rsid w:val="00EE429C"/>
    <w:rsid w:val="00EE65CE"/>
    <w:rsid w:val="00EE6798"/>
    <w:rsid w:val="00EE7D62"/>
    <w:rsid w:val="00EF1B88"/>
    <w:rsid w:val="00EF1EC8"/>
    <w:rsid w:val="00EF3DA6"/>
    <w:rsid w:val="00F0043B"/>
    <w:rsid w:val="00F060B9"/>
    <w:rsid w:val="00F062C8"/>
    <w:rsid w:val="00F07DE1"/>
    <w:rsid w:val="00F10CF7"/>
    <w:rsid w:val="00F12AD4"/>
    <w:rsid w:val="00F14971"/>
    <w:rsid w:val="00F16CEE"/>
    <w:rsid w:val="00F16D88"/>
    <w:rsid w:val="00F17DE4"/>
    <w:rsid w:val="00F200B1"/>
    <w:rsid w:val="00F23E27"/>
    <w:rsid w:val="00F25113"/>
    <w:rsid w:val="00F27444"/>
    <w:rsid w:val="00F3145F"/>
    <w:rsid w:val="00F31FE0"/>
    <w:rsid w:val="00F36812"/>
    <w:rsid w:val="00F4029E"/>
    <w:rsid w:val="00F40F67"/>
    <w:rsid w:val="00F4546B"/>
    <w:rsid w:val="00F464C6"/>
    <w:rsid w:val="00F62D8E"/>
    <w:rsid w:val="00F6666C"/>
    <w:rsid w:val="00F77FD7"/>
    <w:rsid w:val="00F814C6"/>
    <w:rsid w:val="00F82E2A"/>
    <w:rsid w:val="00F841D6"/>
    <w:rsid w:val="00F84805"/>
    <w:rsid w:val="00F87828"/>
    <w:rsid w:val="00F94309"/>
    <w:rsid w:val="00F94314"/>
    <w:rsid w:val="00F962D5"/>
    <w:rsid w:val="00F96FBB"/>
    <w:rsid w:val="00FA10FA"/>
    <w:rsid w:val="00FA536D"/>
    <w:rsid w:val="00FA7BC8"/>
    <w:rsid w:val="00FB17CC"/>
    <w:rsid w:val="00FB3021"/>
    <w:rsid w:val="00FB3264"/>
    <w:rsid w:val="00FB4A8A"/>
    <w:rsid w:val="00FC23B9"/>
    <w:rsid w:val="00FC4260"/>
    <w:rsid w:val="00FC66F8"/>
    <w:rsid w:val="00FD3DB4"/>
    <w:rsid w:val="00FD4203"/>
    <w:rsid w:val="00FD4226"/>
    <w:rsid w:val="00FD4C7F"/>
    <w:rsid w:val="00FD7B79"/>
    <w:rsid w:val="00FD7DBC"/>
    <w:rsid w:val="00FE2393"/>
    <w:rsid w:val="00FE55F8"/>
    <w:rsid w:val="00FE5930"/>
    <w:rsid w:val="00FF04D7"/>
    <w:rsid w:val="00FF6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7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2760"/>
  </w:style>
  <w:style w:type="paragraph" w:styleId="Footer">
    <w:name w:val="footer"/>
    <w:basedOn w:val="Normal"/>
    <w:link w:val="FooterChar"/>
    <w:uiPriority w:val="99"/>
    <w:unhideWhenUsed/>
    <w:rsid w:val="007E27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2760"/>
  </w:style>
  <w:style w:type="paragraph" w:styleId="FootnoteText">
    <w:name w:val="footnote text"/>
    <w:basedOn w:val="Normal"/>
    <w:link w:val="FootnoteTextChar"/>
    <w:uiPriority w:val="99"/>
    <w:semiHidden/>
    <w:unhideWhenUsed/>
    <w:rsid w:val="003A6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9EB"/>
    <w:rPr>
      <w:sz w:val="20"/>
      <w:szCs w:val="20"/>
    </w:rPr>
  </w:style>
  <w:style w:type="character" w:styleId="FootnoteReference">
    <w:name w:val="footnote reference"/>
    <w:basedOn w:val="DefaultParagraphFont"/>
    <w:uiPriority w:val="99"/>
    <w:semiHidden/>
    <w:unhideWhenUsed/>
    <w:rsid w:val="003A69EB"/>
    <w:rPr>
      <w:vertAlign w:val="superscript"/>
    </w:rPr>
  </w:style>
  <w:style w:type="paragraph" w:styleId="ListParagraph">
    <w:name w:val="List Paragraph"/>
    <w:basedOn w:val="Normal"/>
    <w:uiPriority w:val="34"/>
    <w:qFormat/>
    <w:rsid w:val="00AF5151"/>
    <w:pPr>
      <w:ind w:left="720"/>
      <w:contextualSpacing/>
    </w:pPr>
  </w:style>
  <w:style w:type="paragraph" w:customStyle="1" w:styleId="3vff3xh4yd">
    <w:name w:val="_3vff3xh4yd"/>
    <w:basedOn w:val="Normal"/>
    <w:rsid w:val="00F96F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96FBB"/>
    <w:rPr>
      <w:color w:val="0000FF"/>
      <w:u w:val="single"/>
    </w:rPr>
  </w:style>
  <w:style w:type="character" w:customStyle="1" w:styleId="Heading1Char">
    <w:name w:val="Heading 1 Char"/>
    <w:basedOn w:val="DefaultParagraphFont"/>
    <w:link w:val="Heading1"/>
    <w:uiPriority w:val="9"/>
    <w:rsid w:val="005A31E4"/>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0F7204"/>
    <w:rPr>
      <w:i/>
      <w:iCs/>
    </w:rPr>
  </w:style>
  <w:style w:type="character" w:styleId="FollowedHyperlink">
    <w:name w:val="FollowedHyperlink"/>
    <w:basedOn w:val="DefaultParagraphFont"/>
    <w:uiPriority w:val="99"/>
    <w:semiHidden/>
    <w:unhideWhenUsed/>
    <w:rsid w:val="002A59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7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2760"/>
  </w:style>
  <w:style w:type="paragraph" w:styleId="Footer">
    <w:name w:val="footer"/>
    <w:basedOn w:val="Normal"/>
    <w:link w:val="FooterChar"/>
    <w:uiPriority w:val="99"/>
    <w:unhideWhenUsed/>
    <w:rsid w:val="007E27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2760"/>
  </w:style>
  <w:style w:type="paragraph" w:styleId="FootnoteText">
    <w:name w:val="footnote text"/>
    <w:basedOn w:val="Normal"/>
    <w:link w:val="FootnoteTextChar"/>
    <w:uiPriority w:val="99"/>
    <w:semiHidden/>
    <w:unhideWhenUsed/>
    <w:rsid w:val="003A6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9EB"/>
    <w:rPr>
      <w:sz w:val="20"/>
      <w:szCs w:val="20"/>
    </w:rPr>
  </w:style>
  <w:style w:type="character" w:styleId="FootnoteReference">
    <w:name w:val="footnote reference"/>
    <w:basedOn w:val="DefaultParagraphFont"/>
    <w:uiPriority w:val="99"/>
    <w:semiHidden/>
    <w:unhideWhenUsed/>
    <w:rsid w:val="003A69EB"/>
    <w:rPr>
      <w:vertAlign w:val="superscript"/>
    </w:rPr>
  </w:style>
  <w:style w:type="paragraph" w:styleId="ListParagraph">
    <w:name w:val="List Paragraph"/>
    <w:basedOn w:val="Normal"/>
    <w:uiPriority w:val="34"/>
    <w:qFormat/>
    <w:rsid w:val="00AF5151"/>
    <w:pPr>
      <w:ind w:left="720"/>
      <w:contextualSpacing/>
    </w:pPr>
  </w:style>
  <w:style w:type="paragraph" w:customStyle="1" w:styleId="3vff3xh4yd">
    <w:name w:val="_3vff3xh4yd"/>
    <w:basedOn w:val="Normal"/>
    <w:rsid w:val="00F96F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96FBB"/>
    <w:rPr>
      <w:color w:val="0000FF"/>
      <w:u w:val="single"/>
    </w:rPr>
  </w:style>
  <w:style w:type="character" w:customStyle="1" w:styleId="Heading1Char">
    <w:name w:val="Heading 1 Char"/>
    <w:basedOn w:val="DefaultParagraphFont"/>
    <w:link w:val="Heading1"/>
    <w:uiPriority w:val="9"/>
    <w:rsid w:val="005A31E4"/>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0F7204"/>
    <w:rPr>
      <w:i/>
      <w:iCs/>
    </w:rPr>
  </w:style>
  <w:style w:type="character" w:styleId="FollowedHyperlink">
    <w:name w:val="FollowedHyperlink"/>
    <w:basedOn w:val="DefaultParagraphFont"/>
    <w:uiPriority w:val="99"/>
    <w:semiHidden/>
    <w:unhideWhenUsed/>
    <w:rsid w:val="002A5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6227">
      <w:bodyDiv w:val="1"/>
      <w:marLeft w:val="0"/>
      <w:marRight w:val="0"/>
      <w:marTop w:val="0"/>
      <w:marBottom w:val="0"/>
      <w:divBdr>
        <w:top w:val="none" w:sz="0" w:space="0" w:color="auto"/>
        <w:left w:val="none" w:sz="0" w:space="0" w:color="auto"/>
        <w:bottom w:val="none" w:sz="0" w:space="0" w:color="auto"/>
        <w:right w:val="none" w:sz="0" w:space="0" w:color="auto"/>
      </w:divBdr>
      <w:divsChild>
        <w:div w:id="1782257446">
          <w:marLeft w:val="0"/>
          <w:marRight w:val="0"/>
          <w:marTop w:val="0"/>
          <w:marBottom w:val="0"/>
          <w:divBdr>
            <w:top w:val="none" w:sz="0" w:space="0" w:color="auto"/>
            <w:left w:val="none" w:sz="0" w:space="0" w:color="auto"/>
            <w:bottom w:val="none" w:sz="0" w:space="0" w:color="auto"/>
            <w:right w:val="none" w:sz="0" w:space="0" w:color="auto"/>
          </w:divBdr>
          <w:divsChild>
            <w:div w:id="438843652">
              <w:marLeft w:val="0"/>
              <w:marRight w:val="0"/>
              <w:marTop w:val="0"/>
              <w:marBottom w:val="0"/>
              <w:divBdr>
                <w:top w:val="none" w:sz="0" w:space="0" w:color="auto"/>
                <w:left w:val="none" w:sz="0" w:space="0" w:color="auto"/>
                <w:bottom w:val="none" w:sz="0" w:space="0" w:color="auto"/>
                <w:right w:val="none" w:sz="0" w:space="0" w:color="auto"/>
              </w:divBdr>
            </w:div>
            <w:div w:id="19830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4221">
      <w:bodyDiv w:val="1"/>
      <w:marLeft w:val="0"/>
      <w:marRight w:val="0"/>
      <w:marTop w:val="0"/>
      <w:marBottom w:val="0"/>
      <w:divBdr>
        <w:top w:val="none" w:sz="0" w:space="0" w:color="auto"/>
        <w:left w:val="none" w:sz="0" w:space="0" w:color="auto"/>
        <w:bottom w:val="none" w:sz="0" w:space="0" w:color="auto"/>
        <w:right w:val="none" w:sz="0" w:space="0" w:color="auto"/>
      </w:divBdr>
    </w:div>
    <w:div w:id="904032030">
      <w:bodyDiv w:val="1"/>
      <w:marLeft w:val="0"/>
      <w:marRight w:val="0"/>
      <w:marTop w:val="0"/>
      <w:marBottom w:val="0"/>
      <w:divBdr>
        <w:top w:val="none" w:sz="0" w:space="0" w:color="auto"/>
        <w:left w:val="none" w:sz="0" w:space="0" w:color="auto"/>
        <w:bottom w:val="none" w:sz="0" w:space="0" w:color="auto"/>
        <w:right w:val="none" w:sz="0" w:space="0" w:color="auto"/>
      </w:divBdr>
    </w:div>
    <w:div w:id="1229875201">
      <w:bodyDiv w:val="1"/>
      <w:marLeft w:val="0"/>
      <w:marRight w:val="0"/>
      <w:marTop w:val="0"/>
      <w:marBottom w:val="0"/>
      <w:divBdr>
        <w:top w:val="none" w:sz="0" w:space="0" w:color="auto"/>
        <w:left w:val="none" w:sz="0" w:space="0" w:color="auto"/>
        <w:bottom w:val="none" w:sz="0" w:space="0" w:color="auto"/>
        <w:right w:val="none" w:sz="0" w:space="0" w:color="auto"/>
      </w:divBdr>
    </w:div>
    <w:div w:id="1446652220">
      <w:bodyDiv w:val="1"/>
      <w:marLeft w:val="0"/>
      <w:marRight w:val="0"/>
      <w:marTop w:val="0"/>
      <w:marBottom w:val="0"/>
      <w:divBdr>
        <w:top w:val="none" w:sz="0" w:space="0" w:color="auto"/>
        <w:left w:val="none" w:sz="0" w:space="0" w:color="auto"/>
        <w:bottom w:val="none" w:sz="0" w:space="0" w:color="auto"/>
        <w:right w:val="none" w:sz="0" w:space="0" w:color="auto"/>
      </w:divBdr>
    </w:div>
    <w:div w:id="1453742013">
      <w:bodyDiv w:val="1"/>
      <w:marLeft w:val="0"/>
      <w:marRight w:val="0"/>
      <w:marTop w:val="0"/>
      <w:marBottom w:val="0"/>
      <w:divBdr>
        <w:top w:val="none" w:sz="0" w:space="0" w:color="auto"/>
        <w:left w:val="none" w:sz="0" w:space="0" w:color="auto"/>
        <w:bottom w:val="none" w:sz="0" w:space="0" w:color="auto"/>
        <w:right w:val="none" w:sz="0" w:space="0" w:color="auto"/>
      </w:divBdr>
    </w:div>
    <w:div w:id="1620642130">
      <w:bodyDiv w:val="1"/>
      <w:marLeft w:val="0"/>
      <w:marRight w:val="0"/>
      <w:marTop w:val="0"/>
      <w:marBottom w:val="0"/>
      <w:divBdr>
        <w:top w:val="none" w:sz="0" w:space="0" w:color="auto"/>
        <w:left w:val="none" w:sz="0" w:space="0" w:color="auto"/>
        <w:bottom w:val="none" w:sz="0" w:space="0" w:color="auto"/>
        <w:right w:val="none" w:sz="0" w:space="0" w:color="auto"/>
      </w:divBdr>
      <w:divsChild>
        <w:div w:id="2322653">
          <w:marLeft w:val="0"/>
          <w:marRight w:val="0"/>
          <w:marTop w:val="0"/>
          <w:marBottom w:val="0"/>
          <w:divBdr>
            <w:top w:val="none" w:sz="0" w:space="0" w:color="auto"/>
            <w:left w:val="none" w:sz="0" w:space="0" w:color="auto"/>
            <w:bottom w:val="none" w:sz="0" w:space="0" w:color="auto"/>
            <w:right w:val="none" w:sz="0" w:space="0" w:color="auto"/>
          </w:divBdr>
        </w:div>
        <w:div w:id="633602140">
          <w:marLeft w:val="0"/>
          <w:marRight w:val="0"/>
          <w:marTop w:val="0"/>
          <w:marBottom w:val="0"/>
          <w:divBdr>
            <w:top w:val="none" w:sz="0" w:space="0" w:color="auto"/>
            <w:left w:val="none" w:sz="0" w:space="0" w:color="auto"/>
            <w:bottom w:val="none" w:sz="0" w:space="0" w:color="auto"/>
            <w:right w:val="none" w:sz="0" w:space="0" w:color="auto"/>
          </w:divBdr>
        </w:div>
        <w:div w:id="796802928">
          <w:marLeft w:val="0"/>
          <w:marRight w:val="0"/>
          <w:marTop w:val="0"/>
          <w:marBottom w:val="0"/>
          <w:divBdr>
            <w:top w:val="none" w:sz="0" w:space="0" w:color="auto"/>
            <w:left w:val="none" w:sz="0" w:space="0" w:color="auto"/>
            <w:bottom w:val="none" w:sz="0" w:space="0" w:color="auto"/>
            <w:right w:val="none" w:sz="0" w:space="0" w:color="auto"/>
          </w:divBdr>
        </w:div>
        <w:div w:id="1355888942">
          <w:marLeft w:val="0"/>
          <w:marRight w:val="0"/>
          <w:marTop w:val="0"/>
          <w:marBottom w:val="0"/>
          <w:divBdr>
            <w:top w:val="none" w:sz="0" w:space="0" w:color="auto"/>
            <w:left w:val="none" w:sz="0" w:space="0" w:color="auto"/>
            <w:bottom w:val="none" w:sz="0" w:space="0" w:color="auto"/>
            <w:right w:val="none" w:sz="0" w:space="0" w:color="auto"/>
          </w:divBdr>
        </w:div>
        <w:div w:id="1404523719">
          <w:marLeft w:val="0"/>
          <w:marRight w:val="0"/>
          <w:marTop w:val="0"/>
          <w:marBottom w:val="0"/>
          <w:divBdr>
            <w:top w:val="none" w:sz="0" w:space="0" w:color="auto"/>
            <w:left w:val="none" w:sz="0" w:space="0" w:color="auto"/>
            <w:bottom w:val="none" w:sz="0" w:space="0" w:color="auto"/>
            <w:right w:val="none" w:sz="0" w:space="0" w:color="auto"/>
          </w:divBdr>
        </w:div>
        <w:div w:id="191484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riederike-moltmann.com/pdf/The%20semantics%20of%20existenc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0292-CEC2-4BFD-A3F3-8837BCAE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9704</Words>
  <Characters>53377</Characters>
  <Application>Microsoft Office Word</Application>
  <DocSecurity>0</DocSecurity>
  <Lines>444</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2</cp:revision>
  <dcterms:created xsi:type="dcterms:W3CDTF">2019-10-17T16:04:00Z</dcterms:created>
  <dcterms:modified xsi:type="dcterms:W3CDTF">2019-10-17T16:04:00Z</dcterms:modified>
</cp:coreProperties>
</file>