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AFA" w:rsidRPr="00BA41D2" w:rsidRDefault="00E72AFA" w:rsidP="00E72AFA">
      <w:pPr>
        <w:spacing w:line="360" w:lineRule="auto"/>
        <w:rPr>
          <w:rFonts w:ascii="Times New Roman" w:hAnsi="Times New Roman" w:cs="Times New Roman"/>
          <w:i/>
          <w:iCs/>
        </w:rPr>
      </w:pPr>
      <w:r w:rsidRPr="00BA41D2">
        <w:rPr>
          <w:rFonts w:ascii="Times New Roman" w:hAnsi="Times New Roman" w:cs="Times New Roman"/>
          <w:i/>
          <w:iCs/>
        </w:rPr>
        <w:t>The Ontology and Semantics of Parts and Wholes</w:t>
      </w:r>
    </w:p>
    <w:p w:rsidR="00E72AFA" w:rsidRPr="00BA41D2" w:rsidRDefault="00E72AFA" w:rsidP="00E72AF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lang w:val="de-DE"/>
        </w:rPr>
      </w:pPr>
      <w:r w:rsidRPr="00BA41D2">
        <w:rPr>
          <w:color w:val="000000"/>
          <w:lang w:val="de-DE"/>
        </w:rPr>
        <w:t xml:space="preserve">Friederike </w:t>
      </w:r>
      <w:proofErr w:type="spellStart"/>
      <w:r w:rsidRPr="00BA41D2">
        <w:rPr>
          <w:color w:val="000000"/>
          <w:lang w:val="de-DE"/>
        </w:rPr>
        <w:t>Moltmann</w:t>
      </w:r>
      <w:proofErr w:type="spellEnd"/>
    </w:p>
    <w:p w:rsidR="00E72AFA" w:rsidRPr="00BA41D2" w:rsidRDefault="00E72AFA" w:rsidP="00E72AF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Fall 2024</w:t>
      </w:r>
    </w:p>
    <w:p w:rsidR="00E72AFA" w:rsidRPr="00BA41D2" w:rsidRDefault="00E72AFA" w:rsidP="00E72AF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A41D2">
        <w:rPr>
          <w:color w:val="000000"/>
        </w:rPr>
        <w:t>BCL, Université Côte d'Azur</w:t>
      </w:r>
    </w:p>
    <w:p w:rsidR="00E72AFA" w:rsidRPr="001C7207" w:rsidRDefault="00E72AFA" w:rsidP="00E72AFA">
      <w:pPr>
        <w:spacing w:line="360" w:lineRule="auto"/>
        <w:rPr>
          <w:rFonts w:ascii="Times New Roman" w:hAnsi="Times New Roman" w:cs="Times New Roman"/>
          <w:lang w:val="en-US"/>
        </w:rPr>
      </w:pPr>
      <w:r w:rsidRPr="001C7207">
        <w:rPr>
          <w:rFonts w:ascii="Times New Roman" w:hAnsi="Times New Roman" w:cs="Times New Roman"/>
          <w:lang w:val="en-US"/>
        </w:rPr>
        <w:t xml:space="preserve">Handout </w:t>
      </w:r>
      <w:r>
        <w:rPr>
          <w:rFonts w:ascii="Times New Roman" w:hAnsi="Times New Roman" w:cs="Times New Roman"/>
          <w:lang w:val="en-US"/>
        </w:rPr>
        <w:t>5</w:t>
      </w:r>
    </w:p>
    <w:p w:rsidR="00E72AFA" w:rsidRDefault="00E72AFA" w:rsidP="00E72AF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72AFA" w:rsidRPr="002E6CE4" w:rsidRDefault="002E6CE4" w:rsidP="00E72AF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2E6C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Mereological and Integr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i</w:t>
      </w:r>
      <w:r w:rsidRPr="002E6C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ty-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B</w:t>
      </w:r>
      <w:r w:rsidRPr="002E6C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ased Approac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h</w:t>
      </w:r>
      <w:r w:rsidRPr="002E6C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es to the Mass-Count Di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  <w:t>stinction</w:t>
      </w:r>
    </w:p>
    <w:p w:rsidR="00527EDA" w:rsidRDefault="00527EDA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2F6913" w:rsidRPr="00B15A1D" w:rsidRDefault="002F691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Diagnostics of the mass</w:t>
      </w:r>
      <w:r w:rsid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-</w:t>
      </w: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count distinction</w:t>
      </w:r>
      <w:r w:rsid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– </w:t>
      </w:r>
      <w:r w:rsidR="00EC48B2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for </w:t>
      </w:r>
      <w:r w:rsid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English and similar languages</w:t>
      </w: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26F23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1.1. </w:t>
      </w:r>
      <w:r w:rsidR="00A26F2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Plural category</w:t>
      </w:r>
    </w:p>
    <w:p w:rsidR="00B835E2" w:rsidRPr="00B15A1D" w:rsidRDefault="00B835E2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 nouns: do not come with the plural</w:t>
      </w:r>
    </w:p>
    <w:p w:rsidR="00A26F23" w:rsidRDefault="00A26F23" w:rsidP="00A26F2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Count nouns: come with the plural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A26F2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1.2. Agreement</w:t>
      </w:r>
    </w:p>
    <w:p w:rsidR="00B835E2" w:rsidRPr="00A26F23" w:rsidRDefault="00B835E2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Generally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do not trigger plural agreement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the verb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and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anaphoric pronouns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2F691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(1) The stuff was / * were sold. It was cheap /*They were cheap.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Generally, trigger plural agreement of the verb and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pronominal anaphora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(2) The things were / * was sold. They were / * It was cheap.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</w:t>
      </w:r>
      <w:r w:rsidR="00A26F2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3</w:t>
      </w: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. Determiner and quantifier selection</w:t>
      </w:r>
    </w:p>
    <w:p w:rsidR="00B835E2" w:rsidRPr="00B15A1D" w:rsidRDefault="00B835E2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Mass nouns: 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(3)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much, little,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less water / *p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ople</w:t>
      </w:r>
    </w:p>
    <w:p w:rsidR="00B15A1D" w:rsidRP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b.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="00B15A1D" w:rsidRP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great / small amount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stuff / *things</w:t>
      </w:r>
    </w:p>
    <w:p w:rsidR="00A26F23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Singular count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plural nouns: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(4)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a, one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two, </w:t>
      </w:r>
      <w:proofErr w:type="gramStart"/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three ,</w:t>
      </w:r>
      <w:proofErr w:type="gramEnd"/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.., few, many, 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c.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 great / small number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people / * stuff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1.3. Anaphora</w:t>
      </w:r>
    </w:p>
    <w:p w:rsidR="0084489F" w:rsidRPr="00B15A1D" w:rsidRDefault="0084489F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A26F23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Mass: 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(5)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it, that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s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ome of it / that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Count: 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(6) a. t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hem, she, he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o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ne of them, one by one, one at a time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(7) a. John sold the things / * stuff. One of them was expensive.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 John destroyed the things / * stuff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one at a time 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B15A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1.4. Semantic selection of predicates</w:t>
      </w:r>
    </w:p>
    <w:p w:rsidR="00B835E2" w:rsidRPr="00B15A1D" w:rsidRDefault="00B835E2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B835E2" w:rsidRPr="003C71E3" w:rsidRDefault="00B15A1D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A26F2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Number-related predicates</w:t>
      </w:r>
      <w:r w:rsid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that are </w:t>
      </w:r>
      <w:r w:rsidR="003C71E3" w:rsidRP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m</w:t>
      </w:r>
      <w:r w:rsidR="00B835E2" w:rsidRP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orphologically derived </w:t>
      </w:r>
      <w:proofErr w:type="spellStart"/>
      <w:r w:rsidR="00B835E2" w:rsidRP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from</w:t>
      </w:r>
      <w:r w:rsidR="00B835E2" w:rsidRPr="003C71E3"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en-US"/>
        </w:rPr>
        <w:t xml:space="preserve"> nu</w:t>
      </w:r>
      <w:proofErr w:type="spellEnd"/>
      <w:r w:rsidR="00B835E2" w:rsidRPr="003C71E3">
        <w:rPr>
          <w:rFonts w:ascii="Times New Roman" w:hAnsi="Times New Roman" w:cs="Times New Roman"/>
          <w:i/>
          <w:iCs/>
          <w:color w:val="000000"/>
          <w:u w:val="single"/>
          <w:shd w:val="clear" w:color="auto" w:fill="FFFFFF"/>
          <w:lang w:val="en-US"/>
        </w:rPr>
        <w:t>mber</w:t>
      </w:r>
      <w:r w:rsidR="00B835E2" w:rsidRP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(?)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(8)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numerous, outnumber, exceed in number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b. Those things are numerous / outnumber the other things / exceed the other things i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number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A26F23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c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* The stuff / furniture is numerous / outnumbers the gold coins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B835E2" w:rsidRPr="00B835E2" w:rsidRDefault="00B835E2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Lexically number-related</w:t>
      </w:r>
      <w:r w:rsid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predicates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(9) a.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count, enumerate, list</w:t>
      </w:r>
    </w:p>
    <w:p w:rsidR="00B15A1D" w:rsidRDefault="00A26F2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John counted / enumerated / listed the students.</w:t>
      </w:r>
    </w:p>
    <w:p w:rsidR="00B15A1D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proofErr w:type="gramStart"/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John counted / enumerated / listed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fruit in the bowl.</w:t>
      </w:r>
    </w:p>
    <w:p w:rsidR="00825827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A26F2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d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John counted / enumerated / listed the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class.</w:t>
      </w:r>
    </w:p>
    <w:p w:rsidR="00825827" w:rsidRDefault="00825827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Pr="00825827" w:rsidRDefault="00B15A1D" w:rsidP="00B15A1D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82582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1. 5. General issues about the mass-count distinction</w:t>
      </w:r>
    </w:p>
    <w:p w:rsidR="00B15A1D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825827" w:rsidRPr="00807ED0" w:rsidRDefault="00825827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Fact</w:t>
      </w:r>
    </w:p>
    <w:p w:rsidR="00B15A1D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mass-count distinction is a syntactic distinction</w:t>
      </w:r>
      <w:r w:rsidR="008258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but it seems to come with a semantic content.</w:t>
      </w:r>
    </w:p>
    <w:p w:rsidR="00825827" w:rsidRPr="00807ED0" w:rsidRDefault="00825827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Issues</w:t>
      </w:r>
    </w:p>
    <w:p w:rsidR="00B15A1D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Does it have a semantic content?</w:t>
      </w:r>
    </w:p>
    <w:p w:rsidR="00B15A1D" w:rsidRDefault="00B15A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Can all the mass-count diagnostic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be accounted for in the same semantic</w:t>
      </w:r>
      <w:r w:rsidR="0084489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syntactic way?</w:t>
      </w:r>
    </w:p>
    <w:p w:rsid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6E641D" w:rsidRPr="00B835E2" w:rsidRDefault="006E641D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lastRenderedPageBreak/>
        <w:t xml:space="preserve">Syntactic views of the </w:t>
      </w:r>
      <w:r w:rsid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difference between mass and count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 NPs and count NPs have different syntactic structures (Borer)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Mass NPs and count NPs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are of different semantic types (Rothstein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2017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807ED0" w:rsidRP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Are the diagnostics of mass count to be accounted for syntactically </w:t>
      </w:r>
      <w:proofErr w:type="spellStart"/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or </w:t>
      </w:r>
      <w:proofErr w:type="spellEnd"/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semantically?</w:t>
      </w:r>
    </w:p>
    <w:p w:rsid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Three possible views:</w:t>
      </w:r>
    </w:p>
    <w:p w:rsidR="006E641D" w:rsidRDefault="00B835E2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diagnostic of m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ass NPs and count NPs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are all just phenomena of syntactic agreement (like gender in German)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(Gillon/Bale)</w:t>
      </w:r>
    </w:p>
    <w:p w:rsidR="006E641D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 diagnostic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of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mass NPs and count NPs are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 part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phenomena of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syntactic 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agreement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in part a matter of semantics, the content of the mass-count distinction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diagnostics of mass NPs and count NPs are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all a matter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semantics.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But is a single semantic level involved?</w:t>
      </w:r>
    </w:p>
    <w:p w:rsidR="00B835E2" w:rsidRP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The lexical (conceptual)</w:t>
      </w:r>
      <w:r w:rsid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</w:t>
      </w:r>
      <w:r w:rsidRPr="00B835E2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-functional divide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1) The semantics of the functional part of grammar 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2) The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(conceptual)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semantics of lexical items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1) and 2) may display mismatches.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835E2" w:rsidRPr="003C71E3" w:rsidRDefault="00B835E2" w:rsidP="00B835E2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Functional expressions</w:t>
      </w:r>
    </w:p>
    <w:p w:rsidR="00B835E2" w:rsidRPr="00B835E2" w:rsidRDefault="00B835E2" w:rsidP="00B835E2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</w:pPr>
      <w:r w:rsidRP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Determiners, quantifiers</w:t>
      </w:r>
      <w:r w:rsidRPr="00B835E2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, number, amount</w:t>
      </w:r>
    </w:p>
    <w:p w:rsidR="00807ED0" w:rsidRDefault="00807ED0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C71E3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Number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and </w:t>
      </w:r>
      <w:r w:rsidRPr="003C71E3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amount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are light nouns (in Kayne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 sense) </w:t>
      </w:r>
    </w:p>
    <w:p w:rsidR="00B835E2" w:rsidRDefault="00B835E2" w:rsidP="00B835E2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Lexical expressions:</w:t>
      </w:r>
    </w:p>
    <w:p w:rsidR="00B835E2" w:rsidRPr="00B835E2" w:rsidRDefault="00B835E2" w:rsidP="00B835E2">
      <w:pPr>
        <w:spacing w:line="36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</w:pPr>
      <w:r w:rsidRPr="00B835E2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Count, list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15A1D" w:rsidRPr="006E641D" w:rsidRDefault="00B15A1D" w:rsidP="00B15A1D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6E641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Semantic content</w:t>
      </w:r>
      <w:r w:rsidR="006E641D" w:rsidRPr="006E641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of the mass-count distinction</w:t>
      </w:r>
    </w:p>
    <w:p w:rsidR="00B835E2" w:rsidRDefault="00B835E2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Two views:</w:t>
      </w:r>
    </w:p>
    <w:p w:rsidR="006E641D" w:rsidRDefault="00B835E2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Based on prototypes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</w:p>
    <w:p w:rsidR="00B15A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no strict semantic conditions associated with mass and count </w:t>
      </w:r>
    </w:p>
    <w:p w:rsidR="00B15A1D" w:rsidRDefault="00B835E2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</w:t>
      </w:r>
      <w:r w:rsidR="00B15A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General semantic content</w:t>
      </w:r>
      <w:r w:rsidR="006E641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6E641D" w:rsidRDefault="006E641D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Schematic criteria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Langacker</w:t>
      </w:r>
      <w:proofErr w:type="spellEnd"/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1987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Mereological criteria</w:t>
      </w:r>
    </w:p>
    <w:p w:rsidR="00807ED0" w:rsidRDefault="00807ED0" w:rsidP="00B15A1D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Integrity based criteria</w:t>
      </w:r>
    </w:p>
    <w:p w:rsidR="002F6913" w:rsidRDefault="00B15A1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</w:t>
      </w:r>
    </w:p>
    <w:p w:rsidR="002F6913" w:rsidRDefault="002F691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EDA" w:rsidRPr="006E641D" w:rsidRDefault="00B15A1D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6E64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lastRenderedPageBreak/>
        <w:t>2</w:t>
      </w:r>
      <w:r w:rsidR="00527EDA" w:rsidRPr="006E641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. Mereological views of the mass count distinction</w:t>
      </w:r>
    </w:p>
    <w:p w:rsidR="00527EDA" w:rsidRDefault="00527EDA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E30BC4" w:rsidRPr="0011305D" w:rsidRDefault="00E30BC4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11305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Version 1</w:t>
      </w:r>
      <w:r w:rsidR="0011305D" w:rsidRPr="0011305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(Link 1983)</w:t>
      </w:r>
    </w:p>
    <w:p w:rsidR="00807ED0" w:rsidRDefault="00E30BC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0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 is a singular count noun, then for any x, N(x), then x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 atom with respect to the </w:t>
      </w:r>
    </w:p>
    <w:p w:rsidR="00527EDA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part</w:t>
      </w:r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relation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&lt;</w:t>
      </w:r>
      <w:proofErr w:type="spellStart"/>
      <w:r w:rsidR="003C71E3" w:rsidRPr="007575F1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plur</w:t>
      </w:r>
      <w:proofErr w:type="spellEnd"/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of the domain of pluralities (</w:t>
      </w:r>
      <w:proofErr w:type="spellStart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</w:t>
      </w:r>
      <w:r w:rsidR="007575F1" w:rsidRPr="007575F1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plur</w:t>
      </w:r>
      <w:proofErr w:type="spellEnd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&lt;</w:t>
      </w:r>
      <w:proofErr w:type="spellStart"/>
      <w:r w:rsidR="007575F1" w:rsidRPr="007575F1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plur</w:t>
      </w:r>
      <w:proofErr w:type="spellEnd"/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7575F1" w:rsidRDefault="00E30BC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That is, for no y, y &lt;</w:t>
      </w:r>
      <w:proofErr w:type="spellStart"/>
      <w:r w:rsidR="003C71E3" w:rsidRPr="003C71E3">
        <w:rPr>
          <w:rFonts w:ascii="Times New Roman" w:hAnsi="Times New Roman" w:cs="Times New Roman"/>
          <w:color w:val="000000"/>
          <w:shd w:val="clear" w:color="auto" w:fill="FFFFFF"/>
          <w:vertAlign w:val="subscript"/>
          <w:lang w:val="en-US"/>
        </w:rPr>
        <w:t>plur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x and x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B9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y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2E6CE4" w:rsidRDefault="00E30BC4" w:rsidP="007575F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b.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 is a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noun, then for any x, N(x), then x </w:t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not an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atom with re</w:t>
      </w:r>
      <w:r w:rsidR="00A55EC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sp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ect to the part-</w:t>
      </w:r>
    </w:p>
    <w:p w:rsidR="003C71E3" w:rsidRDefault="002E6CE4" w:rsidP="007575F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relation 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applying within</w:t>
      </w:r>
      <w:r w:rsidR="007575F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the domain of </w:t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quantities / individuals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&lt;</w:t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That is, there is a y, </w:t>
      </w:r>
    </w:p>
    <w:p w:rsidR="007575F1" w:rsidRDefault="003C71E3" w:rsidP="007575F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y &lt; x, y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B9"/>
      </w:r>
      <w:r w:rsidR="0011305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x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E30BC4" w:rsidRDefault="00E30BC4" w:rsidP="007575F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2E6CE4" w:rsidRPr="002E6CE4" w:rsidRDefault="002E6CE4" w:rsidP="007575F1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2E6CE4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Version 2</w:t>
      </w:r>
      <w:r w:rsid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(Quine and others following him)</w:t>
      </w:r>
    </w:p>
    <w:p w:rsidR="00807ED0" w:rsidRDefault="002E6CE4" w:rsidP="00E30BC4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a. </w:t>
      </w:r>
      <w:proofErr w:type="spellStart"/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proofErr w:type="spellEnd"/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is a singular count noun, then for any x, N(x), then x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 </w:t>
      </w:r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 atom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in the extension of </w:t>
      </w:r>
    </w:p>
    <w:p w:rsidR="00E30BC4" w:rsidRDefault="00807ED0" w:rsidP="00E30BC4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</w:t>
      </w:r>
      <w:r w:rsidR="002E6C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(N)) </w:t>
      </w:r>
      <w:r w:rsidR="00E30BC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with respect to the part-relation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applying to individuals.</w:t>
      </w:r>
    </w:p>
    <w:p w:rsidR="007575F1" w:rsidRDefault="002E6CE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That is, there is no y, y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CE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ext</w:t>
      </w:r>
      <w:proofErr w:type="spellEnd"/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y &lt; x, and y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B9"/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x.</w:t>
      </w:r>
    </w:p>
    <w:p w:rsidR="00D406C8" w:rsidRDefault="00082DE3" w:rsidP="00082D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b. N is a mass noun, then for any x, N(x), then x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not an atom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in the extension of 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with </w:t>
      </w:r>
    </w:p>
    <w:p w:rsidR="00D406C8" w:rsidRDefault="00D406C8" w:rsidP="00082D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respect to the part-relation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applying to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quantities / individuals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That </w:t>
      </w:r>
    </w:p>
    <w:p w:rsidR="00082DE3" w:rsidRPr="00D406C8" w:rsidRDefault="00D406C8" w:rsidP="00082DE3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   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is, there </w:t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is </w:t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</w:t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y, y &lt; x, y  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sym w:font="Symbol" w:char="F0B9"/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x, y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082DE3">
        <w:rPr>
          <w:rFonts w:ascii="Times New Roman" w:hAnsi="Times New Roman" w:cs="Times New Roman"/>
          <w:color w:val="000000"/>
          <w:shd w:val="clear" w:color="auto" w:fill="FFFFFF"/>
          <w:lang w:val="fr-FR"/>
        </w:rPr>
        <w:sym w:font="Symbol" w:char="F0CE"/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ext</w:t>
      </w:r>
      <w:proofErr w:type="spellEnd"/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 w:rsidR="00082DE3" w:rsidRPr="00D406C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082DE3" w:rsidRDefault="00082DE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0716F" w:rsidRPr="00807ED0" w:rsidRDefault="00A0716F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Different predictions?</w:t>
      </w:r>
    </w:p>
    <w:p w:rsid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Version 2:</w:t>
      </w:r>
    </w:p>
    <w:p w:rsidR="00A0716F" w:rsidRP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Body: </w:t>
      </w:r>
      <w:r w:rsidRP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 leg, a proper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part of the body, is not a body again.</w:t>
      </w:r>
    </w:p>
    <w:p w:rsidR="00A0716F" w:rsidRP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Version 1</w:t>
      </w:r>
      <w:r w:rsidR="003C71E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</w:p>
    <w:p w:rsid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Body – leg, a problem?</w:t>
      </w:r>
      <w:r w:rsid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No: the body is not a plurality!</w:t>
      </w:r>
    </w:p>
    <w:p w:rsidR="00A0716F" w:rsidRDefault="00A0716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Atomicity holds relative to plural-spec</w:t>
      </w:r>
      <w:r w:rsidR="00B835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fic part relation!</w:t>
      </w:r>
    </w:p>
    <w:p w:rsidR="00A0716F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leg is an individual-spec</w:t>
      </w:r>
      <w:r w:rsidR="00B835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fic part of the body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; but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</w:t>
      </w:r>
      <w:r w:rsidR="0072356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 body is still an atom with respe</w:t>
      </w:r>
      <w:r w:rsidR="0072356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 to the plural-spec</w:t>
      </w:r>
      <w:r w:rsidR="00B835E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="00A0716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fic part relation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723563" w:rsidRDefault="0072356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723563" w:rsidRPr="00807ED0" w:rsidRDefault="00723563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Problems for </w:t>
      </w:r>
      <w:r w:rsid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V</w:t>
      </w:r>
      <w:r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ersion 2</w:t>
      </w:r>
      <w:r w:rsidR="00807ED0"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, but not </w:t>
      </w:r>
      <w:r w:rsid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V</w:t>
      </w:r>
      <w:r w:rsidR="00807ED0" w:rsidRPr="00807ED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ersion 1</w:t>
      </w:r>
    </w:p>
    <w:p w:rsidR="00723563" w:rsidRPr="00807ED0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="00723563"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Sequence-type nouns</w:t>
      </w:r>
    </w:p>
    <w:p w:rsidR="00723563" w:rsidRPr="00807ED0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(12) a. s</w:t>
      </w:r>
      <w:r w:rsidR="00B55A51"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equence, chain, line, fence, wall, region, location, place</w:t>
      </w:r>
    </w:p>
    <w:p w:rsidR="00B55A51" w:rsidRPr="00807ED0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</w:t>
      </w:r>
      <w:r w:rsidR="00B55A51" w:rsidRPr="00807ED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Entity-type nouns</w:t>
      </w:r>
    </w:p>
    <w:p w:rsidR="00B55A51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(12)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b. 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</w:t>
      </w:r>
      <w:r w:rsidR="00B55A5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ntity, amount, quantity</w:t>
      </w:r>
    </w:p>
    <w:p w:rsidR="00E9589F" w:rsidRDefault="00807ED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  c. c</w:t>
      </w:r>
      <w:r w:rsidR="00B55A5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ollection, sum, group</w:t>
      </w:r>
    </w:p>
    <w:p w:rsidR="00E9589F" w:rsidRDefault="00E9589F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E55585" w:rsidRPr="00B55A51" w:rsidRDefault="00E9589F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Rothstein’s </w:t>
      </w:r>
      <w:r w:rsidR="00B55A51"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(20</w:t>
      </w:r>
      <w:r w:rsidR="005160FF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17</w:t>
      </w:r>
      <w:r w:rsidR="00B55A51"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) </w:t>
      </w:r>
      <w:r w:rsidR="003C71E3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context-relative </w:t>
      </w:r>
      <w:r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version</w:t>
      </w:r>
      <w:r w:rsidR="00B55A51"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 of atomicity</w:t>
      </w:r>
    </w:p>
    <w:p w:rsidR="00E55585" w:rsidRDefault="00E5558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Count nouns </w:t>
      </w:r>
      <w:r w:rsidR="00B55A5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involve a contextually given set.</w:t>
      </w: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Atomicity only holds relative to that contextually given set.</w:t>
      </w: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‘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sequence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is an atom relative to a contextually given set that does not contain proper parts of the sequence.</w:t>
      </w: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‘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entity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is an atom relative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to a contextually given set that does not contain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proper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parts of the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entity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B55A51" w:rsidRDefault="00B55A51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55A51" w:rsidRPr="00E76DBE" w:rsidRDefault="00B55A51" w:rsidP="00B55A51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E76DBE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Count nouns and mass nouns </w:t>
      </w:r>
      <w:r w:rsidR="00E76DBE" w:rsidRPr="00E76DBE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</w:t>
      </w:r>
      <w:r w:rsidRPr="00E76DBE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re of different semantic types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Count nouns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are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type &lt;&lt;e, t&gt;,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&lt;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e, t&gt;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&gt;.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Mass nouns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are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type &lt;e, t&gt;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B55A51" w:rsidRP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B55A51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Syntactic explanation of diagnostics for the mass-count distinction: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Why can numerals not apply to count nouns?</w:t>
      </w:r>
    </w:p>
    <w:p w:rsidR="00B55A51" w:rsidRDefault="00B55A51" w:rsidP="00B55A5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Numerals select nouns of type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&lt;&lt;e, t&gt;,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&lt;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e, t&gt;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&gt;.</w:t>
      </w:r>
    </w:p>
    <w:p w:rsidR="00527EDA" w:rsidRDefault="00E76DBE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But what about ‘agreement phenomena, involving anaphora and adverbials?</w:t>
      </w:r>
    </w:p>
    <w:p w:rsidR="00E76DBE" w:rsidRDefault="00E76DBE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Proliferation of type distinction for verbs applicable to mass and count NPs.</w:t>
      </w:r>
    </w:p>
    <w:p w:rsidR="00E76DBE" w:rsidRDefault="00E76DBE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Type-neutrality required for pronouns like what (</w:t>
      </w:r>
      <w:r w:rsidRPr="00E76DBE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what John ate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).</w:t>
      </w:r>
    </w:p>
    <w:p w:rsidR="008218A4" w:rsidRDefault="008218A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-----------------------------------------------------------------------------------------------------------</w:t>
      </w:r>
    </w:p>
    <w:p w:rsidR="008218A4" w:rsidRDefault="008218A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EDA" w:rsidRPr="00807ED0" w:rsidRDefault="008218A4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807ED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2. </w:t>
      </w:r>
      <w:r w:rsidR="00527EDA" w:rsidRPr="00807ED0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The mass-count distinction and the notion of an integrated whole</w:t>
      </w:r>
    </w:p>
    <w:p w:rsidR="00527EDA" w:rsidRDefault="00527EDA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27EDA" w:rsidRPr="001F4547" w:rsidRDefault="008218A4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1F454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2.1. </w:t>
      </w:r>
      <w:proofErr w:type="spellStart"/>
      <w:r w:rsidRPr="001F454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Langacker</w:t>
      </w:r>
      <w:proofErr w:type="spellEnd"/>
      <w:r w:rsidRPr="001F454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(1987)</w:t>
      </w:r>
    </w:p>
    <w:p w:rsidR="008218A4" w:rsidRDefault="008218A4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3D3733" w:rsidRPr="00E76DBE" w:rsidRDefault="003D3733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E76DBE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Points of departure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Unified cognitive content of syntactic categories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b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ased on the notion of a schema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Categorization by schemas (rather than prototypes and their perceived resemblances)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 schema is an integrated concept in its own right, it is simply characterized with less specificity and detail than its instantiations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A80092" w:rsidRDefault="00A8009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A80092" w:rsidRDefault="00A8009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All nouns instantiate abstract noun schema (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contrasting with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verbs)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A80092" w:rsidRDefault="00A8009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All count nouns instantiate an abstract noun schema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A80092" w:rsidRDefault="00A80092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>All mass nouns instant</w:t>
      </w:r>
      <w:r w:rsidR="00F5465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ate an abstract noun schema.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54655" w:rsidRPr="00E76DBE" w:rsidRDefault="00F54655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E76DBE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Meaning in the realm of cognitive processing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Example: spatial distribution of stars</w:t>
      </w:r>
    </w:p>
    <w:p w:rsidR="00F54655" w:rsidRDefault="00E76DBE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r w:rsidR="00F5465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onstellation - cluster of stars - specks of light in the sky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Alternative cognitive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construals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of t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 very same scene.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Expressions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may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invoke same domain, but contrast semantically by choosing alternative profiles for the base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Base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domain of predication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Primary and secondary domains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Profile: the entity elevated from the base that is designated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Example: 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sland – water near the island – shoreline.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(13) a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proofErr w:type="spellEnd"/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noun designates a region 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 some domain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b. A count noun designates a bounded region in some domain.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c.  A mass noun designates a homogenous region in some domain.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34D47" w:rsidRPr="00534D47" w:rsidRDefault="009366E0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34D4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Region: 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more general notion than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that of an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object</w:t>
      </w:r>
    </w:p>
    <w:p w:rsidR="00534D47" w:rsidRPr="005305E7" w:rsidRDefault="00534D47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305E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Examples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Moment, period: bounded regions in time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Point, line, circle, arc: bunded regions in two-dimensional space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Sphere, cube: bounded regions in three-dimensional space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="00534D4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reak, spo</w:t>
      </w:r>
      <w:r w:rsidR="00534D4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blur: visual configurations in limited expanse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; </w:t>
      </w:r>
      <w:proofErr w:type="gramStart"/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their</w:t>
      </w:r>
      <w:proofErr w:type="gramEnd"/>
    </w:p>
    <w:p w:rsidR="009366E0" w:rsidRDefault="00E76DBE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rimary domain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is the</w:t>
      </w:r>
      <w:r w:rsidR="009366E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extensionality of the visual field</w:t>
      </w:r>
    </w:p>
    <w:p w:rsidR="00534D47" w:rsidRDefault="00534D4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9366E0" w:rsidRPr="00534D47" w:rsidRDefault="009366E0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34D4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Combination of basic domains</w:t>
      </w:r>
    </w:p>
    <w:p w:rsidR="009366E0" w:rsidRDefault="009366E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Beep</w:t>
      </w:r>
      <w:r w:rsidR="00534D4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 involves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time and </w:t>
      </w:r>
      <w:r w:rsidR="00534D4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itch, bounded in both domains</w:t>
      </w:r>
    </w:p>
    <w:p w:rsidR="009366E0" w:rsidRDefault="00534D4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Flash: involves time and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visual field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but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bounded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only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 time, need not be bounded in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the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visual field.</w:t>
      </w:r>
    </w:p>
    <w:p w:rsidR="00534D47" w:rsidRDefault="00534D4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34D47" w:rsidRPr="00801D3D" w:rsidRDefault="00534D47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1D3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Arc</w:t>
      </w:r>
    </w:p>
    <w:p w:rsidR="00534D47" w:rsidRDefault="00534D4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lastRenderedPageBreak/>
        <w:t xml:space="preserve">Bounded </w:t>
      </w:r>
      <w:r w:rsidR="00801D3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region within a conceived circle (= primary domain), mediated part of the spatial domain.</w:t>
      </w:r>
    </w:p>
    <w:p w:rsidR="00F54655" w:rsidRDefault="00F54655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3D3733" w:rsidRP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801D3D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No problem dealing with sequence-type nouns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A14800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Line, stripe, horizon, road, rover, edge, boundary, shore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: </w:t>
      </w:r>
    </w:p>
    <w:p w:rsidR="00801D3D" w:rsidRDefault="00E76DBE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regions </w:t>
      </w:r>
      <w:r w:rsidR="00801D3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bounded along one axis of </w:t>
      </w:r>
      <w:r w:rsidR="00A1480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 w:rsidR="00801D3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two-dimensional space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801D3D" w:rsidRPr="00E76DBE" w:rsidRDefault="00801D3D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E76DBE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 xml:space="preserve">Visual field as the </w:t>
      </w:r>
      <w:r w:rsidR="00E76DBE" w:rsidRPr="00E76DBE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s</w:t>
      </w:r>
      <w:r w:rsidRPr="00E76DBE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cope of predication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Boundary must be included in the scope of the visual field.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(14)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 see a red spot.</w:t>
      </w:r>
    </w:p>
    <w:p w:rsidR="00801D3D" w:rsidRDefault="00801D3D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b. ???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 see red.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3D3733" w:rsidRPr="00A14800" w:rsidRDefault="00A14800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A14800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No objective basis needed for a boundary:</w:t>
      </w:r>
    </w:p>
    <w:p w:rsidR="00A14800" w:rsidRDefault="00A1480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spot on the rug: as 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region of discoloration has an objective boundary</w:t>
      </w:r>
    </w:p>
    <w:p w:rsidR="00A14800" w:rsidRDefault="00A14800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2. spot as location</w:t>
      </w:r>
      <w:r w:rsidR="00E76DB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boundary is merely virtual, imputed rather than observed.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Closure phenomena for completing </w:t>
      </w:r>
      <w:r w:rsidR="00FB2F5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boundary that is only partially suggested by objective factors: 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1. </w:t>
      </w:r>
      <w:r w:rsidRPr="005305E7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Archipelago, forest, swarm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2. Container nouns: </w:t>
      </w:r>
      <w:r w:rsidRPr="005305E7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jar, tub, …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</w:p>
    <w:p w:rsidR="005305E7" w:rsidRP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</w:pPr>
      <w:r w:rsidRPr="005305E7">
        <w:rPr>
          <w:rFonts w:ascii="Times New Roman" w:hAnsi="Times New Roman" w:cs="Times New Roman"/>
          <w:color w:val="000000"/>
          <w:u w:val="single"/>
          <w:shd w:val="clear" w:color="auto" w:fill="FFFFFF"/>
          <w:lang w:val="en-US"/>
        </w:rPr>
        <w:t>More challenging:</w:t>
      </w:r>
    </w:p>
    <w:p w:rsidR="005305E7" w:rsidRDefault="005305E7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Team, committee, TV set with remote control</w:t>
      </w:r>
    </w:p>
    <w:p w:rsidR="005305E7" w:rsidRDefault="00FB2F58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Regions with a m</w:t>
      </w:r>
      <w:r w:rsidR="005305E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erely conceived boundary?</w:t>
      </w:r>
    </w:p>
    <w:p w:rsidR="003C71E3" w:rsidRDefault="003C71E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Here a general notion of an integrated whole seems</w:t>
      </w:r>
      <w:r w:rsidR="0084489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better applicable.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-------------------------------------------------------------------------------------------------------</w:t>
      </w:r>
      <w:r w:rsidR="0084489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</w:t>
      </w: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3D3733" w:rsidRDefault="003D373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3D3733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References</w:t>
      </w:r>
    </w:p>
    <w:p w:rsidR="003D3733" w:rsidRPr="003D3733" w:rsidRDefault="003D3733" w:rsidP="00527E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</w:p>
    <w:p w:rsidR="003D3733" w:rsidRPr="005305E7" w:rsidRDefault="003D3733" w:rsidP="00527EDA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de-DE"/>
        </w:rPr>
      </w:pPr>
      <w:r w:rsidRP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Langacker, </w:t>
      </w:r>
      <w:r w:rsidR="005305E7" w:rsidRP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R. 1987): </w:t>
      </w:r>
      <w:r w:rsid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‚</w:t>
      </w:r>
      <w:proofErr w:type="spellStart"/>
      <w:r w:rsidR="005305E7" w:rsidRP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Nouns</w:t>
      </w:r>
      <w:proofErr w:type="spellEnd"/>
      <w:r w:rsidR="005305E7" w:rsidRP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 xml:space="preserve"> and Verbs</w:t>
      </w:r>
      <w:r w:rsidR="005305E7">
        <w:rPr>
          <w:rFonts w:ascii="Times New Roman" w:hAnsi="Times New Roman" w:cs="Times New Roman"/>
          <w:color w:val="000000"/>
          <w:shd w:val="clear" w:color="auto" w:fill="FFFFFF"/>
          <w:lang w:val="de-DE"/>
        </w:rPr>
        <w:t>‘. Language 63.1.</w:t>
      </w:r>
    </w:p>
    <w:p w:rsidR="00E72AFA" w:rsidRPr="005305E7" w:rsidRDefault="003D3733" w:rsidP="005305E7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Rothstein, S. (2017): </w:t>
      </w:r>
      <w:r w:rsidRPr="005305E7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Semantics for Counting and Measuring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Cambridge UP.</w:t>
      </w:r>
    </w:p>
    <w:p w:rsidR="00E72AFA" w:rsidRDefault="00E72AFA" w:rsidP="00E72AF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D35654" w:rsidRPr="00E72AFA" w:rsidRDefault="00D35654">
      <w:pPr>
        <w:rPr>
          <w:lang w:val="en-US"/>
        </w:rPr>
      </w:pPr>
    </w:p>
    <w:sectPr w:rsidR="00D35654" w:rsidRPr="00E72AFA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625" w:rsidRDefault="00F01625" w:rsidP="00771150">
      <w:r>
        <w:separator/>
      </w:r>
    </w:p>
  </w:endnote>
  <w:endnote w:type="continuationSeparator" w:id="0">
    <w:p w:rsidR="00F01625" w:rsidRDefault="00F01625" w:rsidP="0077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625" w:rsidRDefault="00F01625" w:rsidP="00771150">
      <w:r>
        <w:separator/>
      </w:r>
    </w:p>
  </w:footnote>
  <w:footnote w:type="continuationSeparator" w:id="0">
    <w:p w:rsidR="00F01625" w:rsidRDefault="00F01625" w:rsidP="0077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311746"/>
      <w:docPartObj>
        <w:docPartGallery w:val="Page Numbers (Top of Page)"/>
        <w:docPartUnique/>
      </w:docPartObj>
    </w:sdtPr>
    <w:sdtContent>
      <w:p w:rsidR="00771150" w:rsidRDefault="00771150" w:rsidP="008C70A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71150" w:rsidRDefault="00771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1180802"/>
      <w:docPartObj>
        <w:docPartGallery w:val="Page Numbers (Top of Page)"/>
        <w:docPartUnique/>
      </w:docPartObj>
    </w:sdtPr>
    <w:sdtContent>
      <w:p w:rsidR="00771150" w:rsidRDefault="00771150" w:rsidP="008C70A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71150" w:rsidRDefault="00771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FA"/>
    <w:rsid w:val="00082DE3"/>
    <w:rsid w:val="0011305D"/>
    <w:rsid w:val="001F4547"/>
    <w:rsid w:val="002E6CE4"/>
    <w:rsid w:val="002F6913"/>
    <w:rsid w:val="003C71E3"/>
    <w:rsid w:val="003D3733"/>
    <w:rsid w:val="005160FF"/>
    <w:rsid w:val="00527EDA"/>
    <w:rsid w:val="005305E7"/>
    <w:rsid w:val="00534D47"/>
    <w:rsid w:val="00666243"/>
    <w:rsid w:val="006C48C7"/>
    <w:rsid w:val="006E641D"/>
    <w:rsid w:val="00723563"/>
    <w:rsid w:val="007575F1"/>
    <w:rsid w:val="00771150"/>
    <w:rsid w:val="00801D3D"/>
    <w:rsid w:val="00807ED0"/>
    <w:rsid w:val="008218A4"/>
    <w:rsid w:val="00825827"/>
    <w:rsid w:val="0084489F"/>
    <w:rsid w:val="009366E0"/>
    <w:rsid w:val="00A0716F"/>
    <w:rsid w:val="00A14800"/>
    <w:rsid w:val="00A26F23"/>
    <w:rsid w:val="00A55EC9"/>
    <w:rsid w:val="00A80092"/>
    <w:rsid w:val="00B15A1D"/>
    <w:rsid w:val="00B55A51"/>
    <w:rsid w:val="00B835E2"/>
    <w:rsid w:val="00D35654"/>
    <w:rsid w:val="00D406C8"/>
    <w:rsid w:val="00E30BC4"/>
    <w:rsid w:val="00E55585"/>
    <w:rsid w:val="00E72AFA"/>
    <w:rsid w:val="00E76DBE"/>
    <w:rsid w:val="00E9589F"/>
    <w:rsid w:val="00EC48B2"/>
    <w:rsid w:val="00F01625"/>
    <w:rsid w:val="00F54655"/>
    <w:rsid w:val="00F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0FC705"/>
  <w15:chartTrackingRefBased/>
  <w15:docId w15:val="{D56C9374-2DA4-9540-8081-869D302D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11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150"/>
  </w:style>
  <w:style w:type="character" w:styleId="PageNumber">
    <w:name w:val="page number"/>
    <w:basedOn w:val="DefaultParagraphFont"/>
    <w:uiPriority w:val="99"/>
    <w:semiHidden/>
    <w:unhideWhenUsed/>
    <w:rsid w:val="0077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21</cp:revision>
  <dcterms:created xsi:type="dcterms:W3CDTF">2024-11-27T02:35:00Z</dcterms:created>
  <dcterms:modified xsi:type="dcterms:W3CDTF">2024-11-27T18:33:00Z</dcterms:modified>
</cp:coreProperties>
</file>