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DC2" w:rsidRDefault="00626DC2" w:rsidP="007279C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26DC2">
        <w:rPr>
          <w:rFonts w:ascii="Times New Roman" w:hAnsi="Times New Roman" w:cs="Times New Roman"/>
          <w:sz w:val="24"/>
          <w:szCs w:val="24"/>
          <w:lang w:val="en-US"/>
        </w:rPr>
        <w:t>Accepted for 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20</w:t>
      </w:r>
      <w:r w:rsidRPr="00626DC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Amsterdam Colloquium, December 16-18, 2015</w:t>
      </w:r>
      <w:bookmarkStart w:id="0" w:name="_GoBack"/>
      <w:bookmarkEnd w:id="0"/>
    </w:p>
    <w:p w:rsidR="00626DC2" w:rsidRPr="00626DC2" w:rsidRDefault="00626DC2" w:rsidP="007279C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F82E1B" w:rsidRDefault="000F1883" w:rsidP="007279C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A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en-US"/>
        </w:rPr>
        <w:t>Predicativist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 Semantics of Modals based on </w:t>
      </w:r>
      <w:r w:rsidR="001A7B94" w:rsidRPr="003D67C8">
        <w:rPr>
          <w:rFonts w:ascii="Times New Roman" w:hAnsi="Times New Roman" w:cs="Times New Roman"/>
          <w:b/>
          <w:sz w:val="32"/>
          <w:szCs w:val="32"/>
          <w:lang w:val="en-US"/>
        </w:rPr>
        <w:t>Modal Objects</w:t>
      </w:r>
    </w:p>
    <w:p w:rsidR="00626DC2" w:rsidRPr="00626DC2" w:rsidRDefault="00626DC2" w:rsidP="00626DC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26DC2">
        <w:rPr>
          <w:rFonts w:ascii="Times New Roman" w:hAnsi="Times New Roman" w:cs="Times New Roman"/>
          <w:sz w:val="24"/>
          <w:szCs w:val="24"/>
          <w:lang w:val="en-US"/>
        </w:rPr>
        <w:t>Friederike</w:t>
      </w:r>
      <w:proofErr w:type="spellEnd"/>
      <w:r w:rsidRPr="00626D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DC2">
        <w:rPr>
          <w:rFonts w:ascii="Times New Roman" w:hAnsi="Times New Roman" w:cs="Times New Roman"/>
          <w:sz w:val="24"/>
          <w:szCs w:val="24"/>
          <w:lang w:val="en-US"/>
        </w:rPr>
        <w:t>Moltmann</w:t>
      </w:r>
      <w:proofErr w:type="spellEnd"/>
    </w:p>
    <w:p w:rsidR="00626DC2" w:rsidRDefault="00626DC2" w:rsidP="00E6136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26DC2">
        <w:rPr>
          <w:rFonts w:ascii="Times New Roman" w:hAnsi="Times New Roman" w:cs="Times New Roman"/>
          <w:sz w:val="24"/>
          <w:szCs w:val="24"/>
          <w:lang w:val="en-US"/>
        </w:rPr>
        <w:t>CNRS-IHPST and NYU</w:t>
      </w:r>
    </w:p>
    <w:p w:rsidR="00626DC2" w:rsidRPr="00626DC2" w:rsidRDefault="00626DC2" w:rsidP="00E6136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395C36" w:rsidRDefault="00395C36" w:rsidP="00F142A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This talk will </w:t>
      </w:r>
      <w:r w:rsidR="00A714D7">
        <w:rPr>
          <w:rFonts w:ascii="Times New Roman" w:hAnsi="Times New Roman" w:cs="Times New Roman"/>
          <w:sz w:val="24"/>
          <w:szCs w:val="24"/>
          <w:lang w:val="en-US"/>
        </w:rPr>
        <w:t xml:space="preserve">outline </w:t>
      </w:r>
      <w:proofErr w:type="gramStart"/>
      <w:r w:rsidR="00A714D7">
        <w:rPr>
          <w:rFonts w:ascii="Times New Roman" w:hAnsi="Times New Roman" w:cs="Times New Roman"/>
          <w:sz w:val="24"/>
          <w:szCs w:val="24"/>
          <w:lang w:val="en-US"/>
        </w:rPr>
        <w:t>a nov</w:t>
      </w:r>
      <w:r w:rsidR="00CD632A">
        <w:rPr>
          <w:rFonts w:ascii="Times New Roman" w:hAnsi="Times New Roman" w:cs="Times New Roman"/>
          <w:sz w:val="24"/>
          <w:szCs w:val="24"/>
          <w:lang w:val="en-US"/>
        </w:rPr>
        <w:t>el</w:t>
      </w:r>
      <w:proofErr w:type="gramEnd"/>
      <w:r w:rsidR="00CD63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F0C8D">
        <w:rPr>
          <w:rFonts w:ascii="Times New Roman" w:hAnsi="Times New Roman" w:cs="Times New Roman"/>
          <w:sz w:val="24"/>
          <w:szCs w:val="24"/>
          <w:lang w:val="en-US"/>
        </w:rPr>
        <w:t>‘</w:t>
      </w:r>
      <w:proofErr w:type="spellStart"/>
      <w:r w:rsidR="00EF0C8D">
        <w:rPr>
          <w:rFonts w:ascii="Times New Roman" w:hAnsi="Times New Roman" w:cs="Times New Roman"/>
          <w:sz w:val="24"/>
          <w:szCs w:val="24"/>
          <w:lang w:val="en-US"/>
        </w:rPr>
        <w:t>predicativist</w:t>
      </w:r>
      <w:proofErr w:type="spellEnd"/>
      <w:r w:rsidR="00EF0C8D">
        <w:rPr>
          <w:rFonts w:ascii="Times New Roman" w:hAnsi="Times New Roman" w:cs="Times New Roman"/>
          <w:sz w:val="24"/>
          <w:szCs w:val="24"/>
          <w:lang w:val="en-US"/>
        </w:rPr>
        <w:t xml:space="preserve">’ </w:t>
      </w:r>
      <w:r w:rsidR="00CD632A">
        <w:rPr>
          <w:rFonts w:ascii="Times New Roman" w:hAnsi="Times New Roman" w:cs="Times New Roman"/>
          <w:sz w:val="24"/>
          <w:szCs w:val="24"/>
          <w:lang w:val="en-US"/>
        </w:rPr>
        <w:t>semantics of modals by focusing not on possible worlds</w:t>
      </w:r>
      <w:r w:rsidR="00A76E21">
        <w:rPr>
          <w:rFonts w:ascii="Times New Roman" w:hAnsi="Times New Roman" w:cs="Times New Roman"/>
          <w:sz w:val="24"/>
          <w:szCs w:val="24"/>
          <w:lang w:val="en-US"/>
        </w:rPr>
        <w:t xml:space="preserve"> and quantifiers ranging over them</w:t>
      </w:r>
      <w:r w:rsidR="00CD632A">
        <w:rPr>
          <w:rFonts w:ascii="Times New Roman" w:hAnsi="Times New Roman" w:cs="Times New Roman"/>
          <w:sz w:val="24"/>
          <w:szCs w:val="24"/>
          <w:lang w:val="en-US"/>
        </w:rPr>
        <w:t>, but on</w:t>
      </w:r>
      <w:r w:rsidR="00A714D7">
        <w:rPr>
          <w:rFonts w:ascii="Times New Roman" w:hAnsi="Times New Roman" w:cs="Times New Roman"/>
          <w:sz w:val="24"/>
          <w:szCs w:val="24"/>
          <w:lang w:val="en-US"/>
        </w:rPr>
        <w:t xml:space="preserve"> what I will call modal objects and their satisfaction conditions. </w:t>
      </w:r>
      <w:r w:rsidR="001F6CA1">
        <w:rPr>
          <w:rFonts w:ascii="Times New Roman" w:hAnsi="Times New Roman" w:cs="Times New Roman"/>
          <w:sz w:val="24"/>
          <w:szCs w:val="24"/>
          <w:lang w:val="en-US"/>
        </w:rPr>
        <w:t>On this view</w:t>
      </w:r>
      <w:r w:rsidR="00E6136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1F6CA1">
        <w:rPr>
          <w:rFonts w:ascii="Times New Roman" w:hAnsi="Times New Roman" w:cs="Times New Roman"/>
          <w:sz w:val="24"/>
          <w:szCs w:val="24"/>
          <w:lang w:val="en-US"/>
        </w:rPr>
        <w:t>modal verbs take modal objects as their implicit (</w:t>
      </w:r>
      <w:proofErr w:type="spellStart"/>
      <w:r w:rsidR="001F6CA1">
        <w:rPr>
          <w:rFonts w:ascii="Times New Roman" w:hAnsi="Times New Roman" w:cs="Times New Roman"/>
          <w:sz w:val="24"/>
          <w:szCs w:val="24"/>
          <w:lang w:val="en-US"/>
        </w:rPr>
        <w:t>Davidsonian</w:t>
      </w:r>
      <w:proofErr w:type="spellEnd"/>
      <w:r w:rsidR="001F6CA1">
        <w:rPr>
          <w:rFonts w:ascii="Times New Roman" w:hAnsi="Times New Roman" w:cs="Times New Roman"/>
          <w:sz w:val="24"/>
          <w:szCs w:val="24"/>
          <w:lang w:val="en-US"/>
        </w:rPr>
        <w:t xml:space="preserve">) argument and the subject or complement clause or </w:t>
      </w:r>
      <w:proofErr w:type="spellStart"/>
      <w:r w:rsidR="001F6CA1">
        <w:rPr>
          <w:rFonts w:ascii="Times New Roman" w:hAnsi="Times New Roman" w:cs="Times New Roman"/>
          <w:sz w:val="24"/>
          <w:szCs w:val="24"/>
          <w:lang w:val="en-US"/>
        </w:rPr>
        <w:t>prejace</w:t>
      </w:r>
      <w:r w:rsidR="00BF63A5">
        <w:rPr>
          <w:rFonts w:ascii="Times New Roman" w:hAnsi="Times New Roman" w:cs="Times New Roman"/>
          <w:sz w:val="24"/>
          <w:szCs w:val="24"/>
          <w:lang w:val="en-US"/>
        </w:rPr>
        <w:t>nt</w:t>
      </w:r>
      <w:proofErr w:type="spellEnd"/>
      <w:r w:rsidR="00BF63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6136D">
        <w:rPr>
          <w:rFonts w:ascii="Times New Roman" w:hAnsi="Times New Roman" w:cs="Times New Roman"/>
          <w:sz w:val="24"/>
          <w:szCs w:val="24"/>
          <w:lang w:val="en-US"/>
        </w:rPr>
        <w:t xml:space="preserve">of the modal </w:t>
      </w:r>
      <w:r w:rsidR="00BF63A5">
        <w:rPr>
          <w:rFonts w:ascii="Times New Roman" w:hAnsi="Times New Roman" w:cs="Times New Roman"/>
          <w:sz w:val="24"/>
          <w:szCs w:val="24"/>
          <w:lang w:val="en-US"/>
        </w:rPr>
        <w:t>acts as a predicate characte</w:t>
      </w:r>
      <w:r w:rsidR="001F6CA1">
        <w:rPr>
          <w:rFonts w:ascii="Times New Roman" w:hAnsi="Times New Roman" w:cs="Times New Roman"/>
          <w:sz w:val="24"/>
          <w:szCs w:val="24"/>
          <w:lang w:val="en-US"/>
        </w:rPr>
        <w:t>rizing the modal objects in terms of its satisfiers (</w:t>
      </w:r>
      <w:proofErr w:type="spellStart"/>
      <w:r w:rsidR="001F6CA1">
        <w:rPr>
          <w:rFonts w:ascii="Times New Roman" w:hAnsi="Times New Roman" w:cs="Times New Roman"/>
          <w:sz w:val="24"/>
          <w:szCs w:val="24"/>
          <w:lang w:val="en-US"/>
        </w:rPr>
        <w:t>truthmakers</w:t>
      </w:r>
      <w:proofErr w:type="spellEnd"/>
      <w:r w:rsidR="001F6CA1">
        <w:rPr>
          <w:rFonts w:ascii="Times New Roman" w:hAnsi="Times New Roman" w:cs="Times New Roman"/>
          <w:sz w:val="24"/>
          <w:szCs w:val="24"/>
          <w:lang w:val="en-US"/>
        </w:rPr>
        <w:t xml:space="preserve">) and possibly </w:t>
      </w:r>
      <w:r w:rsidR="00A76E21">
        <w:rPr>
          <w:rFonts w:ascii="Times New Roman" w:hAnsi="Times New Roman" w:cs="Times New Roman"/>
          <w:sz w:val="24"/>
          <w:szCs w:val="24"/>
          <w:lang w:val="en-US"/>
        </w:rPr>
        <w:t xml:space="preserve">violators (falsifiers). For that purpose, the </w:t>
      </w:r>
      <w:r w:rsidR="00EF0C8D">
        <w:rPr>
          <w:rFonts w:ascii="Times New Roman" w:hAnsi="Times New Roman" w:cs="Times New Roman"/>
          <w:sz w:val="24"/>
          <w:szCs w:val="24"/>
          <w:lang w:val="en-US"/>
        </w:rPr>
        <w:t>semantic account</w:t>
      </w:r>
      <w:r w:rsidR="00A714D7">
        <w:rPr>
          <w:rFonts w:ascii="Times New Roman" w:hAnsi="Times New Roman" w:cs="Times New Roman"/>
          <w:sz w:val="24"/>
          <w:szCs w:val="24"/>
          <w:lang w:val="en-US"/>
        </w:rPr>
        <w:t xml:space="preserve"> will make use of a development of Fine’s</w:t>
      </w:r>
      <w:r w:rsidR="00AD6912">
        <w:rPr>
          <w:rFonts w:ascii="Times New Roman" w:hAnsi="Times New Roman" w:cs="Times New Roman"/>
          <w:sz w:val="24"/>
          <w:szCs w:val="24"/>
          <w:lang w:val="en-US"/>
        </w:rPr>
        <w:t xml:space="preserve"> (2012, 2014, </w:t>
      </w:r>
      <w:r w:rsidR="00E6136D">
        <w:rPr>
          <w:rFonts w:ascii="Times New Roman" w:hAnsi="Times New Roman" w:cs="Times New Roman"/>
          <w:sz w:val="24"/>
          <w:szCs w:val="24"/>
          <w:lang w:val="en-US"/>
        </w:rPr>
        <w:t>to appear)</w:t>
      </w:r>
      <w:r w:rsidR="00A714D7">
        <w:rPr>
          <w:rFonts w:ascii="Times New Roman" w:hAnsi="Times New Roman" w:cs="Times New Roman"/>
          <w:sz w:val="24"/>
          <w:szCs w:val="24"/>
          <w:lang w:val="en-US"/>
        </w:rPr>
        <w:t xml:space="preserve"> recent </w:t>
      </w:r>
      <w:proofErr w:type="spellStart"/>
      <w:r w:rsidR="00A714D7">
        <w:rPr>
          <w:rFonts w:ascii="Times New Roman" w:hAnsi="Times New Roman" w:cs="Times New Roman"/>
          <w:sz w:val="24"/>
          <w:szCs w:val="24"/>
          <w:lang w:val="en-US"/>
        </w:rPr>
        <w:t>truthmaker</w:t>
      </w:r>
      <w:proofErr w:type="spellEnd"/>
      <w:r w:rsidR="00A714D7">
        <w:rPr>
          <w:rFonts w:ascii="Times New Roman" w:hAnsi="Times New Roman" w:cs="Times New Roman"/>
          <w:sz w:val="24"/>
          <w:szCs w:val="24"/>
          <w:lang w:val="en-US"/>
        </w:rPr>
        <w:t xml:space="preserve"> semantics</w:t>
      </w:r>
      <w:r w:rsidR="00BF63A5">
        <w:rPr>
          <w:rFonts w:ascii="Times New Roman" w:hAnsi="Times New Roman" w:cs="Times New Roman"/>
          <w:sz w:val="24"/>
          <w:szCs w:val="24"/>
          <w:lang w:val="en-US"/>
        </w:rPr>
        <w:t xml:space="preserve"> with its central notion of exact </w:t>
      </w:r>
      <w:proofErr w:type="spellStart"/>
      <w:r w:rsidR="00BF63A5">
        <w:rPr>
          <w:rFonts w:ascii="Times New Roman" w:hAnsi="Times New Roman" w:cs="Times New Roman"/>
          <w:sz w:val="24"/>
          <w:szCs w:val="24"/>
          <w:lang w:val="en-US"/>
        </w:rPr>
        <w:t>truthmaking</w:t>
      </w:r>
      <w:proofErr w:type="spellEnd"/>
      <w:r w:rsidR="00EA7E7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EF0C8D" w:rsidRPr="00B36436">
        <w:rPr>
          <w:rFonts w:ascii="Segoe UI Symbol" w:eastAsia="Times New Roman" w:hAnsi="Segoe UI Symbol" w:cs="Times New Roman"/>
          <w:sz w:val="24"/>
          <w:szCs w:val="24"/>
          <w:lang w:val="en-US" w:eastAsia="fr-FR"/>
        </w:rPr>
        <w:t>╟</w:t>
      </w:r>
      <w:r w:rsidR="00EF0C8D">
        <w:rPr>
          <w:rFonts w:ascii="Segoe UI Symbol" w:eastAsia="Times New Roman" w:hAnsi="Segoe UI Symbol" w:cs="Times New Roman"/>
          <w:sz w:val="24"/>
          <w:szCs w:val="24"/>
          <w:lang w:val="en-US" w:eastAsia="fr-FR"/>
        </w:rPr>
        <w:t xml:space="preserve">  </w:t>
      </w:r>
      <w:r w:rsidR="00EA7E70">
        <w:rPr>
          <w:rFonts w:ascii="Times New Roman" w:hAnsi="Times New Roman" w:cs="Times New Roman"/>
          <w:sz w:val="24"/>
          <w:szCs w:val="24"/>
          <w:lang w:val="en-US"/>
        </w:rPr>
        <w:t>and its notion (exac</w:t>
      </w:r>
      <w:r w:rsidR="00E6136D">
        <w:rPr>
          <w:rFonts w:ascii="Times New Roman" w:hAnsi="Times New Roman" w:cs="Times New Roman"/>
          <w:sz w:val="24"/>
          <w:szCs w:val="24"/>
          <w:lang w:val="en-US"/>
        </w:rPr>
        <w:t>t) false-making</w:t>
      </w:r>
      <w:r w:rsidR="00EF0C8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EF0C8D" w:rsidRPr="00B36436">
        <w:rPr>
          <w:rFonts w:ascii="Segoe UI Symbol" w:eastAsia="Times New Roman" w:hAnsi="Segoe UI Symbol" w:cs="Times New Roman"/>
          <w:sz w:val="24"/>
          <w:szCs w:val="24"/>
          <w:lang w:val="en-US" w:eastAsia="fr-FR"/>
        </w:rPr>
        <w:t>╢</w:t>
      </w:r>
      <w:r w:rsidR="00E6136D">
        <w:rPr>
          <w:rFonts w:ascii="Times New Roman" w:hAnsi="Times New Roman" w:cs="Times New Roman"/>
          <w:sz w:val="24"/>
          <w:szCs w:val="24"/>
          <w:lang w:val="en-US"/>
        </w:rPr>
        <w:t xml:space="preserve">, allowing exact </w:t>
      </w:r>
      <w:proofErr w:type="spellStart"/>
      <w:r w:rsidR="00E6136D">
        <w:rPr>
          <w:rFonts w:ascii="Times New Roman" w:hAnsi="Times New Roman" w:cs="Times New Roman"/>
          <w:sz w:val="24"/>
          <w:szCs w:val="24"/>
          <w:lang w:val="en-US"/>
        </w:rPr>
        <w:t>truthmaking</w:t>
      </w:r>
      <w:proofErr w:type="spellEnd"/>
      <w:r w:rsidR="00E6136D">
        <w:rPr>
          <w:rFonts w:ascii="Times New Roman" w:hAnsi="Times New Roman" w:cs="Times New Roman"/>
          <w:sz w:val="24"/>
          <w:szCs w:val="24"/>
          <w:lang w:val="en-US"/>
        </w:rPr>
        <w:t xml:space="preserve"> (satisfaction) and false-making (violation) to also hold between an action or situation and a modal object.</w:t>
      </w:r>
      <w:r w:rsidR="00BF63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A7E70">
        <w:rPr>
          <w:rFonts w:ascii="Times New Roman" w:hAnsi="Times New Roman" w:cs="Times New Roman"/>
          <w:sz w:val="24"/>
          <w:szCs w:val="24"/>
          <w:lang w:val="en-US"/>
        </w:rPr>
        <w:t xml:space="preserve">The semantics </w:t>
      </w:r>
      <w:r w:rsidR="00EF0C8D">
        <w:rPr>
          <w:rFonts w:ascii="Times New Roman" w:hAnsi="Times New Roman" w:cs="Times New Roman"/>
          <w:sz w:val="24"/>
          <w:szCs w:val="24"/>
          <w:lang w:val="en-US"/>
        </w:rPr>
        <w:t>will assign</w:t>
      </w:r>
      <w:r w:rsidR="00EA7E70">
        <w:rPr>
          <w:rFonts w:ascii="Times New Roman" w:hAnsi="Times New Roman" w:cs="Times New Roman"/>
          <w:sz w:val="24"/>
          <w:szCs w:val="24"/>
          <w:lang w:val="en-US"/>
        </w:rPr>
        <w:t xml:space="preserve"> the same logical form to</w:t>
      </w:r>
      <w:r w:rsidR="00E6136D">
        <w:rPr>
          <w:rFonts w:ascii="Times New Roman" w:hAnsi="Times New Roman" w:cs="Times New Roman"/>
          <w:sz w:val="24"/>
          <w:szCs w:val="24"/>
          <w:lang w:val="en-US"/>
        </w:rPr>
        <w:t xml:space="preserve"> sentences with</w:t>
      </w:r>
      <w:r w:rsidR="00EA7E70">
        <w:rPr>
          <w:rFonts w:ascii="Times New Roman" w:hAnsi="Times New Roman" w:cs="Times New Roman"/>
          <w:sz w:val="24"/>
          <w:szCs w:val="24"/>
          <w:lang w:val="en-US"/>
        </w:rPr>
        <w:t xml:space="preserve"> modals of necessity and </w:t>
      </w:r>
      <w:r w:rsidR="007279C9">
        <w:rPr>
          <w:rFonts w:ascii="Times New Roman" w:hAnsi="Times New Roman" w:cs="Times New Roman"/>
          <w:sz w:val="24"/>
          <w:szCs w:val="24"/>
          <w:lang w:val="en-US"/>
        </w:rPr>
        <w:t xml:space="preserve">sentences </w:t>
      </w:r>
      <w:r w:rsidR="00E6136D">
        <w:rPr>
          <w:rFonts w:ascii="Times New Roman" w:hAnsi="Times New Roman" w:cs="Times New Roman"/>
          <w:sz w:val="24"/>
          <w:szCs w:val="24"/>
          <w:lang w:val="en-US"/>
        </w:rPr>
        <w:t xml:space="preserve">with modals of </w:t>
      </w:r>
      <w:r w:rsidR="00EA7E70">
        <w:rPr>
          <w:rFonts w:ascii="Times New Roman" w:hAnsi="Times New Roman" w:cs="Times New Roman"/>
          <w:sz w:val="24"/>
          <w:szCs w:val="24"/>
          <w:lang w:val="en-US"/>
        </w:rPr>
        <w:t>possibility</w:t>
      </w:r>
      <w:r w:rsidR="00E6136D">
        <w:rPr>
          <w:rFonts w:ascii="Times New Roman" w:hAnsi="Times New Roman" w:cs="Times New Roman"/>
          <w:sz w:val="24"/>
          <w:szCs w:val="24"/>
          <w:lang w:val="en-US"/>
        </w:rPr>
        <w:t>, as</w:t>
      </w:r>
      <w:r w:rsidR="007279C9">
        <w:rPr>
          <w:rFonts w:ascii="Times New Roman" w:hAnsi="Times New Roman" w:cs="Times New Roman"/>
          <w:sz w:val="24"/>
          <w:szCs w:val="24"/>
          <w:lang w:val="en-US"/>
        </w:rPr>
        <w:t xml:space="preserve"> below:</w:t>
      </w:r>
    </w:p>
    <w:p w:rsidR="00F142A9" w:rsidRDefault="00F142A9" w:rsidP="00F142A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(1) a. John must help.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24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e(must(e) &amp;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pred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([</w:t>
      </w:r>
      <w:r w:rsidRPr="00726C11">
        <w:rPr>
          <w:rFonts w:ascii="Times New Roman" w:hAnsi="Times New Roman" w:cs="Times New Roman"/>
          <w:i/>
          <w:sz w:val="24"/>
          <w:szCs w:val="24"/>
          <w:lang w:val="en-US"/>
        </w:rPr>
        <w:t>John help</w:t>
      </w:r>
      <w:r>
        <w:rPr>
          <w:rFonts w:ascii="Times New Roman" w:hAnsi="Times New Roman" w:cs="Times New Roman"/>
          <w:sz w:val="24"/>
          <w:szCs w:val="24"/>
          <w:lang w:val="en-US"/>
        </w:rPr>
        <w:t>])(e))</w:t>
      </w:r>
    </w:p>
    <w:p w:rsidR="00F142A9" w:rsidRPr="0023080C" w:rsidRDefault="00F142A9" w:rsidP="00F142A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(2) a. John may leave</w:t>
      </w:r>
      <w:r w:rsidR="00EF0C8D">
        <w:rPr>
          <w:rFonts w:ascii="Times New Roman" w:hAnsi="Times New Roman" w:cs="Times New Roman"/>
          <w:sz w:val="24"/>
          <w:szCs w:val="24"/>
          <w:lang w:val="en-US"/>
        </w:rPr>
        <w:t xml:space="preserve"> the house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24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e(may(e) &amp;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pred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([</w:t>
      </w:r>
      <w:r w:rsidRPr="00726C11">
        <w:rPr>
          <w:rFonts w:ascii="Times New Roman" w:hAnsi="Times New Roman" w:cs="Times New Roman"/>
          <w:i/>
          <w:sz w:val="24"/>
          <w:szCs w:val="24"/>
          <w:lang w:val="en-US"/>
        </w:rPr>
        <w:t>John leave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the house</w:t>
      </w:r>
      <w:r>
        <w:rPr>
          <w:rFonts w:ascii="Times New Roman" w:hAnsi="Times New Roman" w:cs="Times New Roman"/>
          <w:sz w:val="24"/>
          <w:szCs w:val="24"/>
          <w:lang w:val="en-US"/>
        </w:rPr>
        <w:t>])(e))</w:t>
      </w:r>
    </w:p>
    <w:p w:rsidR="00EE691C" w:rsidRDefault="00F142A9" w:rsidP="00F142A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Here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‘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pred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[S])’ is the derived predicative meaning of the sentence S (see below).</w:t>
      </w:r>
    </w:p>
    <w:p w:rsidR="00A67E11" w:rsidRDefault="00BF63A5" w:rsidP="00F142A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FB16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F3410">
        <w:rPr>
          <w:rFonts w:ascii="Times New Roman" w:hAnsi="Times New Roman" w:cs="Times New Roman"/>
          <w:sz w:val="24"/>
          <w:szCs w:val="24"/>
          <w:lang w:val="en-US"/>
        </w:rPr>
        <w:t>‘</w:t>
      </w:r>
      <w:r w:rsidR="00A76E21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FB16CD">
        <w:rPr>
          <w:rFonts w:ascii="Times New Roman" w:hAnsi="Times New Roman" w:cs="Times New Roman"/>
          <w:sz w:val="24"/>
          <w:szCs w:val="24"/>
          <w:lang w:val="en-US"/>
        </w:rPr>
        <w:t>odal obj</w:t>
      </w:r>
      <w:r w:rsidR="00D1400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FB16CD">
        <w:rPr>
          <w:rFonts w:ascii="Times New Roman" w:hAnsi="Times New Roman" w:cs="Times New Roman"/>
          <w:sz w:val="24"/>
          <w:szCs w:val="24"/>
          <w:lang w:val="en-US"/>
        </w:rPr>
        <w:t>cts</w:t>
      </w:r>
      <w:r w:rsidR="00CF3410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="00FB16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6E21">
        <w:rPr>
          <w:rFonts w:ascii="Times New Roman" w:hAnsi="Times New Roman" w:cs="Times New Roman"/>
          <w:sz w:val="24"/>
          <w:szCs w:val="24"/>
          <w:lang w:val="en-US"/>
        </w:rPr>
        <w:t>are entities like needs, possibilities, necessities, and abilities. A special class 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modal objects </w:t>
      </w:r>
      <w:r w:rsidR="005F24AA">
        <w:rPr>
          <w:rFonts w:ascii="Times New Roman" w:hAnsi="Times New Roman" w:cs="Times New Roman"/>
          <w:sz w:val="24"/>
          <w:szCs w:val="24"/>
          <w:lang w:val="en-US"/>
        </w:rPr>
        <w:t>is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modal products, the abstract artifacts resulting generally from illocutionary acts. They include</w:t>
      </w:r>
      <w:r w:rsidR="00A76E21">
        <w:rPr>
          <w:rFonts w:ascii="Times New Roman" w:hAnsi="Times New Roman" w:cs="Times New Roman"/>
          <w:sz w:val="24"/>
          <w:szCs w:val="24"/>
          <w:lang w:val="en-US"/>
        </w:rPr>
        <w:t xml:space="preserve"> obligations, permissions, invitations,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A76E21">
        <w:rPr>
          <w:rFonts w:ascii="Times New Roman" w:hAnsi="Times New Roman" w:cs="Times New Roman"/>
          <w:sz w:val="24"/>
          <w:szCs w:val="24"/>
          <w:lang w:val="en-US"/>
        </w:rPr>
        <w:t>offers</w:t>
      </w:r>
      <w:r w:rsidR="005F24A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Modal objects are generally described by nominalizations of modal verbs or adjectives, but </w:t>
      </w:r>
      <w:r w:rsidR="00A67E11">
        <w:rPr>
          <w:rFonts w:ascii="Times New Roman" w:hAnsi="Times New Roman" w:cs="Times New Roman"/>
          <w:sz w:val="24"/>
          <w:szCs w:val="24"/>
          <w:lang w:val="en-US"/>
        </w:rPr>
        <w:t xml:space="preserve">on the </w:t>
      </w:r>
      <w:proofErr w:type="spellStart"/>
      <w:r w:rsidR="00A67E11">
        <w:rPr>
          <w:rFonts w:ascii="Times New Roman" w:hAnsi="Times New Roman" w:cs="Times New Roman"/>
          <w:sz w:val="24"/>
          <w:szCs w:val="24"/>
          <w:lang w:val="en-US"/>
        </w:rPr>
        <w:t>predicativist</w:t>
      </w:r>
      <w:proofErr w:type="spellEnd"/>
      <w:r w:rsidR="00A67E11">
        <w:rPr>
          <w:rFonts w:ascii="Times New Roman" w:hAnsi="Times New Roman" w:cs="Times New Roman"/>
          <w:sz w:val="24"/>
          <w:szCs w:val="24"/>
          <w:lang w:val="en-US"/>
        </w:rPr>
        <w:t xml:space="preserve"> semantics</w:t>
      </w:r>
      <w:proofErr w:type="gramStart"/>
      <w:r w:rsidR="00A67E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they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play the same role in the semantics of modal verbs that lack nominalizations, such as modal auxiliaries. Moreover, modal objects are not as such dependent on nominalizations of modal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predicates,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rather they are entirely on a par with laws, rules, options, abilities ab</w:t>
      </w:r>
      <w:r w:rsidR="00EE691C">
        <w:rPr>
          <w:rFonts w:ascii="Times New Roman" w:hAnsi="Times New Roman" w:cs="Times New Roman"/>
          <w:sz w:val="24"/>
          <w:szCs w:val="24"/>
          <w:lang w:val="en-US"/>
        </w:rPr>
        <w:t>out which we have intuitions qui</w:t>
      </w:r>
      <w:r>
        <w:rPr>
          <w:rFonts w:ascii="Times New Roman" w:hAnsi="Times New Roman" w:cs="Times New Roman"/>
          <w:sz w:val="24"/>
          <w:szCs w:val="24"/>
          <w:lang w:val="en-US"/>
        </w:rPr>
        <w:t>te indep</w:t>
      </w:r>
      <w:r w:rsidR="00FF6C39">
        <w:rPr>
          <w:rFonts w:ascii="Times New Roman" w:hAnsi="Times New Roman" w:cs="Times New Roman"/>
          <w:sz w:val="24"/>
          <w:szCs w:val="24"/>
          <w:lang w:val="en-US"/>
        </w:rPr>
        <w:t>endently 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particular terms or predicates. </w:t>
      </w:r>
      <w:r w:rsidR="00F36367">
        <w:rPr>
          <w:rFonts w:ascii="Times New Roman" w:hAnsi="Times New Roman" w:cs="Times New Roman"/>
          <w:sz w:val="24"/>
          <w:szCs w:val="24"/>
          <w:lang w:val="en-US"/>
        </w:rPr>
        <w:t xml:space="preserve">Laws share with modal products their ability of having satisfaction conditions and of enduring past the act of establishing them. </w:t>
      </w:r>
      <w:r w:rsidR="00EE691C">
        <w:rPr>
          <w:rFonts w:ascii="Times New Roman" w:hAnsi="Times New Roman" w:cs="Times New Roman"/>
          <w:sz w:val="24"/>
          <w:szCs w:val="24"/>
          <w:lang w:val="en-US"/>
        </w:rPr>
        <w:t xml:space="preserve">Modal objects are not states </w:t>
      </w:r>
      <w:r w:rsidR="00A67E11">
        <w:rPr>
          <w:rFonts w:ascii="Times New Roman" w:hAnsi="Times New Roman" w:cs="Times New Roman"/>
          <w:sz w:val="24"/>
          <w:szCs w:val="24"/>
          <w:lang w:val="en-US"/>
        </w:rPr>
        <w:t>or events. T</w:t>
      </w:r>
      <w:r w:rsidR="00EE691C">
        <w:rPr>
          <w:rFonts w:ascii="Times New Roman" w:hAnsi="Times New Roman" w:cs="Times New Roman"/>
          <w:sz w:val="24"/>
          <w:szCs w:val="24"/>
          <w:lang w:val="en-US"/>
        </w:rPr>
        <w:t xml:space="preserve">he most important characteristic distinguishing them from the latter is that they have satisfaction </w:t>
      </w:r>
      <w:r w:rsidR="00AD6912">
        <w:rPr>
          <w:rFonts w:ascii="Times New Roman" w:hAnsi="Times New Roman" w:cs="Times New Roman"/>
          <w:sz w:val="24"/>
          <w:szCs w:val="24"/>
          <w:lang w:val="en-US"/>
        </w:rPr>
        <w:t xml:space="preserve">(or manifestation) </w:t>
      </w:r>
      <w:r w:rsidR="00EE691C">
        <w:rPr>
          <w:rFonts w:ascii="Times New Roman" w:hAnsi="Times New Roman" w:cs="Times New Roman"/>
          <w:sz w:val="24"/>
          <w:szCs w:val="24"/>
          <w:lang w:val="en-US"/>
        </w:rPr>
        <w:t>conditions</w:t>
      </w:r>
      <w:r w:rsidR="00AD691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EE691C" w:rsidRPr="00EE6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E691C">
        <w:rPr>
          <w:rFonts w:ascii="Times New Roman" w:hAnsi="Times New Roman" w:cs="Times New Roman"/>
          <w:sz w:val="24"/>
          <w:szCs w:val="24"/>
          <w:lang w:val="en-US"/>
        </w:rPr>
        <w:t xml:space="preserve">John’s obligation to leave may be satisfied or fulfilled (by John’s leaving), </w:t>
      </w:r>
      <w:r w:rsidR="00AD6912">
        <w:rPr>
          <w:rFonts w:ascii="Times New Roman" w:hAnsi="Times New Roman" w:cs="Times New Roman"/>
          <w:sz w:val="24"/>
          <w:szCs w:val="24"/>
          <w:lang w:val="en-US"/>
        </w:rPr>
        <w:t xml:space="preserve">John may show his </w:t>
      </w:r>
      <w:r w:rsidR="00A67E11">
        <w:rPr>
          <w:rFonts w:ascii="Times New Roman" w:hAnsi="Times New Roman" w:cs="Times New Roman"/>
          <w:sz w:val="24"/>
          <w:szCs w:val="24"/>
          <w:lang w:val="en-US"/>
        </w:rPr>
        <w:t xml:space="preserve">ability to type by typing etc., </w:t>
      </w:r>
      <w:r w:rsidR="00AD6912">
        <w:rPr>
          <w:rFonts w:ascii="Times New Roman" w:hAnsi="Times New Roman" w:cs="Times New Roman"/>
          <w:sz w:val="24"/>
          <w:szCs w:val="24"/>
          <w:lang w:val="en-US"/>
        </w:rPr>
        <w:t>but not so for John’s being obliged or John</w:t>
      </w:r>
      <w:r w:rsidR="00A67E11">
        <w:rPr>
          <w:rFonts w:ascii="Times New Roman" w:hAnsi="Times New Roman" w:cs="Times New Roman"/>
          <w:sz w:val="24"/>
          <w:szCs w:val="24"/>
          <w:lang w:val="en-US"/>
        </w:rPr>
        <w:t>’s being able to type</w:t>
      </w:r>
      <w:r w:rsidR="00AD691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F142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281C5D" w:rsidRDefault="00A67E11" w:rsidP="00F142A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AD6912">
        <w:rPr>
          <w:rFonts w:ascii="Times New Roman" w:hAnsi="Times New Roman" w:cs="Times New Roman"/>
          <w:sz w:val="24"/>
          <w:szCs w:val="24"/>
          <w:lang w:val="en-US"/>
        </w:rPr>
        <w:t>Linguistic support for the analysis in (</w:t>
      </w:r>
      <w:r>
        <w:rPr>
          <w:rFonts w:ascii="Times New Roman" w:hAnsi="Times New Roman" w:cs="Times New Roman"/>
          <w:sz w:val="24"/>
          <w:szCs w:val="24"/>
          <w:lang w:val="en-US"/>
        </w:rPr>
        <w:t>1b, 2b</w:t>
      </w:r>
      <w:r w:rsidR="00AD6912">
        <w:rPr>
          <w:rFonts w:ascii="Times New Roman" w:hAnsi="Times New Roman" w:cs="Times New Roman"/>
          <w:sz w:val="24"/>
          <w:szCs w:val="24"/>
          <w:lang w:val="en-US"/>
        </w:rPr>
        <w:t xml:space="preserve">) comes from the fact that modal predicates often alternate with complex predicates of the sort light verb – nominalization of a modal verb. </w:t>
      </w:r>
      <w:r w:rsidR="0028405A"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 w:rsidR="00AD6912">
        <w:rPr>
          <w:rFonts w:ascii="Times New Roman" w:hAnsi="Times New Roman" w:cs="Times New Roman"/>
          <w:sz w:val="24"/>
          <w:szCs w:val="24"/>
          <w:lang w:val="en-US"/>
        </w:rPr>
        <w:t>hus, t</w:t>
      </w:r>
      <w:r w:rsidR="0028405A">
        <w:rPr>
          <w:rFonts w:ascii="Times New Roman" w:hAnsi="Times New Roman" w:cs="Times New Roman"/>
          <w:sz w:val="24"/>
          <w:szCs w:val="24"/>
          <w:lang w:val="en-US"/>
        </w:rPr>
        <w:t>he verb</w:t>
      </w:r>
      <w:r w:rsidR="0028405A" w:rsidRPr="00B52B0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need</w:t>
      </w:r>
      <w:r w:rsidR="00406742" w:rsidRPr="00B52B0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AD6912">
        <w:rPr>
          <w:rFonts w:ascii="Times New Roman" w:hAnsi="Times New Roman" w:cs="Times New Roman"/>
          <w:sz w:val="24"/>
          <w:szCs w:val="24"/>
          <w:lang w:val="en-US"/>
        </w:rPr>
        <w:t>in English</w:t>
      </w:r>
      <w:r w:rsidR="00406742">
        <w:rPr>
          <w:rFonts w:ascii="Times New Roman" w:hAnsi="Times New Roman" w:cs="Times New Roman"/>
          <w:sz w:val="24"/>
          <w:szCs w:val="24"/>
          <w:lang w:val="en-US"/>
        </w:rPr>
        <w:t xml:space="preserve"> alternates with the complex predicate </w:t>
      </w:r>
      <w:r w:rsidR="00406742" w:rsidRPr="0028405A">
        <w:rPr>
          <w:rFonts w:ascii="Times New Roman" w:hAnsi="Times New Roman" w:cs="Times New Roman"/>
          <w:i/>
          <w:sz w:val="24"/>
          <w:szCs w:val="24"/>
          <w:lang w:val="en-US"/>
        </w:rPr>
        <w:t>have the need</w:t>
      </w:r>
      <w:r w:rsidR="00406742">
        <w:rPr>
          <w:rFonts w:ascii="Times New Roman" w:hAnsi="Times New Roman" w:cs="Times New Roman"/>
          <w:sz w:val="24"/>
          <w:szCs w:val="24"/>
          <w:lang w:val="en-US"/>
        </w:rPr>
        <w:t>, and in fact some lang</w:t>
      </w:r>
      <w:r w:rsidR="00AD6912">
        <w:rPr>
          <w:rFonts w:ascii="Times New Roman" w:hAnsi="Times New Roman" w:cs="Times New Roman"/>
          <w:sz w:val="24"/>
          <w:szCs w:val="24"/>
          <w:lang w:val="en-US"/>
        </w:rPr>
        <w:t xml:space="preserve">uages have only the complex predicate </w:t>
      </w:r>
      <w:r w:rsidR="00406742">
        <w:rPr>
          <w:rFonts w:ascii="Times New Roman" w:hAnsi="Times New Roman" w:cs="Times New Roman"/>
          <w:sz w:val="24"/>
          <w:szCs w:val="24"/>
          <w:lang w:val="en-US"/>
        </w:rPr>
        <w:t xml:space="preserve">(French </w:t>
      </w:r>
      <w:proofErr w:type="spellStart"/>
      <w:r w:rsidR="00406742" w:rsidRPr="00B71ED3">
        <w:rPr>
          <w:rFonts w:ascii="Times New Roman" w:hAnsi="Times New Roman" w:cs="Times New Roman"/>
          <w:i/>
          <w:sz w:val="24"/>
          <w:szCs w:val="24"/>
          <w:lang w:val="en-US"/>
        </w:rPr>
        <w:t>avoir</w:t>
      </w:r>
      <w:proofErr w:type="spellEnd"/>
      <w:r w:rsidR="00406742" w:rsidRPr="00B71ED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406742" w:rsidRPr="00B71ED3">
        <w:rPr>
          <w:rFonts w:ascii="Times New Roman" w:hAnsi="Times New Roman" w:cs="Times New Roman"/>
          <w:i/>
          <w:sz w:val="24"/>
          <w:szCs w:val="24"/>
          <w:lang w:val="en-US"/>
        </w:rPr>
        <w:t>besoin</w:t>
      </w:r>
      <w:proofErr w:type="spellEnd"/>
      <w:r w:rsidR="00B52B09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r w:rsidR="00B52B09" w:rsidRPr="00B52B09">
        <w:rPr>
          <w:rFonts w:ascii="Times New Roman" w:hAnsi="Times New Roman" w:cs="Times New Roman"/>
          <w:sz w:val="24"/>
          <w:szCs w:val="24"/>
          <w:lang w:val="en-US"/>
        </w:rPr>
        <w:t xml:space="preserve">Italian </w:t>
      </w:r>
      <w:proofErr w:type="spellStart"/>
      <w:r w:rsidR="00B52B09">
        <w:rPr>
          <w:rFonts w:ascii="Times New Roman" w:hAnsi="Times New Roman" w:cs="Times New Roman"/>
          <w:i/>
          <w:sz w:val="24"/>
          <w:szCs w:val="24"/>
          <w:lang w:val="en-US"/>
        </w:rPr>
        <w:t>avere</w:t>
      </w:r>
      <w:proofErr w:type="spellEnd"/>
      <w:r w:rsidR="00B52B0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B52B09">
        <w:rPr>
          <w:rFonts w:ascii="Times New Roman" w:hAnsi="Times New Roman" w:cs="Times New Roman"/>
          <w:i/>
          <w:sz w:val="24"/>
          <w:szCs w:val="24"/>
          <w:lang w:val="en-US"/>
        </w:rPr>
        <w:t>bisogno</w:t>
      </w:r>
      <w:proofErr w:type="spellEnd"/>
      <w:r w:rsidR="00B52B09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406742">
        <w:rPr>
          <w:rFonts w:ascii="Times New Roman" w:hAnsi="Times New Roman" w:cs="Times New Roman"/>
          <w:sz w:val="24"/>
          <w:szCs w:val="24"/>
          <w:lang w:val="en-US"/>
        </w:rPr>
        <w:t xml:space="preserve">). It </w:t>
      </w:r>
      <w:r w:rsidR="003A2359">
        <w:rPr>
          <w:rFonts w:ascii="Times New Roman" w:hAnsi="Times New Roman" w:cs="Times New Roman"/>
          <w:sz w:val="24"/>
          <w:szCs w:val="24"/>
          <w:lang w:val="en-US"/>
        </w:rPr>
        <w:t xml:space="preserve">has </w:t>
      </w:r>
      <w:proofErr w:type="gramStart"/>
      <w:r w:rsidR="00AD6912">
        <w:rPr>
          <w:rFonts w:ascii="Times New Roman" w:hAnsi="Times New Roman" w:cs="Times New Roman"/>
          <w:sz w:val="24"/>
          <w:szCs w:val="24"/>
          <w:lang w:val="en-US"/>
        </w:rPr>
        <w:t xml:space="preserve">actually </w:t>
      </w:r>
      <w:r w:rsidR="00406742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3A2359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gramEnd"/>
      <w:r w:rsidR="003A2359">
        <w:rPr>
          <w:rFonts w:ascii="Times New Roman" w:hAnsi="Times New Roman" w:cs="Times New Roman"/>
          <w:sz w:val="24"/>
          <w:szCs w:val="24"/>
          <w:lang w:val="en-US"/>
        </w:rPr>
        <w:t xml:space="preserve"> argued</w:t>
      </w:r>
      <w:r w:rsidR="00406742">
        <w:rPr>
          <w:rFonts w:ascii="Times New Roman" w:hAnsi="Times New Roman" w:cs="Times New Roman"/>
          <w:sz w:val="24"/>
          <w:szCs w:val="24"/>
          <w:lang w:val="en-US"/>
        </w:rPr>
        <w:t xml:space="preserve"> that English </w:t>
      </w:r>
      <w:r w:rsidR="00406742" w:rsidRPr="00B52B09">
        <w:rPr>
          <w:rFonts w:ascii="Times New Roman" w:hAnsi="Times New Roman" w:cs="Times New Roman"/>
          <w:i/>
          <w:sz w:val="24"/>
          <w:szCs w:val="24"/>
          <w:lang w:val="en-US"/>
        </w:rPr>
        <w:t>need</w:t>
      </w:r>
      <w:r w:rsidR="00B52B09">
        <w:rPr>
          <w:rFonts w:ascii="Times New Roman" w:hAnsi="Times New Roman" w:cs="Times New Roman"/>
          <w:sz w:val="24"/>
          <w:szCs w:val="24"/>
          <w:lang w:val="en-US"/>
        </w:rPr>
        <w:t xml:space="preserve"> is derived from </w:t>
      </w:r>
      <w:r w:rsidR="00B52B09" w:rsidRPr="009B559E">
        <w:rPr>
          <w:rFonts w:ascii="Times New Roman" w:hAnsi="Times New Roman" w:cs="Times New Roman"/>
          <w:i/>
          <w:sz w:val="24"/>
          <w:szCs w:val="24"/>
          <w:lang w:val="en-US"/>
        </w:rPr>
        <w:t xml:space="preserve">have </w:t>
      </w:r>
      <w:r w:rsidR="00406742" w:rsidRPr="009B559E">
        <w:rPr>
          <w:rFonts w:ascii="Times New Roman" w:hAnsi="Times New Roman" w:cs="Times New Roman"/>
          <w:i/>
          <w:sz w:val="24"/>
          <w:szCs w:val="24"/>
          <w:lang w:val="en-US"/>
        </w:rPr>
        <w:t>need</w:t>
      </w:r>
      <w:r w:rsidR="00B52B09">
        <w:rPr>
          <w:rFonts w:ascii="Times New Roman" w:hAnsi="Times New Roman" w:cs="Times New Roman"/>
          <w:sz w:val="24"/>
          <w:szCs w:val="24"/>
          <w:lang w:val="en-US"/>
        </w:rPr>
        <w:t xml:space="preserve"> (Kayne / </w:t>
      </w:r>
      <w:proofErr w:type="spellStart"/>
      <w:r w:rsidR="00B52B09">
        <w:rPr>
          <w:rFonts w:ascii="Times New Roman" w:hAnsi="Times New Roman" w:cs="Times New Roman"/>
          <w:sz w:val="24"/>
          <w:szCs w:val="24"/>
          <w:lang w:val="en-US"/>
        </w:rPr>
        <w:t>Harves</w:t>
      </w:r>
      <w:proofErr w:type="spellEnd"/>
      <w:r w:rsidR="00B52B09">
        <w:rPr>
          <w:rFonts w:ascii="Times New Roman" w:hAnsi="Times New Roman" w:cs="Times New Roman"/>
          <w:sz w:val="24"/>
          <w:szCs w:val="24"/>
          <w:lang w:val="en-US"/>
        </w:rPr>
        <w:t xml:space="preserve"> 2012)</w:t>
      </w:r>
      <w:r w:rsidR="0040674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FF6C3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predicativist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semantics assigns a semantic value to </w:t>
      </w:r>
      <w:r w:rsidR="00FF6C39" w:rsidRPr="00A67E11">
        <w:rPr>
          <w:rFonts w:ascii="Times New Roman" w:hAnsi="Times New Roman" w:cs="Times New Roman"/>
          <w:i/>
          <w:sz w:val="24"/>
          <w:szCs w:val="24"/>
          <w:lang w:val="en-US"/>
        </w:rPr>
        <w:t>the need for John to work</w:t>
      </w:r>
      <w:r w:rsidR="00FF6C3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straightforwardly</w:t>
      </w:r>
      <w:r w:rsidR="00FF6C39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085583" w:rsidRDefault="00F36367" w:rsidP="00395C3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47327">
        <w:rPr>
          <w:rFonts w:ascii="Times New Roman" w:hAnsi="Times New Roman" w:cs="Times New Roman"/>
          <w:sz w:val="24"/>
          <w:szCs w:val="24"/>
          <w:lang w:val="en-US"/>
        </w:rPr>
        <w:t>(3</w:t>
      </w:r>
      <w:r w:rsidR="0008558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085583">
        <w:rPr>
          <w:rFonts w:ascii="Times New Roman" w:hAnsi="Times New Roman" w:cs="Times New Roman"/>
          <w:sz w:val="24"/>
          <w:szCs w:val="24"/>
          <w:lang w:val="en-US"/>
        </w:rPr>
        <w:sym w:font="Symbol" w:char="F069"/>
      </w:r>
      <w:proofErr w:type="gramStart"/>
      <w:r w:rsidR="00085583">
        <w:rPr>
          <w:rFonts w:ascii="Times New Roman" w:hAnsi="Times New Roman" w:cs="Times New Roman"/>
          <w:sz w:val="24"/>
          <w:szCs w:val="24"/>
          <w:lang w:val="en-US"/>
        </w:rPr>
        <w:t>d[</w:t>
      </w:r>
      <w:proofErr w:type="gramEnd"/>
      <w:r w:rsidR="00085583">
        <w:rPr>
          <w:rFonts w:ascii="Times New Roman" w:hAnsi="Times New Roman" w:cs="Times New Roman"/>
          <w:sz w:val="24"/>
          <w:szCs w:val="24"/>
          <w:lang w:val="en-US"/>
        </w:rPr>
        <w:t xml:space="preserve">need(d) &amp; </w:t>
      </w:r>
      <w:proofErr w:type="spellStart"/>
      <w:r w:rsidR="00FF6C39">
        <w:rPr>
          <w:rFonts w:ascii="Times New Roman" w:hAnsi="Times New Roman" w:cs="Times New Roman"/>
          <w:sz w:val="24"/>
          <w:szCs w:val="24"/>
          <w:lang w:val="en-US"/>
        </w:rPr>
        <w:t>pred</w:t>
      </w:r>
      <w:proofErr w:type="spellEnd"/>
      <w:r w:rsidR="00FF6C39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85583">
        <w:rPr>
          <w:rFonts w:ascii="Times New Roman" w:hAnsi="Times New Roman" w:cs="Times New Roman"/>
          <w:sz w:val="24"/>
          <w:szCs w:val="24"/>
          <w:lang w:val="en-US"/>
        </w:rPr>
        <w:t>[</w:t>
      </w:r>
      <w:r w:rsidR="00085583" w:rsidRPr="00085583">
        <w:rPr>
          <w:rFonts w:ascii="Times New Roman" w:hAnsi="Times New Roman" w:cs="Times New Roman"/>
          <w:i/>
          <w:sz w:val="24"/>
          <w:szCs w:val="24"/>
          <w:lang w:val="en-US"/>
        </w:rPr>
        <w:t>John to work</w:t>
      </w:r>
      <w:r w:rsidR="00085583"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FF6C39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085583">
        <w:rPr>
          <w:rFonts w:ascii="Times New Roman" w:hAnsi="Times New Roman" w:cs="Times New Roman"/>
          <w:sz w:val="24"/>
          <w:szCs w:val="24"/>
          <w:lang w:val="en-US"/>
        </w:rPr>
        <w:t>(d)]</w:t>
      </w:r>
    </w:p>
    <w:p w:rsidR="000F57F2" w:rsidRDefault="00F36367" w:rsidP="00FF6C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On Fine’s (2012, 2014, to appear)</w:t>
      </w:r>
      <w:r w:rsidR="00A67E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truthmaker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semantics, </w:t>
      </w:r>
      <w:r w:rsidR="00A67E11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en-US"/>
        </w:rPr>
        <w:t>sent</w:t>
      </w:r>
      <w:r w:rsidR="00A67E11">
        <w:rPr>
          <w:rFonts w:ascii="Times New Roman" w:hAnsi="Times New Roman" w:cs="Times New Roman"/>
          <w:sz w:val="24"/>
          <w:szCs w:val="24"/>
          <w:lang w:val="en-US"/>
        </w:rPr>
        <w:t>ence 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ha</w:t>
      </w:r>
      <w:r w:rsidR="00A67E11"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as </w:t>
      </w:r>
      <w:r w:rsidR="00A67E11">
        <w:rPr>
          <w:rFonts w:ascii="Times New Roman" w:hAnsi="Times New Roman" w:cs="Times New Roman"/>
          <w:sz w:val="24"/>
          <w:szCs w:val="24"/>
          <w:lang w:val="en-US"/>
        </w:rPr>
        <w:t>its meaning 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67E11">
        <w:rPr>
          <w:rFonts w:ascii="Times New Roman" w:hAnsi="Times New Roman" w:cs="Times New Roman"/>
          <w:sz w:val="24"/>
          <w:szCs w:val="24"/>
          <w:lang w:val="en-US"/>
        </w:rPr>
        <w:t>pair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consisting of a set of (exact)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truthmakers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(situations or actions wholly relevant for the truth of </w:t>
      </w:r>
      <w:r w:rsidR="00A67E11"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and </w:t>
      </w:r>
      <w:r w:rsidR="0065313D">
        <w:rPr>
          <w:rFonts w:ascii="Times New Roman" w:hAnsi="Times New Roman" w:cs="Times New Roman"/>
          <w:sz w:val="24"/>
          <w:szCs w:val="24"/>
          <w:lang w:val="en-US"/>
        </w:rPr>
        <w:t>a set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of exact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falsemakers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(or violators</w:t>
      </w:r>
      <w:r w:rsidR="00A67E11">
        <w:rPr>
          <w:rFonts w:ascii="Times New Roman" w:hAnsi="Times New Roman" w:cs="Times New Roman"/>
          <w:sz w:val="24"/>
          <w:szCs w:val="24"/>
          <w:lang w:val="en-US"/>
        </w:rPr>
        <w:t>). Besides</w:t>
      </w:r>
      <w:r w:rsidR="000F57F2">
        <w:rPr>
          <w:rFonts w:ascii="Times New Roman" w:hAnsi="Times New Roman" w:cs="Times New Roman"/>
          <w:sz w:val="24"/>
          <w:szCs w:val="24"/>
          <w:lang w:val="en-US"/>
        </w:rPr>
        <w:t xml:space="preserve"> the standard </w:t>
      </w:r>
      <w:proofErr w:type="spellStart"/>
      <w:r w:rsidR="000F57F2">
        <w:rPr>
          <w:rFonts w:ascii="Times New Roman" w:hAnsi="Times New Roman" w:cs="Times New Roman"/>
          <w:sz w:val="24"/>
          <w:szCs w:val="24"/>
          <w:lang w:val="en-US"/>
        </w:rPr>
        <w:t>truthmaking</w:t>
      </w:r>
      <w:proofErr w:type="spellEnd"/>
      <w:r w:rsidR="000F57F2">
        <w:rPr>
          <w:rFonts w:ascii="Times New Roman" w:hAnsi="Times New Roman" w:cs="Times New Roman"/>
          <w:sz w:val="24"/>
          <w:szCs w:val="24"/>
          <w:lang w:val="en-US"/>
        </w:rPr>
        <w:t xml:space="preserve"> conditions, </w:t>
      </w:r>
      <w:r w:rsidR="00A67E11">
        <w:rPr>
          <w:rFonts w:ascii="Times New Roman" w:hAnsi="Times New Roman" w:cs="Times New Roman"/>
          <w:sz w:val="24"/>
          <w:szCs w:val="24"/>
          <w:lang w:val="en-US"/>
        </w:rPr>
        <w:t xml:space="preserve">Fine posits the </w:t>
      </w:r>
      <w:r w:rsidR="000F57F2">
        <w:rPr>
          <w:rFonts w:ascii="Times New Roman" w:hAnsi="Times New Roman" w:cs="Times New Roman"/>
          <w:sz w:val="24"/>
          <w:szCs w:val="24"/>
          <w:lang w:val="en-US"/>
        </w:rPr>
        <w:t>condition</w:t>
      </w:r>
      <w:r w:rsidR="00A67E11">
        <w:rPr>
          <w:rFonts w:ascii="Times New Roman" w:hAnsi="Times New Roman" w:cs="Times New Roman"/>
          <w:sz w:val="24"/>
          <w:szCs w:val="24"/>
          <w:lang w:val="en-US"/>
        </w:rPr>
        <w:t xml:space="preserve"> below</w:t>
      </w:r>
      <w:r w:rsidR="000F57F2">
        <w:rPr>
          <w:rFonts w:ascii="Times New Roman" w:hAnsi="Times New Roman" w:cs="Times New Roman"/>
          <w:sz w:val="24"/>
          <w:szCs w:val="24"/>
          <w:lang w:val="en-US"/>
        </w:rPr>
        <w:t xml:space="preserve"> on </w:t>
      </w:r>
      <w:r w:rsidR="00A67E11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0F57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F57F2">
        <w:rPr>
          <w:rFonts w:ascii="Times New Roman" w:hAnsi="Times New Roman" w:cs="Times New Roman"/>
          <w:sz w:val="24"/>
          <w:szCs w:val="24"/>
          <w:lang w:val="en-US"/>
        </w:rPr>
        <w:t>trut</w:t>
      </w:r>
      <w:r w:rsidR="00A67E11">
        <w:rPr>
          <w:rFonts w:ascii="Times New Roman" w:hAnsi="Times New Roman" w:cs="Times New Roman"/>
          <w:sz w:val="24"/>
          <w:szCs w:val="24"/>
          <w:lang w:val="en-US"/>
        </w:rPr>
        <w:t>hmaking</w:t>
      </w:r>
      <w:proofErr w:type="spellEnd"/>
      <w:r w:rsidR="00A67E11">
        <w:rPr>
          <w:rFonts w:ascii="Times New Roman" w:hAnsi="Times New Roman" w:cs="Times New Roman"/>
          <w:sz w:val="24"/>
          <w:szCs w:val="24"/>
          <w:lang w:val="en-US"/>
        </w:rPr>
        <w:t xml:space="preserve"> of negative sentences</w:t>
      </w:r>
      <w:r w:rsidR="000F57F2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FF6C39" w:rsidRDefault="00F142A9" w:rsidP="00FF6C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F142A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(</w:t>
      </w:r>
      <w:r w:rsidR="00A67E1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4)</w:t>
      </w:r>
      <w:r w:rsidRPr="00F142A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gramStart"/>
      <w:r w:rsidRPr="00F142A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</w:t>
      </w:r>
      <w:proofErr w:type="gramEnd"/>
      <w:r w:rsidRPr="00F142A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Pr="00F142A9">
        <w:rPr>
          <w:rFonts w:ascii="Segoe UI Symbol" w:eastAsia="Times New Roman" w:hAnsi="Segoe UI Symbol" w:cs="Times New Roman"/>
          <w:sz w:val="24"/>
          <w:szCs w:val="24"/>
          <w:lang w:val="en-US" w:eastAsia="fr-FR"/>
        </w:rPr>
        <w:t>╟</w:t>
      </w:r>
      <w:r w:rsidRPr="00F142A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Pr="00F142A9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not</w:t>
      </w:r>
      <w:r w:rsidRPr="00F142A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S </w:t>
      </w:r>
      <w:proofErr w:type="spellStart"/>
      <w:r w:rsidRPr="00F142A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iff</w:t>
      </w:r>
      <w:proofErr w:type="spellEnd"/>
      <w:r w:rsidRPr="00F142A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s </w:t>
      </w:r>
      <w:r w:rsidRPr="00F142A9">
        <w:rPr>
          <w:rFonts w:ascii="Segoe UI Symbol" w:eastAsia="Times New Roman" w:hAnsi="Segoe UI Symbol" w:cs="Times New Roman"/>
          <w:sz w:val="24"/>
          <w:szCs w:val="24"/>
          <w:lang w:val="en-US" w:eastAsia="fr-FR"/>
        </w:rPr>
        <w:t>╢</w:t>
      </w:r>
      <w:r w:rsidRPr="00F142A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S.</w:t>
      </w:r>
    </w:p>
    <w:p w:rsidR="00A67E11" w:rsidRDefault="00A67E11" w:rsidP="00FF6C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531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65313D">
        <w:rPr>
          <w:rFonts w:ascii="Times New Roman" w:hAnsi="Times New Roman" w:cs="Times New Roman"/>
          <w:sz w:val="24"/>
          <w:szCs w:val="24"/>
          <w:lang w:val="en-US"/>
        </w:rPr>
        <w:t xml:space="preserve">imperatives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will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denote a pair consisting of</w:t>
      </w:r>
      <w:r w:rsidR="0065313D">
        <w:rPr>
          <w:rFonts w:ascii="Times New Roman" w:hAnsi="Times New Roman" w:cs="Times New Roman"/>
          <w:sz w:val="24"/>
          <w:szCs w:val="24"/>
          <w:lang w:val="en-US"/>
        </w:rPr>
        <w:t xml:space="preserve"> a set of action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65313D">
        <w:rPr>
          <w:rFonts w:ascii="Times New Roman" w:hAnsi="Times New Roman" w:cs="Times New Roman"/>
          <w:sz w:val="24"/>
          <w:szCs w:val="24"/>
          <w:lang w:val="en-US"/>
        </w:rPr>
        <w:t xml:space="preserve"> complying with the</w:t>
      </w:r>
      <w:r w:rsidR="00FF6C39">
        <w:rPr>
          <w:rFonts w:ascii="Times New Roman" w:hAnsi="Times New Roman" w:cs="Times New Roman"/>
          <w:sz w:val="24"/>
          <w:szCs w:val="24"/>
          <w:lang w:val="en-US"/>
        </w:rPr>
        <w:t xml:space="preserve"> imperative </w:t>
      </w:r>
      <w:r w:rsidR="00FF6C39">
        <w:rPr>
          <w:rFonts w:ascii="Times New Roman" w:hAnsi="Times New Roman" w:cs="Times New Roman"/>
          <w:sz w:val="24"/>
          <w:szCs w:val="24"/>
          <w:lang w:val="en-US"/>
        </w:rPr>
        <w:lastRenderedPageBreak/>
        <w:t>and a set of actions</w:t>
      </w:r>
      <w:r w:rsidR="0065313D">
        <w:rPr>
          <w:rFonts w:ascii="Times New Roman" w:hAnsi="Times New Roman" w:cs="Times New Roman"/>
          <w:sz w:val="24"/>
          <w:szCs w:val="24"/>
          <w:lang w:val="en-US"/>
        </w:rPr>
        <w:t xml:space="preserve"> contravening the imperative (Fine, to appear).  </w:t>
      </w:r>
    </w:p>
    <w:p w:rsidR="00F36367" w:rsidRPr="00FF6C39" w:rsidRDefault="00A67E11" w:rsidP="00FF6C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On the</w:t>
      </w:r>
      <w:r w:rsidR="0065313D">
        <w:rPr>
          <w:rFonts w:ascii="Times New Roman" w:hAnsi="Times New Roman" w:cs="Times New Roman"/>
          <w:sz w:val="24"/>
          <w:szCs w:val="24"/>
          <w:lang w:val="en-US"/>
        </w:rPr>
        <w:t xml:space="preserve"> present </w:t>
      </w:r>
      <w:r>
        <w:rPr>
          <w:rFonts w:ascii="Times New Roman" w:hAnsi="Times New Roman" w:cs="Times New Roman"/>
          <w:sz w:val="24"/>
          <w:szCs w:val="24"/>
          <w:lang w:val="en-US"/>
        </w:rPr>
        <w:t>approach,</w:t>
      </w:r>
      <w:r w:rsidR="0065313D">
        <w:rPr>
          <w:rFonts w:ascii="Times New Roman" w:hAnsi="Times New Roman" w:cs="Times New Roman"/>
          <w:sz w:val="24"/>
          <w:szCs w:val="24"/>
          <w:lang w:val="en-US"/>
        </w:rPr>
        <w:t xml:space="preserve"> the relation of exact satisfaction and violation </w:t>
      </w:r>
      <w:r>
        <w:rPr>
          <w:rFonts w:ascii="Times New Roman" w:hAnsi="Times New Roman" w:cs="Times New Roman"/>
          <w:sz w:val="24"/>
          <w:szCs w:val="24"/>
          <w:lang w:val="en-US"/>
        </w:rPr>
        <w:t>will also be</w:t>
      </w:r>
      <w:r w:rsidR="0065313D">
        <w:rPr>
          <w:rFonts w:ascii="Times New Roman" w:hAnsi="Times New Roman" w:cs="Times New Roman"/>
          <w:sz w:val="24"/>
          <w:szCs w:val="24"/>
          <w:lang w:val="en-US"/>
        </w:rPr>
        <w:t xml:space="preserve"> a relation between situations or actio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ns and modal objects. </w:t>
      </w:r>
      <w:r w:rsidR="00DD3EF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5313D">
        <w:rPr>
          <w:rFonts w:ascii="Times New Roman" w:hAnsi="Times New Roman" w:cs="Times New Roman"/>
          <w:sz w:val="24"/>
          <w:szCs w:val="24"/>
          <w:lang w:val="en-US"/>
        </w:rPr>
        <w:t xml:space="preserve"> central idea of the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predicativist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semantics will be that modals of</w:t>
      </w:r>
      <w:r w:rsidR="0065313D">
        <w:rPr>
          <w:rFonts w:ascii="Times New Roman" w:hAnsi="Times New Roman" w:cs="Times New Roman"/>
          <w:sz w:val="24"/>
          <w:szCs w:val="24"/>
          <w:lang w:val="en-US"/>
        </w:rPr>
        <w:t xml:space="preserve"> necessity and </w:t>
      </w:r>
      <w:r w:rsidR="00DD3EF0">
        <w:rPr>
          <w:rFonts w:ascii="Times New Roman" w:hAnsi="Times New Roman" w:cs="Times New Roman"/>
          <w:sz w:val="24"/>
          <w:szCs w:val="24"/>
          <w:lang w:val="en-US"/>
        </w:rPr>
        <w:t xml:space="preserve">modals of </w:t>
      </w:r>
      <w:r w:rsidR="0065313D">
        <w:rPr>
          <w:rFonts w:ascii="Times New Roman" w:hAnsi="Times New Roman" w:cs="Times New Roman"/>
          <w:sz w:val="24"/>
          <w:szCs w:val="24"/>
          <w:lang w:val="en-US"/>
        </w:rPr>
        <w:t>possibility will not lead to different logical form</w:t>
      </w:r>
      <w:r w:rsidR="00DD3EF0">
        <w:rPr>
          <w:rFonts w:ascii="Times New Roman" w:hAnsi="Times New Roman" w:cs="Times New Roman"/>
          <w:sz w:val="24"/>
          <w:szCs w:val="24"/>
          <w:lang w:val="en-US"/>
        </w:rPr>
        <w:t xml:space="preserve">s, as on </w:t>
      </w:r>
      <w:r w:rsidR="00FF6C39">
        <w:rPr>
          <w:rFonts w:ascii="Times New Roman" w:hAnsi="Times New Roman" w:cs="Times New Roman"/>
          <w:sz w:val="24"/>
          <w:szCs w:val="24"/>
          <w:lang w:val="en-US"/>
        </w:rPr>
        <w:t>the s</w:t>
      </w:r>
      <w:r w:rsidR="0065313D">
        <w:rPr>
          <w:rFonts w:ascii="Times New Roman" w:hAnsi="Times New Roman" w:cs="Times New Roman"/>
          <w:sz w:val="24"/>
          <w:szCs w:val="24"/>
          <w:lang w:val="en-US"/>
        </w:rPr>
        <w:t xml:space="preserve">tandard </w:t>
      </w:r>
      <w:r w:rsidR="00DD3EF0">
        <w:rPr>
          <w:rFonts w:ascii="Times New Roman" w:hAnsi="Times New Roman" w:cs="Times New Roman"/>
          <w:sz w:val="24"/>
          <w:szCs w:val="24"/>
          <w:lang w:val="en-US"/>
        </w:rPr>
        <w:t>view of modals</w:t>
      </w:r>
      <w:r w:rsidR="0065313D">
        <w:rPr>
          <w:rFonts w:ascii="Times New Roman" w:hAnsi="Times New Roman" w:cs="Times New Roman"/>
          <w:sz w:val="24"/>
          <w:szCs w:val="24"/>
          <w:lang w:val="en-US"/>
        </w:rPr>
        <w:t xml:space="preserve">. Rather </w:t>
      </w:r>
      <w:r w:rsidR="00D144C5">
        <w:rPr>
          <w:rFonts w:ascii="Times New Roman" w:hAnsi="Times New Roman" w:cs="Times New Roman"/>
          <w:sz w:val="24"/>
          <w:szCs w:val="24"/>
          <w:lang w:val="en-US"/>
        </w:rPr>
        <w:t xml:space="preserve">modal objects of necessity and </w:t>
      </w:r>
      <w:r w:rsidR="00DD3EF0">
        <w:rPr>
          <w:rFonts w:ascii="Times New Roman" w:hAnsi="Times New Roman" w:cs="Times New Roman"/>
          <w:sz w:val="24"/>
          <w:szCs w:val="24"/>
          <w:lang w:val="en-US"/>
        </w:rPr>
        <w:t xml:space="preserve">modal objects </w:t>
      </w:r>
      <w:r w:rsidR="00D144C5">
        <w:rPr>
          <w:rFonts w:ascii="Times New Roman" w:hAnsi="Times New Roman" w:cs="Times New Roman"/>
          <w:sz w:val="24"/>
          <w:szCs w:val="24"/>
          <w:lang w:val="en-US"/>
        </w:rPr>
        <w:t xml:space="preserve">of possibility differ in whether they have violators. Modal objects of necessity have both satisfiers and violators, but modal objects of possibility have only satisfiers and lack violators. </w:t>
      </w:r>
      <w:r w:rsidR="000F57F2">
        <w:rPr>
          <w:rFonts w:ascii="Times New Roman" w:hAnsi="Times New Roman" w:cs="Times New Roman"/>
          <w:sz w:val="24"/>
          <w:szCs w:val="24"/>
          <w:lang w:val="en-US"/>
        </w:rPr>
        <w:t>This is particularly intuitive for deontic modal products. An obligation can be satisfied by actions and it can be violated by actions. By contrast</w:t>
      </w:r>
      <w:r w:rsidR="00DD3EF0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0F57F2">
        <w:rPr>
          <w:rFonts w:ascii="Times New Roman" w:hAnsi="Times New Roman" w:cs="Times New Roman"/>
          <w:sz w:val="24"/>
          <w:szCs w:val="24"/>
          <w:lang w:val="en-US"/>
        </w:rPr>
        <w:t xml:space="preserve"> a permission, an invitation, or an offer only sets up options: actions of satisfying or ‘taking up’ the permission, invitation, or offer. </w:t>
      </w:r>
      <w:proofErr w:type="gramStart"/>
      <w:r w:rsidR="000F57F2">
        <w:rPr>
          <w:rFonts w:ascii="Times New Roman" w:hAnsi="Times New Roman" w:cs="Times New Roman"/>
          <w:sz w:val="24"/>
          <w:szCs w:val="24"/>
          <w:lang w:val="en-US"/>
        </w:rPr>
        <w:t>An ability</w:t>
      </w:r>
      <w:proofErr w:type="gramEnd"/>
      <w:r w:rsidR="000F57F2">
        <w:rPr>
          <w:rFonts w:ascii="Times New Roman" w:hAnsi="Times New Roman" w:cs="Times New Roman"/>
          <w:sz w:val="24"/>
          <w:szCs w:val="24"/>
          <w:lang w:val="en-US"/>
        </w:rPr>
        <w:t xml:space="preserve"> is a</w:t>
      </w:r>
      <w:r w:rsidR="004473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F57F2">
        <w:rPr>
          <w:rFonts w:ascii="Times New Roman" w:hAnsi="Times New Roman" w:cs="Times New Roman"/>
          <w:sz w:val="24"/>
          <w:szCs w:val="24"/>
          <w:lang w:val="en-US"/>
        </w:rPr>
        <w:t xml:space="preserve">modal object of possibility and has only satisfiers, </w:t>
      </w:r>
      <w:r w:rsidR="00447327">
        <w:rPr>
          <w:rFonts w:ascii="Times New Roman" w:hAnsi="Times New Roman" w:cs="Times New Roman"/>
          <w:sz w:val="24"/>
          <w:szCs w:val="24"/>
          <w:lang w:val="en-US"/>
        </w:rPr>
        <w:t xml:space="preserve">namely </w:t>
      </w:r>
      <w:r w:rsidR="000F57F2">
        <w:rPr>
          <w:rFonts w:ascii="Times New Roman" w:hAnsi="Times New Roman" w:cs="Times New Roman"/>
          <w:sz w:val="24"/>
          <w:szCs w:val="24"/>
          <w:lang w:val="en-US"/>
        </w:rPr>
        <w:t xml:space="preserve">activities manifesting the ability. </w:t>
      </w:r>
      <w:r w:rsidR="00F363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The denotation of </w:t>
      </w:r>
      <w:r w:rsidR="0044732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 </w:t>
      </w:r>
      <w:r w:rsidR="000F57F2">
        <w:rPr>
          <w:rFonts w:ascii="Times New Roman" w:eastAsia="Calibri" w:hAnsi="Times New Roman" w:cs="Times New Roman"/>
          <w:sz w:val="24"/>
          <w:szCs w:val="24"/>
          <w:lang w:val="en-US"/>
        </w:rPr>
        <w:t>clausal subject or complement</w:t>
      </w:r>
      <w:r w:rsidR="00F363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(or </w:t>
      </w:r>
      <w:r w:rsidR="000F57F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 </w:t>
      </w:r>
      <w:proofErr w:type="spellStart"/>
      <w:r w:rsidR="00F36367">
        <w:rPr>
          <w:rFonts w:ascii="Times New Roman" w:eastAsia="Calibri" w:hAnsi="Times New Roman" w:cs="Times New Roman"/>
          <w:sz w:val="24"/>
          <w:szCs w:val="24"/>
          <w:lang w:val="en-US"/>
        </w:rPr>
        <w:t>prejacent</w:t>
      </w:r>
      <w:proofErr w:type="spellEnd"/>
      <w:r w:rsidR="00F36367">
        <w:rPr>
          <w:rFonts w:ascii="Times New Roman" w:eastAsia="Calibri" w:hAnsi="Times New Roman" w:cs="Times New Roman"/>
          <w:sz w:val="24"/>
          <w:szCs w:val="24"/>
          <w:lang w:val="en-US"/>
        </w:rPr>
        <w:t>) can then be given as a property of (modal) objects as below, where</w:t>
      </w:r>
      <w:r w:rsidR="00F36367" w:rsidRPr="00C21D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36367">
        <w:rPr>
          <w:rFonts w:ascii="Times New Roman" w:hAnsi="Times New Roman" w:cs="Times New Roman"/>
          <w:sz w:val="24"/>
          <w:szCs w:val="24"/>
          <w:lang w:val="en-US"/>
        </w:rPr>
        <w:t>pos</w:t>
      </w:r>
      <w:proofErr w:type="spellEnd"/>
      <w:r w:rsidR="00F36367">
        <w:rPr>
          <w:rFonts w:ascii="Times New Roman" w:hAnsi="Times New Roman" w:cs="Times New Roman"/>
          <w:sz w:val="24"/>
          <w:szCs w:val="24"/>
          <w:lang w:val="en-US"/>
        </w:rPr>
        <w:t xml:space="preserve">(S) is the set of verifiers of S and </w:t>
      </w:r>
      <w:r w:rsidR="00F363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36367">
        <w:rPr>
          <w:rFonts w:ascii="Times New Roman" w:hAnsi="Times New Roman" w:cs="Times New Roman"/>
          <w:sz w:val="24"/>
          <w:szCs w:val="24"/>
          <w:lang w:val="en-US"/>
        </w:rPr>
        <w:t>neg</w:t>
      </w:r>
      <w:proofErr w:type="spellEnd"/>
      <w:r w:rsidR="00F36367">
        <w:rPr>
          <w:rFonts w:ascii="Times New Roman" w:hAnsi="Times New Roman" w:cs="Times New Roman"/>
          <w:sz w:val="24"/>
          <w:szCs w:val="24"/>
          <w:lang w:val="en-US"/>
        </w:rPr>
        <w:t>(S) the set of falsifiers of S</w:t>
      </w:r>
      <w:r w:rsidR="00DD3EF0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F36367" w:rsidRDefault="00F36367" w:rsidP="00F363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FF6C39"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proofErr w:type="gramStart"/>
      <w:r w:rsidR="00CD5331">
        <w:rPr>
          <w:rFonts w:ascii="Times New Roman" w:hAnsi="Times New Roman" w:cs="Times New Roman"/>
          <w:sz w:val="24"/>
          <w:szCs w:val="24"/>
          <w:lang w:val="en-US"/>
        </w:rPr>
        <w:t>pred</w:t>
      </w:r>
      <w:proofErr w:type="spellEnd"/>
      <w:r w:rsidR="00CD5331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[S]</w:t>
      </w:r>
      <w:r w:rsidR="00CD5331"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= 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6C"/>
      </w:r>
      <w:r>
        <w:rPr>
          <w:rFonts w:ascii="Times New Roman" w:hAnsi="Times New Roman" w:cs="Times New Roman"/>
          <w:sz w:val="24"/>
          <w:szCs w:val="24"/>
          <w:lang w:val="en-US"/>
        </w:rPr>
        <w:t>d[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22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s(s </w:t>
      </w:r>
      <w:r w:rsidRPr="00B36436">
        <w:rPr>
          <w:rFonts w:ascii="Segoe UI Symbol" w:eastAsia="Times New Roman" w:hAnsi="Segoe UI Symbol" w:cs="Times New Roman"/>
          <w:sz w:val="24"/>
          <w:szCs w:val="24"/>
          <w:lang w:val="en-US" w:eastAsia="fr-FR"/>
        </w:rPr>
        <w:t>╟</w:t>
      </w:r>
      <w:r>
        <w:rPr>
          <w:rFonts w:ascii="Segoe UI Symbol" w:eastAsia="Times New Roman" w:hAnsi="Segoe UI Symbol" w:cs="Times New Roman"/>
          <w:sz w:val="24"/>
          <w:szCs w:val="24"/>
          <w:lang w:val="en-US" w:eastAsia="fr-F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d </w:t>
      </w:r>
      <w:r w:rsidRPr="00A027AC">
        <w:rPr>
          <w:rFonts w:ascii="Times New Roman" w:hAnsi="Times New Roman" w:cs="Times New Roman"/>
          <w:sz w:val="24"/>
          <w:szCs w:val="24"/>
          <w:lang w:val="en-US"/>
        </w:rPr>
        <w:sym w:font="Wingdings" w:char="F0E0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CE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(S)) &amp;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22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s(s </w:t>
      </w:r>
      <w:r w:rsidRPr="00B36436">
        <w:rPr>
          <w:rFonts w:ascii="Segoe UI Symbol" w:eastAsia="Times New Roman" w:hAnsi="Segoe UI Symbol" w:cs="Times New Roman"/>
          <w:sz w:val="24"/>
          <w:szCs w:val="24"/>
          <w:lang w:val="en-US" w:eastAsia="fr-FR"/>
        </w:rPr>
        <w:t>╢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 </w:t>
      </w:r>
      <w:r w:rsidRPr="00A027AC">
        <w:rPr>
          <w:rFonts w:ascii="Times New Roman" w:hAnsi="Times New Roman" w:cs="Times New Roman"/>
          <w:sz w:val="24"/>
          <w:szCs w:val="24"/>
          <w:lang w:val="en-US"/>
        </w:rPr>
        <w:sym w:font="Wingdings" w:char="F0E0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CE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neg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(S))]</w:t>
      </w:r>
    </w:p>
    <w:p w:rsidR="00F36367" w:rsidRDefault="00CD5331" w:rsidP="00395C3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FF6C39"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FF6C3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FF6C39">
        <w:rPr>
          <w:rFonts w:ascii="Times New Roman" w:hAnsi="Times New Roman" w:cs="Times New Roman"/>
          <w:sz w:val="24"/>
          <w:szCs w:val="24"/>
          <w:lang w:val="en-US"/>
        </w:rPr>
        <w:t>is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suited to characterize both modal objects of necessity (the </w:t>
      </w:r>
      <w:r w:rsidR="00FF6C39">
        <w:rPr>
          <w:rFonts w:ascii="Times New Roman" w:hAnsi="Times New Roman" w:cs="Times New Roman"/>
          <w:sz w:val="24"/>
          <w:szCs w:val="24"/>
          <w:lang w:val="en-US"/>
        </w:rPr>
        <w:t>second conjuncts appl</w:t>
      </w:r>
      <w:r w:rsidR="00447327">
        <w:rPr>
          <w:rFonts w:ascii="Times New Roman" w:hAnsi="Times New Roman" w:cs="Times New Roman"/>
          <w:sz w:val="24"/>
          <w:szCs w:val="24"/>
          <w:lang w:val="en-US"/>
        </w:rPr>
        <w:t>ying</w:t>
      </w:r>
      <w:r w:rsidR="00FF6C39">
        <w:rPr>
          <w:rFonts w:ascii="Times New Roman" w:hAnsi="Times New Roman" w:cs="Times New Roman"/>
          <w:sz w:val="24"/>
          <w:szCs w:val="24"/>
          <w:lang w:val="en-US"/>
        </w:rPr>
        <w:t xml:space="preserve"> non-vac</w:t>
      </w:r>
      <w:r>
        <w:rPr>
          <w:rFonts w:ascii="Times New Roman" w:hAnsi="Times New Roman" w:cs="Times New Roman"/>
          <w:sz w:val="24"/>
          <w:szCs w:val="24"/>
          <w:lang w:val="en-US"/>
        </w:rPr>
        <w:t>uously) and modal ob</w:t>
      </w:r>
      <w:r w:rsidR="00FF6C39">
        <w:rPr>
          <w:rFonts w:ascii="Times New Roman" w:hAnsi="Times New Roman" w:cs="Times New Roman"/>
          <w:sz w:val="24"/>
          <w:szCs w:val="24"/>
          <w:lang w:val="en-US"/>
        </w:rPr>
        <w:t>j</w:t>
      </w:r>
      <w:r>
        <w:rPr>
          <w:rFonts w:ascii="Times New Roman" w:hAnsi="Times New Roman" w:cs="Times New Roman"/>
          <w:sz w:val="24"/>
          <w:szCs w:val="24"/>
          <w:lang w:val="en-US"/>
        </w:rPr>
        <w:t>ects of possibility (the second conjunct appl</w:t>
      </w:r>
      <w:r w:rsidR="00447327">
        <w:rPr>
          <w:rFonts w:ascii="Times New Roman" w:hAnsi="Times New Roman" w:cs="Times New Roman"/>
          <w:sz w:val="24"/>
          <w:szCs w:val="24"/>
          <w:lang w:val="en-US"/>
        </w:rPr>
        <w:t>ying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vacuously).</w:t>
      </w:r>
    </w:p>
    <w:p w:rsidR="00CD5331" w:rsidRDefault="00FF6C39" w:rsidP="00395C3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CD5331">
        <w:rPr>
          <w:rFonts w:ascii="Times New Roman" w:hAnsi="Times New Roman" w:cs="Times New Roman"/>
          <w:sz w:val="24"/>
          <w:szCs w:val="24"/>
          <w:lang w:val="en-US"/>
        </w:rPr>
        <w:t>The duality of modal</w:t>
      </w:r>
      <w:r>
        <w:rPr>
          <w:rFonts w:ascii="Times New Roman" w:hAnsi="Times New Roman" w:cs="Times New Roman"/>
          <w:sz w:val="24"/>
          <w:szCs w:val="24"/>
          <w:lang w:val="en-US"/>
        </w:rPr>
        <w:t>s of</w:t>
      </w:r>
      <w:r w:rsidR="00CD5331">
        <w:rPr>
          <w:rFonts w:ascii="Times New Roman" w:hAnsi="Times New Roman" w:cs="Times New Roman"/>
          <w:sz w:val="24"/>
          <w:szCs w:val="24"/>
          <w:lang w:val="en-US"/>
        </w:rPr>
        <w:t xml:space="preserve"> necessity 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CD5331">
        <w:rPr>
          <w:rFonts w:ascii="Times New Roman" w:hAnsi="Times New Roman" w:cs="Times New Roman"/>
          <w:sz w:val="24"/>
          <w:szCs w:val="24"/>
          <w:lang w:val="en-US"/>
        </w:rPr>
        <w:t>possibility is straightforwardly accounted for once the existential quantifier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CD5331">
        <w:rPr>
          <w:rFonts w:ascii="Times New Roman" w:hAnsi="Times New Roman" w:cs="Times New Roman"/>
          <w:sz w:val="24"/>
          <w:szCs w:val="24"/>
          <w:lang w:val="en-US"/>
        </w:rPr>
        <w:t xml:space="preserve"> in (</w:t>
      </w:r>
      <w:r>
        <w:rPr>
          <w:rFonts w:ascii="Times New Roman" w:hAnsi="Times New Roman" w:cs="Times New Roman"/>
          <w:sz w:val="24"/>
          <w:szCs w:val="24"/>
          <w:lang w:val="en-US"/>
        </w:rPr>
        <w:t>1b, 2b</w:t>
      </w:r>
      <w:r w:rsidR="00CD5331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6C7554">
        <w:rPr>
          <w:rFonts w:ascii="Times New Roman" w:hAnsi="Times New Roman" w:cs="Times New Roman"/>
          <w:sz w:val="24"/>
          <w:szCs w:val="24"/>
          <w:lang w:val="en-US"/>
        </w:rPr>
        <w:t xml:space="preserve"> are allowed to quantify over a contextually highly restricted domain. Supp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6C7554">
        <w:rPr>
          <w:rFonts w:ascii="Times New Roman" w:hAnsi="Times New Roman" w:cs="Times New Roman"/>
          <w:sz w:val="24"/>
          <w:szCs w:val="24"/>
          <w:lang w:val="en-US"/>
        </w:rPr>
        <w:t>se 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domain contains </w:t>
      </w:r>
      <w:r w:rsidR="006C7554">
        <w:rPr>
          <w:rFonts w:ascii="Times New Roman" w:hAnsi="Times New Roman" w:cs="Times New Roman"/>
          <w:sz w:val="24"/>
          <w:szCs w:val="24"/>
          <w:lang w:val="en-US"/>
        </w:rPr>
        <w:t xml:space="preserve">just one relevant modal object, the obligation for John to help. Then </w:t>
      </w:r>
      <w:r w:rsidR="006C7554" w:rsidRPr="00FF6C39">
        <w:rPr>
          <w:rFonts w:ascii="Times New Roman" w:hAnsi="Times New Roman" w:cs="Times New Roman"/>
          <w:i/>
          <w:sz w:val="24"/>
          <w:szCs w:val="24"/>
          <w:lang w:val="en-US"/>
        </w:rPr>
        <w:t>John is obliged to help</w:t>
      </w:r>
      <w:r w:rsidR="006C7554">
        <w:rPr>
          <w:rFonts w:ascii="Times New Roman" w:hAnsi="Times New Roman" w:cs="Times New Roman"/>
          <w:sz w:val="24"/>
          <w:szCs w:val="24"/>
          <w:lang w:val="en-US"/>
        </w:rPr>
        <w:t xml:space="preserve"> implies </w:t>
      </w:r>
      <w:r w:rsidR="006C7554" w:rsidRPr="00FF6C39">
        <w:rPr>
          <w:rFonts w:ascii="Times New Roman" w:hAnsi="Times New Roman" w:cs="Times New Roman"/>
          <w:i/>
          <w:sz w:val="24"/>
          <w:szCs w:val="24"/>
          <w:lang w:val="en-US"/>
        </w:rPr>
        <w:t>John is not permitted not to help</w:t>
      </w:r>
      <w:r w:rsidR="006C7554">
        <w:rPr>
          <w:rFonts w:ascii="Times New Roman" w:hAnsi="Times New Roman" w:cs="Times New Roman"/>
          <w:sz w:val="24"/>
          <w:szCs w:val="24"/>
          <w:lang w:val="en-US"/>
        </w:rPr>
        <w:t xml:space="preserve"> because the modal object of obligation just is not a modal object that has</w:t>
      </w:r>
      <w:r w:rsidR="00DD3EF0">
        <w:rPr>
          <w:rFonts w:ascii="Times New Roman" w:hAnsi="Times New Roman" w:cs="Times New Roman"/>
          <w:sz w:val="24"/>
          <w:szCs w:val="24"/>
          <w:lang w:val="en-US"/>
        </w:rPr>
        <w:t xml:space="preserve"> only</w:t>
      </w:r>
      <w:r w:rsidR="006C7554">
        <w:rPr>
          <w:rFonts w:ascii="Times New Roman" w:hAnsi="Times New Roman" w:cs="Times New Roman"/>
          <w:sz w:val="24"/>
          <w:szCs w:val="24"/>
          <w:lang w:val="en-US"/>
        </w:rPr>
        <w:t xml:space="preserve"> satisfie</w:t>
      </w:r>
      <w:r>
        <w:rPr>
          <w:rFonts w:ascii="Times New Roman" w:hAnsi="Times New Roman" w:cs="Times New Roman"/>
          <w:sz w:val="24"/>
          <w:szCs w:val="24"/>
          <w:lang w:val="en-US"/>
        </w:rPr>
        <w:t>rs, namely actions of John’</w:t>
      </w:r>
      <w:r w:rsidR="006C7554">
        <w:rPr>
          <w:rFonts w:ascii="Times New Roman" w:hAnsi="Times New Roman" w:cs="Times New Roman"/>
          <w:sz w:val="24"/>
          <w:szCs w:val="24"/>
          <w:lang w:val="en-US"/>
        </w:rPr>
        <w:t>s not helping. Similarly</w:t>
      </w:r>
      <w:r w:rsidR="00447327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6C7554">
        <w:rPr>
          <w:rFonts w:ascii="Times New Roman" w:hAnsi="Times New Roman" w:cs="Times New Roman"/>
          <w:sz w:val="24"/>
          <w:szCs w:val="24"/>
          <w:lang w:val="en-US"/>
        </w:rPr>
        <w:t xml:space="preserve"> if there is just one relevant modal object of the permission for John to leave the house, </w:t>
      </w:r>
      <w:r w:rsidR="006C7554" w:rsidRPr="00DD3EF0">
        <w:rPr>
          <w:rFonts w:ascii="Times New Roman" w:hAnsi="Times New Roman" w:cs="Times New Roman"/>
          <w:i/>
          <w:sz w:val="24"/>
          <w:szCs w:val="24"/>
          <w:lang w:val="en-US"/>
        </w:rPr>
        <w:t>John is allowed to leave the</w:t>
      </w:r>
      <w:r w:rsidR="006C7554">
        <w:rPr>
          <w:rFonts w:ascii="Times New Roman" w:hAnsi="Times New Roman" w:cs="Times New Roman"/>
          <w:sz w:val="24"/>
          <w:szCs w:val="24"/>
          <w:lang w:val="en-US"/>
        </w:rPr>
        <w:t xml:space="preserve"> house implies </w:t>
      </w:r>
      <w:r w:rsidR="006C7554" w:rsidRPr="00DD3EF0">
        <w:rPr>
          <w:rFonts w:ascii="Times New Roman" w:hAnsi="Times New Roman" w:cs="Times New Roman"/>
          <w:i/>
          <w:sz w:val="24"/>
          <w:szCs w:val="24"/>
          <w:lang w:val="en-US"/>
        </w:rPr>
        <w:t>John is not obliged not to leave the house</w:t>
      </w:r>
      <w:r w:rsidR="006C7554">
        <w:rPr>
          <w:rFonts w:ascii="Times New Roman" w:hAnsi="Times New Roman" w:cs="Times New Roman"/>
          <w:sz w:val="24"/>
          <w:szCs w:val="24"/>
          <w:lang w:val="en-US"/>
        </w:rPr>
        <w:t xml:space="preserve"> because then the modal object of John’s permission is not a modal object that has as satisfiers actions of not leaving the house and as violators actions of leaving the house. The contextual restriction also takes care of </w:t>
      </w:r>
      <w:proofErr w:type="spellStart"/>
      <w:r w:rsidR="006C7554">
        <w:rPr>
          <w:rFonts w:ascii="Times New Roman" w:hAnsi="Times New Roman" w:cs="Times New Roman"/>
          <w:sz w:val="24"/>
          <w:szCs w:val="24"/>
          <w:lang w:val="en-US"/>
        </w:rPr>
        <w:t>Kratzer’s</w:t>
      </w:r>
      <w:proofErr w:type="spellEnd"/>
      <w:r w:rsidR="00447327">
        <w:rPr>
          <w:rFonts w:ascii="Times New Roman" w:hAnsi="Times New Roman" w:cs="Times New Roman"/>
          <w:sz w:val="24"/>
          <w:szCs w:val="24"/>
          <w:lang w:val="en-US"/>
        </w:rPr>
        <w:t xml:space="preserve"> (1</w:t>
      </w:r>
      <w:r w:rsidR="006C7554">
        <w:rPr>
          <w:rFonts w:ascii="Times New Roman" w:hAnsi="Times New Roman" w:cs="Times New Roman"/>
          <w:sz w:val="24"/>
          <w:szCs w:val="24"/>
          <w:lang w:val="en-US"/>
        </w:rPr>
        <w:t xml:space="preserve">977) insight that </w:t>
      </w:r>
      <w:proofErr w:type="gramStart"/>
      <w:r w:rsidR="006C7554">
        <w:rPr>
          <w:rFonts w:ascii="Times New Roman" w:hAnsi="Times New Roman" w:cs="Times New Roman"/>
          <w:sz w:val="24"/>
          <w:szCs w:val="24"/>
          <w:lang w:val="en-US"/>
        </w:rPr>
        <w:t xml:space="preserve">modals </w:t>
      </w:r>
      <w:r w:rsidR="00EF0C8D">
        <w:rPr>
          <w:rFonts w:ascii="Times New Roman" w:hAnsi="Times New Roman" w:cs="Times New Roman"/>
          <w:sz w:val="24"/>
          <w:szCs w:val="24"/>
          <w:lang w:val="en-US"/>
        </w:rPr>
        <w:t xml:space="preserve"> generally</w:t>
      </w:r>
      <w:proofErr w:type="gramEnd"/>
      <w:r w:rsidR="00EF0C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C7554">
        <w:rPr>
          <w:rFonts w:ascii="Times New Roman" w:hAnsi="Times New Roman" w:cs="Times New Roman"/>
          <w:sz w:val="24"/>
          <w:szCs w:val="24"/>
          <w:lang w:val="en-US"/>
        </w:rPr>
        <w:t xml:space="preserve">have a highly context-dependent interpretation. </w:t>
      </w:r>
    </w:p>
    <w:p w:rsidR="006C7554" w:rsidRDefault="006C7554" w:rsidP="00395C3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The account can be extended</w:t>
      </w:r>
      <w:r w:rsidR="00447327">
        <w:rPr>
          <w:rFonts w:ascii="Times New Roman" w:hAnsi="Times New Roman" w:cs="Times New Roman"/>
          <w:sz w:val="24"/>
          <w:szCs w:val="24"/>
          <w:lang w:val="en-US"/>
        </w:rPr>
        <w:t xml:space="preserve"> suitably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to other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modals</w:t>
      </w:r>
      <w:proofErr w:type="spellEnd"/>
      <w:r w:rsidR="00F25F95">
        <w:rPr>
          <w:rFonts w:ascii="Times New Roman" w:hAnsi="Times New Roman" w:cs="Times New Roman"/>
          <w:sz w:val="24"/>
          <w:szCs w:val="24"/>
          <w:lang w:val="en-US"/>
        </w:rPr>
        <w:t>;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for example</w:t>
      </w:r>
      <w:r w:rsidR="00F25F95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25F95">
        <w:rPr>
          <w:rFonts w:ascii="Times New Roman" w:hAnsi="Times New Roman" w:cs="Times New Roman"/>
          <w:sz w:val="24"/>
          <w:szCs w:val="24"/>
          <w:lang w:val="en-US"/>
        </w:rPr>
        <w:t xml:space="preserve">modal object for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epistemic </w:t>
      </w:r>
      <w:r w:rsidRPr="00447327">
        <w:rPr>
          <w:rFonts w:ascii="Times New Roman" w:hAnsi="Times New Roman" w:cs="Times New Roman"/>
          <w:i/>
          <w:sz w:val="24"/>
          <w:szCs w:val="24"/>
          <w:lang w:val="en-US"/>
        </w:rPr>
        <w:t>must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25F95">
        <w:rPr>
          <w:rFonts w:ascii="Times New Roman" w:hAnsi="Times New Roman" w:cs="Times New Roman"/>
          <w:sz w:val="24"/>
          <w:szCs w:val="24"/>
          <w:lang w:val="en-US"/>
        </w:rPr>
        <w:t>maybe ‘generated’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by a piece of evidence by assigning it s</w:t>
      </w:r>
      <w:r w:rsidR="00F25F95">
        <w:rPr>
          <w:rFonts w:ascii="Times New Roman" w:hAnsi="Times New Roman" w:cs="Times New Roman"/>
          <w:sz w:val="24"/>
          <w:szCs w:val="24"/>
          <w:lang w:val="en-US"/>
        </w:rPr>
        <w:t>ituations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supported by the evidence </w:t>
      </w:r>
      <w:r w:rsidR="00F25F95">
        <w:rPr>
          <w:rFonts w:ascii="Times New Roman" w:hAnsi="Times New Roman" w:cs="Times New Roman"/>
          <w:sz w:val="24"/>
          <w:szCs w:val="24"/>
          <w:lang w:val="en-US"/>
        </w:rPr>
        <w:t xml:space="preserve">as satisfiers </w:t>
      </w:r>
      <w:r>
        <w:rPr>
          <w:rFonts w:ascii="Times New Roman" w:hAnsi="Times New Roman" w:cs="Times New Roman"/>
          <w:sz w:val="24"/>
          <w:szCs w:val="24"/>
          <w:lang w:val="en-US"/>
        </w:rPr>
        <w:t>and situations excluded by the evidence</w:t>
      </w:r>
      <w:r w:rsidR="00F25F95">
        <w:rPr>
          <w:rFonts w:ascii="Times New Roman" w:hAnsi="Times New Roman" w:cs="Times New Roman"/>
          <w:sz w:val="24"/>
          <w:szCs w:val="24"/>
          <w:lang w:val="en-US"/>
        </w:rPr>
        <w:t xml:space="preserve"> as falsifiers.</w:t>
      </w:r>
    </w:p>
    <w:p w:rsidR="006C7554" w:rsidRDefault="006C7554" w:rsidP="00395C3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The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predicativist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25F95">
        <w:rPr>
          <w:rFonts w:ascii="Times New Roman" w:hAnsi="Times New Roman" w:cs="Times New Roman"/>
          <w:sz w:val="24"/>
          <w:szCs w:val="24"/>
          <w:lang w:val="en-US"/>
        </w:rPr>
        <w:t>semantics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="00F25F95">
        <w:rPr>
          <w:rFonts w:ascii="Times New Roman" w:hAnsi="Times New Roman" w:cs="Times New Roman"/>
          <w:sz w:val="24"/>
          <w:szCs w:val="24"/>
          <w:lang w:val="en-US"/>
        </w:rPr>
        <w:t>f modals has further</w:t>
      </w:r>
      <w:r w:rsidR="00171C5B">
        <w:rPr>
          <w:rFonts w:ascii="Times New Roman" w:hAnsi="Times New Roman" w:cs="Times New Roman"/>
          <w:sz w:val="24"/>
          <w:szCs w:val="24"/>
          <w:lang w:val="en-US"/>
        </w:rPr>
        <w:t xml:space="preserve"> applications</w:t>
      </w:r>
      <w:r w:rsidR="00DD3EF0">
        <w:rPr>
          <w:rFonts w:ascii="Times New Roman" w:hAnsi="Times New Roman" w:cs="Times New Roman"/>
          <w:sz w:val="24"/>
          <w:szCs w:val="24"/>
          <w:lang w:val="en-US"/>
        </w:rPr>
        <w:t>. One of them is</w:t>
      </w:r>
      <w:r w:rsidR="006840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71C5B">
        <w:rPr>
          <w:rFonts w:ascii="Times New Roman" w:hAnsi="Times New Roman" w:cs="Times New Roman"/>
          <w:sz w:val="24"/>
          <w:szCs w:val="24"/>
          <w:lang w:val="en-US"/>
        </w:rPr>
        <w:t>to m</w:t>
      </w:r>
      <w:r w:rsidR="00343FC1">
        <w:rPr>
          <w:rFonts w:ascii="Times New Roman" w:hAnsi="Times New Roman" w:cs="Times New Roman"/>
          <w:sz w:val="24"/>
          <w:szCs w:val="24"/>
          <w:lang w:val="en-US"/>
        </w:rPr>
        <w:t>odal concord:</w:t>
      </w:r>
    </w:p>
    <w:p w:rsidR="00343FC1" w:rsidRDefault="00343FC1" w:rsidP="00343FC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84805">
        <w:rPr>
          <w:rFonts w:ascii="Times New Roman" w:hAnsi="Times New Roman" w:cs="Times New Roman"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a. </w:t>
      </w:r>
      <w:r w:rsidR="00F25F95">
        <w:rPr>
          <w:rFonts w:ascii="Times New Roman" w:hAnsi="Times New Roman" w:cs="Times New Roman"/>
          <w:sz w:val="24"/>
          <w:szCs w:val="24"/>
          <w:lang w:val="en-US"/>
        </w:rPr>
        <w:t>John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must obligatorily sign the form.</w:t>
      </w:r>
      <w:r w:rsidR="00447327">
        <w:rPr>
          <w:rFonts w:ascii="Times New Roman" w:hAnsi="Times New Roman" w:cs="Times New Roman"/>
          <w:sz w:val="24"/>
          <w:szCs w:val="24"/>
          <w:lang w:val="en-US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b. John could possibly have left the house.</w:t>
      </w:r>
    </w:p>
    <w:p w:rsidR="00343FC1" w:rsidRDefault="00F25F95" w:rsidP="00343FC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Given t</w:t>
      </w:r>
      <w:r w:rsidR="00343FC1">
        <w:rPr>
          <w:rFonts w:ascii="Times New Roman" w:hAnsi="Times New Roman" w:cs="Times New Roman"/>
          <w:sz w:val="24"/>
          <w:szCs w:val="24"/>
          <w:lang w:val="en-US"/>
        </w:rPr>
        <w:t xml:space="preserve">he </w:t>
      </w:r>
      <w:proofErr w:type="spellStart"/>
      <w:r w:rsidR="00343FC1">
        <w:rPr>
          <w:rFonts w:ascii="Times New Roman" w:hAnsi="Times New Roman" w:cs="Times New Roman"/>
          <w:sz w:val="24"/>
          <w:szCs w:val="24"/>
          <w:lang w:val="en-US"/>
        </w:rPr>
        <w:t>predicativist</w:t>
      </w:r>
      <w:proofErr w:type="spellEnd"/>
      <w:r w:rsidR="00343F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semantics of modals, </w:t>
      </w:r>
      <w:r w:rsidR="00343FC1" w:rsidRPr="00E55911">
        <w:rPr>
          <w:rFonts w:ascii="Times New Roman" w:hAnsi="Times New Roman" w:cs="Times New Roman"/>
          <w:i/>
          <w:sz w:val="24"/>
          <w:szCs w:val="24"/>
          <w:lang w:val="en-US"/>
        </w:rPr>
        <w:t>must</w:t>
      </w:r>
      <w:r w:rsidR="00343FC1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343FC1" w:rsidRPr="00E55911">
        <w:rPr>
          <w:rFonts w:ascii="Times New Roman" w:hAnsi="Times New Roman" w:cs="Times New Roman"/>
          <w:i/>
          <w:sz w:val="24"/>
          <w:szCs w:val="24"/>
          <w:lang w:val="en-US"/>
        </w:rPr>
        <w:t>obligatorily</w:t>
      </w:r>
      <w:r w:rsidR="00343FC1">
        <w:rPr>
          <w:rFonts w:ascii="Times New Roman" w:hAnsi="Times New Roman" w:cs="Times New Roman"/>
          <w:sz w:val="24"/>
          <w:szCs w:val="24"/>
          <w:lang w:val="en-US"/>
        </w:rPr>
        <w:t xml:space="preserve"> in (</w:t>
      </w:r>
      <w:r w:rsidR="00E55911">
        <w:rPr>
          <w:rFonts w:ascii="Times New Roman" w:hAnsi="Times New Roman" w:cs="Times New Roman"/>
          <w:sz w:val="24"/>
          <w:szCs w:val="24"/>
          <w:lang w:val="en-US"/>
        </w:rPr>
        <w:t>5a</w:t>
      </w:r>
      <w:r w:rsidR="00343FC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A8480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343FC1">
        <w:rPr>
          <w:rFonts w:ascii="Times New Roman" w:hAnsi="Times New Roman" w:cs="Times New Roman"/>
          <w:sz w:val="24"/>
          <w:szCs w:val="24"/>
          <w:lang w:val="en-US"/>
        </w:rPr>
        <w:t xml:space="preserve">nd </w:t>
      </w:r>
      <w:r w:rsidR="00343FC1" w:rsidRPr="00E55911">
        <w:rPr>
          <w:rFonts w:ascii="Times New Roman" w:hAnsi="Times New Roman" w:cs="Times New Roman"/>
          <w:i/>
          <w:sz w:val="24"/>
          <w:szCs w:val="24"/>
          <w:lang w:val="en-US"/>
        </w:rPr>
        <w:t xml:space="preserve">could </w:t>
      </w:r>
      <w:r w:rsidR="00343FC1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343FC1" w:rsidRPr="00E55911">
        <w:rPr>
          <w:rFonts w:ascii="Times New Roman" w:hAnsi="Times New Roman" w:cs="Times New Roman"/>
          <w:i/>
          <w:sz w:val="24"/>
          <w:szCs w:val="24"/>
          <w:lang w:val="en-US"/>
        </w:rPr>
        <w:t>possibly</w:t>
      </w:r>
      <w:r w:rsidR="00343FC1">
        <w:rPr>
          <w:rFonts w:ascii="Times New Roman" w:hAnsi="Times New Roman" w:cs="Times New Roman"/>
          <w:sz w:val="24"/>
          <w:szCs w:val="24"/>
          <w:lang w:val="en-US"/>
        </w:rPr>
        <w:t xml:space="preserve"> in (</w:t>
      </w:r>
      <w:r w:rsidR="00E55911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343FC1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can </w:t>
      </w:r>
      <w:r w:rsidR="00343FC1">
        <w:rPr>
          <w:rFonts w:ascii="Times New Roman" w:hAnsi="Times New Roman" w:cs="Times New Roman"/>
          <w:sz w:val="24"/>
          <w:szCs w:val="24"/>
          <w:lang w:val="en-US"/>
        </w:rPr>
        <w:t>apply to the very same modal object</w:t>
      </w:r>
      <w:r>
        <w:rPr>
          <w:rFonts w:ascii="Times New Roman" w:hAnsi="Times New Roman" w:cs="Times New Roman"/>
          <w:sz w:val="24"/>
          <w:szCs w:val="24"/>
          <w:lang w:val="en-US"/>
        </w:rPr>
        <w:t>, rather than each introducing an existential quantifier ranging over modal objects</w:t>
      </w:r>
    </w:p>
    <w:p w:rsidR="00343FC1" w:rsidRDefault="00E55911" w:rsidP="00343FC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F25F95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proofErr w:type="spellStart"/>
      <w:r w:rsidR="00F25F95">
        <w:rPr>
          <w:rFonts w:ascii="Times New Roman" w:hAnsi="Times New Roman" w:cs="Times New Roman"/>
          <w:sz w:val="24"/>
          <w:szCs w:val="24"/>
          <w:lang w:val="en-US"/>
        </w:rPr>
        <w:t>predicativist</w:t>
      </w:r>
      <w:proofErr w:type="spellEnd"/>
      <w:r w:rsidR="00F25F95">
        <w:rPr>
          <w:rFonts w:ascii="Times New Roman" w:hAnsi="Times New Roman" w:cs="Times New Roman"/>
          <w:sz w:val="24"/>
          <w:szCs w:val="24"/>
          <w:lang w:val="en-US"/>
        </w:rPr>
        <w:t xml:space="preserve"> semantics</w:t>
      </w:r>
      <w:r w:rsidR="00343FC1">
        <w:rPr>
          <w:rFonts w:ascii="Times New Roman" w:hAnsi="Times New Roman" w:cs="Times New Roman"/>
          <w:sz w:val="24"/>
          <w:szCs w:val="24"/>
          <w:lang w:val="en-US"/>
        </w:rPr>
        <w:t xml:space="preserve"> also applies well to performative uses of modals (</w:t>
      </w:r>
      <w:r w:rsidR="00343FC1" w:rsidRPr="00F142A9">
        <w:rPr>
          <w:rFonts w:ascii="Times New Roman" w:hAnsi="Times New Roman" w:cs="Times New Roman"/>
          <w:i/>
          <w:sz w:val="24"/>
          <w:szCs w:val="24"/>
          <w:lang w:val="en-US"/>
        </w:rPr>
        <w:t xml:space="preserve">You </w:t>
      </w:r>
      <w:r w:rsidR="00F142A9" w:rsidRPr="00F142A9">
        <w:rPr>
          <w:rFonts w:ascii="Times New Roman" w:hAnsi="Times New Roman" w:cs="Times New Roman"/>
          <w:i/>
          <w:sz w:val="24"/>
          <w:szCs w:val="24"/>
          <w:lang w:val="en-US"/>
        </w:rPr>
        <w:t xml:space="preserve">can use </w:t>
      </w:r>
      <w:r w:rsidR="00343FC1" w:rsidRPr="00F142A9">
        <w:rPr>
          <w:rFonts w:ascii="Times New Roman" w:hAnsi="Times New Roman" w:cs="Times New Roman"/>
          <w:i/>
          <w:sz w:val="24"/>
          <w:szCs w:val="24"/>
          <w:lang w:val="en-US"/>
        </w:rPr>
        <w:t>the house</w:t>
      </w:r>
      <w:proofErr w:type="gramStart"/>
      <w:r w:rsidR="00F142A9" w:rsidRPr="00F142A9">
        <w:rPr>
          <w:rFonts w:ascii="Times New Roman" w:hAnsi="Times New Roman" w:cs="Times New Roman"/>
          <w:i/>
          <w:sz w:val="24"/>
          <w:szCs w:val="24"/>
          <w:lang w:val="en-US"/>
        </w:rPr>
        <w:t>!</w:t>
      </w:r>
      <w:r w:rsidR="00343FC1" w:rsidRPr="00F142A9">
        <w:rPr>
          <w:rFonts w:ascii="Times New Roman" w:hAnsi="Times New Roman" w:cs="Times New Roman"/>
          <w:i/>
          <w:sz w:val="24"/>
          <w:szCs w:val="24"/>
          <w:lang w:val="en-US"/>
        </w:rPr>
        <w:t>,</w:t>
      </w:r>
      <w:proofErr w:type="gramEnd"/>
      <w:r w:rsidR="00343FC1">
        <w:rPr>
          <w:rFonts w:ascii="Times New Roman" w:hAnsi="Times New Roman" w:cs="Times New Roman"/>
          <w:sz w:val="24"/>
          <w:szCs w:val="24"/>
          <w:lang w:val="en-US"/>
        </w:rPr>
        <w:t xml:space="preserve"> uttered by someone with the authority</w:t>
      </w:r>
      <w:r w:rsidR="00F142A9">
        <w:rPr>
          <w:rFonts w:ascii="Times New Roman" w:hAnsi="Times New Roman" w:cs="Times New Roman"/>
          <w:sz w:val="24"/>
          <w:szCs w:val="24"/>
          <w:lang w:val="en-US"/>
        </w:rPr>
        <w:t xml:space="preserve"> to give permission). A performative </w:t>
      </w:r>
      <w:r w:rsidR="00F25F95">
        <w:rPr>
          <w:rFonts w:ascii="Times New Roman" w:hAnsi="Times New Roman" w:cs="Times New Roman"/>
          <w:sz w:val="24"/>
          <w:szCs w:val="24"/>
          <w:lang w:val="en-US"/>
        </w:rPr>
        <w:t xml:space="preserve">use of a </w:t>
      </w:r>
      <w:r w:rsidR="00F142A9">
        <w:rPr>
          <w:rFonts w:ascii="Times New Roman" w:hAnsi="Times New Roman" w:cs="Times New Roman"/>
          <w:sz w:val="24"/>
          <w:szCs w:val="24"/>
          <w:lang w:val="en-US"/>
        </w:rPr>
        <w:t>mo</w:t>
      </w:r>
      <w:r w:rsidR="00343FC1">
        <w:rPr>
          <w:rFonts w:ascii="Times New Roman" w:hAnsi="Times New Roman" w:cs="Times New Roman"/>
          <w:sz w:val="24"/>
          <w:szCs w:val="24"/>
          <w:lang w:val="en-US"/>
        </w:rPr>
        <w:t xml:space="preserve">dal applies to the modal product the speaker intends to produce with his directive speech act. </w:t>
      </w:r>
      <w:r w:rsidR="00447327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343FC1">
        <w:rPr>
          <w:rFonts w:ascii="Times New Roman" w:hAnsi="Times New Roman" w:cs="Times New Roman"/>
          <w:sz w:val="24"/>
          <w:szCs w:val="24"/>
          <w:lang w:val="en-US"/>
        </w:rPr>
        <w:t>‘</w:t>
      </w:r>
      <w:r w:rsidR="00447327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F142A9">
        <w:rPr>
          <w:rFonts w:ascii="Times New Roman" w:hAnsi="Times New Roman" w:cs="Times New Roman"/>
          <w:sz w:val="24"/>
          <w:szCs w:val="24"/>
          <w:lang w:val="en-US"/>
        </w:rPr>
        <w:t>armo</w:t>
      </w:r>
      <w:r w:rsidR="00343FC1">
        <w:rPr>
          <w:rFonts w:ascii="Times New Roman" w:hAnsi="Times New Roman" w:cs="Times New Roman"/>
          <w:sz w:val="24"/>
          <w:szCs w:val="24"/>
          <w:lang w:val="en-US"/>
        </w:rPr>
        <w:t>nic</w:t>
      </w:r>
      <w:r w:rsidR="00F142A9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="00447327">
        <w:rPr>
          <w:rFonts w:ascii="Times New Roman" w:hAnsi="Times New Roman" w:cs="Times New Roman"/>
          <w:sz w:val="24"/>
          <w:szCs w:val="24"/>
          <w:lang w:val="en-US"/>
        </w:rPr>
        <w:t xml:space="preserve"> modal</w:t>
      </w:r>
      <w:r w:rsidR="00343FC1">
        <w:rPr>
          <w:rFonts w:ascii="Times New Roman" w:hAnsi="Times New Roman" w:cs="Times New Roman"/>
          <w:sz w:val="24"/>
          <w:szCs w:val="24"/>
          <w:lang w:val="en-US"/>
        </w:rPr>
        <w:t xml:space="preserve"> as in (</w:t>
      </w:r>
      <w:r w:rsidR="00A84805">
        <w:rPr>
          <w:rFonts w:ascii="Times New Roman" w:hAnsi="Times New Roman" w:cs="Times New Roman"/>
          <w:sz w:val="24"/>
          <w:szCs w:val="24"/>
          <w:lang w:val="en-US"/>
        </w:rPr>
        <w:t>6a</w:t>
      </w:r>
      <w:r w:rsidR="00447327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343F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25F95">
        <w:rPr>
          <w:rFonts w:ascii="Times New Roman" w:hAnsi="Times New Roman" w:cs="Times New Roman"/>
          <w:sz w:val="24"/>
          <w:szCs w:val="24"/>
          <w:lang w:val="en-US"/>
        </w:rPr>
        <w:t>can then be</w:t>
      </w:r>
      <w:r w:rsidR="004473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43FC1">
        <w:rPr>
          <w:rFonts w:ascii="Times New Roman" w:hAnsi="Times New Roman" w:cs="Times New Roman"/>
          <w:sz w:val="24"/>
          <w:szCs w:val="24"/>
          <w:lang w:val="en-US"/>
        </w:rPr>
        <w:t>identified as</w:t>
      </w:r>
      <w:r w:rsidR="00447327">
        <w:rPr>
          <w:rFonts w:ascii="Times New Roman" w:hAnsi="Times New Roman" w:cs="Times New Roman"/>
          <w:sz w:val="24"/>
          <w:szCs w:val="24"/>
          <w:lang w:val="en-US"/>
        </w:rPr>
        <w:t xml:space="preserve"> a performative use</w:t>
      </w:r>
      <w:r w:rsidR="00343FC1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447327">
        <w:rPr>
          <w:rFonts w:ascii="Times New Roman" w:hAnsi="Times New Roman" w:cs="Times New Roman"/>
          <w:sz w:val="24"/>
          <w:szCs w:val="24"/>
          <w:lang w:val="en-US"/>
        </w:rPr>
        <w:t>a modal</w:t>
      </w:r>
      <w:r w:rsidR="00343FC1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447327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343FC1">
        <w:rPr>
          <w:rFonts w:ascii="Times New Roman" w:hAnsi="Times New Roman" w:cs="Times New Roman"/>
          <w:sz w:val="24"/>
          <w:szCs w:val="24"/>
          <w:lang w:val="en-US"/>
        </w:rPr>
        <w:t>embedde</w:t>
      </w:r>
      <w:r w:rsidR="00F142A9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447327">
        <w:rPr>
          <w:rFonts w:ascii="Times New Roman" w:hAnsi="Times New Roman" w:cs="Times New Roman"/>
          <w:sz w:val="24"/>
          <w:szCs w:val="24"/>
          <w:lang w:val="en-US"/>
        </w:rPr>
        <w:t xml:space="preserve"> context</w:t>
      </w:r>
      <w:r w:rsidR="00DD3EF0">
        <w:rPr>
          <w:rFonts w:ascii="Times New Roman" w:hAnsi="Times New Roman" w:cs="Times New Roman"/>
          <w:sz w:val="24"/>
          <w:szCs w:val="24"/>
          <w:lang w:val="en-US"/>
        </w:rPr>
        <w:t xml:space="preserve">. This leads to the meaning of the embedded sentence in (6b), which will </w:t>
      </w:r>
      <w:proofErr w:type="gramStart"/>
      <w:r w:rsidR="00DD3EF0">
        <w:rPr>
          <w:rFonts w:ascii="Times New Roman" w:hAnsi="Times New Roman" w:cs="Times New Roman"/>
          <w:sz w:val="24"/>
          <w:szCs w:val="24"/>
          <w:lang w:val="en-US"/>
        </w:rPr>
        <w:t>apply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43FC1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proofErr w:type="gramEnd"/>
      <w:r w:rsidR="00343F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142A9">
        <w:rPr>
          <w:rFonts w:ascii="Times New Roman" w:hAnsi="Times New Roman" w:cs="Times New Roman"/>
          <w:sz w:val="24"/>
          <w:szCs w:val="24"/>
          <w:lang w:val="en-US"/>
        </w:rPr>
        <w:t xml:space="preserve">the modal product </w:t>
      </w:r>
      <w:r>
        <w:rPr>
          <w:rFonts w:ascii="Times New Roman" w:hAnsi="Times New Roman" w:cs="Times New Roman"/>
          <w:sz w:val="24"/>
          <w:szCs w:val="24"/>
          <w:lang w:val="en-US"/>
        </w:rPr>
        <w:t>produced by</w:t>
      </w:r>
      <w:r w:rsidR="00F142A9">
        <w:rPr>
          <w:rFonts w:ascii="Times New Roman" w:hAnsi="Times New Roman" w:cs="Times New Roman"/>
          <w:sz w:val="24"/>
          <w:szCs w:val="24"/>
          <w:lang w:val="en-US"/>
        </w:rPr>
        <w:t xml:space="preserve"> the descri</w:t>
      </w:r>
      <w:r w:rsidR="00DD3EF0">
        <w:rPr>
          <w:rFonts w:ascii="Times New Roman" w:hAnsi="Times New Roman" w:cs="Times New Roman"/>
          <w:sz w:val="24"/>
          <w:szCs w:val="24"/>
          <w:lang w:val="en-US"/>
        </w:rPr>
        <w:t xml:space="preserve">bed illocutionary act, as </w:t>
      </w:r>
      <w:r w:rsidR="0068404B">
        <w:rPr>
          <w:rFonts w:ascii="Times New Roman" w:hAnsi="Times New Roman" w:cs="Times New Roman"/>
          <w:sz w:val="24"/>
          <w:szCs w:val="24"/>
          <w:lang w:val="en-US"/>
        </w:rPr>
        <w:t>in (6c):</w:t>
      </w:r>
    </w:p>
    <w:p w:rsidR="00F142A9" w:rsidRDefault="00F142A9" w:rsidP="00343FC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84805">
        <w:rPr>
          <w:rFonts w:ascii="Times New Roman" w:hAnsi="Times New Roman" w:cs="Times New Roman"/>
          <w:sz w:val="24"/>
          <w:szCs w:val="24"/>
          <w:lang w:val="en-US"/>
        </w:rPr>
        <w:t>6</w:t>
      </w:r>
      <w:r>
        <w:rPr>
          <w:rFonts w:ascii="Times New Roman" w:hAnsi="Times New Roman" w:cs="Times New Roman"/>
          <w:sz w:val="24"/>
          <w:szCs w:val="24"/>
          <w:lang w:val="en-US"/>
        </w:rPr>
        <w:t>) a. John offered that Mary could use the house.</w:t>
      </w:r>
    </w:p>
    <w:p w:rsidR="00F142A9" w:rsidRDefault="00FF6C39" w:rsidP="00343FC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gramStart"/>
      <w:r w:rsidR="00447327"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44732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447327">
        <w:rPr>
          <w:rFonts w:ascii="Times New Roman" w:hAnsi="Times New Roman" w:cs="Times New Roman"/>
          <w:sz w:val="24"/>
          <w:szCs w:val="24"/>
          <w:lang w:val="en-US"/>
        </w:rPr>
        <w:t>pred</w:t>
      </w:r>
      <w:proofErr w:type="spellEnd"/>
      <w:proofErr w:type="gramEnd"/>
      <w:r w:rsidR="00447327">
        <w:rPr>
          <w:rFonts w:ascii="Times New Roman" w:hAnsi="Times New Roman" w:cs="Times New Roman"/>
          <w:sz w:val="24"/>
          <w:szCs w:val="24"/>
          <w:lang w:val="en-US"/>
        </w:rPr>
        <w:t xml:space="preserve"> [Mary could use the house]) = </w:t>
      </w:r>
      <w:r w:rsidR="00447327">
        <w:rPr>
          <w:rFonts w:ascii="Times New Roman" w:hAnsi="Times New Roman" w:cs="Times New Roman"/>
          <w:sz w:val="24"/>
          <w:szCs w:val="24"/>
          <w:lang w:val="en-US"/>
        </w:rPr>
        <w:sym w:font="Symbol" w:char="F06C"/>
      </w:r>
      <w:r w:rsidR="00F142A9">
        <w:rPr>
          <w:rFonts w:ascii="Times New Roman" w:hAnsi="Times New Roman" w:cs="Times New Roman"/>
          <w:sz w:val="24"/>
          <w:szCs w:val="24"/>
          <w:lang w:val="en-US"/>
        </w:rPr>
        <w:t>d(could</w:t>
      </w:r>
      <w:r w:rsidR="00A84805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F142A9">
        <w:rPr>
          <w:rFonts w:ascii="Times New Roman" w:hAnsi="Times New Roman" w:cs="Times New Roman"/>
          <w:sz w:val="24"/>
          <w:szCs w:val="24"/>
          <w:lang w:val="en-US"/>
        </w:rPr>
        <w:t xml:space="preserve">Mary, d) </w:t>
      </w:r>
      <w:r w:rsidR="00A84805">
        <w:rPr>
          <w:rFonts w:ascii="Times New Roman" w:hAnsi="Times New Roman" w:cs="Times New Roman"/>
          <w:sz w:val="24"/>
          <w:szCs w:val="24"/>
          <w:lang w:val="en-US"/>
        </w:rPr>
        <w:t xml:space="preserve">&amp; </w:t>
      </w:r>
      <w:proofErr w:type="spellStart"/>
      <w:r w:rsidR="00F142A9">
        <w:rPr>
          <w:rFonts w:ascii="Times New Roman" w:hAnsi="Times New Roman" w:cs="Times New Roman"/>
          <w:sz w:val="24"/>
          <w:szCs w:val="24"/>
          <w:lang w:val="en-US"/>
        </w:rPr>
        <w:t>pred</w:t>
      </w:r>
      <w:proofErr w:type="spellEnd"/>
      <w:r w:rsidR="00F142A9">
        <w:rPr>
          <w:rFonts w:ascii="Times New Roman" w:hAnsi="Times New Roman" w:cs="Times New Roman"/>
          <w:sz w:val="24"/>
          <w:szCs w:val="24"/>
          <w:lang w:val="en-US"/>
        </w:rPr>
        <w:t>([</w:t>
      </w:r>
      <w:r w:rsidR="00F142A9" w:rsidRPr="00A84805">
        <w:rPr>
          <w:rFonts w:ascii="Times New Roman" w:hAnsi="Times New Roman" w:cs="Times New Roman"/>
          <w:i/>
          <w:sz w:val="24"/>
          <w:szCs w:val="24"/>
          <w:lang w:val="en-US"/>
        </w:rPr>
        <w:t>Mary use the house</w:t>
      </w:r>
      <w:r w:rsidR="00F142A9"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A84805">
        <w:rPr>
          <w:rFonts w:ascii="Times New Roman" w:hAnsi="Times New Roman" w:cs="Times New Roman"/>
          <w:sz w:val="24"/>
          <w:szCs w:val="24"/>
          <w:lang w:val="en-US"/>
        </w:rPr>
        <w:t>(d)</w:t>
      </w:r>
      <w:r w:rsidR="00F142A9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447327" w:rsidRDefault="00447327" w:rsidP="0044732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68404B">
        <w:rPr>
          <w:rFonts w:ascii="Times New Roman" w:hAnsi="Times New Roman" w:cs="Times New Roman"/>
          <w:sz w:val="24"/>
          <w:szCs w:val="24"/>
          <w:lang w:val="en-US"/>
        </w:rPr>
        <w:sym w:font="Symbol" w:char="F024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e(offer(e, John) &amp;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pred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([</w:t>
      </w:r>
      <w:r w:rsidRPr="00A84805">
        <w:rPr>
          <w:rFonts w:ascii="Times New Roman" w:hAnsi="Times New Roman" w:cs="Times New Roman"/>
          <w:i/>
          <w:sz w:val="24"/>
          <w:szCs w:val="24"/>
          <w:lang w:val="en-US"/>
        </w:rPr>
        <w:t>Mary use the house</w:t>
      </w:r>
      <w:r>
        <w:rPr>
          <w:rFonts w:ascii="Times New Roman" w:hAnsi="Times New Roman" w:cs="Times New Roman"/>
          <w:sz w:val="24"/>
          <w:szCs w:val="24"/>
          <w:lang w:val="en-US"/>
        </w:rPr>
        <w:t>](modal-product(e))</w:t>
      </w:r>
      <w:r w:rsidR="0068404B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AC3BD6" w:rsidRPr="007D0601" w:rsidRDefault="00447327" w:rsidP="009C5E3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proofErr w:type="spellStart"/>
      <w:r w:rsidR="00DD3EF0">
        <w:rPr>
          <w:rFonts w:ascii="Times New Roman" w:hAnsi="Times New Roman" w:cs="Times New Roman"/>
          <w:sz w:val="24"/>
          <w:szCs w:val="24"/>
          <w:lang w:val="en-US"/>
        </w:rPr>
        <w:t>predicativist</w:t>
      </w:r>
      <w:proofErr w:type="spellEnd"/>
      <w:r w:rsidR="00DD3E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F0C8D">
        <w:rPr>
          <w:rFonts w:ascii="Times New Roman" w:hAnsi="Times New Roman" w:cs="Times New Roman"/>
          <w:sz w:val="24"/>
          <w:szCs w:val="24"/>
          <w:lang w:val="en-US"/>
        </w:rPr>
        <w:t>semantics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D3EF0">
        <w:rPr>
          <w:rFonts w:ascii="Times New Roman" w:hAnsi="Times New Roman" w:cs="Times New Roman"/>
          <w:sz w:val="24"/>
          <w:szCs w:val="24"/>
          <w:lang w:val="en-US"/>
        </w:rPr>
        <w:t xml:space="preserve">of modals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finally is able to </w:t>
      </w:r>
      <w:r w:rsidR="00EF0C8D">
        <w:rPr>
          <w:rFonts w:ascii="Times New Roman" w:hAnsi="Times New Roman" w:cs="Times New Roman"/>
          <w:sz w:val="24"/>
          <w:szCs w:val="24"/>
          <w:lang w:val="en-US"/>
        </w:rPr>
        <w:t xml:space="preserve">account for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semantic connections between attitude verbs and modals without forcing attitude verbs into modal operators, </w:t>
      </w:r>
      <w:r w:rsidR="0068404B">
        <w:rPr>
          <w:rFonts w:ascii="Times New Roman" w:hAnsi="Times New Roman" w:cs="Times New Roman"/>
          <w:sz w:val="24"/>
          <w:szCs w:val="24"/>
          <w:lang w:val="en-US"/>
        </w:rPr>
        <w:t xml:space="preserve">namely </w:t>
      </w:r>
      <w:r>
        <w:rPr>
          <w:rFonts w:ascii="Times New Roman" w:hAnsi="Times New Roman" w:cs="Times New Roman"/>
          <w:sz w:val="24"/>
          <w:szCs w:val="24"/>
          <w:lang w:val="en-US"/>
        </w:rPr>
        <w:t>by recognizing that</w:t>
      </w:r>
      <w:r w:rsidR="0068404B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attitudinal objects </w:t>
      </w:r>
      <w:r w:rsidR="0068404B">
        <w:rPr>
          <w:rFonts w:ascii="Times New Roman" w:hAnsi="Times New Roman" w:cs="Times New Roman"/>
          <w:sz w:val="24"/>
          <w:szCs w:val="24"/>
          <w:lang w:val="en-US"/>
        </w:rPr>
        <w:t xml:space="preserve">described by attitude verbs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68404B">
        <w:rPr>
          <w:rFonts w:ascii="Times New Roman" w:hAnsi="Times New Roman" w:cs="Times New Roman"/>
          <w:sz w:val="24"/>
          <w:szCs w:val="24"/>
          <w:lang w:val="en-US"/>
        </w:rPr>
        <w:t xml:space="preserve">e.g. </w:t>
      </w:r>
      <w:r>
        <w:rPr>
          <w:rFonts w:ascii="Times New Roman" w:hAnsi="Times New Roman" w:cs="Times New Roman"/>
          <w:sz w:val="24"/>
          <w:szCs w:val="24"/>
          <w:lang w:val="en-US"/>
        </w:rPr>
        <w:t>beliefs, decisions, requests, promises) may share satisfiers and violators with modal objects</w:t>
      </w:r>
      <w:r w:rsidR="0068404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sectPr w:rsidR="00AC3BD6" w:rsidRPr="007D06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B94"/>
    <w:rsid w:val="000168DA"/>
    <w:rsid w:val="000407FD"/>
    <w:rsid w:val="00085583"/>
    <w:rsid w:val="0009200A"/>
    <w:rsid w:val="000C5567"/>
    <w:rsid w:val="000E0FA4"/>
    <w:rsid w:val="000F1883"/>
    <w:rsid w:val="000F57F2"/>
    <w:rsid w:val="00104615"/>
    <w:rsid w:val="001161AB"/>
    <w:rsid w:val="00144DA8"/>
    <w:rsid w:val="00171C5B"/>
    <w:rsid w:val="00182B91"/>
    <w:rsid w:val="001A7B94"/>
    <w:rsid w:val="001F6CA1"/>
    <w:rsid w:val="00203C13"/>
    <w:rsid w:val="0028151B"/>
    <w:rsid w:val="00281C5D"/>
    <w:rsid w:val="0028405A"/>
    <w:rsid w:val="00343FC1"/>
    <w:rsid w:val="00377FD9"/>
    <w:rsid w:val="00395C36"/>
    <w:rsid w:val="003979C6"/>
    <w:rsid w:val="003A2359"/>
    <w:rsid w:val="003D67C8"/>
    <w:rsid w:val="00406742"/>
    <w:rsid w:val="004207C8"/>
    <w:rsid w:val="00446E88"/>
    <w:rsid w:val="00447327"/>
    <w:rsid w:val="00473733"/>
    <w:rsid w:val="004B0F0D"/>
    <w:rsid w:val="005B1FB1"/>
    <w:rsid w:val="005E7A9B"/>
    <w:rsid w:val="005F24AA"/>
    <w:rsid w:val="00617CB8"/>
    <w:rsid w:val="00626DC2"/>
    <w:rsid w:val="00644B15"/>
    <w:rsid w:val="0065313D"/>
    <w:rsid w:val="006770F8"/>
    <w:rsid w:val="006813C3"/>
    <w:rsid w:val="0068404B"/>
    <w:rsid w:val="006A008D"/>
    <w:rsid w:val="006A095F"/>
    <w:rsid w:val="006C1616"/>
    <w:rsid w:val="006C7554"/>
    <w:rsid w:val="006D5534"/>
    <w:rsid w:val="006E3C2E"/>
    <w:rsid w:val="006E40C6"/>
    <w:rsid w:val="007060EC"/>
    <w:rsid w:val="007279C9"/>
    <w:rsid w:val="0078400F"/>
    <w:rsid w:val="00794F32"/>
    <w:rsid w:val="007B41D4"/>
    <w:rsid w:val="007D0601"/>
    <w:rsid w:val="008C750E"/>
    <w:rsid w:val="009B559E"/>
    <w:rsid w:val="009B5FC3"/>
    <w:rsid w:val="009C10B4"/>
    <w:rsid w:val="009C5E30"/>
    <w:rsid w:val="009E60B6"/>
    <w:rsid w:val="009F12B5"/>
    <w:rsid w:val="00A20AF7"/>
    <w:rsid w:val="00A67E11"/>
    <w:rsid w:val="00A714D7"/>
    <w:rsid w:val="00A76E21"/>
    <w:rsid w:val="00A84805"/>
    <w:rsid w:val="00AB5A48"/>
    <w:rsid w:val="00AC3BD6"/>
    <w:rsid w:val="00AC4D82"/>
    <w:rsid w:val="00AC602A"/>
    <w:rsid w:val="00AD6912"/>
    <w:rsid w:val="00B52B09"/>
    <w:rsid w:val="00B71ED3"/>
    <w:rsid w:val="00B724FE"/>
    <w:rsid w:val="00BC5062"/>
    <w:rsid w:val="00BE5777"/>
    <w:rsid w:val="00BF63A5"/>
    <w:rsid w:val="00C21DF5"/>
    <w:rsid w:val="00C76095"/>
    <w:rsid w:val="00C929E5"/>
    <w:rsid w:val="00C968E7"/>
    <w:rsid w:val="00CB45FA"/>
    <w:rsid w:val="00CD5331"/>
    <w:rsid w:val="00CD632A"/>
    <w:rsid w:val="00CE486A"/>
    <w:rsid w:val="00CF3410"/>
    <w:rsid w:val="00D14001"/>
    <w:rsid w:val="00D144C5"/>
    <w:rsid w:val="00D35B12"/>
    <w:rsid w:val="00D410F1"/>
    <w:rsid w:val="00DD3EF0"/>
    <w:rsid w:val="00E55911"/>
    <w:rsid w:val="00E6136D"/>
    <w:rsid w:val="00E762E1"/>
    <w:rsid w:val="00EA67B0"/>
    <w:rsid w:val="00EA7E70"/>
    <w:rsid w:val="00ED1A8C"/>
    <w:rsid w:val="00EE691C"/>
    <w:rsid w:val="00EF0C8D"/>
    <w:rsid w:val="00F142A9"/>
    <w:rsid w:val="00F25F95"/>
    <w:rsid w:val="00F36367"/>
    <w:rsid w:val="00F82E1B"/>
    <w:rsid w:val="00FB16CD"/>
    <w:rsid w:val="00FF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1245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Friederike</dc:creator>
  <cp:lastModifiedBy>Friederike</cp:lastModifiedBy>
  <cp:revision>2</cp:revision>
  <cp:lastPrinted>2015-08-31T22:26:00Z</cp:lastPrinted>
  <dcterms:created xsi:type="dcterms:W3CDTF">2015-10-21T20:19:00Z</dcterms:created>
  <dcterms:modified xsi:type="dcterms:W3CDTF">2015-10-21T20:19:00Z</dcterms:modified>
</cp:coreProperties>
</file>