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B40" w:rsidRPr="00F14B40" w:rsidRDefault="00F14B40" w:rsidP="00F14B40">
      <w:pPr>
        <w:spacing w:line="360" w:lineRule="auto"/>
        <w:rPr>
          <w:lang w:val="en-GB"/>
        </w:rPr>
      </w:pPr>
      <w:r w:rsidRPr="00F14B40">
        <w:rPr>
          <w:lang w:val="en-GB"/>
        </w:rPr>
        <w:t xml:space="preserve">Workshop </w:t>
      </w:r>
      <w:r w:rsidRPr="00F14B40">
        <w:rPr>
          <w:i/>
          <w:lang w:val="en-GB"/>
        </w:rPr>
        <w:t>The Semantics of Cardinals</w:t>
      </w:r>
    </w:p>
    <w:p w:rsidR="00F14B40" w:rsidRPr="00F14B40" w:rsidRDefault="00F14B40" w:rsidP="00F14B40">
      <w:pPr>
        <w:spacing w:line="360" w:lineRule="auto"/>
        <w:rPr>
          <w:lang w:val="en-GB"/>
        </w:rPr>
      </w:pPr>
      <w:r w:rsidRPr="00F14B40">
        <w:rPr>
          <w:lang w:val="en-GB"/>
        </w:rPr>
        <w:t>Columbus, Ohio, March 5, 2014</w:t>
      </w:r>
    </w:p>
    <w:p w:rsidR="00F14B40" w:rsidRPr="00F14B40" w:rsidRDefault="00F14B40" w:rsidP="00F14B40">
      <w:pPr>
        <w:spacing w:line="360" w:lineRule="auto"/>
        <w:rPr>
          <w:lang w:val="en-GB"/>
        </w:rPr>
      </w:pPr>
    </w:p>
    <w:p w:rsidR="00F14B40" w:rsidRPr="00F14B40" w:rsidRDefault="00F14B40" w:rsidP="00F14B40">
      <w:pPr>
        <w:spacing w:line="360" w:lineRule="auto"/>
        <w:jc w:val="center"/>
        <w:rPr>
          <w:b/>
          <w:sz w:val="40"/>
          <w:szCs w:val="40"/>
          <w:lang w:val="en-GB"/>
        </w:rPr>
      </w:pPr>
      <w:r w:rsidRPr="00F14B40">
        <w:rPr>
          <w:b/>
          <w:sz w:val="40"/>
          <w:szCs w:val="40"/>
          <w:lang w:val="en-GB"/>
        </w:rPr>
        <w:t>Number Terms as Proper Names</w:t>
      </w:r>
    </w:p>
    <w:p w:rsidR="00F14B40" w:rsidRPr="00F14B40" w:rsidRDefault="00F14B40" w:rsidP="00F14B40">
      <w:pPr>
        <w:spacing w:line="360" w:lineRule="auto"/>
        <w:jc w:val="center"/>
        <w:rPr>
          <w:lang w:val="en-GB"/>
        </w:rPr>
      </w:pPr>
      <w:r w:rsidRPr="00F14B40">
        <w:rPr>
          <w:lang w:val="en-GB"/>
        </w:rPr>
        <w:t>Friederike Moltmann</w:t>
      </w:r>
    </w:p>
    <w:p w:rsidR="00F14B40" w:rsidRPr="00F14B40" w:rsidRDefault="00F14B40" w:rsidP="00F14B40">
      <w:pPr>
        <w:spacing w:line="360" w:lineRule="auto"/>
        <w:jc w:val="center"/>
        <w:rPr>
          <w:lang w:val="en-GB"/>
        </w:rPr>
      </w:pPr>
      <w:r w:rsidRPr="00F14B40">
        <w:rPr>
          <w:lang w:val="en-GB"/>
        </w:rPr>
        <w:t>IHPST(Paris 1/ENS/CNRS) and NYU</w:t>
      </w:r>
    </w:p>
    <w:p w:rsidR="00F14B40" w:rsidRPr="00F14B40" w:rsidRDefault="00F14B40" w:rsidP="00F14B40">
      <w:pPr>
        <w:spacing w:line="360" w:lineRule="auto"/>
        <w:jc w:val="center"/>
        <w:rPr>
          <w:lang w:val="en-GB"/>
        </w:rPr>
      </w:pPr>
      <w:r w:rsidRPr="00F14B40">
        <w:rPr>
          <w:lang w:val="en-GB"/>
        </w:rPr>
        <w:t>fmoltmann@univ-paris1.fr</w:t>
      </w:r>
    </w:p>
    <w:p w:rsidR="00F14B40" w:rsidRPr="00F14B40" w:rsidRDefault="00F14B40" w:rsidP="00F14B40">
      <w:pPr>
        <w:spacing w:line="360" w:lineRule="auto"/>
        <w:rPr>
          <w:lang w:val="en-GB"/>
        </w:rPr>
      </w:pPr>
    </w:p>
    <w:p w:rsidR="00F14B40" w:rsidRPr="00F14B40" w:rsidRDefault="00F14B40" w:rsidP="00F14B40">
      <w:pPr>
        <w:spacing w:line="360" w:lineRule="auto"/>
        <w:rPr>
          <w:b/>
          <w:lang w:val="en-GB"/>
        </w:rPr>
      </w:pPr>
      <w:r w:rsidRPr="00F14B40">
        <w:rPr>
          <w:b/>
          <w:sz w:val="28"/>
          <w:szCs w:val="28"/>
          <w:lang w:val="en-GB"/>
        </w:rPr>
        <w:t xml:space="preserve">1. </w:t>
      </w:r>
      <w:r w:rsidRPr="00F14B40">
        <w:rPr>
          <w:b/>
          <w:lang w:val="en-GB"/>
        </w:rPr>
        <w:t>The Fregean / Neo-Fregean (Hale, Wright) view</w:t>
      </w:r>
    </w:p>
    <w:p w:rsidR="00F14B40" w:rsidRPr="00F14B40" w:rsidRDefault="00F14B40" w:rsidP="00F14B40">
      <w:pPr>
        <w:spacing w:line="360" w:lineRule="auto"/>
        <w:rPr>
          <w:u w:val="single"/>
          <w:lang w:val="en-GB"/>
        </w:rPr>
      </w:pPr>
      <w:r w:rsidRPr="00F14B40">
        <w:rPr>
          <w:u w:val="single"/>
          <w:lang w:val="en-GB"/>
        </w:rPr>
        <w:t>Syntactic criterion for objecthood:</w:t>
      </w:r>
    </w:p>
    <w:p w:rsidR="00F14B40" w:rsidRPr="00F14B40" w:rsidRDefault="00F14B40" w:rsidP="00F14B40">
      <w:pPr>
        <w:spacing w:line="360" w:lineRule="auto"/>
        <w:rPr>
          <w:lang w:val="en-GB"/>
        </w:rPr>
      </w:pPr>
      <w:r w:rsidRPr="00F14B40">
        <w:rPr>
          <w:lang w:val="en-GB"/>
        </w:rPr>
        <w:t>An object is what can be referred to by a referential term (a ‘name’).</w:t>
      </w:r>
    </w:p>
    <w:p w:rsidR="00F14B40" w:rsidRPr="00F14B40" w:rsidRDefault="00F14B40" w:rsidP="00F14B40">
      <w:pPr>
        <w:spacing w:line="360" w:lineRule="auto"/>
        <w:rPr>
          <w:lang w:val="en-GB"/>
        </w:rPr>
      </w:pPr>
      <w:r w:rsidRPr="00F14B40">
        <w:rPr>
          <w:lang w:val="en-GB"/>
        </w:rPr>
        <w:t>Referential terms have the semantic function in a sentence to stand for an object.</w:t>
      </w:r>
    </w:p>
    <w:p w:rsidR="00F14B40" w:rsidRPr="00F14B40" w:rsidRDefault="00F14B40" w:rsidP="00F14B40">
      <w:pPr>
        <w:spacing w:line="360" w:lineRule="auto"/>
        <w:rPr>
          <w:u w:val="single"/>
          <w:lang w:val="en-GB"/>
        </w:rPr>
      </w:pPr>
      <w:r w:rsidRPr="00F14B40">
        <w:rPr>
          <w:u w:val="single"/>
          <w:lang w:val="en-GB"/>
        </w:rPr>
        <w:t>Criteria for referential terms (also Neo-Fregean view (Hale, Wright):</w:t>
      </w:r>
    </w:p>
    <w:p w:rsidR="00F14B40" w:rsidRPr="00F14B40" w:rsidRDefault="00F14B40" w:rsidP="00F14B40">
      <w:pPr>
        <w:numPr>
          <w:ilvl w:val="0"/>
          <w:numId w:val="1"/>
        </w:numPr>
        <w:spacing w:line="360" w:lineRule="auto"/>
        <w:rPr>
          <w:lang w:val="en-GB"/>
        </w:rPr>
      </w:pPr>
      <w:r w:rsidRPr="00F14B40">
        <w:rPr>
          <w:lang w:val="en-GB"/>
        </w:rPr>
        <w:t>can flank both sides of the identity symbol</w:t>
      </w:r>
    </w:p>
    <w:p w:rsidR="00F14B40" w:rsidRPr="00F14B40" w:rsidRDefault="00F14B40" w:rsidP="00F14B40">
      <w:pPr>
        <w:numPr>
          <w:ilvl w:val="0"/>
          <w:numId w:val="1"/>
        </w:numPr>
        <w:spacing w:line="360" w:lineRule="auto"/>
        <w:rPr>
          <w:lang w:val="en-GB"/>
        </w:rPr>
      </w:pPr>
      <w:r w:rsidRPr="00F14B40">
        <w:rPr>
          <w:lang w:val="en-GB"/>
        </w:rPr>
        <w:t>occur with definite determiner</w:t>
      </w:r>
    </w:p>
    <w:p w:rsidR="00F14B40" w:rsidRPr="00F14B40" w:rsidRDefault="00F14B40" w:rsidP="00F14B40">
      <w:pPr>
        <w:numPr>
          <w:ilvl w:val="0"/>
          <w:numId w:val="1"/>
        </w:numPr>
        <w:spacing w:line="360" w:lineRule="auto"/>
        <w:rPr>
          <w:lang w:val="en-GB"/>
        </w:rPr>
      </w:pPr>
      <w:r w:rsidRPr="00F14B40">
        <w:rPr>
          <w:lang w:val="en-GB"/>
        </w:rPr>
        <w:t>Hale (1987) (roughly): referential terms can be replaced by pronouns playing the role of a bound variable</w:t>
      </w:r>
    </w:p>
    <w:p w:rsidR="00F14B40" w:rsidRPr="00F14B40" w:rsidRDefault="00F14B40" w:rsidP="00F14B40">
      <w:pPr>
        <w:spacing w:line="360" w:lineRule="auto"/>
        <w:rPr>
          <w:u w:val="single"/>
          <w:lang w:val="en-GB"/>
        </w:rPr>
      </w:pPr>
      <w:r w:rsidRPr="00F14B40">
        <w:rPr>
          <w:u w:val="single"/>
          <w:lang w:val="en-GB"/>
        </w:rPr>
        <w:t>Putative cases of referential terms referring to numbers:</w:t>
      </w:r>
    </w:p>
    <w:p w:rsidR="00F14B40" w:rsidRPr="00F14B40" w:rsidRDefault="00F14B40" w:rsidP="00F14B40">
      <w:pPr>
        <w:spacing w:line="360" w:lineRule="auto"/>
        <w:rPr>
          <w:i/>
          <w:lang w:val="en-GB"/>
        </w:rPr>
      </w:pPr>
      <w:r w:rsidRPr="00F14B40">
        <w:rPr>
          <w:lang w:val="en-GB"/>
        </w:rPr>
        <w:t xml:space="preserve">[1] </w:t>
      </w:r>
      <w:r w:rsidRPr="00F14B40">
        <w:rPr>
          <w:i/>
          <w:lang w:val="en-GB"/>
        </w:rPr>
        <w:t>the number eight</w:t>
      </w:r>
    </w:p>
    <w:p w:rsidR="00F14B40" w:rsidRPr="00F14B40" w:rsidRDefault="00F14B40" w:rsidP="00F14B40">
      <w:pPr>
        <w:spacing w:line="360" w:lineRule="auto"/>
        <w:rPr>
          <w:lang w:val="en-GB"/>
        </w:rPr>
      </w:pPr>
      <w:r w:rsidRPr="00F14B40">
        <w:rPr>
          <w:lang w:val="en-GB"/>
        </w:rPr>
        <w:t xml:space="preserve">[2] </w:t>
      </w:r>
      <w:r w:rsidRPr="00F14B40">
        <w:rPr>
          <w:i/>
          <w:lang w:val="en-GB"/>
        </w:rPr>
        <w:t xml:space="preserve">eight, </w:t>
      </w:r>
      <w:r w:rsidRPr="00F14B40">
        <w:rPr>
          <w:lang w:val="en-GB"/>
        </w:rPr>
        <w:t xml:space="preserve"> as in </w:t>
      </w:r>
      <w:r w:rsidRPr="00F14B40">
        <w:rPr>
          <w:i/>
          <w:lang w:val="en-GB"/>
        </w:rPr>
        <w:t>eight is divisible by two</w:t>
      </w:r>
    </w:p>
    <w:p w:rsidR="00F14B40" w:rsidRPr="00F14B40" w:rsidRDefault="00F14B40" w:rsidP="00F14B40">
      <w:pPr>
        <w:spacing w:line="360" w:lineRule="auto"/>
        <w:rPr>
          <w:i/>
          <w:lang w:val="en-GB"/>
        </w:rPr>
      </w:pPr>
      <w:r w:rsidRPr="00F14B40">
        <w:rPr>
          <w:lang w:val="en-GB"/>
        </w:rPr>
        <w:t xml:space="preserve">[3] </w:t>
      </w:r>
      <w:r w:rsidRPr="00F14B40">
        <w:rPr>
          <w:i/>
          <w:lang w:val="en-GB"/>
        </w:rPr>
        <w:t>the number of planets</w:t>
      </w:r>
    </w:p>
    <w:p w:rsidR="00F14B40" w:rsidRPr="00F14B40" w:rsidRDefault="00F14B40" w:rsidP="00F14B40">
      <w:pPr>
        <w:spacing w:line="360" w:lineRule="auto"/>
        <w:rPr>
          <w:lang w:val="en-GB"/>
        </w:rPr>
      </w:pPr>
    </w:p>
    <w:p w:rsidR="00F14B40" w:rsidRPr="00F14B40" w:rsidRDefault="00F14B40" w:rsidP="00F14B40">
      <w:pPr>
        <w:spacing w:line="360" w:lineRule="auto"/>
        <w:rPr>
          <w:u w:val="single"/>
          <w:lang w:val="en-GB"/>
        </w:rPr>
      </w:pPr>
      <w:r w:rsidRPr="00F14B40">
        <w:rPr>
          <w:u w:val="single"/>
          <w:lang w:val="en-GB"/>
        </w:rPr>
        <w:t>The view of Moltmann (2013a, b):</w:t>
      </w:r>
    </w:p>
    <w:p w:rsidR="00F14B40" w:rsidRPr="00F14B40" w:rsidRDefault="00F14B40" w:rsidP="00F14B40">
      <w:pPr>
        <w:spacing w:line="360" w:lineRule="auto"/>
        <w:rPr>
          <w:lang w:val="en-GB"/>
        </w:rPr>
      </w:pPr>
      <w:r w:rsidRPr="00F14B40">
        <w:rPr>
          <w:i/>
          <w:lang w:val="en-GB"/>
        </w:rPr>
        <w:t>-   The number eight</w:t>
      </w:r>
      <w:r w:rsidRPr="00F14B40">
        <w:rPr>
          <w:lang w:val="en-GB"/>
        </w:rPr>
        <w:t xml:space="preserve"> is a reifying term; it refers to an abstract object introduced on the basis of the number word </w:t>
      </w:r>
      <w:r w:rsidRPr="00F14B40">
        <w:rPr>
          <w:i/>
          <w:lang w:val="en-GB"/>
        </w:rPr>
        <w:t xml:space="preserve">eight </w:t>
      </w:r>
      <w:r w:rsidRPr="00F14B40">
        <w:rPr>
          <w:lang w:val="en-GB"/>
        </w:rPr>
        <w:t>(or the plural concept ‘eight’)</w:t>
      </w:r>
    </w:p>
    <w:p w:rsidR="00F14B40" w:rsidRPr="00F14B40" w:rsidRDefault="00F14B40" w:rsidP="00F14B40">
      <w:pPr>
        <w:spacing w:line="360" w:lineRule="auto"/>
        <w:rPr>
          <w:i/>
          <w:lang w:val="en-GB"/>
        </w:rPr>
      </w:pPr>
      <w:r w:rsidRPr="00F14B40">
        <w:rPr>
          <w:lang w:val="en-GB"/>
        </w:rPr>
        <w:t xml:space="preserve">Other ‘reifying terms’: </w:t>
      </w:r>
      <w:r w:rsidRPr="00F14B40">
        <w:rPr>
          <w:i/>
          <w:lang w:val="en-GB"/>
        </w:rPr>
        <w:t>the concept horse, the truth value true</w:t>
      </w:r>
    </w:p>
    <w:p w:rsidR="00F14B40" w:rsidRPr="00F14B40" w:rsidRDefault="00F14B40" w:rsidP="00F14B40">
      <w:pPr>
        <w:spacing w:line="360" w:lineRule="auto"/>
        <w:rPr>
          <w:lang w:val="en-GB"/>
        </w:rPr>
      </w:pPr>
      <w:r w:rsidRPr="00F14B40">
        <w:rPr>
          <w:i/>
          <w:lang w:val="en-GB"/>
        </w:rPr>
        <w:t>-   Eight</w:t>
      </w:r>
      <w:r w:rsidRPr="00F14B40">
        <w:rPr>
          <w:lang w:val="en-GB"/>
        </w:rPr>
        <w:t>: not referential, but may appear in referential position, retaining its meaning as a plural predicate which it has when occurring as an adjective.</w:t>
      </w:r>
    </w:p>
    <w:p w:rsidR="00F14B40" w:rsidRPr="00F14B40" w:rsidRDefault="00F14B40" w:rsidP="00F14B40">
      <w:pPr>
        <w:spacing w:line="360" w:lineRule="auto"/>
        <w:rPr>
          <w:lang w:val="en-GB"/>
        </w:rPr>
      </w:pPr>
      <w:r w:rsidRPr="00F14B40">
        <w:rPr>
          <w:lang w:val="en-GB"/>
        </w:rPr>
        <w:t xml:space="preserve">-  </w:t>
      </w:r>
      <w:r w:rsidRPr="00F14B40">
        <w:rPr>
          <w:i/>
          <w:lang w:val="en-GB"/>
        </w:rPr>
        <w:t>The number of planets</w:t>
      </w:r>
      <w:r w:rsidRPr="00F14B40">
        <w:rPr>
          <w:lang w:val="en-GB"/>
        </w:rPr>
        <w:t>: referential term, but does not refer to a number as an abstract object, but a number trope: the planets reduced to just one aspect: how many they are, or the manifestation of the property of being eight in the planets</w:t>
      </w:r>
    </w:p>
    <w:p w:rsidR="00F14B40" w:rsidRPr="00F14B40" w:rsidRDefault="00F14B40" w:rsidP="00F14B40">
      <w:pPr>
        <w:spacing w:line="360" w:lineRule="auto"/>
        <w:rPr>
          <w:u w:val="single"/>
          <w:lang w:val="en-GB"/>
        </w:rPr>
      </w:pPr>
      <w:r w:rsidRPr="00F14B40">
        <w:rPr>
          <w:u w:val="single"/>
          <w:lang w:val="en-GB"/>
        </w:rPr>
        <w:t>The motivations for the view</w:t>
      </w:r>
    </w:p>
    <w:p w:rsidR="00F14B40" w:rsidRPr="00F14B40" w:rsidRDefault="00F14B40" w:rsidP="00F14B40">
      <w:pPr>
        <w:spacing w:line="360" w:lineRule="auto"/>
        <w:rPr>
          <w:lang w:val="en-GB"/>
        </w:rPr>
      </w:pPr>
      <w:r w:rsidRPr="00F14B40">
        <w:rPr>
          <w:i/>
          <w:lang w:val="en-GB"/>
        </w:rPr>
        <w:t>The number of</w:t>
      </w:r>
      <w:r w:rsidRPr="00F14B40">
        <w:rPr>
          <w:lang w:val="en-GB"/>
        </w:rPr>
        <w:t>-terms permit predicates of concreteness (perception, causation, evaluation).</w:t>
      </w:r>
    </w:p>
    <w:p w:rsidR="00F14B40" w:rsidRPr="00F14B40" w:rsidRDefault="00F14B40" w:rsidP="00F14B40">
      <w:pPr>
        <w:spacing w:line="360" w:lineRule="auto"/>
        <w:rPr>
          <w:lang w:val="en-GB"/>
        </w:rPr>
      </w:pPr>
      <w:r w:rsidRPr="00F14B40">
        <w:rPr>
          <w:i/>
          <w:lang w:val="en-GB"/>
        </w:rPr>
        <w:lastRenderedPageBreak/>
        <w:t>The number of</w:t>
      </w:r>
      <w:r w:rsidRPr="00F14B40">
        <w:rPr>
          <w:lang w:val="en-GB"/>
        </w:rPr>
        <w:t>-terms allow for only rudimentary arithmetical operations, just those operations that can be understood as operations on number tropes:</w:t>
      </w:r>
    </w:p>
    <w:p w:rsidR="00F14B40" w:rsidRPr="00F14B40" w:rsidRDefault="00F14B40" w:rsidP="00F14B40">
      <w:pPr>
        <w:spacing w:line="360" w:lineRule="auto"/>
        <w:rPr>
          <w:lang w:val="en-GB"/>
        </w:rPr>
      </w:pPr>
      <w:r w:rsidRPr="00F14B40">
        <w:rPr>
          <w:lang w:val="en-GB"/>
        </w:rPr>
        <w:t>(1) a. John added the number of men and the number of women.</w:t>
      </w:r>
    </w:p>
    <w:p w:rsidR="00F14B40" w:rsidRPr="00F14B40" w:rsidRDefault="00F14B40" w:rsidP="00F14B40">
      <w:pPr>
        <w:spacing w:line="360" w:lineRule="auto"/>
        <w:rPr>
          <w:lang w:val="en-GB"/>
        </w:rPr>
      </w:pPr>
      <w:r w:rsidRPr="00F14B40">
        <w:rPr>
          <w:lang w:val="en-GB"/>
        </w:rPr>
        <w:t xml:space="preserve">     b. ??? the successor of the number of planets.</w:t>
      </w:r>
    </w:p>
    <w:p w:rsidR="00F14B40" w:rsidRPr="00F14B40" w:rsidRDefault="00F14B40" w:rsidP="00F14B40">
      <w:pPr>
        <w:spacing w:line="360" w:lineRule="auto"/>
        <w:rPr>
          <w:lang w:val="en-GB"/>
        </w:rPr>
      </w:pPr>
      <w:r w:rsidRPr="00F14B40">
        <w:rPr>
          <w:i/>
          <w:lang w:val="en-GB"/>
        </w:rPr>
        <w:t>The number of</w:t>
      </w:r>
      <w:r w:rsidRPr="00F14B40">
        <w:rPr>
          <w:lang w:val="en-GB"/>
        </w:rPr>
        <w:t xml:space="preserve"> can also act as a </w:t>
      </w:r>
      <w:r w:rsidRPr="00F14B40">
        <w:rPr>
          <w:u w:val="single"/>
          <w:lang w:val="en-GB"/>
        </w:rPr>
        <w:t>numeral replacement</w:t>
      </w:r>
      <w:r w:rsidRPr="00F14B40">
        <w:rPr>
          <w:lang w:val="en-GB"/>
        </w:rPr>
        <w:t>, as below:</w:t>
      </w:r>
    </w:p>
    <w:p w:rsidR="00F14B40" w:rsidRPr="00F14B40" w:rsidRDefault="00F14B40" w:rsidP="00F14B40">
      <w:pPr>
        <w:spacing w:line="360" w:lineRule="auto"/>
        <w:rPr>
          <w:lang w:val="en-GB"/>
        </w:rPr>
      </w:pPr>
      <w:r w:rsidRPr="00F14B40">
        <w:rPr>
          <w:lang w:val="en-GB"/>
        </w:rPr>
        <w:t>(1) c. John invited a great number of people.</w:t>
      </w:r>
    </w:p>
    <w:p w:rsidR="00F14B40" w:rsidRPr="00F14B40" w:rsidRDefault="00F14B40" w:rsidP="00F14B40">
      <w:pPr>
        <w:spacing w:line="360" w:lineRule="auto"/>
        <w:rPr>
          <w:lang w:val="en-GB"/>
        </w:rPr>
      </w:pPr>
    </w:p>
    <w:p w:rsidR="00F14B40" w:rsidRPr="00F14B40" w:rsidRDefault="00F14B40" w:rsidP="00F14B40">
      <w:pPr>
        <w:spacing w:line="360" w:lineRule="auto"/>
        <w:rPr>
          <w:u w:val="single"/>
          <w:lang w:val="en-GB"/>
        </w:rPr>
      </w:pPr>
      <w:r w:rsidRPr="00F14B40">
        <w:rPr>
          <w:u w:val="single"/>
          <w:lang w:val="en-GB"/>
        </w:rPr>
        <w:t>Frege (1884) about (2):</w:t>
      </w:r>
    </w:p>
    <w:p w:rsidR="00F14B40" w:rsidRPr="00F14B40" w:rsidRDefault="00F14B40" w:rsidP="00F14B40">
      <w:pPr>
        <w:spacing w:line="360" w:lineRule="auto"/>
        <w:rPr>
          <w:lang w:val="en-GB"/>
        </w:rPr>
      </w:pPr>
      <w:r w:rsidRPr="00F14B40">
        <w:rPr>
          <w:lang w:val="en-GB"/>
        </w:rPr>
        <w:t>(2) The number of planets is eight.</w:t>
      </w:r>
    </w:p>
    <w:p w:rsidR="00F14B40" w:rsidRPr="00F14B40" w:rsidRDefault="00F14B40" w:rsidP="00F14B40">
      <w:pPr>
        <w:spacing w:line="360" w:lineRule="auto"/>
        <w:rPr>
          <w:lang w:val="en-GB"/>
        </w:rPr>
      </w:pPr>
      <w:r w:rsidRPr="00F14B40">
        <w:rPr>
          <w:i/>
          <w:lang w:val="en-GB"/>
        </w:rPr>
        <w:t>The number of  planets</w:t>
      </w:r>
      <w:r w:rsidRPr="00F14B40">
        <w:rPr>
          <w:lang w:val="en-GB"/>
        </w:rPr>
        <w:t xml:space="preserve"> is a referential term. (2) expresses an identity statement.</w:t>
      </w:r>
    </w:p>
    <w:p w:rsidR="00F14B40" w:rsidRPr="00F14B40" w:rsidRDefault="00F14B40" w:rsidP="00F14B40">
      <w:pPr>
        <w:spacing w:line="360" w:lineRule="auto"/>
        <w:rPr>
          <w:lang w:val="en-GB"/>
        </w:rPr>
      </w:pPr>
      <w:r w:rsidRPr="00F14B40">
        <w:rPr>
          <w:i/>
          <w:lang w:val="en-GB"/>
        </w:rPr>
        <w:t>Eight</w:t>
      </w:r>
      <w:r w:rsidRPr="00F14B40">
        <w:rPr>
          <w:lang w:val="en-GB"/>
        </w:rPr>
        <w:t xml:space="preserve"> and</w:t>
      </w:r>
      <w:r w:rsidRPr="00F14B40">
        <w:rPr>
          <w:i/>
          <w:lang w:val="en-GB"/>
        </w:rPr>
        <w:t xml:space="preserve"> the number of the planets</w:t>
      </w:r>
      <w:r w:rsidRPr="00F14B40">
        <w:rPr>
          <w:lang w:val="en-GB"/>
        </w:rPr>
        <w:t xml:space="preserve"> are number-referring terms.</w:t>
      </w:r>
    </w:p>
    <w:p w:rsidR="00F14B40" w:rsidRPr="00F14B40" w:rsidRDefault="00F14B40" w:rsidP="00F14B40">
      <w:pPr>
        <w:spacing w:line="360" w:lineRule="auto"/>
        <w:rPr>
          <w:lang w:val="en-GB"/>
        </w:rPr>
      </w:pPr>
      <w:r w:rsidRPr="00F14B40">
        <w:rPr>
          <w:lang w:val="en-GB"/>
        </w:rPr>
        <w:t>Frege: (2) is equivalent to:</w:t>
      </w:r>
    </w:p>
    <w:p w:rsidR="00F14B40" w:rsidRPr="00F14B40" w:rsidRDefault="00F14B40" w:rsidP="00F14B40">
      <w:pPr>
        <w:spacing w:line="360" w:lineRule="auto"/>
        <w:rPr>
          <w:lang w:val="en-GB"/>
        </w:rPr>
      </w:pPr>
      <w:r w:rsidRPr="00F14B40">
        <w:rPr>
          <w:lang w:val="en-GB"/>
        </w:rPr>
        <w:t xml:space="preserve">(2’) a. ?? The number of the planets is the number eight.   </w:t>
      </w:r>
    </w:p>
    <w:p w:rsidR="00F14B40" w:rsidRPr="00F14B40" w:rsidRDefault="00F14B40" w:rsidP="00F14B40">
      <w:pPr>
        <w:spacing w:line="360" w:lineRule="auto"/>
        <w:rPr>
          <w:lang w:val="en-GB"/>
        </w:rPr>
      </w:pPr>
      <w:r w:rsidRPr="00F14B40">
        <w:rPr>
          <w:lang w:val="en-GB"/>
        </w:rPr>
        <w:t xml:space="preserve">       b. ?? Die Anzahl der Planeten ist die Acht.   </w:t>
      </w:r>
    </w:p>
    <w:p w:rsidR="00F14B40" w:rsidRPr="00F14B40" w:rsidRDefault="00F14B40" w:rsidP="00F14B40">
      <w:pPr>
        <w:spacing w:line="360" w:lineRule="auto"/>
        <w:rPr>
          <w:lang w:val="en-GB"/>
        </w:rPr>
      </w:pPr>
      <w:r w:rsidRPr="00F14B40">
        <w:rPr>
          <w:lang w:val="en-GB"/>
        </w:rPr>
        <w:t xml:space="preserve">         ‘The number of the planets is the eight.’</w:t>
      </w:r>
    </w:p>
    <w:p w:rsidR="00F14B40" w:rsidRPr="00F14B40" w:rsidRDefault="00F14B40" w:rsidP="00F14B40">
      <w:pPr>
        <w:spacing w:line="360" w:lineRule="auto"/>
        <w:rPr>
          <w:lang w:val="en-GB"/>
        </w:rPr>
      </w:pPr>
    </w:p>
    <w:p w:rsidR="00F14B40" w:rsidRPr="00F14B40" w:rsidRDefault="00F14B40" w:rsidP="00F14B40">
      <w:pPr>
        <w:spacing w:line="360" w:lineRule="auto"/>
        <w:rPr>
          <w:u w:val="single"/>
          <w:lang w:val="en-GB"/>
        </w:rPr>
      </w:pPr>
      <w:r w:rsidRPr="00F14B40">
        <w:rPr>
          <w:u w:val="single"/>
          <w:lang w:val="en-GB"/>
        </w:rPr>
        <w:t>The analysis of Moltmann (2013a, b):</w:t>
      </w:r>
    </w:p>
    <w:p w:rsidR="00F14B40" w:rsidRPr="00F14B40" w:rsidRDefault="00F14B40" w:rsidP="00F14B40">
      <w:pPr>
        <w:spacing w:line="360" w:lineRule="auto"/>
        <w:rPr>
          <w:lang w:val="en-GB"/>
        </w:rPr>
      </w:pPr>
      <w:r w:rsidRPr="00F14B40">
        <w:rPr>
          <w:lang w:val="en-GB"/>
        </w:rPr>
        <w:t>The sentence is a specificational sentence just like:</w:t>
      </w:r>
    </w:p>
    <w:p w:rsidR="00F14B40" w:rsidRPr="00F14B40" w:rsidRDefault="00F14B40" w:rsidP="00F14B40">
      <w:pPr>
        <w:spacing w:line="360" w:lineRule="auto"/>
        <w:rPr>
          <w:lang w:val="en-GB"/>
        </w:rPr>
      </w:pPr>
      <w:r w:rsidRPr="00F14B40">
        <w:rPr>
          <w:lang w:val="en-GB"/>
        </w:rPr>
        <w:t>(3) a. What John did was kiss Mary.</w:t>
      </w:r>
    </w:p>
    <w:p w:rsidR="00F14B40" w:rsidRPr="00F14B40" w:rsidRDefault="00F14B40" w:rsidP="00F14B40">
      <w:pPr>
        <w:spacing w:line="360" w:lineRule="auto"/>
        <w:rPr>
          <w:lang w:val="en-GB"/>
        </w:rPr>
      </w:pPr>
      <w:r w:rsidRPr="00F14B40">
        <w:rPr>
          <w:lang w:val="en-GB"/>
        </w:rPr>
        <w:t xml:space="preserve">     b. The date of the exam is tomorrow.</w:t>
      </w:r>
    </w:p>
    <w:p w:rsidR="00F14B40" w:rsidRPr="00F14B40" w:rsidRDefault="00F14B40" w:rsidP="00F14B40">
      <w:pPr>
        <w:spacing w:line="360" w:lineRule="auto"/>
        <w:rPr>
          <w:lang w:val="en-GB"/>
        </w:rPr>
      </w:pPr>
      <w:r w:rsidRPr="00F14B40">
        <w:rPr>
          <w:i/>
          <w:lang w:val="en-GB"/>
        </w:rPr>
        <w:t>The number of</w:t>
      </w:r>
      <w:r w:rsidRPr="00F14B40">
        <w:rPr>
          <w:lang w:val="en-GB"/>
        </w:rPr>
        <w:t xml:space="preserve"> has the numeral replacement function,</w:t>
      </w:r>
    </w:p>
    <w:p w:rsidR="00F14B40" w:rsidRPr="00F14B40" w:rsidRDefault="00F14B40" w:rsidP="00F14B40">
      <w:pPr>
        <w:spacing w:line="360" w:lineRule="auto"/>
        <w:rPr>
          <w:lang w:val="en-GB"/>
        </w:rPr>
      </w:pPr>
      <w:r w:rsidRPr="00F14B40">
        <w:rPr>
          <w:i/>
          <w:lang w:val="en-GB"/>
        </w:rPr>
        <w:t>The number of planets</w:t>
      </w:r>
      <w:r w:rsidRPr="00F14B40">
        <w:rPr>
          <w:lang w:val="en-GB"/>
        </w:rPr>
        <w:t xml:space="preserve"> stands for the question ‘how many planets are there?’</w:t>
      </w:r>
    </w:p>
    <w:p w:rsidR="00F14B40" w:rsidRPr="00F14B40" w:rsidRDefault="00F14B40" w:rsidP="00F14B40">
      <w:pPr>
        <w:spacing w:line="360" w:lineRule="auto"/>
        <w:rPr>
          <w:lang w:val="en-GB"/>
        </w:rPr>
      </w:pPr>
      <w:r w:rsidRPr="00F14B40">
        <w:rPr>
          <w:lang w:val="en-GB"/>
        </w:rPr>
        <w:t>or better ‘what number of planets are there?’</w:t>
      </w:r>
    </w:p>
    <w:p w:rsidR="00F14B40" w:rsidRPr="00F14B40" w:rsidRDefault="00F14B40" w:rsidP="00F14B40">
      <w:pPr>
        <w:spacing w:line="360" w:lineRule="auto"/>
        <w:rPr>
          <w:lang w:val="en-GB"/>
        </w:rPr>
      </w:pPr>
      <w:r w:rsidRPr="00F14B40">
        <w:rPr>
          <w:i/>
          <w:lang w:val="en-GB"/>
        </w:rPr>
        <w:t xml:space="preserve">Eight </w:t>
      </w:r>
      <w:r w:rsidRPr="00F14B40">
        <w:rPr>
          <w:lang w:val="en-GB"/>
        </w:rPr>
        <w:t>stands for a plural property, constituting an elliptical answer.</w:t>
      </w:r>
    </w:p>
    <w:p w:rsidR="00F14B40" w:rsidRPr="00F14B40" w:rsidRDefault="00F14B40" w:rsidP="00F14B40">
      <w:pPr>
        <w:spacing w:line="360" w:lineRule="auto"/>
        <w:rPr>
          <w:lang w:val="en-GB"/>
        </w:rPr>
      </w:pPr>
    </w:p>
    <w:p w:rsidR="00F14B40" w:rsidRPr="00F14B40" w:rsidRDefault="00F14B40" w:rsidP="00F14B40">
      <w:pPr>
        <w:spacing w:line="360" w:lineRule="auto"/>
        <w:rPr>
          <w:u w:val="single"/>
          <w:lang w:val="en-GB"/>
        </w:rPr>
      </w:pPr>
      <w:r w:rsidRPr="00F14B40">
        <w:rPr>
          <w:u w:val="single"/>
          <w:lang w:val="en-GB"/>
        </w:rPr>
        <w:t xml:space="preserve">Moltmann (2013a, b): </w:t>
      </w:r>
    </w:p>
    <w:p w:rsidR="00F14B40" w:rsidRPr="00F14B40" w:rsidRDefault="00F14B40" w:rsidP="00F14B40">
      <w:pPr>
        <w:spacing w:line="360" w:lineRule="auto"/>
        <w:rPr>
          <w:lang w:val="en-GB"/>
        </w:rPr>
      </w:pPr>
      <w:r w:rsidRPr="00F14B40">
        <w:rPr>
          <w:lang w:val="en-GB"/>
        </w:rPr>
        <w:t>Specific evidence (from German) for the nonreferential status of simple number terms (</w:t>
      </w:r>
      <w:r w:rsidRPr="00F14B40">
        <w:rPr>
          <w:i/>
          <w:lang w:val="en-GB"/>
        </w:rPr>
        <w:t>eight</w:t>
      </w:r>
      <w:r w:rsidRPr="00F14B40">
        <w:rPr>
          <w:lang w:val="en-GB"/>
        </w:rPr>
        <w:t>).</w:t>
      </w:r>
    </w:p>
    <w:p w:rsidR="00F14B40" w:rsidRPr="00F14B40" w:rsidRDefault="00F14B40" w:rsidP="00F14B40">
      <w:pPr>
        <w:spacing w:line="360" w:lineRule="auto"/>
        <w:rPr>
          <w:u w:val="single"/>
          <w:lang w:val="en-GB"/>
        </w:rPr>
      </w:pPr>
      <w:r w:rsidRPr="00F14B40">
        <w:rPr>
          <w:u w:val="single"/>
          <w:lang w:val="en-GB"/>
        </w:rPr>
        <w:t xml:space="preserve">In this talk: </w:t>
      </w:r>
    </w:p>
    <w:p w:rsidR="00F14B40" w:rsidRPr="00F14B40" w:rsidRDefault="00F14B40" w:rsidP="00F14B40">
      <w:pPr>
        <w:spacing w:line="360" w:lineRule="auto"/>
        <w:rPr>
          <w:lang w:val="en-GB"/>
        </w:rPr>
      </w:pPr>
      <w:r w:rsidRPr="00F14B40">
        <w:rPr>
          <w:lang w:val="en-GB"/>
        </w:rPr>
        <w:t>This evidence is mistaken: simple number terms in German are names that are ‘number-neutral’ or ‘mass’, which explains the apparent evidence for nonreferentiality.</w:t>
      </w:r>
    </w:p>
    <w:p w:rsidR="00F14B40" w:rsidRPr="00F14B40" w:rsidRDefault="00F14B40" w:rsidP="00F14B40">
      <w:pPr>
        <w:spacing w:line="360" w:lineRule="auto"/>
        <w:rPr>
          <w:lang w:val="en-GB"/>
        </w:rPr>
      </w:pPr>
      <w:r w:rsidRPr="00F14B40">
        <w:rPr>
          <w:lang w:val="en-GB"/>
        </w:rPr>
        <w:t>----------------------------------------------------------------------------------------------------------</w:t>
      </w:r>
    </w:p>
    <w:p w:rsidR="00F14B40" w:rsidRPr="00F14B40" w:rsidRDefault="00F14B40" w:rsidP="00F14B40">
      <w:pPr>
        <w:spacing w:line="360" w:lineRule="auto"/>
        <w:rPr>
          <w:b/>
          <w:lang w:val="en-GB"/>
        </w:rPr>
      </w:pPr>
      <w:r w:rsidRPr="00F14B40">
        <w:rPr>
          <w:b/>
          <w:lang w:val="en-GB"/>
        </w:rPr>
        <w:t>2. Simple number words as referential terms</w:t>
      </w:r>
    </w:p>
    <w:p w:rsidR="00F14B40" w:rsidRPr="00F14B40" w:rsidRDefault="00F14B40" w:rsidP="00F14B40">
      <w:pPr>
        <w:spacing w:line="360" w:lineRule="auto"/>
        <w:rPr>
          <w:b/>
          <w:lang w:val="en-GB"/>
        </w:rPr>
      </w:pPr>
    </w:p>
    <w:p w:rsidR="00F14B40" w:rsidRPr="00F14B40" w:rsidRDefault="00F14B40" w:rsidP="00F14B40">
      <w:pPr>
        <w:spacing w:line="360" w:lineRule="auto"/>
        <w:rPr>
          <w:b/>
          <w:lang w:val="en-GB"/>
        </w:rPr>
      </w:pPr>
      <w:r w:rsidRPr="00F14B40">
        <w:rPr>
          <w:b/>
          <w:lang w:val="en-GB"/>
        </w:rPr>
        <w:t>2.1. Mathematical and nonmathematical properties</w:t>
      </w:r>
    </w:p>
    <w:p w:rsidR="00F14B40" w:rsidRPr="00F14B40" w:rsidRDefault="00F14B40" w:rsidP="00F14B40">
      <w:pPr>
        <w:spacing w:line="360" w:lineRule="auto"/>
        <w:rPr>
          <w:lang w:val="en-GB"/>
        </w:rPr>
      </w:pPr>
      <w:r w:rsidRPr="00F14B40">
        <w:rPr>
          <w:lang w:val="en-GB"/>
        </w:rPr>
        <w:lastRenderedPageBreak/>
        <w:t>(4) a. Four is divisible by two.</w:t>
      </w:r>
    </w:p>
    <w:p w:rsidR="00F14B40" w:rsidRPr="00F14B40" w:rsidRDefault="00F14B40" w:rsidP="00F14B40">
      <w:pPr>
        <w:spacing w:line="360" w:lineRule="auto"/>
        <w:rPr>
          <w:lang w:val="en-GB"/>
        </w:rPr>
      </w:pPr>
      <w:r w:rsidRPr="00F14B40">
        <w:rPr>
          <w:lang w:val="en-GB"/>
        </w:rPr>
        <w:t xml:space="preserve">      b. The number four is divisible by the number two.</w:t>
      </w:r>
    </w:p>
    <w:p w:rsidR="00F14B40" w:rsidRPr="00F14B40" w:rsidRDefault="00F14B40" w:rsidP="00F14B40">
      <w:pPr>
        <w:spacing w:line="360" w:lineRule="auto"/>
        <w:rPr>
          <w:lang w:val="en-GB"/>
        </w:rPr>
      </w:pPr>
      <w:r w:rsidRPr="00F14B40">
        <w:rPr>
          <w:lang w:val="en-GB"/>
        </w:rPr>
        <w:t>(5) a. John added two to four.</w:t>
      </w:r>
    </w:p>
    <w:p w:rsidR="00F14B40" w:rsidRPr="00F14B40" w:rsidRDefault="00F14B40" w:rsidP="00F14B40">
      <w:pPr>
        <w:spacing w:line="360" w:lineRule="auto"/>
        <w:rPr>
          <w:lang w:val="en-GB"/>
        </w:rPr>
      </w:pPr>
      <w:r w:rsidRPr="00F14B40">
        <w:rPr>
          <w:lang w:val="en-GB"/>
        </w:rPr>
        <w:t xml:space="preserve">     b. John added the number two to the number four.</w:t>
      </w:r>
    </w:p>
    <w:p w:rsidR="00F14B40" w:rsidRPr="00F14B40" w:rsidRDefault="00F14B40" w:rsidP="00F14B40">
      <w:pPr>
        <w:spacing w:line="360" w:lineRule="auto"/>
        <w:rPr>
          <w:lang w:val="en-GB"/>
        </w:rPr>
      </w:pPr>
      <w:r w:rsidRPr="00F14B40">
        <w:rPr>
          <w:lang w:val="en-GB"/>
        </w:rPr>
        <w:t>(6) a. Twelve, which is divisible by two, is not a prime number.</w:t>
      </w:r>
    </w:p>
    <w:p w:rsidR="00F14B40" w:rsidRPr="00F14B40" w:rsidRDefault="00F14B40" w:rsidP="00F14B40">
      <w:pPr>
        <w:spacing w:line="360" w:lineRule="auto"/>
        <w:rPr>
          <w:lang w:val="en-GB"/>
        </w:rPr>
      </w:pPr>
      <w:r w:rsidRPr="00F14B40">
        <w:rPr>
          <w:lang w:val="en-GB"/>
        </w:rPr>
        <w:t xml:space="preserve">     b. Twelve, which is smaller than fifteen, is greater than ten.</w:t>
      </w:r>
    </w:p>
    <w:p w:rsidR="00F14B40" w:rsidRPr="00F14B40" w:rsidRDefault="00F14B40" w:rsidP="00F14B40">
      <w:pPr>
        <w:spacing w:line="360" w:lineRule="auto"/>
        <w:rPr>
          <w:lang w:val="en-GB"/>
        </w:rPr>
      </w:pPr>
      <w:r w:rsidRPr="00F14B40">
        <w:rPr>
          <w:lang w:val="en-GB"/>
        </w:rPr>
        <w:t xml:space="preserve">(7) a. The number twelve, which is interests me a lot, is an important number in religious </w:t>
      </w:r>
    </w:p>
    <w:p w:rsidR="00F14B40" w:rsidRPr="00F14B40" w:rsidRDefault="00F14B40" w:rsidP="00F14B40">
      <w:pPr>
        <w:spacing w:line="360" w:lineRule="auto"/>
        <w:rPr>
          <w:lang w:val="en-GB"/>
        </w:rPr>
      </w:pPr>
      <w:r w:rsidRPr="00F14B40">
        <w:rPr>
          <w:lang w:val="en-GB"/>
        </w:rPr>
        <w:t xml:space="preserve">          and cultural contexts.</w:t>
      </w:r>
    </w:p>
    <w:p w:rsidR="00F14B40" w:rsidRPr="00F14B40" w:rsidRDefault="00F14B40" w:rsidP="00F14B40">
      <w:pPr>
        <w:spacing w:line="360" w:lineRule="auto"/>
        <w:rPr>
          <w:lang w:val="en-GB"/>
        </w:rPr>
      </w:pPr>
      <w:r w:rsidRPr="00F14B40">
        <w:rPr>
          <w:lang w:val="en-GB"/>
        </w:rPr>
        <w:t xml:space="preserve">      b. ?? Twelve, which interests me a lot, is an important number in religious and cultural </w:t>
      </w:r>
    </w:p>
    <w:p w:rsidR="00F14B40" w:rsidRPr="00F14B40" w:rsidRDefault="00F14B40" w:rsidP="00F14B40">
      <w:pPr>
        <w:spacing w:line="360" w:lineRule="auto"/>
        <w:rPr>
          <w:lang w:val="en-GB"/>
        </w:rPr>
      </w:pPr>
      <w:r w:rsidRPr="00F14B40">
        <w:rPr>
          <w:lang w:val="en-GB"/>
        </w:rPr>
        <w:t xml:space="preserve">          contexts.</w:t>
      </w:r>
    </w:p>
    <w:p w:rsidR="00F14B40" w:rsidRPr="00F14B40" w:rsidRDefault="00F14B40" w:rsidP="00F14B40">
      <w:pPr>
        <w:spacing w:line="360" w:lineRule="auto"/>
        <w:rPr>
          <w:lang w:val="en-GB"/>
        </w:rPr>
      </w:pPr>
      <w:r w:rsidRPr="00F14B40">
        <w:rPr>
          <w:lang w:val="en-GB"/>
        </w:rPr>
        <w:t>(8) a. the number twelve, which I like to write my dissertation about, …</w:t>
      </w:r>
    </w:p>
    <w:p w:rsidR="00F14B40" w:rsidRPr="00F14B40" w:rsidRDefault="00F14B40" w:rsidP="00F14B40">
      <w:pPr>
        <w:spacing w:line="360" w:lineRule="auto"/>
        <w:rPr>
          <w:lang w:val="en-GB"/>
        </w:rPr>
      </w:pPr>
      <w:r w:rsidRPr="00F14B40">
        <w:rPr>
          <w:lang w:val="en-GB"/>
        </w:rPr>
        <w:t xml:space="preserve">      b. ??  twelve, which I like to write my dissertation about, …</w:t>
      </w:r>
    </w:p>
    <w:p w:rsidR="00F14B40" w:rsidRPr="00F14B40" w:rsidRDefault="00F14B40" w:rsidP="00F14B40">
      <w:pPr>
        <w:spacing w:line="360" w:lineRule="auto"/>
        <w:rPr>
          <w:lang w:val="en-GB"/>
        </w:rPr>
      </w:pPr>
    </w:p>
    <w:p w:rsidR="00F14B40" w:rsidRPr="00F14B40" w:rsidRDefault="00F14B40" w:rsidP="00F14B40">
      <w:pPr>
        <w:spacing w:line="360" w:lineRule="auto"/>
        <w:rPr>
          <w:lang w:val="en-GB"/>
        </w:rPr>
      </w:pPr>
      <w:r w:rsidRPr="00F14B40">
        <w:rPr>
          <w:i/>
          <w:lang w:val="en-GB"/>
        </w:rPr>
        <w:t>eight</w:t>
      </w:r>
      <w:r w:rsidRPr="00F14B40">
        <w:rPr>
          <w:lang w:val="en-GB"/>
        </w:rPr>
        <w:t>: only mathematical properties</w:t>
      </w:r>
    </w:p>
    <w:p w:rsidR="00F14B40" w:rsidRPr="00F14B40" w:rsidRDefault="00F14B40" w:rsidP="00F14B40">
      <w:pPr>
        <w:spacing w:line="360" w:lineRule="auto"/>
        <w:rPr>
          <w:lang w:val="en-GB"/>
        </w:rPr>
      </w:pPr>
      <w:r w:rsidRPr="00F14B40">
        <w:rPr>
          <w:i/>
          <w:iCs/>
          <w:lang w:val="en-GB"/>
        </w:rPr>
        <w:t>the number eight</w:t>
      </w:r>
      <w:r w:rsidRPr="00F14B40">
        <w:rPr>
          <w:lang w:val="en-GB"/>
        </w:rPr>
        <w:t>: one-place mathematical properties and  non-mathematical properties</w:t>
      </w:r>
    </w:p>
    <w:p w:rsidR="00F14B40" w:rsidRPr="00F14B40" w:rsidRDefault="00F14B40" w:rsidP="00F14B40">
      <w:pPr>
        <w:spacing w:line="360" w:lineRule="auto"/>
        <w:rPr>
          <w:lang w:val="en-GB"/>
        </w:rPr>
      </w:pPr>
    </w:p>
    <w:p w:rsidR="00F14B40" w:rsidRPr="00F14B40" w:rsidRDefault="00F14B40" w:rsidP="00F14B40">
      <w:pPr>
        <w:spacing w:line="360" w:lineRule="auto"/>
        <w:rPr>
          <w:u w:val="single"/>
          <w:lang w:val="en-GB"/>
        </w:rPr>
      </w:pPr>
      <w:r w:rsidRPr="00F14B40">
        <w:rPr>
          <w:u w:val="single"/>
          <w:lang w:val="en-GB"/>
        </w:rPr>
        <w:t xml:space="preserve">The sortal </w:t>
      </w:r>
      <w:r w:rsidRPr="00F14B40">
        <w:rPr>
          <w:i/>
          <w:u w:val="single"/>
          <w:lang w:val="en-GB"/>
        </w:rPr>
        <w:t>numbe</w:t>
      </w:r>
      <w:r w:rsidRPr="00F14B40">
        <w:rPr>
          <w:u w:val="single"/>
          <w:lang w:val="en-GB"/>
        </w:rPr>
        <w:t>r in the predicate introduces the same objects as in an NP:</w:t>
      </w:r>
    </w:p>
    <w:p w:rsidR="00F14B40" w:rsidRPr="00F14B40" w:rsidRDefault="00F14B40" w:rsidP="00F14B40">
      <w:pPr>
        <w:spacing w:line="360" w:lineRule="auto"/>
        <w:rPr>
          <w:lang w:val="en-GB"/>
        </w:rPr>
      </w:pPr>
      <w:r w:rsidRPr="00F14B40">
        <w:rPr>
          <w:lang w:val="en-GB"/>
        </w:rPr>
        <w:t>(9) a. Twelve is a number I like to write my dissertation about.</w:t>
      </w:r>
    </w:p>
    <w:p w:rsidR="00F14B40" w:rsidRPr="00F14B40" w:rsidRDefault="00F14B40" w:rsidP="00F14B40">
      <w:pPr>
        <w:spacing w:line="360" w:lineRule="auto"/>
        <w:rPr>
          <w:lang w:val="en-GB"/>
        </w:rPr>
      </w:pPr>
      <w:r w:rsidRPr="00F14B40">
        <w:rPr>
          <w:lang w:val="en-GB"/>
        </w:rPr>
        <w:t xml:space="preserve">      b. # I like to write my dissertation about twelve.</w:t>
      </w:r>
    </w:p>
    <w:p w:rsidR="00F14B40" w:rsidRPr="00F14B40" w:rsidRDefault="00F14B40" w:rsidP="00F14B40">
      <w:pPr>
        <w:spacing w:line="360" w:lineRule="auto"/>
        <w:rPr>
          <w:lang w:val="en-GB"/>
        </w:rPr>
      </w:pPr>
    </w:p>
    <w:p w:rsidR="00F14B40" w:rsidRPr="00F14B40" w:rsidRDefault="00F14B40" w:rsidP="00F14B40">
      <w:pPr>
        <w:spacing w:line="360" w:lineRule="auto"/>
        <w:rPr>
          <w:u w:val="single"/>
          <w:lang w:val="en-GB"/>
        </w:rPr>
      </w:pPr>
      <w:r w:rsidRPr="00F14B40">
        <w:rPr>
          <w:u w:val="single"/>
          <w:lang w:val="en-GB"/>
        </w:rPr>
        <w:t>Predicates taking only numerals, but not explicit number referring terms:</w:t>
      </w:r>
    </w:p>
    <w:p w:rsidR="00F14B40" w:rsidRPr="00F14B40" w:rsidRDefault="00F14B40" w:rsidP="00F14B40">
      <w:pPr>
        <w:spacing w:line="360" w:lineRule="auto"/>
        <w:rPr>
          <w:lang w:val="en-GB"/>
        </w:rPr>
      </w:pPr>
      <w:r w:rsidRPr="00F14B40">
        <w:rPr>
          <w:lang w:val="en-GB"/>
        </w:rPr>
        <w:t>The predicates</w:t>
      </w:r>
      <w:r w:rsidRPr="00F14B40">
        <w:rPr>
          <w:i/>
          <w:iCs/>
          <w:lang w:val="en-GB"/>
        </w:rPr>
        <w:t xml:space="preserve"> count</w:t>
      </w:r>
      <w:r w:rsidRPr="00F14B40">
        <w:rPr>
          <w:lang w:val="en-GB"/>
        </w:rPr>
        <w:t>:</w:t>
      </w:r>
    </w:p>
    <w:p w:rsidR="00F14B40" w:rsidRPr="00F14B40" w:rsidRDefault="00F14B40" w:rsidP="00F14B40">
      <w:pPr>
        <w:spacing w:line="360" w:lineRule="auto"/>
        <w:rPr>
          <w:lang w:val="en-GB"/>
        </w:rPr>
      </w:pPr>
      <w:r w:rsidRPr="00F14B40">
        <w:rPr>
          <w:lang w:val="en-GB"/>
        </w:rPr>
        <w:t xml:space="preserve">(10) a. Every day, John has to count the visitors. Today he counted ten, yesterday he counted </w:t>
      </w:r>
    </w:p>
    <w:p w:rsidR="00F14B40" w:rsidRPr="00F14B40" w:rsidRDefault="00F14B40" w:rsidP="00F14B40">
      <w:pPr>
        <w:spacing w:line="360" w:lineRule="auto"/>
        <w:rPr>
          <w:lang w:val="en-GB"/>
        </w:rPr>
      </w:pPr>
      <w:r w:rsidRPr="00F14B40">
        <w:rPr>
          <w:lang w:val="en-GB"/>
        </w:rPr>
        <w:t xml:space="preserve">            two, before yesterday he counted zero.</w:t>
      </w:r>
    </w:p>
    <w:p w:rsidR="00F14B40" w:rsidRPr="00F14B40" w:rsidRDefault="00F14B40" w:rsidP="00F14B40">
      <w:pPr>
        <w:spacing w:line="360" w:lineRule="auto"/>
        <w:rPr>
          <w:lang w:val="en-GB"/>
        </w:rPr>
      </w:pPr>
      <w:r w:rsidRPr="00F14B40">
        <w:rPr>
          <w:lang w:val="en-GB"/>
        </w:rPr>
        <w:t xml:space="preserve">        b. ??? John counted the number ten.</w:t>
      </w:r>
    </w:p>
    <w:p w:rsidR="00F14B40" w:rsidRPr="00F14B40" w:rsidRDefault="00F14B40" w:rsidP="00F14B40">
      <w:pPr>
        <w:spacing w:line="360" w:lineRule="auto"/>
        <w:rPr>
          <w:lang w:val="en-GB"/>
        </w:rPr>
      </w:pPr>
      <w:r w:rsidRPr="00F14B40">
        <w:rPr>
          <w:lang w:val="en-GB"/>
        </w:rPr>
        <w:t>Two-place mathematical operations:</w:t>
      </w:r>
    </w:p>
    <w:p w:rsidR="00F14B40" w:rsidRPr="00F14B40" w:rsidRDefault="00F14B40" w:rsidP="00F14B40">
      <w:pPr>
        <w:spacing w:line="360" w:lineRule="auto"/>
        <w:rPr>
          <w:lang w:val="en-GB"/>
        </w:rPr>
      </w:pPr>
      <w:r w:rsidRPr="00F14B40">
        <w:rPr>
          <w:lang w:val="en-GB"/>
        </w:rPr>
        <w:t>(11) a. Two and four are / is six.</w:t>
      </w:r>
    </w:p>
    <w:p w:rsidR="00F14B40" w:rsidRPr="00F14B40" w:rsidRDefault="00F14B40" w:rsidP="00F14B40">
      <w:pPr>
        <w:spacing w:line="360" w:lineRule="auto"/>
        <w:rPr>
          <w:lang w:val="en-GB"/>
        </w:rPr>
      </w:pPr>
      <w:r w:rsidRPr="00F14B40">
        <w:rPr>
          <w:lang w:val="en-GB"/>
        </w:rPr>
        <w:t xml:space="preserve">       b. ??? The number two and the four is the number six.</w:t>
      </w:r>
    </w:p>
    <w:p w:rsidR="00F14B40" w:rsidRPr="00F14B40" w:rsidRDefault="00F14B40" w:rsidP="00F14B40">
      <w:pPr>
        <w:spacing w:line="360" w:lineRule="auto"/>
        <w:rPr>
          <w:lang w:val="en-GB"/>
        </w:rPr>
      </w:pPr>
    </w:p>
    <w:p w:rsidR="00F14B40" w:rsidRPr="00F14B40" w:rsidRDefault="00F14B40" w:rsidP="00F14B40">
      <w:pPr>
        <w:spacing w:line="360" w:lineRule="auto"/>
        <w:rPr>
          <w:b/>
          <w:lang w:val="en-GB"/>
        </w:rPr>
      </w:pPr>
      <w:r w:rsidRPr="00F14B40">
        <w:rPr>
          <w:b/>
          <w:lang w:val="en-GB"/>
        </w:rPr>
        <w:t>2.2. Accounting for the difference between simple number words and explicit number-referring terms</w:t>
      </w:r>
    </w:p>
    <w:p w:rsidR="00F14B40" w:rsidRPr="00F14B40" w:rsidRDefault="00F14B40" w:rsidP="00F14B40">
      <w:pPr>
        <w:spacing w:line="360" w:lineRule="auto"/>
        <w:rPr>
          <w:lang w:val="en-GB"/>
        </w:rPr>
      </w:pPr>
      <w:r w:rsidRPr="00F14B40">
        <w:rPr>
          <w:u w:val="single"/>
          <w:lang w:val="en-GB"/>
        </w:rPr>
        <w:t>Hofweber’s (2005) cognitive type shift</w:t>
      </w:r>
      <w:r w:rsidRPr="00F14B40">
        <w:rPr>
          <w:lang w:val="en-GB"/>
        </w:rPr>
        <w:t xml:space="preserve">: </w:t>
      </w:r>
    </w:p>
    <w:p w:rsidR="00F14B40" w:rsidRPr="00F14B40" w:rsidRDefault="00F14B40" w:rsidP="00F14B40">
      <w:pPr>
        <w:spacing w:line="360" w:lineRule="auto"/>
        <w:rPr>
          <w:lang w:val="en-GB"/>
        </w:rPr>
      </w:pPr>
      <w:r w:rsidRPr="00F14B40">
        <w:rPr>
          <w:lang w:val="en-GB"/>
        </w:rPr>
        <w:t xml:space="preserve">Simple number words retain semantic type of determiners, but have syntactic status of singular terms. </w:t>
      </w:r>
    </w:p>
    <w:p w:rsidR="00F14B40" w:rsidRPr="00F14B40" w:rsidRDefault="00F14B40" w:rsidP="00F14B40">
      <w:pPr>
        <w:spacing w:line="360" w:lineRule="auto"/>
        <w:rPr>
          <w:lang w:val="en-GB"/>
        </w:rPr>
      </w:pPr>
      <w:r w:rsidRPr="00F14B40">
        <w:rPr>
          <w:u w:val="single"/>
          <w:lang w:val="en-GB"/>
        </w:rPr>
        <w:lastRenderedPageBreak/>
        <w:t>Refinement</w:t>
      </w:r>
      <w:r w:rsidRPr="00F14B40">
        <w:rPr>
          <w:lang w:val="en-GB"/>
        </w:rPr>
        <w:t>: With predicates expressing mathematical properties simple numerals retain semantic type of adjectives, but act syntactically as singular terms. Simple numerals are not interpretable with predicates expressing nonmathematical properties.</w:t>
      </w:r>
    </w:p>
    <w:p w:rsidR="00F14B40" w:rsidRPr="00F14B40" w:rsidRDefault="00F14B40" w:rsidP="00F14B40">
      <w:pPr>
        <w:spacing w:line="360" w:lineRule="auto"/>
        <w:rPr>
          <w:lang w:val="en-GB"/>
        </w:rPr>
      </w:pPr>
    </w:p>
    <w:p w:rsidR="00F14B40" w:rsidRPr="00F14B40" w:rsidRDefault="00F14B40" w:rsidP="00F14B40">
      <w:pPr>
        <w:spacing w:line="360" w:lineRule="auto"/>
        <w:rPr>
          <w:lang w:val="en-GB"/>
        </w:rPr>
      </w:pPr>
      <w:r w:rsidRPr="00F14B40">
        <w:rPr>
          <w:u w:val="single"/>
          <w:lang w:val="en-GB"/>
        </w:rPr>
        <w:t xml:space="preserve">The </w:t>
      </w:r>
      <w:r w:rsidRPr="00F14B40">
        <w:rPr>
          <w:i/>
          <w:u w:val="single"/>
          <w:lang w:val="en-GB"/>
        </w:rPr>
        <w:t xml:space="preserve">number </w:t>
      </w:r>
      <w:r w:rsidRPr="00F14B40">
        <w:rPr>
          <w:u w:val="single"/>
          <w:lang w:val="en-GB"/>
        </w:rPr>
        <w:t>eight</w:t>
      </w:r>
      <w:r w:rsidRPr="00F14B40">
        <w:rPr>
          <w:lang w:val="en-GB"/>
        </w:rPr>
        <w:t xml:space="preserve">: </w:t>
      </w:r>
    </w:p>
    <w:p w:rsidR="00F14B40" w:rsidRPr="00F14B40" w:rsidRDefault="00F14B40" w:rsidP="00F14B40">
      <w:pPr>
        <w:spacing w:line="360" w:lineRule="auto"/>
        <w:rPr>
          <w:lang w:val="en-GB"/>
        </w:rPr>
      </w:pPr>
      <w:r w:rsidRPr="00F14B40">
        <w:rPr>
          <w:lang w:val="en-GB"/>
        </w:rPr>
        <w:t>Sortal number ensures reification of numbers as objects. Object so introduced will obtain all the properties determined by the semantic context of the semantic value of the corresponding numeral, but in addition can bear nonmathematical properties.</w:t>
      </w:r>
    </w:p>
    <w:p w:rsidR="00F14B40" w:rsidRPr="00F14B40" w:rsidRDefault="00F14B40" w:rsidP="00F14B40">
      <w:pPr>
        <w:spacing w:line="360" w:lineRule="auto"/>
        <w:rPr>
          <w:u w:val="single"/>
          <w:lang w:val="en-GB"/>
        </w:rPr>
      </w:pPr>
      <w:r w:rsidRPr="00F14B40">
        <w:rPr>
          <w:u w:val="single"/>
          <w:lang w:val="en-GB"/>
        </w:rPr>
        <w:t xml:space="preserve">Compositional semantics: </w:t>
      </w:r>
    </w:p>
    <w:p w:rsidR="00F14B40" w:rsidRPr="00F14B40" w:rsidRDefault="00F14B40" w:rsidP="00F14B40">
      <w:pPr>
        <w:spacing w:line="360" w:lineRule="auto"/>
        <w:rPr>
          <w:lang w:val="en-GB"/>
        </w:rPr>
      </w:pPr>
      <w:r w:rsidRPr="00F14B40">
        <w:rPr>
          <w:i/>
          <w:lang w:val="en-GB"/>
        </w:rPr>
        <w:t>number</w:t>
      </w:r>
      <w:r w:rsidRPr="00F14B40">
        <w:rPr>
          <w:lang w:val="en-GB"/>
        </w:rPr>
        <w:t>: takes numeral, as nonreferential term, maps plural property to reified number.</w:t>
      </w:r>
    </w:p>
    <w:p w:rsidR="00F14B40" w:rsidRPr="00F14B40" w:rsidRDefault="00F14B40" w:rsidP="00F14B40">
      <w:pPr>
        <w:spacing w:line="360" w:lineRule="auto"/>
        <w:rPr>
          <w:u w:val="single"/>
          <w:lang w:val="en-GB"/>
        </w:rPr>
      </w:pPr>
      <w:r w:rsidRPr="00F14B40">
        <w:rPr>
          <w:u w:val="single"/>
          <w:lang w:val="en-GB"/>
        </w:rPr>
        <w:t>Reifying terms involve quotation:</w:t>
      </w:r>
    </w:p>
    <w:p w:rsidR="00F14B40" w:rsidRPr="00F14B40" w:rsidRDefault="00F14B40" w:rsidP="00F14B40">
      <w:pPr>
        <w:spacing w:line="360" w:lineRule="auto"/>
        <w:rPr>
          <w:lang w:val="en-GB"/>
        </w:rPr>
      </w:pPr>
      <w:r w:rsidRPr="00F14B40">
        <w:rPr>
          <w:lang w:val="en-GB"/>
        </w:rPr>
        <w:t>(12) a. * the number that number</w:t>
      </w:r>
    </w:p>
    <w:p w:rsidR="00F14B40" w:rsidRPr="00F14B40" w:rsidRDefault="00F14B40" w:rsidP="00F14B40">
      <w:pPr>
        <w:spacing w:line="360" w:lineRule="auto"/>
        <w:rPr>
          <w:lang w:val="en-GB"/>
        </w:rPr>
      </w:pPr>
      <w:r w:rsidRPr="00F14B40">
        <w:rPr>
          <w:lang w:val="en-GB"/>
        </w:rPr>
        <w:t xml:space="preserve">       b. * the number what I wrote down</w:t>
      </w:r>
    </w:p>
    <w:p w:rsidR="00F14B40" w:rsidRPr="00F14B40" w:rsidRDefault="00F14B40" w:rsidP="00F14B40">
      <w:pPr>
        <w:spacing w:line="360" w:lineRule="auto"/>
        <w:rPr>
          <w:lang w:val="en-GB"/>
        </w:rPr>
      </w:pPr>
      <w:r w:rsidRPr="00F14B40">
        <w:rPr>
          <w:lang w:val="en-GB"/>
        </w:rPr>
        <w:t xml:space="preserve">       c. * the number what I added to two</w:t>
      </w:r>
    </w:p>
    <w:p w:rsidR="00F14B40" w:rsidRPr="00F14B40" w:rsidRDefault="00F14B40" w:rsidP="00F14B40">
      <w:pPr>
        <w:spacing w:line="360" w:lineRule="auto"/>
        <w:rPr>
          <w:lang w:val="en-GB"/>
        </w:rPr>
      </w:pPr>
    </w:p>
    <w:p w:rsidR="00F14B40" w:rsidRPr="00F14B40" w:rsidRDefault="00F14B40" w:rsidP="00F14B40">
      <w:pPr>
        <w:spacing w:line="360" w:lineRule="auto"/>
        <w:rPr>
          <w:b/>
          <w:bCs/>
          <w:lang w:val="en-GB"/>
        </w:rPr>
      </w:pPr>
      <w:r w:rsidRPr="00F14B40">
        <w:rPr>
          <w:b/>
          <w:bCs/>
          <w:lang w:val="en-GB"/>
        </w:rPr>
        <w:t>2.3. Special quantifiers</w:t>
      </w:r>
    </w:p>
    <w:p w:rsidR="00F14B40" w:rsidRPr="00F14B40" w:rsidRDefault="00F14B40" w:rsidP="00F14B40">
      <w:pPr>
        <w:spacing w:line="360" w:lineRule="auto"/>
        <w:rPr>
          <w:lang w:val="en-GB"/>
        </w:rPr>
      </w:pPr>
      <w:r w:rsidRPr="00F14B40">
        <w:rPr>
          <w:i/>
          <w:lang w:val="en-GB"/>
        </w:rPr>
        <w:t>Something</w:t>
      </w:r>
      <w:r w:rsidRPr="00F14B40">
        <w:rPr>
          <w:lang w:val="en-GB"/>
        </w:rPr>
        <w:t xml:space="preserve"> in general: can replace nonreferential expressions (predicates, </w:t>
      </w:r>
      <w:r w:rsidRPr="00F14B40">
        <w:rPr>
          <w:i/>
          <w:lang w:val="en-GB"/>
        </w:rPr>
        <w:t>that</w:t>
      </w:r>
      <w:r w:rsidRPr="00F14B40">
        <w:rPr>
          <w:lang w:val="en-GB"/>
        </w:rPr>
        <w:t>-clauses, plurals)</w:t>
      </w:r>
    </w:p>
    <w:p w:rsidR="00F14B40" w:rsidRPr="00F14B40" w:rsidRDefault="00F14B40" w:rsidP="00F14B40">
      <w:pPr>
        <w:spacing w:line="360" w:lineRule="auto"/>
        <w:rPr>
          <w:lang w:val="en-GB"/>
        </w:rPr>
      </w:pPr>
      <w:r w:rsidRPr="00F14B40">
        <w:rPr>
          <w:lang w:val="en-GB"/>
        </w:rPr>
        <w:t>Can replace numerals:</w:t>
      </w:r>
    </w:p>
    <w:p w:rsidR="00F14B40" w:rsidRPr="00F14B40" w:rsidRDefault="00F14B40" w:rsidP="00F14B40">
      <w:pPr>
        <w:spacing w:line="360" w:lineRule="auto"/>
        <w:rPr>
          <w:lang w:val="en-GB"/>
        </w:rPr>
      </w:pPr>
      <w:r w:rsidRPr="00F14B40">
        <w:rPr>
          <w:lang w:val="en-GB"/>
        </w:rPr>
        <w:t>(13) a. John added something to something else, namely he added ten to twenty.</w:t>
      </w:r>
    </w:p>
    <w:p w:rsidR="00F14B40" w:rsidRPr="00F14B40" w:rsidRDefault="00F14B40" w:rsidP="00F14B40">
      <w:pPr>
        <w:spacing w:line="360" w:lineRule="auto"/>
        <w:rPr>
          <w:lang w:val="en-GB"/>
        </w:rPr>
      </w:pPr>
      <w:r w:rsidRPr="00F14B40">
        <w:rPr>
          <w:lang w:val="en-GB"/>
        </w:rPr>
        <w:t xml:space="preserve">       b. John added something to the number of children: he added two.</w:t>
      </w:r>
    </w:p>
    <w:p w:rsidR="00F14B40" w:rsidRPr="00F14B40" w:rsidRDefault="00F14B40" w:rsidP="00F14B40">
      <w:pPr>
        <w:spacing w:line="360" w:lineRule="auto"/>
        <w:rPr>
          <w:lang w:val="en-GB"/>
        </w:rPr>
      </w:pPr>
      <w:r w:rsidRPr="00F14B40">
        <w:rPr>
          <w:lang w:val="en-GB"/>
        </w:rPr>
        <w:t xml:space="preserve">       c. John counted the same thing as Mary when he counted the visitors, namely </w:t>
      </w:r>
    </w:p>
    <w:p w:rsidR="00F14B40" w:rsidRPr="00F14B40" w:rsidRDefault="00F14B40" w:rsidP="00F14B40">
      <w:pPr>
        <w:spacing w:line="360" w:lineRule="auto"/>
        <w:rPr>
          <w:lang w:val="en-GB"/>
        </w:rPr>
      </w:pPr>
      <w:r w:rsidRPr="00F14B40">
        <w:rPr>
          <w:lang w:val="en-GB"/>
        </w:rPr>
        <w:t xml:space="preserve">          twenty three. </w:t>
      </w:r>
    </w:p>
    <w:p w:rsidR="00B67394" w:rsidRPr="00B67394" w:rsidRDefault="00B67394" w:rsidP="00B67394">
      <w:pPr>
        <w:suppressAutoHyphens/>
        <w:autoSpaceDN w:val="0"/>
        <w:spacing w:line="360" w:lineRule="auto"/>
        <w:textAlignment w:val="baseline"/>
        <w:rPr>
          <w:u w:val="single"/>
          <w:lang w:val="en-GB"/>
        </w:rPr>
      </w:pPr>
      <w:r w:rsidRPr="00B67394">
        <w:rPr>
          <w:u w:val="single"/>
          <w:lang w:val="en-GB"/>
        </w:rPr>
        <w:t>The analysis of Moltmann (2013a, b):</w:t>
      </w:r>
    </w:p>
    <w:p w:rsidR="00B67394" w:rsidRPr="00B67394" w:rsidRDefault="00B67394" w:rsidP="00B67394">
      <w:pPr>
        <w:suppressAutoHyphens/>
        <w:autoSpaceDN w:val="0"/>
        <w:spacing w:line="360" w:lineRule="auto"/>
        <w:textAlignment w:val="baseline"/>
        <w:rPr>
          <w:lang w:val="en-GB"/>
        </w:rPr>
      </w:pPr>
      <w:r w:rsidRPr="00B67394">
        <w:rPr>
          <w:lang w:val="en-GB"/>
        </w:rPr>
        <w:t>The sentence is a specificational sentence just like:</w:t>
      </w:r>
    </w:p>
    <w:p w:rsidR="00B67394" w:rsidRPr="00B67394" w:rsidRDefault="00B67394" w:rsidP="00B67394">
      <w:pPr>
        <w:suppressAutoHyphens/>
        <w:autoSpaceDN w:val="0"/>
        <w:spacing w:line="360" w:lineRule="auto"/>
        <w:textAlignment w:val="baseline"/>
        <w:rPr>
          <w:lang w:val="en-GB"/>
        </w:rPr>
      </w:pPr>
      <w:r w:rsidRPr="00B67394">
        <w:rPr>
          <w:lang w:val="en-GB"/>
        </w:rPr>
        <w:t>(3) a. What John did was kiss Mary.</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     b. The date of the exam is tomorrow.</w:t>
      </w:r>
    </w:p>
    <w:p w:rsidR="00B67394" w:rsidRPr="00B67394" w:rsidRDefault="00B67394" w:rsidP="00B67394">
      <w:pPr>
        <w:suppressAutoHyphens/>
        <w:autoSpaceDN w:val="0"/>
        <w:spacing w:line="360" w:lineRule="auto"/>
        <w:textAlignment w:val="baseline"/>
        <w:rPr>
          <w:lang w:val="en-US"/>
        </w:rPr>
      </w:pPr>
      <w:r w:rsidRPr="00B67394">
        <w:rPr>
          <w:i/>
          <w:lang w:val="en-GB"/>
        </w:rPr>
        <w:t>The number of</w:t>
      </w:r>
      <w:r w:rsidRPr="00B67394">
        <w:rPr>
          <w:lang w:val="en-GB"/>
        </w:rPr>
        <w:t xml:space="preserve"> has the numeral replacement function,</w:t>
      </w:r>
    </w:p>
    <w:p w:rsidR="00B67394" w:rsidRPr="00B67394" w:rsidRDefault="00B67394" w:rsidP="00B67394">
      <w:pPr>
        <w:suppressAutoHyphens/>
        <w:autoSpaceDN w:val="0"/>
        <w:spacing w:line="360" w:lineRule="auto"/>
        <w:textAlignment w:val="baseline"/>
        <w:rPr>
          <w:lang w:val="en-US"/>
        </w:rPr>
      </w:pPr>
      <w:r w:rsidRPr="00B67394">
        <w:rPr>
          <w:i/>
          <w:lang w:val="en-GB"/>
        </w:rPr>
        <w:t>The number of planets</w:t>
      </w:r>
      <w:r w:rsidRPr="00B67394">
        <w:rPr>
          <w:lang w:val="en-GB"/>
        </w:rPr>
        <w:t xml:space="preserve"> stands for the question ‘how many planets are there?’</w:t>
      </w:r>
    </w:p>
    <w:p w:rsidR="00B67394" w:rsidRPr="00B67394" w:rsidRDefault="00B67394" w:rsidP="00B67394">
      <w:pPr>
        <w:suppressAutoHyphens/>
        <w:autoSpaceDN w:val="0"/>
        <w:spacing w:line="360" w:lineRule="auto"/>
        <w:textAlignment w:val="baseline"/>
        <w:rPr>
          <w:lang w:val="en-GB"/>
        </w:rPr>
      </w:pPr>
      <w:r w:rsidRPr="00B67394">
        <w:rPr>
          <w:lang w:val="en-GB"/>
        </w:rPr>
        <w:t>or better ‘what number of planets are there?’</w:t>
      </w:r>
    </w:p>
    <w:p w:rsidR="00B67394" w:rsidRPr="00B67394" w:rsidRDefault="00B67394" w:rsidP="00B67394">
      <w:pPr>
        <w:suppressAutoHyphens/>
        <w:autoSpaceDN w:val="0"/>
        <w:spacing w:line="360" w:lineRule="auto"/>
        <w:textAlignment w:val="baseline"/>
        <w:rPr>
          <w:lang w:val="en-US"/>
        </w:rPr>
      </w:pPr>
      <w:r w:rsidRPr="00B67394">
        <w:rPr>
          <w:i/>
          <w:lang w:val="en-GB"/>
        </w:rPr>
        <w:t xml:space="preserve">Eight </w:t>
      </w:r>
      <w:r w:rsidRPr="00B67394">
        <w:rPr>
          <w:lang w:val="en-GB"/>
        </w:rPr>
        <w:t>stands for a plural property, constituting an elliptical answer.</w:t>
      </w:r>
    </w:p>
    <w:p w:rsidR="00B67394" w:rsidRPr="00B67394" w:rsidRDefault="00B67394" w:rsidP="00B67394">
      <w:pPr>
        <w:suppressAutoHyphens/>
        <w:autoSpaceDN w:val="0"/>
        <w:spacing w:line="360" w:lineRule="auto"/>
        <w:textAlignment w:val="baseline"/>
        <w:rPr>
          <w:lang w:val="en-GB"/>
        </w:rPr>
      </w:pPr>
    </w:p>
    <w:p w:rsidR="00B67394" w:rsidRPr="00B67394" w:rsidRDefault="00B67394" w:rsidP="00B67394">
      <w:pPr>
        <w:suppressAutoHyphens/>
        <w:autoSpaceDN w:val="0"/>
        <w:spacing w:line="360" w:lineRule="auto"/>
        <w:textAlignment w:val="baseline"/>
        <w:rPr>
          <w:u w:val="single"/>
          <w:lang w:val="en-GB"/>
        </w:rPr>
      </w:pPr>
      <w:r w:rsidRPr="00B67394">
        <w:rPr>
          <w:u w:val="single"/>
          <w:lang w:val="en-GB"/>
        </w:rPr>
        <w:t xml:space="preserve">Moltmann (2013a, b): </w:t>
      </w:r>
    </w:p>
    <w:p w:rsidR="00B67394" w:rsidRPr="00B67394" w:rsidRDefault="00B67394" w:rsidP="00B67394">
      <w:pPr>
        <w:suppressAutoHyphens/>
        <w:autoSpaceDN w:val="0"/>
        <w:spacing w:line="360" w:lineRule="auto"/>
        <w:textAlignment w:val="baseline"/>
        <w:rPr>
          <w:lang w:val="en-US"/>
        </w:rPr>
      </w:pPr>
      <w:r w:rsidRPr="00B67394">
        <w:rPr>
          <w:lang w:val="en-GB"/>
        </w:rPr>
        <w:t>Specific evidence (from German) for the nonreferential status of simple number terms (</w:t>
      </w:r>
      <w:r w:rsidRPr="00B67394">
        <w:rPr>
          <w:i/>
          <w:lang w:val="en-GB"/>
        </w:rPr>
        <w:t>eight</w:t>
      </w:r>
      <w:r w:rsidRPr="00B67394">
        <w:rPr>
          <w:lang w:val="en-GB"/>
        </w:rPr>
        <w:t>).</w:t>
      </w:r>
    </w:p>
    <w:p w:rsidR="00B67394" w:rsidRPr="00B67394" w:rsidRDefault="00B67394" w:rsidP="00B67394">
      <w:pPr>
        <w:suppressAutoHyphens/>
        <w:autoSpaceDN w:val="0"/>
        <w:spacing w:line="360" w:lineRule="auto"/>
        <w:textAlignment w:val="baseline"/>
        <w:rPr>
          <w:u w:val="single"/>
          <w:lang w:val="en-GB"/>
        </w:rPr>
      </w:pPr>
      <w:r w:rsidRPr="00B67394">
        <w:rPr>
          <w:u w:val="single"/>
          <w:lang w:val="en-GB"/>
        </w:rPr>
        <w:t xml:space="preserve">In this talk: </w:t>
      </w:r>
    </w:p>
    <w:p w:rsidR="00B67394" w:rsidRPr="00B67394" w:rsidRDefault="00B67394" w:rsidP="00B67394">
      <w:pPr>
        <w:suppressAutoHyphens/>
        <w:autoSpaceDN w:val="0"/>
        <w:spacing w:line="360" w:lineRule="auto"/>
        <w:textAlignment w:val="baseline"/>
        <w:rPr>
          <w:lang w:val="en-GB"/>
        </w:rPr>
      </w:pPr>
      <w:r w:rsidRPr="00B67394">
        <w:rPr>
          <w:lang w:val="en-GB"/>
        </w:rPr>
        <w:lastRenderedPageBreak/>
        <w:t>This evidence is mistaken: simple number terms in German are names that are ‘number-neutral’ or ‘mass’, which explains the apparent evidence for nonreferentiality.</w:t>
      </w:r>
    </w:p>
    <w:p w:rsidR="00B67394" w:rsidRPr="00B67394" w:rsidRDefault="00B67394" w:rsidP="00B67394">
      <w:pPr>
        <w:suppressAutoHyphens/>
        <w:autoSpaceDN w:val="0"/>
        <w:spacing w:line="360" w:lineRule="auto"/>
        <w:textAlignment w:val="baseline"/>
        <w:rPr>
          <w:lang w:val="en-GB"/>
        </w:rPr>
      </w:pPr>
    </w:p>
    <w:p w:rsidR="00B67394" w:rsidRPr="00B67394" w:rsidRDefault="00B67394" w:rsidP="00B67394">
      <w:pPr>
        <w:suppressAutoHyphens/>
        <w:autoSpaceDN w:val="0"/>
        <w:spacing w:line="360" w:lineRule="auto"/>
        <w:textAlignment w:val="baseline"/>
        <w:rPr>
          <w:b/>
          <w:lang w:val="en-GB"/>
        </w:rPr>
      </w:pPr>
      <w:r w:rsidRPr="00B67394">
        <w:rPr>
          <w:b/>
          <w:lang w:val="en-GB"/>
        </w:rPr>
        <w:t>2. Simple number words as referential terms</w:t>
      </w:r>
    </w:p>
    <w:p w:rsidR="00B67394" w:rsidRPr="00B67394" w:rsidRDefault="00B67394" w:rsidP="00B67394">
      <w:pPr>
        <w:suppressAutoHyphens/>
        <w:autoSpaceDN w:val="0"/>
        <w:spacing w:line="360" w:lineRule="auto"/>
        <w:textAlignment w:val="baseline"/>
        <w:rPr>
          <w:b/>
          <w:lang w:val="en-GB"/>
        </w:rPr>
      </w:pPr>
    </w:p>
    <w:p w:rsidR="00B67394" w:rsidRPr="00B67394" w:rsidRDefault="00B67394" w:rsidP="00B67394">
      <w:pPr>
        <w:suppressAutoHyphens/>
        <w:autoSpaceDN w:val="0"/>
        <w:spacing w:line="360" w:lineRule="auto"/>
        <w:textAlignment w:val="baseline"/>
        <w:rPr>
          <w:b/>
          <w:lang w:val="en-GB"/>
        </w:rPr>
      </w:pPr>
      <w:r w:rsidRPr="00B67394">
        <w:rPr>
          <w:b/>
          <w:lang w:val="en-GB"/>
        </w:rPr>
        <w:t>2.1. Mathematical and nonmathematical properties</w:t>
      </w:r>
    </w:p>
    <w:p w:rsidR="00B67394" w:rsidRPr="00B67394" w:rsidRDefault="00B67394" w:rsidP="00B67394">
      <w:pPr>
        <w:suppressAutoHyphens/>
        <w:autoSpaceDN w:val="0"/>
        <w:spacing w:line="360" w:lineRule="auto"/>
        <w:textAlignment w:val="baseline"/>
        <w:rPr>
          <w:lang w:val="en-GB"/>
        </w:rPr>
      </w:pPr>
      <w:r w:rsidRPr="00B67394">
        <w:rPr>
          <w:lang w:val="en-GB"/>
        </w:rPr>
        <w:t>(4) a. Four is divisible by two.</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      b. The number four is divisible by the number two.</w:t>
      </w:r>
    </w:p>
    <w:p w:rsidR="00B67394" w:rsidRPr="00B67394" w:rsidRDefault="00B67394" w:rsidP="00B67394">
      <w:pPr>
        <w:suppressAutoHyphens/>
        <w:autoSpaceDN w:val="0"/>
        <w:spacing w:line="360" w:lineRule="auto"/>
        <w:textAlignment w:val="baseline"/>
        <w:rPr>
          <w:lang w:val="en-GB"/>
        </w:rPr>
      </w:pPr>
      <w:r w:rsidRPr="00B67394">
        <w:rPr>
          <w:lang w:val="en-GB"/>
        </w:rPr>
        <w:t>(5) a. John added two to four.</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     b. John added the number two to the number four.</w:t>
      </w:r>
    </w:p>
    <w:p w:rsidR="00B67394" w:rsidRPr="00B67394" w:rsidRDefault="00B67394" w:rsidP="00B67394">
      <w:pPr>
        <w:suppressAutoHyphens/>
        <w:autoSpaceDN w:val="0"/>
        <w:spacing w:line="360" w:lineRule="auto"/>
        <w:textAlignment w:val="baseline"/>
        <w:rPr>
          <w:lang w:val="en-GB"/>
        </w:rPr>
      </w:pPr>
      <w:r w:rsidRPr="00B67394">
        <w:rPr>
          <w:lang w:val="en-GB"/>
        </w:rPr>
        <w:t>(6) a. Twelve, which is divisible by two, is not a prime number.</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     b. Twelve, which is smaller than fifteen, is greater than ten.</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(7) a. The number twelve, which is interests me a lot, is an important number in religious </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          and cultural contexts.</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      b. ?? Twelve, which interests me a lot, is an important number in religious and cultural </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          contexts.</w:t>
      </w:r>
    </w:p>
    <w:p w:rsidR="00B67394" w:rsidRPr="00B67394" w:rsidRDefault="00B67394" w:rsidP="00B67394">
      <w:pPr>
        <w:suppressAutoHyphens/>
        <w:autoSpaceDN w:val="0"/>
        <w:spacing w:line="360" w:lineRule="auto"/>
        <w:textAlignment w:val="baseline"/>
        <w:rPr>
          <w:lang w:val="en-GB"/>
        </w:rPr>
      </w:pPr>
      <w:r w:rsidRPr="00B67394">
        <w:rPr>
          <w:lang w:val="en-GB"/>
        </w:rPr>
        <w:t>(8) a. the number twelve, which I like to write my dissertation about, …</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      b. ??  twelve, which I like to write my dissertation about, …</w:t>
      </w:r>
    </w:p>
    <w:p w:rsidR="00B67394" w:rsidRPr="00B67394" w:rsidRDefault="00B67394" w:rsidP="00B67394">
      <w:pPr>
        <w:suppressAutoHyphens/>
        <w:autoSpaceDN w:val="0"/>
        <w:spacing w:line="360" w:lineRule="auto"/>
        <w:textAlignment w:val="baseline"/>
        <w:rPr>
          <w:lang w:val="en-GB"/>
        </w:rPr>
      </w:pPr>
    </w:p>
    <w:p w:rsidR="00B67394" w:rsidRPr="00B67394" w:rsidRDefault="00B67394" w:rsidP="00B67394">
      <w:pPr>
        <w:suppressAutoHyphens/>
        <w:autoSpaceDN w:val="0"/>
        <w:spacing w:line="360" w:lineRule="auto"/>
        <w:textAlignment w:val="baseline"/>
        <w:rPr>
          <w:lang w:val="en-US"/>
        </w:rPr>
      </w:pPr>
      <w:r w:rsidRPr="00B67394">
        <w:rPr>
          <w:i/>
          <w:lang w:val="en-GB"/>
        </w:rPr>
        <w:t>eight</w:t>
      </w:r>
      <w:r w:rsidRPr="00B67394">
        <w:rPr>
          <w:lang w:val="en-GB"/>
        </w:rPr>
        <w:t>: only mathematical properties</w:t>
      </w:r>
    </w:p>
    <w:p w:rsidR="00B67394" w:rsidRPr="00B67394" w:rsidRDefault="00B67394" w:rsidP="00B67394">
      <w:pPr>
        <w:suppressAutoHyphens/>
        <w:autoSpaceDN w:val="0"/>
        <w:spacing w:line="360" w:lineRule="auto"/>
        <w:textAlignment w:val="baseline"/>
        <w:rPr>
          <w:lang w:val="en-US"/>
        </w:rPr>
      </w:pPr>
      <w:r w:rsidRPr="00B67394">
        <w:rPr>
          <w:i/>
          <w:iCs/>
          <w:lang w:val="en-GB"/>
        </w:rPr>
        <w:t>the number eight</w:t>
      </w:r>
      <w:r w:rsidRPr="00B67394">
        <w:rPr>
          <w:lang w:val="en-GB"/>
        </w:rPr>
        <w:t>: one-place mathematical properties and  non-mathematical properties</w:t>
      </w:r>
    </w:p>
    <w:p w:rsidR="00B67394" w:rsidRPr="00B67394" w:rsidRDefault="00B67394" w:rsidP="00B67394">
      <w:pPr>
        <w:suppressAutoHyphens/>
        <w:autoSpaceDN w:val="0"/>
        <w:spacing w:line="360" w:lineRule="auto"/>
        <w:textAlignment w:val="baseline"/>
        <w:rPr>
          <w:lang w:val="en-GB"/>
        </w:rPr>
      </w:pPr>
    </w:p>
    <w:p w:rsidR="00B67394" w:rsidRPr="00B67394" w:rsidRDefault="00B67394" w:rsidP="00B67394">
      <w:pPr>
        <w:suppressAutoHyphens/>
        <w:autoSpaceDN w:val="0"/>
        <w:spacing w:line="360" w:lineRule="auto"/>
        <w:textAlignment w:val="baseline"/>
        <w:rPr>
          <w:lang w:val="en-US"/>
        </w:rPr>
      </w:pPr>
      <w:r w:rsidRPr="00B67394">
        <w:rPr>
          <w:u w:val="single"/>
          <w:lang w:val="en-GB"/>
        </w:rPr>
        <w:t xml:space="preserve">The sortal </w:t>
      </w:r>
      <w:r w:rsidRPr="00B67394">
        <w:rPr>
          <w:i/>
          <w:u w:val="single"/>
          <w:lang w:val="en-GB"/>
        </w:rPr>
        <w:t>numbe</w:t>
      </w:r>
      <w:r w:rsidRPr="00B67394">
        <w:rPr>
          <w:u w:val="single"/>
          <w:lang w:val="en-GB"/>
        </w:rPr>
        <w:t>r in the predicate introduces the same objects as in an NP:</w:t>
      </w:r>
    </w:p>
    <w:p w:rsidR="00B67394" w:rsidRPr="00B67394" w:rsidRDefault="00B67394" w:rsidP="00B67394">
      <w:pPr>
        <w:suppressAutoHyphens/>
        <w:autoSpaceDN w:val="0"/>
        <w:spacing w:line="360" w:lineRule="auto"/>
        <w:textAlignment w:val="baseline"/>
        <w:rPr>
          <w:lang w:val="en-GB"/>
        </w:rPr>
      </w:pPr>
      <w:r w:rsidRPr="00B67394">
        <w:rPr>
          <w:lang w:val="en-GB"/>
        </w:rPr>
        <w:t>(9) a. Twelve is a number I like to write my dissertation about.</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      b. # I like to write my dissertation about twelve.</w:t>
      </w:r>
    </w:p>
    <w:p w:rsidR="00B67394" w:rsidRPr="00B67394" w:rsidRDefault="00B67394" w:rsidP="00B67394">
      <w:pPr>
        <w:suppressAutoHyphens/>
        <w:autoSpaceDN w:val="0"/>
        <w:spacing w:line="360" w:lineRule="auto"/>
        <w:textAlignment w:val="baseline"/>
        <w:rPr>
          <w:lang w:val="en-GB"/>
        </w:rPr>
      </w:pPr>
    </w:p>
    <w:p w:rsidR="00B67394" w:rsidRPr="00B67394" w:rsidRDefault="00B67394" w:rsidP="00B67394">
      <w:pPr>
        <w:suppressAutoHyphens/>
        <w:autoSpaceDN w:val="0"/>
        <w:spacing w:line="360" w:lineRule="auto"/>
        <w:textAlignment w:val="baseline"/>
        <w:rPr>
          <w:u w:val="single"/>
          <w:lang w:val="en-GB"/>
        </w:rPr>
      </w:pPr>
      <w:r w:rsidRPr="00B67394">
        <w:rPr>
          <w:u w:val="single"/>
          <w:lang w:val="en-GB"/>
        </w:rPr>
        <w:t>Predicates taking only numerals, but not explicit number-referring terms:</w:t>
      </w:r>
    </w:p>
    <w:p w:rsidR="00B67394" w:rsidRPr="00B67394" w:rsidRDefault="00B67394" w:rsidP="00B67394">
      <w:pPr>
        <w:suppressAutoHyphens/>
        <w:autoSpaceDN w:val="0"/>
        <w:spacing w:line="360" w:lineRule="auto"/>
        <w:textAlignment w:val="baseline"/>
        <w:rPr>
          <w:lang w:val="en-US"/>
        </w:rPr>
      </w:pPr>
      <w:r w:rsidRPr="00B67394">
        <w:rPr>
          <w:lang w:val="en-GB"/>
        </w:rPr>
        <w:t>The predicates</w:t>
      </w:r>
      <w:r w:rsidRPr="00B67394">
        <w:rPr>
          <w:i/>
          <w:iCs/>
          <w:lang w:val="en-GB"/>
        </w:rPr>
        <w:t xml:space="preserve"> count</w:t>
      </w:r>
      <w:r w:rsidRPr="00B67394">
        <w:rPr>
          <w:lang w:val="en-GB"/>
        </w:rPr>
        <w:t>:</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(10) a. Every day, John has to count the visitors. Today he counted ten, yesterday he counted </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            two, before yesterday he counted zero.</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        b. ??? John counted the number ten.</w:t>
      </w:r>
    </w:p>
    <w:p w:rsidR="00B67394" w:rsidRPr="00B67394" w:rsidRDefault="00B67394" w:rsidP="00B67394">
      <w:pPr>
        <w:suppressAutoHyphens/>
        <w:autoSpaceDN w:val="0"/>
        <w:spacing w:line="360" w:lineRule="auto"/>
        <w:textAlignment w:val="baseline"/>
        <w:rPr>
          <w:lang w:val="en-GB"/>
        </w:rPr>
      </w:pPr>
      <w:r w:rsidRPr="00B67394">
        <w:rPr>
          <w:lang w:val="en-GB"/>
        </w:rPr>
        <w:t>Two-place mathematical operations:</w:t>
      </w:r>
    </w:p>
    <w:p w:rsidR="00B67394" w:rsidRPr="00B67394" w:rsidRDefault="00B67394" w:rsidP="00B67394">
      <w:pPr>
        <w:suppressAutoHyphens/>
        <w:autoSpaceDN w:val="0"/>
        <w:spacing w:line="360" w:lineRule="auto"/>
        <w:textAlignment w:val="baseline"/>
        <w:rPr>
          <w:lang w:val="en-GB"/>
        </w:rPr>
      </w:pPr>
      <w:r w:rsidRPr="00B67394">
        <w:rPr>
          <w:lang w:val="en-GB"/>
        </w:rPr>
        <w:t>(11) a. Two and four are / is six.</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       b. ??? The number two and the four is the number six.</w:t>
      </w:r>
    </w:p>
    <w:p w:rsidR="00B67394" w:rsidRPr="00B67394" w:rsidRDefault="00B67394" w:rsidP="00B67394">
      <w:pPr>
        <w:suppressAutoHyphens/>
        <w:autoSpaceDN w:val="0"/>
        <w:spacing w:line="360" w:lineRule="auto"/>
        <w:textAlignment w:val="baseline"/>
        <w:rPr>
          <w:lang w:val="en-GB"/>
        </w:rPr>
      </w:pPr>
    </w:p>
    <w:p w:rsidR="00B67394" w:rsidRPr="00B67394" w:rsidRDefault="00B67394" w:rsidP="00B67394">
      <w:pPr>
        <w:suppressAutoHyphens/>
        <w:autoSpaceDN w:val="0"/>
        <w:spacing w:line="360" w:lineRule="auto"/>
        <w:textAlignment w:val="baseline"/>
        <w:rPr>
          <w:b/>
          <w:lang w:val="en-GB"/>
        </w:rPr>
      </w:pPr>
      <w:r w:rsidRPr="00B67394">
        <w:rPr>
          <w:b/>
          <w:lang w:val="en-GB"/>
        </w:rPr>
        <w:t>2.2. Accounting for the difference between simple number words and explicit number-referring terms</w:t>
      </w:r>
    </w:p>
    <w:p w:rsidR="00B67394" w:rsidRPr="00B67394" w:rsidRDefault="00B67394" w:rsidP="00B67394">
      <w:pPr>
        <w:suppressAutoHyphens/>
        <w:autoSpaceDN w:val="0"/>
        <w:spacing w:line="360" w:lineRule="auto"/>
        <w:textAlignment w:val="baseline"/>
        <w:rPr>
          <w:lang w:val="en-US"/>
        </w:rPr>
      </w:pPr>
      <w:r w:rsidRPr="00B67394">
        <w:rPr>
          <w:u w:val="single"/>
          <w:lang w:val="en-GB"/>
        </w:rPr>
        <w:t>Hofweber’s (2005) cognitive type shift</w:t>
      </w:r>
      <w:r w:rsidRPr="00B67394">
        <w:rPr>
          <w:lang w:val="en-GB"/>
        </w:rPr>
        <w:t xml:space="preserve">: </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Simple number words retain semantic type of determiners, but have syntactic status of singular terms. </w:t>
      </w:r>
    </w:p>
    <w:p w:rsidR="00B67394" w:rsidRPr="00B67394" w:rsidRDefault="00B67394" w:rsidP="00B67394">
      <w:pPr>
        <w:suppressAutoHyphens/>
        <w:autoSpaceDN w:val="0"/>
        <w:spacing w:line="360" w:lineRule="auto"/>
        <w:textAlignment w:val="baseline"/>
        <w:rPr>
          <w:lang w:val="en-US"/>
        </w:rPr>
      </w:pPr>
      <w:r w:rsidRPr="00B67394">
        <w:rPr>
          <w:u w:val="single"/>
          <w:lang w:val="en-GB"/>
        </w:rPr>
        <w:t>Refinement</w:t>
      </w:r>
      <w:r w:rsidRPr="00B67394">
        <w:rPr>
          <w:lang w:val="en-GB"/>
        </w:rPr>
        <w:t>: With predicates expressing mathematical properties simple numerals retain semantic type of adjectives, but act syntactically as singular terms. Simple numerals are not interpretable with predicates expressing nonmathematical properties.</w:t>
      </w:r>
    </w:p>
    <w:p w:rsidR="00B67394" w:rsidRPr="00B67394" w:rsidRDefault="00B67394" w:rsidP="00B67394">
      <w:pPr>
        <w:suppressAutoHyphens/>
        <w:autoSpaceDN w:val="0"/>
        <w:spacing w:line="360" w:lineRule="auto"/>
        <w:textAlignment w:val="baseline"/>
        <w:rPr>
          <w:lang w:val="en-GB"/>
        </w:rPr>
      </w:pPr>
    </w:p>
    <w:p w:rsidR="00B67394" w:rsidRPr="00B67394" w:rsidRDefault="00B67394" w:rsidP="00B67394">
      <w:pPr>
        <w:suppressAutoHyphens/>
        <w:autoSpaceDN w:val="0"/>
        <w:spacing w:line="360" w:lineRule="auto"/>
        <w:textAlignment w:val="baseline"/>
        <w:rPr>
          <w:lang w:val="en-US"/>
        </w:rPr>
      </w:pPr>
      <w:r w:rsidRPr="00B67394">
        <w:rPr>
          <w:u w:val="single"/>
          <w:lang w:val="en-GB"/>
        </w:rPr>
        <w:t xml:space="preserve">The </w:t>
      </w:r>
      <w:r w:rsidRPr="00B67394">
        <w:rPr>
          <w:i/>
          <w:u w:val="single"/>
          <w:lang w:val="en-GB"/>
        </w:rPr>
        <w:t xml:space="preserve">number </w:t>
      </w:r>
      <w:r w:rsidRPr="00B67394">
        <w:rPr>
          <w:u w:val="single"/>
          <w:lang w:val="en-GB"/>
        </w:rPr>
        <w:t>eight</w:t>
      </w:r>
      <w:r w:rsidRPr="00B67394">
        <w:rPr>
          <w:lang w:val="en-GB"/>
        </w:rPr>
        <w:t xml:space="preserve">: </w:t>
      </w:r>
    </w:p>
    <w:p w:rsidR="00B67394" w:rsidRPr="00B67394" w:rsidRDefault="00B67394" w:rsidP="00B67394">
      <w:pPr>
        <w:suppressAutoHyphens/>
        <w:autoSpaceDN w:val="0"/>
        <w:spacing w:line="360" w:lineRule="auto"/>
        <w:textAlignment w:val="baseline"/>
        <w:rPr>
          <w:lang w:val="en-GB"/>
        </w:rPr>
      </w:pPr>
      <w:r w:rsidRPr="00B67394">
        <w:rPr>
          <w:lang w:val="en-GB"/>
        </w:rPr>
        <w:t>Sortal number ensures reification of numbers as objects. Object so introduced will obtain all the properties determined by the semantic context of the semantic value of the corresponding numeral, but in addition can bear nonmathematical properties.</w:t>
      </w:r>
    </w:p>
    <w:p w:rsidR="00B67394" w:rsidRPr="00B67394" w:rsidRDefault="00B67394" w:rsidP="00B67394">
      <w:pPr>
        <w:suppressAutoHyphens/>
        <w:autoSpaceDN w:val="0"/>
        <w:spacing w:line="360" w:lineRule="auto"/>
        <w:textAlignment w:val="baseline"/>
        <w:rPr>
          <w:u w:val="single"/>
          <w:lang w:val="en-GB"/>
        </w:rPr>
      </w:pPr>
      <w:r w:rsidRPr="00B67394">
        <w:rPr>
          <w:u w:val="single"/>
          <w:lang w:val="en-GB"/>
        </w:rPr>
        <w:t xml:space="preserve">Compositional semantics: </w:t>
      </w:r>
    </w:p>
    <w:p w:rsidR="00B67394" w:rsidRPr="00B67394" w:rsidRDefault="00B67394" w:rsidP="00B67394">
      <w:pPr>
        <w:suppressAutoHyphens/>
        <w:autoSpaceDN w:val="0"/>
        <w:spacing w:line="360" w:lineRule="auto"/>
        <w:textAlignment w:val="baseline"/>
        <w:rPr>
          <w:lang w:val="en-US"/>
        </w:rPr>
      </w:pPr>
      <w:r w:rsidRPr="00B67394">
        <w:rPr>
          <w:i/>
          <w:lang w:val="en-GB"/>
        </w:rPr>
        <w:t>number</w:t>
      </w:r>
      <w:r w:rsidRPr="00B67394">
        <w:rPr>
          <w:lang w:val="en-GB"/>
        </w:rPr>
        <w:t>: takes numeral, as nonreferential term, maps plural property to reified number.</w:t>
      </w:r>
    </w:p>
    <w:p w:rsidR="00B67394" w:rsidRPr="00B67394" w:rsidRDefault="00B67394" w:rsidP="00B67394">
      <w:pPr>
        <w:suppressAutoHyphens/>
        <w:autoSpaceDN w:val="0"/>
        <w:spacing w:line="360" w:lineRule="auto"/>
        <w:textAlignment w:val="baseline"/>
        <w:rPr>
          <w:u w:val="single"/>
          <w:lang w:val="en-GB"/>
        </w:rPr>
      </w:pPr>
      <w:r w:rsidRPr="00B67394">
        <w:rPr>
          <w:u w:val="single"/>
          <w:lang w:val="en-GB"/>
        </w:rPr>
        <w:t>Reifying terms involve quotation:</w:t>
      </w:r>
    </w:p>
    <w:p w:rsidR="00B67394" w:rsidRPr="00B67394" w:rsidRDefault="00B67394" w:rsidP="00B67394">
      <w:pPr>
        <w:suppressAutoHyphens/>
        <w:autoSpaceDN w:val="0"/>
        <w:spacing w:line="360" w:lineRule="auto"/>
        <w:textAlignment w:val="baseline"/>
        <w:rPr>
          <w:lang w:val="en-GB"/>
        </w:rPr>
      </w:pPr>
      <w:r w:rsidRPr="00B67394">
        <w:rPr>
          <w:lang w:val="en-GB"/>
        </w:rPr>
        <w:t>(12) a. * the number that number</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       b. * the number what I wrote down</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       c. * the number what I added to two</w:t>
      </w:r>
    </w:p>
    <w:p w:rsidR="00B67394" w:rsidRPr="00B67394" w:rsidRDefault="00B67394" w:rsidP="00B67394">
      <w:pPr>
        <w:suppressAutoHyphens/>
        <w:autoSpaceDN w:val="0"/>
        <w:spacing w:line="360" w:lineRule="auto"/>
        <w:textAlignment w:val="baseline"/>
        <w:rPr>
          <w:lang w:val="en-GB"/>
        </w:rPr>
      </w:pPr>
    </w:p>
    <w:p w:rsidR="00B67394" w:rsidRPr="00B67394" w:rsidRDefault="00B67394" w:rsidP="00B67394">
      <w:pPr>
        <w:suppressAutoHyphens/>
        <w:autoSpaceDN w:val="0"/>
        <w:spacing w:line="360" w:lineRule="auto"/>
        <w:textAlignment w:val="baseline"/>
        <w:rPr>
          <w:b/>
          <w:bCs/>
          <w:lang w:val="en-GB"/>
        </w:rPr>
      </w:pPr>
      <w:r w:rsidRPr="00B67394">
        <w:rPr>
          <w:b/>
          <w:bCs/>
          <w:lang w:val="en-GB"/>
        </w:rPr>
        <w:t>2.3. Special quantifiers</w:t>
      </w:r>
    </w:p>
    <w:p w:rsidR="00B67394" w:rsidRPr="00B67394" w:rsidRDefault="00B67394" w:rsidP="00B67394">
      <w:pPr>
        <w:suppressAutoHyphens/>
        <w:autoSpaceDN w:val="0"/>
        <w:spacing w:line="360" w:lineRule="auto"/>
        <w:textAlignment w:val="baseline"/>
        <w:rPr>
          <w:lang w:val="en-US"/>
        </w:rPr>
      </w:pPr>
      <w:r w:rsidRPr="00B67394">
        <w:rPr>
          <w:i/>
          <w:lang w:val="en-GB"/>
        </w:rPr>
        <w:t>Something</w:t>
      </w:r>
      <w:r w:rsidRPr="00B67394">
        <w:rPr>
          <w:lang w:val="en-GB"/>
        </w:rPr>
        <w:t xml:space="preserve"> in general: can replace nonreferential expressions (predicates, </w:t>
      </w:r>
      <w:r w:rsidRPr="00B67394">
        <w:rPr>
          <w:i/>
          <w:lang w:val="en-GB"/>
        </w:rPr>
        <w:t>that</w:t>
      </w:r>
      <w:r w:rsidRPr="00B67394">
        <w:rPr>
          <w:lang w:val="en-GB"/>
        </w:rPr>
        <w:t>-clauses, plurals)</w:t>
      </w:r>
    </w:p>
    <w:p w:rsidR="00B67394" w:rsidRPr="00B67394" w:rsidRDefault="00B67394" w:rsidP="00B67394">
      <w:pPr>
        <w:suppressAutoHyphens/>
        <w:autoSpaceDN w:val="0"/>
        <w:spacing w:line="360" w:lineRule="auto"/>
        <w:textAlignment w:val="baseline"/>
        <w:rPr>
          <w:lang w:val="en-GB"/>
        </w:rPr>
      </w:pPr>
      <w:r w:rsidRPr="00B67394">
        <w:rPr>
          <w:lang w:val="en-GB"/>
        </w:rPr>
        <w:t>Can replace numerals:</w:t>
      </w:r>
    </w:p>
    <w:p w:rsidR="00B67394" w:rsidRPr="00B67394" w:rsidRDefault="00B67394" w:rsidP="00B67394">
      <w:pPr>
        <w:suppressAutoHyphens/>
        <w:autoSpaceDN w:val="0"/>
        <w:spacing w:line="360" w:lineRule="auto"/>
        <w:textAlignment w:val="baseline"/>
        <w:rPr>
          <w:lang w:val="en-GB"/>
        </w:rPr>
      </w:pPr>
      <w:r w:rsidRPr="00B67394">
        <w:rPr>
          <w:lang w:val="en-GB"/>
        </w:rPr>
        <w:t>(13) a. John added something to something else, namely he added ten to twenty.</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       b. John added something to the number of children: he added two.</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       c. John counted the same thing as Mary when he counted the visitors, namely </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          twenty three. </w:t>
      </w:r>
    </w:p>
    <w:p w:rsidR="00B67394" w:rsidRPr="00B67394" w:rsidRDefault="00B67394" w:rsidP="00B67394">
      <w:pPr>
        <w:suppressAutoHyphens/>
        <w:autoSpaceDN w:val="0"/>
        <w:spacing w:line="360" w:lineRule="auto"/>
        <w:textAlignment w:val="baseline"/>
        <w:rPr>
          <w:lang w:val="en-GB"/>
        </w:rPr>
      </w:pPr>
    </w:p>
    <w:p w:rsidR="00B67394" w:rsidRPr="00B67394" w:rsidRDefault="00B67394" w:rsidP="00B67394">
      <w:pPr>
        <w:suppressAutoHyphens/>
        <w:autoSpaceDN w:val="0"/>
        <w:spacing w:line="360" w:lineRule="auto"/>
        <w:textAlignment w:val="baseline"/>
        <w:rPr>
          <w:b/>
          <w:lang w:val="en-GB"/>
        </w:rPr>
      </w:pPr>
      <w:r w:rsidRPr="00B67394">
        <w:rPr>
          <w:b/>
          <w:lang w:val="en-GB"/>
        </w:rPr>
        <w:t>2.4. Explanation of the difference between mathematical and nonmathematical predicates with simple number terms</w:t>
      </w:r>
    </w:p>
    <w:p w:rsidR="00B67394" w:rsidRPr="00B67394" w:rsidRDefault="00B67394" w:rsidP="00B67394">
      <w:pPr>
        <w:suppressAutoHyphens/>
        <w:autoSpaceDN w:val="0"/>
        <w:spacing w:line="360" w:lineRule="auto"/>
        <w:textAlignment w:val="baseline"/>
        <w:rPr>
          <w:lang w:val="en-US"/>
        </w:rPr>
      </w:pPr>
      <w:r w:rsidRPr="00B67394">
        <w:rPr>
          <w:lang w:val="en-GB"/>
        </w:rPr>
        <w:t xml:space="preserve">The </w:t>
      </w:r>
      <w:r w:rsidRPr="00B67394">
        <w:rPr>
          <w:b/>
          <w:lang w:val="en-GB"/>
        </w:rPr>
        <w:t>Adjectival Strategy</w:t>
      </w:r>
      <w:r w:rsidRPr="00B67394">
        <w:rPr>
          <w:lang w:val="en-GB"/>
        </w:rPr>
        <w:t xml:space="preserve"> in the philosophy of mathematics (Hodes 1984):</w:t>
      </w:r>
    </w:p>
    <w:p w:rsidR="00B67394" w:rsidRPr="00B67394" w:rsidRDefault="00B67394" w:rsidP="00B67394">
      <w:pPr>
        <w:suppressAutoHyphens/>
        <w:autoSpaceDN w:val="0"/>
        <w:spacing w:line="360" w:lineRule="auto"/>
        <w:textAlignment w:val="baseline"/>
        <w:rPr>
          <w:lang w:val="en-GB"/>
        </w:rPr>
      </w:pPr>
      <w:r w:rsidRPr="00B67394">
        <w:rPr>
          <w:lang w:val="en-GB"/>
        </w:rPr>
        <w:t>(14) a. Two and two is two is four.</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       b. If there are (were) two things and two other things, then there would be four things.         </w:t>
      </w:r>
    </w:p>
    <w:p w:rsidR="00B67394" w:rsidRPr="00B67394" w:rsidRDefault="00B67394" w:rsidP="00B67394">
      <w:pPr>
        <w:suppressAutoHyphens/>
        <w:autoSpaceDN w:val="0"/>
        <w:spacing w:line="360" w:lineRule="auto"/>
        <w:textAlignment w:val="baseline"/>
        <w:rPr>
          <w:lang w:val="en-GB"/>
        </w:rPr>
      </w:pPr>
      <w:r w:rsidRPr="00B67394">
        <w:rPr>
          <w:lang w:val="en-GB"/>
        </w:rPr>
        <w:lastRenderedPageBreak/>
        <w:t xml:space="preserve">        c.   (</w:t>
      </w:r>
      <w:r w:rsidRPr="00B67394">
        <w:rPr>
          <w:rFonts w:ascii="Symbol" w:eastAsia="Symbol" w:hAnsi="Symbol" w:cs="Symbol"/>
          <w:lang w:val="en-GB"/>
        </w:rPr>
        <w:t></w:t>
      </w:r>
      <w:r w:rsidRPr="00B67394">
        <w:rPr>
          <w:lang w:val="en-GB"/>
        </w:rPr>
        <w:t xml:space="preserve"> </w:t>
      </w:r>
      <w:r w:rsidRPr="00B67394">
        <w:rPr>
          <w:rFonts w:ascii="Symbol" w:eastAsia="Symbol" w:hAnsi="Symbol" w:cs="Symbol"/>
          <w:lang w:val="en-GB"/>
        </w:rPr>
        <w:t></w:t>
      </w:r>
      <w:r w:rsidRPr="00B67394">
        <w:rPr>
          <w:lang w:val="en-GB"/>
        </w:rPr>
        <w:t xml:space="preserve">2  x  Fx &amp;  </w:t>
      </w:r>
      <w:r w:rsidRPr="00B67394">
        <w:rPr>
          <w:rFonts w:ascii="Symbol" w:eastAsia="Symbol" w:hAnsi="Symbol" w:cs="Symbol"/>
          <w:lang w:val="en-GB"/>
        </w:rPr>
        <w:t></w:t>
      </w:r>
      <w:r w:rsidRPr="00B67394">
        <w:rPr>
          <w:lang w:val="en-GB"/>
        </w:rPr>
        <w:t xml:space="preserve"> </w:t>
      </w:r>
      <w:r w:rsidRPr="00B67394">
        <w:rPr>
          <w:rFonts w:ascii="Symbol" w:eastAsia="Symbol" w:hAnsi="Symbol" w:cs="Symbol"/>
          <w:lang w:val="en-GB"/>
        </w:rPr>
        <w:t></w:t>
      </w:r>
      <w:r w:rsidRPr="00B67394">
        <w:rPr>
          <w:lang w:val="en-GB"/>
        </w:rPr>
        <w:t xml:space="preserve">2 x  Gx &amp; </w:t>
      </w:r>
      <w:r w:rsidRPr="00B67394">
        <w:rPr>
          <w:rFonts w:ascii="Symbol" w:eastAsia="Symbol" w:hAnsi="Symbol" w:cs="Symbol"/>
          <w:lang w:val="en-GB"/>
        </w:rPr>
        <w:t></w:t>
      </w:r>
      <w:r w:rsidRPr="00B67394">
        <w:rPr>
          <w:lang w:val="en-GB"/>
        </w:rPr>
        <w:t xml:space="preserve"> </w:t>
      </w:r>
      <w:r w:rsidRPr="00B67394">
        <w:rPr>
          <w:rFonts w:ascii="Symbol" w:eastAsia="Symbol" w:hAnsi="Symbol" w:cs="Symbol"/>
          <w:lang w:val="en-GB"/>
        </w:rPr>
        <w:t></w:t>
      </w:r>
      <w:r w:rsidRPr="00B67394">
        <w:rPr>
          <w:lang w:val="en-GB"/>
        </w:rPr>
        <w:t xml:space="preserve">x  (Fx  &amp; Gx))  </w:t>
      </w:r>
      <w:r w:rsidRPr="00B67394">
        <w:rPr>
          <w:rFonts w:ascii="Wingdings" w:eastAsia="Wingdings" w:hAnsi="Wingdings" w:cs="Wingdings"/>
          <w:lang w:val="en-GB"/>
        </w:rPr>
        <w:t></w:t>
      </w:r>
      <w:r w:rsidRPr="00B67394">
        <w:rPr>
          <w:lang w:val="en-GB"/>
        </w:rPr>
        <w:t xml:space="preserve">   </w:t>
      </w:r>
      <w:r w:rsidRPr="00B67394">
        <w:rPr>
          <w:rFonts w:ascii="Symbol" w:eastAsia="Symbol" w:hAnsi="Symbol" w:cs="Symbol"/>
          <w:lang w:val="en-GB"/>
        </w:rPr>
        <w:t></w:t>
      </w:r>
      <w:r w:rsidRPr="00B67394">
        <w:rPr>
          <w:lang w:val="en-GB"/>
        </w:rPr>
        <w:t xml:space="preserve"> </w:t>
      </w:r>
      <w:r w:rsidRPr="00B67394">
        <w:rPr>
          <w:rFonts w:ascii="Symbol" w:eastAsia="Symbol" w:hAnsi="Symbol" w:cs="Symbol"/>
          <w:lang w:val="en-GB"/>
        </w:rPr>
        <w:t></w:t>
      </w:r>
      <w:r w:rsidRPr="00B67394">
        <w:rPr>
          <w:lang w:val="en-GB"/>
        </w:rPr>
        <w:t>4 x  (Gx  v  F x)</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The Adjectival Strategy can apply to predicates expressing mathematical properties, but not to predicates expressing nonmathematical properties. </w:t>
      </w:r>
    </w:p>
    <w:p w:rsidR="00B67394" w:rsidRPr="00B67394" w:rsidRDefault="00B67394" w:rsidP="00B67394">
      <w:pPr>
        <w:suppressAutoHyphens/>
        <w:autoSpaceDN w:val="0"/>
        <w:spacing w:line="360" w:lineRule="auto"/>
        <w:textAlignment w:val="baseline"/>
        <w:rPr>
          <w:lang w:val="en-GB"/>
        </w:rPr>
      </w:pPr>
    </w:p>
    <w:p w:rsidR="00B67394" w:rsidRPr="00B67394" w:rsidRDefault="00B67394" w:rsidP="00B67394">
      <w:pPr>
        <w:suppressAutoHyphens/>
        <w:autoSpaceDN w:val="0"/>
        <w:spacing w:line="360" w:lineRule="auto"/>
        <w:textAlignment w:val="baseline"/>
        <w:rPr>
          <w:lang w:val="en-US"/>
        </w:rPr>
      </w:pPr>
      <w:r w:rsidRPr="00B67394">
        <w:rPr>
          <w:bCs/>
          <w:u w:val="single"/>
          <w:lang w:val="en-GB"/>
        </w:rPr>
        <w:t xml:space="preserve">Accounting for the quantifiers </w:t>
      </w:r>
      <w:r w:rsidRPr="00B67394">
        <w:rPr>
          <w:bCs/>
          <w:i/>
          <w:u w:val="single"/>
          <w:lang w:val="en-GB"/>
        </w:rPr>
        <w:t xml:space="preserve">something </w:t>
      </w:r>
      <w:r w:rsidRPr="00B67394">
        <w:rPr>
          <w:bCs/>
          <w:u w:val="single"/>
          <w:lang w:val="en-GB"/>
        </w:rPr>
        <w:t>replacing simple number words:</w:t>
      </w:r>
    </w:p>
    <w:p w:rsidR="00B67394" w:rsidRPr="00B67394" w:rsidRDefault="00B67394" w:rsidP="00B67394">
      <w:pPr>
        <w:suppressAutoHyphens/>
        <w:autoSpaceDN w:val="0"/>
        <w:spacing w:line="360" w:lineRule="auto"/>
        <w:textAlignment w:val="baseline"/>
        <w:rPr>
          <w:lang w:val="en-US"/>
        </w:rPr>
      </w:pPr>
      <w:r w:rsidRPr="00B67394">
        <w:rPr>
          <w:bCs/>
          <w:i/>
          <w:lang w:val="en-GB"/>
        </w:rPr>
        <w:t xml:space="preserve">Something </w:t>
      </w:r>
      <w:r w:rsidRPr="00B67394">
        <w:rPr>
          <w:bCs/>
          <w:lang w:val="en-GB"/>
        </w:rPr>
        <w:t>as a general plural quantifier:</w:t>
      </w:r>
    </w:p>
    <w:p w:rsidR="00B67394" w:rsidRPr="00B67394" w:rsidRDefault="00B67394" w:rsidP="00B67394">
      <w:pPr>
        <w:suppressAutoHyphens/>
        <w:autoSpaceDN w:val="0"/>
        <w:spacing w:line="360" w:lineRule="auto"/>
        <w:textAlignment w:val="baseline"/>
        <w:rPr>
          <w:lang w:val="en-US"/>
        </w:rPr>
      </w:pPr>
      <w:r w:rsidRPr="00B67394">
        <w:rPr>
          <w:bCs/>
          <w:lang w:val="en-GB"/>
        </w:rPr>
        <w:t>(15) a. John ate something, namely the apples.</w:t>
      </w:r>
    </w:p>
    <w:p w:rsidR="00B67394" w:rsidRPr="00B67394" w:rsidRDefault="00B67394" w:rsidP="00B67394">
      <w:pPr>
        <w:suppressAutoHyphens/>
        <w:autoSpaceDN w:val="0"/>
        <w:spacing w:line="360" w:lineRule="auto"/>
        <w:textAlignment w:val="baseline"/>
        <w:rPr>
          <w:lang w:val="en-US"/>
        </w:rPr>
      </w:pPr>
      <w:r w:rsidRPr="00B67394">
        <w:rPr>
          <w:bCs/>
          <w:lang w:val="en-GB"/>
        </w:rPr>
        <w:t xml:space="preserve">       b. Something plus something is four.</w:t>
      </w:r>
    </w:p>
    <w:p w:rsidR="00B67394" w:rsidRPr="00B67394" w:rsidRDefault="00B67394" w:rsidP="00B67394">
      <w:pPr>
        <w:suppressAutoHyphens/>
        <w:autoSpaceDN w:val="0"/>
        <w:spacing w:line="360" w:lineRule="auto"/>
        <w:textAlignment w:val="baseline"/>
        <w:rPr>
          <w:lang w:val="en-US"/>
        </w:rPr>
      </w:pPr>
      <w:r w:rsidRPr="00B67394">
        <w:rPr>
          <w:bCs/>
          <w:lang w:val="en-GB"/>
        </w:rPr>
        <w:t xml:space="preserve">       c. Some xx (F) plus some xx (G) is four (F, G)</w:t>
      </w:r>
    </w:p>
    <w:p w:rsidR="00B67394" w:rsidRPr="00B67394" w:rsidRDefault="00B67394" w:rsidP="00B67394">
      <w:pPr>
        <w:suppressAutoHyphens/>
        <w:autoSpaceDN w:val="0"/>
        <w:spacing w:line="360" w:lineRule="auto"/>
        <w:textAlignment w:val="baseline"/>
        <w:rPr>
          <w:lang w:val="en-US"/>
        </w:rPr>
      </w:pPr>
      <w:r w:rsidRPr="00B67394">
        <w:rPr>
          <w:bCs/>
          <w:i/>
          <w:lang w:val="en-GB"/>
        </w:rPr>
        <w:t xml:space="preserve">Something </w:t>
      </w:r>
      <w:r w:rsidRPr="00B67394">
        <w:rPr>
          <w:bCs/>
          <w:lang w:val="en-GB"/>
        </w:rPr>
        <w:t xml:space="preserve">as a reifying quantifier: </w:t>
      </w:r>
    </w:p>
    <w:p w:rsidR="00B67394" w:rsidRPr="00B67394" w:rsidRDefault="00B67394" w:rsidP="00B67394">
      <w:pPr>
        <w:suppressAutoHyphens/>
        <w:autoSpaceDN w:val="0"/>
        <w:spacing w:line="360" w:lineRule="auto"/>
        <w:textAlignment w:val="baseline"/>
        <w:rPr>
          <w:lang w:val="en-US"/>
        </w:rPr>
      </w:pPr>
      <w:r w:rsidRPr="00B67394">
        <w:rPr>
          <w:bCs/>
          <w:lang w:val="en-GB"/>
        </w:rPr>
        <w:t>(15) d. John ate several things, the apples, the pears, and the raisins.</w:t>
      </w:r>
    </w:p>
    <w:p w:rsidR="00B67394" w:rsidRPr="00B67394" w:rsidRDefault="00B67394" w:rsidP="00B67394">
      <w:pPr>
        <w:suppressAutoHyphens/>
        <w:autoSpaceDN w:val="0"/>
        <w:spacing w:line="360" w:lineRule="auto"/>
        <w:textAlignment w:val="baseline"/>
        <w:rPr>
          <w:b/>
          <w:bCs/>
          <w:lang w:val="en-GB"/>
        </w:rPr>
      </w:pPr>
    </w:p>
    <w:p w:rsidR="00B67394" w:rsidRPr="00B67394" w:rsidRDefault="00B67394" w:rsidP="00B67394">
      <w:pPr>
        <w:suppressAutoHyphens/>
        <w:autoSpaceDN w:val="0"/>
        <w:spacing w:line="360" w:lineRule="auto"/>
        <w:textAlignment w:val="baseline"/>
        <w:rPr>
          <w:lang w:val="en-US"/>
        </w:rPr>
      </w:pPr>
      <w:r w:rsidRPr="00B67394">
        <w:rPr>
          <w:b/>
          <w:bCs/>
          <w:lang w:val="en-GB"/>
        </w:rPr>
        <w:t>3. Apparent evidence for the nonreferential status of numerals (in German)</w:t>
      </w:r>
    </w:p>
    <w:p w:rsidR="00B67394" w:rsidRPr="00B67394" w:rsidRDefault="00B67394" w:rsidP="00B67394">
      <w:pPr>
        <w:suppressAutoHyphens/>
        <w:autoSpaceDN w:val="0"/>
        <w:spacing w:line="360" w:lineRule="auto"/>
        <w:textAlignment w:val="baseline"/>
        <w:rPr>
          <w:lang w:val="en-GB"/>
        </w:rPr>
      </w:pPr>
    </w:p>
    <w:p w:rsidR="00B67394" w:rsidRPr="00B67394" w:rsidRDefault="00B67394" w:rsidP="00B67394">
      <w:pPr>
        <w:suppressAutoHyphens/>
        <w:autoSpaceDN w:val="0"/>
        <w:spacing w:line="360" w:lineRule="auto"/>
        <w:textAlignment w:val="baseline"/>
        <w:rPr>
          <w:lang w:val="en-US"/>
        </w:rPr>
      </w:pPr>
      <w:r w:rsidRPr="00B67394">
        <w:rPr>
          <w:b/>
          <w:lang w:val="en-GB"/>
        </w:rPr>
        <w:t>3.1.</w:t>
      </w:r>
      <w:r w:rsidRPr="00B67394">
        <w:rPr>
          <w:b/>
          <w:bCs/>
          <w:lang w:val="en-GB"/>
        </w:rPr>
        <w:t xml:space="preserve"> Two kinds of relative pronouns in German</w:t>
      </w:r>
      <w:r w:rsidRPr="00B67394">
        <w:rPr>
          <w:b/>
          <w:lang w:val="en-GB"/>
        </w:rPr>
        <w:t xml:space="preserve"> </w:t>
      </w:r>
    </w:p>
    <w:p w:rsidR="00B67394" w:rsidRPr="00B67394" w:rsidRDefault="00B67394" w:rsidP="00B67394">
      <w:pPr>
        <w:suppressAutoHyphens/>
        <w:autoSpaceDN w:val="0"/>
        <w:spacing w:line="360" w:lineRule="auto"/>
        <w:textAlignment w:val="baseline"/>
        <w:rPr>
          <w:lang w:val="en-GB"/>
        </w:rPr>
      </w:pPr>
      <w:r w:rsidRPr="00B67394">
        <w:rPr>
          <w:lang w:val="en-GB"/>
        </w:rPr>
        <w:t>Sortal-independent relative pronouns: w-pronouns:</w:t>
      </w:r>
    </w:p>
    <w:p w:rsidR="00B67394" w:rsidRPr="00B67394" w:rsidRDefault="00B67394" w:rsidP="00B67394">
      <w:pPr>
        <w:suppressAutoHyphens/>
        <w:autoSpaceDN w:val="0"/>
        <w:spacing w:line="360" w:lineRule="auto"/>
        <w:textAlignment w:val="baseline"/>
        <w:rPr>
          <w:lang w:val="en-US"/>
        </w:rPr>
      </w:pPr>
      <w:r w:rsidRPr="00B67394">
        <w:rPr>
          <w:i/>
          <w:lang w:val="en-GB"/>
        </w:rPr>
        <w:t>alles, was; nichts, was, vieles, was</w:t>
      </w:r>
    </w:p>
    <w:p w:rsidR="00B67394" w:rsidRPr="00B67394" w:rsidRDefault="00B67394" w:rsidP="00B67394">
      <w:pPr>
        <w:suppressAutoHyphens/>
        <w:autoSpaceDN w:val="0"/>
        <w:spacing w:line="360" w:lineRule="auto"/>
        <w:textAlignment w:val="baseline"/>
        <w:rPr>
          <w:lang w:val="en-GB"/>
        </w:rPr>
      </w:pPr>
      <w:r w:rsidRPr="00B67394">
        <w:rPr>
          <w:lang w:val="en-GB"/>
        </w:rPr>
        <w:t>‘everything that’ , ‘nothing that’, ‘many things that’</w:t>
      </w:r>
    </w:p>
    <w:p w:rsidR="00B67394" w:rsidRPr="00B67394" w:rsidRDefault="00B67394" w:rsidP="00B67394">
      <w:pPr>
        <w:suppressAutoHyphens/>
        <w:autoSpaceDN w:val="0"/>
        <w:spacing w:line="360" w:lineRule="auto"/>
        <w:textAlignment w:val="baseline"/>
      </w:pPr>
      <w:r w:rsidRPr="00B67394">
        <w:rPr>
          <w:iCs/>
          <w:u w:val="single"/>
        </w:rPr>
        <w:t>Sortal-dependent relative pronouns : d-pronouns</w:t>
      </w:r>
      <w:r w:rsidRPr="00B67394">
        <w:rPr>
          <w:iCs/>
        </w:rPr>
        <w:t xml:space="preserve"> </w:t>
      </w:r>
      <w:r w:rsidRPr="00B67394">
        <w:rPr>
          <w:i/>
        </w:rPr>
        <w:t>das, der, die, die</w:t>
      </w:r>
    </w:p>
    <w:p w:rsidR="00B67394" w:rsidRPr="00B67394" w:rsidRDefault="00B67394" w:rsidP="00B67394">
      <w:pPr>
        <w:suppressAutoHyphens/>
        <w:autoSpaceDN w:val="0"/>
        <w:spacing w:line="360" w:lineRule="auto"/>
        <w:textAlignment w:val="baseline"/>
        <w:rPr>
          <w:lang w:val="en-US"/>
        </w:rPr>
      </w:pPr>
      <w:r w:rsidRPr="00B67394">
        <w:rPr>
          <w:i/>
          <w:lang w:val="en-US"/>
        </w:rPr>
        <w:t xml:space="preserve">Der Mann der ‘the man who’, die Frau, die </w:t>
      </w:r>
      <w:r w:rsidRPr="00B67394">
        <w:rPr>
          <w:lang w:val="en-US"/>
        </w:rPr>
        <w:t>‘the woman who’</w:t>
      </w:r>
      <w:r w:rsidRPr="00B67394">
        <w:rPr>
          <w:i/>
          <w:lang w:val="en-US"/>
        </w:rPr>
        <w:t>, das Kind, das ‘</w:t>
      </w:r>
      <w:r w:rsidRPr="00B67394">
        <w:rPr>
          <w:lang w:val="en-US"/>
        </w:rPr>
        <w:t>the child that’,</w:t>
      </w:r>
      <w:r w:rsidRPr="00B67394">
        <w:rPr>
          <w:i/>
          <w:lang w:val="en-US"/>
        </w:rPr>
        <w:t xml:space="preserve"> </w:t>
      </w:r>
      <w:r w:rsidRPr="00B67394">
        <w:rPr>
          <w:i/>
          <w:lang w:val="en-GB"/>
        </w:rPr>
        <w:t>das Ding, das / alle Dinge, die</w:t>
      </w:r>
      <w:r w:rsidRPr="00B67394">
        <w:rPr>
          <w:lang w:val="en-GB"/>
        </w:rPr>
        <w:t xml:space="preserve"> ‘the thing that /  all things that’</w:t>
      </w:r>
    </w:p>
    <w:p w:rsidR="00B67394" w:rsidRPr="00B67394" w:rsidRDefault="00B67394" w:rsidP="00B67394">
      <w:pPr>
        <w:suppressAutoHyphens/>
        <w:autoSpaceDN w:val="0"/>
        <w:spacing w:line="360" w:lineRule="auto"/>
        <w:textAlignment w:val="baseline"/>
        <w:rPr>
          <w:bCs/>
          <w:u w:val="single"/>
          <w:lang w:val="en-GB"/>
        </w:rPr>
      </w:pPr>
      <w:r w:rsidRPr="00B67394">
        <w:rPr>
          <w:bCs/>
          <w:u w:val="single"/>
          <w:lang w:val="en-GB"/>
        </w:rPr>
        <w:t>Nonreferential NP complements</w:t>
      </w:r>
    </w:p>
    <w:p w:rsidR="00B67394" w:rsidRPr="00B67394" w:rsidRDefault="00B67394" w:rsidP="00B67394">
      <w:pPr>
        <w:suppressAutoHyphens/>
        <w:autoSpaceDN w:val="0"/>
        <w:spacing w:line="360" w:lineRule="auto"/>
        <w:textAlignment w:val="baseline"/>
        <w:rPr>
          <w:lang w:val="en-US"/>
        </w:rPr>
      </w:pPr>
      <w:r w:rsidRPr="00B67394">
        <w:rPr>
          <w:i/>
          <w:u w:val="single"/>
          <w:lang w:val="en-GB"/>
        </w:rPr>
        <w:t>That</w:t>
      </w:r>
      <w:r w:rsidRPr="00B67394">
        <w:rPr>
          <w:u w:val="single"/>
          <w:lang w:val="en-GB"/>
        </w:rPr>
        <w:t>-clauses:</w:t>
      </w:r>
    </w:p>
    <w:p w:rsidR="00B67394" w:rsidRPr="00B67394" w:rsidRDefault="00B67394" w:rsidP="00B67394">
      <w:pPr>
        <w:suppressAutoHyphens/>
        <w:autoSpaceDN w:val="0"/>
        <w:spacing w:line="360" w:lineRule="auto"/>
        <w:textAlignment w:val="baseline"/>
        <w:rPr>
          <w:lang w:val="en-GB"/>
        </w:rPr>
      </w:pPr>
      <w:r w:rsidRPr="00B67394">
        <w:rPr>
          <w:lang w:val="en-GB"/>
        </w:rPr>
        <w:t>(16) a. Dass S, was / * das mir schon seit langem bewusst war, ist allen bekannt.</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           ‘That S, which I have been aware of for a long time, is known to everyone.’</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        b. Die Tatsache dass  S, die / * was mir schon seit langem bewusst was, ist allen bekannt.</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           ‘The fact that p which I have been aware of for a long time, is known to everyone.’</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 xml:space="preserve">       c. Hans hofft, dass die Sonne scheinen wird, was / * das ich nicht hoffe.</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 xml:space="preserve">           ‘John hopes that the sun will shine, which I hope too.’</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Predicative NPs:</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(17) Hans wurde Musiker, was / * das Maria auch wurde.</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 xml:space="preserve">       ‘John became a musician, which Mary became too.’</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Intensional NPs:</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(18) Hans such eine Sekretaerin, was / * die Maria auch sucht.</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lastRenderedPageBreak/>
        <w:t xml:space="preserve">       ‘John is looking for a secretary, which Mary is looking for too.’</w:t>
      </w:r>
    </w:p>
    <w:p w:rsidR="00B67394" w:rsidRPr="00B67394" w:rsidRDefault="00B67394" w:rsidP="00B67394">
      <w:pPr>
        <w:suppressAutoHyphens/>
        <w:autoSpaceDN w:val="0"/>
        <w:spacing w:line="360" w:lineRule="auto"/>
        <w:textAlignment w:val="baseline"/>
        <w:rPr>
          <w:lang w:val="en-GB"/>
        </w:rPr>
      </w:pPr>
      <w:r w:rsidRPr="00B67394">
        <w:rPr>
          <w:lang w:val="en-GB"/>
        </w:rPr>
        <w:t>Quotation:</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(19) Er nannte sie Maria, was / * das er sie noch nie genannt hatte.</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 xml:space="preserve">       ‘He called her Marie, which he had never called her before.’</w:t>
      </w:r>
    </w:p>
    <w:p w:rsidR="00B67394" w:rsidRPr="00B67394" w:rsidRDefault="00B67394" w:rsidP="00B67394">
      <w:pPr>
        <w:suppressAutoHyphens/>
        <w:autoSpaceDN w:val="0"/>
        <w:spacing w:line="360" w:lineRule="auto"/>
        <w:textAlignment w:val="baseline"/>
        <w:rPr>
          <w:lang w:val="en-US"/>
        </w:rPr>
      </w:pPr>
      <w:r w:rsidRPr="00B67394">
        <w:rPr>
          <w:u w:val="single"/>
          <w:lang w:val="en-US"/>
        </w:rPr>
        <w:t>Generalization (Moltmann 2013a, b)</w:t>
      </w:r>
      <w:r w:rsidRPr="00B67394">
        <w:rPr>
          <w:lang w:val="en-US"/>
        </w:rPr>
        <w:t>: W- pronouns are an indication of non-referentiality.</w:t>
      </w:r>
    </w:p>
    <w:p w:rsidR="00B67394" w:rsidRPr="00B67394" w:rsidRDefault="00B67394" w:rsidP="00B67394">
      <w:pPr>
        <w:suppressAutoHyphens/>
        <w:autoSpaceDN w:val="0"/>
        <w:spacing w:line="360" w:lineRule="auto"/>
        <w:textAlignment w:val="baseline"/>
        <w:rPr>
          <w:lang w:val="en-US"/>
        </w:rPr>
      </w:pPr>
    </w:p>
    <w:p w:rsidR="00B67394" w:rsidRPr="00B67394" w:rsidRDefault="00B67394" w:rsidP="00B67394">
      <w:pPr>
        <w:suppressAutoHyphens/>
        <w:autoSpaceDN w:val="0"/>
        <w:spacing w:line="360" w:lineRule="auto"/>
        <w:textAlignment w:val="baseline"/>
        <w:rPr>
          <w:u w:val="single"/>
          <w:lang w:val="en-GB"/>
        </w:rPr>
      </w:pPr>
      <w:r w:rsidRPr="00B67394">
        <w:rPr>
          <w:u w:val="single"/>
          <w:lang w:val="en-GB"/>
        </w:rPr>
        <w:t>Simple number terms take w-pronouns, not d-pronouns:</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 (20) a. zwoelf, was / * das / *? die eine Zahl ist, die mich sehr interessiert, …</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           ‘twelve, which is a number that interests me a lot, …’</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        b. zwoelf, was / * das / * die durch zwei teilbar ist, …</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            ‘twelve, which divisible by two, …’</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       c. die Zahl zwoelf, die / * was durch zwei teilbar ist, …</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            ‘the number twelve, which divisible by two, …’</w:t>
      </w:r>
    </w:p>
    <w:p w:rsidR="00B67394" w:rsidRPr="00B67394" w:rsidRDefault="00B67394" w:rsidP="00B67394">
      <w:pPr>
        <w:suppressAutoHyphens/>
        <w:autoSpaceDN w:val="0"/>
        <w:spacing w:line="360" w:lineRule="auto"/>
        <w:textAlignment w:val="baseline"/>
        <w:rPr>
          <w:lang w:val="en-GB"/>
        </w:rPr>
      </w:pPr>
    </w:p>
    <w:p w:rsidR="00B67394" w:rsidRPr="00B67394" w:rsidRDefault="00B67394" w:rsidP="00B67394">
      <w:pPr>
        <w:suppressAutoHyphens/>
        <w:autoSpaceDN w:val="0"/>
        <w:spacing w:line="360" w:lineRule="auto"/>
        <w:textAlignment w:val="baseline"/>
        <w:rPr>
          <w:b/>
          <w:bCs/>
          <w:lang w:val="en-GB"/>
        </w:rPr>
      </w:pPr>
      <w:r w:rsidRPr="00B67394">
        <w:rPr>
          <w:b/>
          <w:bCs/>
          <w:lang w:val="en-GB"/>
        </w:rPr>
        <w:t>3.2. Lack of support of plural anaphora</w:t>
      </w:r>
    </w:p>
    <w:p w:rsidR="00B67394" w:rsidRPr="00B67394" w:rsidRDefault="00B67394" w:rsidP="00B67394">
      <w:pPr>
        <w:suppressAutoHyphens/>
        <w:autoSpaceDN w:val="0"/>
        <w:spacing w:line="360" w:lineRule="auto"/>
        <w:textAlignment w:val="baseline"/>
        <w:rPr>
          <w:b/>
          <w:bCs/>
          <w:lang w:val="en-GB"/>
        </w:rPr>
      </w:pPr>
    </w:p>
    <w:p w:rsidR="00B67394" w:rsidRPr="00B67394" w:rsidRDefault="00B67394" w:rsidP="00B67394">
      <w:pPr>
        <w:suppressAutoHyphens/>
        <w:autoSpaceDN w:val="0"/>
        <w:spacing w:line="360" w:lineRule="auto"/>
        <w:textAlignment w:val="baseline"/>
        <w:rPr>
          <w:rFonts w:eastAsia="Calibri"/>
          <w:u w:val="single"/>
          <w:lang w:val="en-GB" w:eastAsia="en-US"/>
        </w:rPr>
      </w:pPr>
      <w:r w:rsidRPr="00B67394">
        <w:rPr>
          <w:rFonts w:eastAsia="Calibri"/>
          <w:u w:val="single"/>
          <w:lang w:val="en-GB" w:eastAsia="en-US"/>
        </w:rPr>
        <w:t>Nonreferential complements</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 xml:space="preserve">(21) a. Hans fuerchtet, dass es regnen wird und dass kaum jemand kommt. Maria fuerchtet </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 xml:space="preserve">           das  / * sie auch.</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 xml:space="preserve">          ‘John fears that it will rain and that hardly anyone will show up. Mary fears that / </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 xml:space="preserve">          * them too.</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 xml:space="preserve">       b. Maria wurde eine gute Geigenspielerin und eine ausgezeichnete Kuenstlerin. Anna </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 xml:space="preserve">           wurde das / * sie auch.</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 xml:space="preserve">           ‘Mary became a good violinist and an excellent artist. Mary became that / * them too.’</w:t>
      </w:r>
    </w:p>
    <w:p w:rsidR="00B67394" w:rsidRPr="00B67394" w:rsidRDefault="00B67394" w:rsidP="00B67394">
      <w:pPr>
        <w:suppressAutoHyphens/>
        <w:autoSpaceDN w:val="0"/>
        <w:spacing w:line="360" w:lineRule="auto"/>
        <w:textAlignment w:val="baseline"/>
      </w:pPr>
      <w:r w:rsidRPr="00B67394">
        <w:rPr>
          <w:rFonts w:eastAsia="Calibri"/>
          <w:lang w:val="en-US" w:eastAsia="en-US"/>
        </w:rPr>
        <w:t xml:space="preserve">       c. Hans braucht eine Sekretaerin und einen Assistenten. </w:t>
      </w:r>
      <w:r w:rsidRPr="00B67394">
        <w:rPr>
          <w:rFonts w:eastAsia="Calibri"/>
          <w:lang w:eastAsia="en-US"/>
        </w:rPr>
        <w:t>Maria braucht das  / * sie auch.</w:t>
      </w:r>
    </w:p>
    <w:p w:rsidR="00B67394" w:rsidRPr="00B67394" w:rsidRDefault="00B67394" w:rsidP="00B67394">
      <w:pPr>
        <w:suppressAutoHyphens/>
        <w:autoSpaceDN w:val="0"/>
        <w:spacing w:line="360" w:lineRule="auto"/>
        <w:textAlignment w:val="baseline"/>
        <w:rPr>
          <w:lang w:val="en-US"/>
        </w:rPr>
      </w:pPr>
      <w:r w:rsidRPr="00B67394">
        <w:rPr>
          <w:rFonts w:eastAsia="Calibri"/>
          <w:lang w:eastAsia="en-US"/>
        </w:rPr>
        <w:t xml:space="preserve">          </w:t>
      </w:r>
      <w:r w:rsidRPr="00B67394">
        <w:rPr>
          <w:rFonts w:eastAsia="Calibri"/>
          <w:lang w:val="en-US" w:eastAsia="en-US"/>
        </w:rPr>
        <w:t>‘John needs a secretary and an assistant. Mary needs that / * them too.’</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 xml:space="preserve">      d. ‘Anna’ und ‘Marie’ sind zweisilbig. ??? Sie sind nicht dreisilbig.</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 xml:space="preserve">         ‘’Anne’ and ‘Marie’ are dysillabic. They are not trisyllabic.’</w:t>
      </w:r>
    </w:p>
    <w:p w:rsidR="00B67394" w:rsidRPr="00B67394" w:rsidRDefault="00B67394" w:rsidP="00B67394">
      <w:pPr>
        <w:suppressAutoHyphens/>
        <w:autoSpaceDN w:val="0"/>
        <w:spacing w:line="360" w:lineRule="auto"/>
        <w:textAlignment w:val="baseline"/>
        <w:rPr>
          <w:rFonts w:eastAsia="Calibri"/>
          <w:lang w:val="en-US" w:eastAsia="en-US"/>
        </w:rPr>
      </w:pPr>
    </w:p>
    <w:p w:rsidR="00B67394" w:rsidRPr="00B67394" w:rsidRDefault="00B67394" w:rsidP="00B67394">
      <w:pPr>
        <w:suppressAutoHyphens/>
        <w:autoSpaceDN w:val="0"/>
        <w:spacing w:line="360" w:lineRule="auto"/>
        <w:textAlignment w:val="baseline"/>
        <w:rPr>
          <w:rFonts w:eastAsia="Calibri"/>
          <w:u w:val="single"/>
          <w:lang w:val="en-US" w:eastAsia="en-US"/>
        </w:rPr>
      </w:pPr>
      <w:r w:rsidRPr="00B67394">
        <w:rPr>
          <w:rFonts w:eastAsia="Calibri"/>
          <w:u w:val="single"/>
          <w:lang w:val="en-US" w:eastAsia="en-US"/>
        </w:rPr>
        <w:t>Simple number words in German:</w:t>
      </w:r>
    </w:p>
    <w:p w:rsidR="00B67394" w:rsidRPr="00B67394" w:rsidRDefault="00B67394" w:rsidP="00B67394">
      <w:pPr>
        <w:suppressAutoHyphens/>
        <w:autoSpaceDN w:val="0"/>
        <w:spacing w:line="360" w:lineRule="auto"/>
        <w:textAlignment w:val="baseline"/>
        <w:rPr>
          <w:lang w:val="en-US"/>
        </w:rPr>
      </w:pPr>
      <w:r w:rsidRPr="00B67394">
        <w:rPr>
          <w:lang w:val="en-GB"/>
        </w:rPr>
        <w:t>(22) a. Hans addierte zehn und zwanzig.</w:t>
      </w:r>
    </w:p>
    <w:p w:rsidR="00B67394" w:rsidRPr="00B67394" w:rsidRDefault="00B67394" w:rsidP="00B67394">
      <w:pPr>
        <w:suppressAutoHyphens/>
        <w:autoSpaceDN w:val="0"/>
        <w:spacing w:line="360" w:lineRule="auto"/>
        <w:textAlignment w:val="baseline"/>
      </w:pPr>
      <w:r w:rsidRPr="00B67394">
        <w:rPr>
          <w:lang w:val="en-GB"/>
        </w:rPr>
        <w:t xml:space="preserve">           ‘John added ten and twenty. </w:t>
      </w:r>
      <w:r w:rsidRPr="00B67394">
        <w:t>‘</w:t>
      </w:r>
    </w:p>
    <w:p w:rsidR="00B67394" w:rsidRPr="00B67394" w:rsidRDefault="00B67394" w:rsidP="00B67394">
      <w:pPr>
        <w:suppressAutoHyphens/>
        <w:autoSpaceDN w:val="0"/>
        <w:spacing w:line="360" w:lineRule="auto"/>
        <w:textAlignment w:val="baseline"/>
      </w:pPr>
      <w:r w:rsidRPr="00B67394">
        <w:t xml:space="preserve">       b. ??? Maria addierte sie auch.</w:t>
      </w:r>
    </w:p>
    <w:p w:rsidR="00B67394" w:rsidRPr="00B67394" w:rsidRDefault="00B67394" w:rsidP="00B67394">
      <w:pPr>
        <w:suppressAutoHyphens/>
        <w:autoSpaceDN w:val="0"/>
        <w:spacing w:line="360" w:lineRule="auto"/>
        <w:textAlignment w:val="baseline"/>
        <w:rPr>
          <w:lang w:val="en-US"/>
        </w:rPr>
      </w:pPr>
      <w:r w:rsidRPr="00B67394">
        <w:t xml:space="preserve">          </w:t>
      </w:r>
      <w:r w:rsidRPr="00B67394">
        <w:rPr>
          <w:lang w:val="en-GB"/>
        </w:rPr>
        <w:t>‘Mary added them too.’</w:t>
      </w:r>
    </w:p>
    <w:p w:rsidR="00B67394" w:rsidRPr="00B67394" w:rsidRDefault="00B67394" w:rsidP="00B67394">
      <w:pPr>
        <w:suppressAutoHyphens/>
        <w:autoSpaceDN w:val="0"/>
        <w:spacing w:line="360" w:lineRule="auto"/>
        <w:textAlignment w:val="baseline"/>
        <w:rPr>
          <w:lang w:val="en-GB"/>
        </w:rPr>
      </w:pPr>
      <w:r w:rsidRPr="00B67394">
        <w:rPr>
          <w:lang w:val="en-GB"/>
        </w:rPr>
        <w:lastRenderedPageBreak/>
        <w:t xml:space="preserve">       c. Maria addierte diese Zahlen auch.</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            Mary added those numbers too.</w:t>
      </w:r>
    </w:p>
    <w:p w:rsidR="00B67394" w:rsidRPr="00B67394" w:rsidRDefault="00B67394" w:rsidP="00B67394">
      <w:pPr>
        <w:suppressAutoHyphens/>
        <w:autoSpaceDN w:val="0"/>
        <w:spacing w:line="360" w:lineRule="auto"/>
        <w:textAlignment w:val="baseline"/>
        <w:rPr>
          <w:lang w:val="en-GB"/>
        </w:rPr>
      </w:pPr>
      <w:r w:rsidRPr="00B67394">
        <w:rPr>
          <w:lang w:val="en-GB"/>
        </w:rPr>
        <w:t>(23) a. Hans addierte die Zahlen zehn und zwanzig.</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            ‘John added the numbers ten and twenty.’</w:t>
      </w:r>
    </w:p>
    <w:p w:rsidR="00B67394" w:rsidRPr="00B67394" w:rsidRDefault="00B67394" w:rsidP="00B67394">
      <w:pPr>
        <w:suppressAutoHyphens/>
        <w:autoSpaceDN w:val="0"/>
        <w:spacing w:line="360" w:lineRule="auto"/>
        <w:textAlignment w:val="baseline"/>
      </w:pPr>
      <w:r w:rsidRPr="00B67394">
        <w:rPr>
          <w:lang w:val="en-GB"/>
        </w:rPr>
        <w:t xml:space="preserve">        </w:t>
      </w:r>
      <w:r w:rsidRPr="00B67394">
        <w:t>b. Maria addierte sie auch.</w:t>
      </w:r>
    </w:p>
    <w:p w:rsidR="00B67394" w:rsidRPr="00B67394" w:rsidRDefault="00B67394" w:rsidP="00B67394">
      <w:pPr>
        <w:suppressAutoHyphens/>
        <w:autoSpaceDN w:val="0"/>
        <w:spacing w:line="360" w:lineRule="auto"/>
        <w:textAlignment w:val="baseline"/>
        <w:rPr>
          <w:lang w:val="en-US"/>
        </w:rPr>
      </w:pPr>
      <w:r w:rsidRPr="00B67394">
        <w:t xml:space="preserve">            </w:t>
      </w:r>
      <w:r w:rsidRPr="00B67394">
        <w:rPr>
          <w:lang w:val="en-GB"/>
        </w:rPr>
        <w:t>‘Mary added them too.’</w:t>
      </w:r>
    </w:p>
    <w:p w:rsidR="00B67394" w:rsidRPr="00B67394" w:rsidRDefault="00B67394" w:rsidP="00B67394">
      <w:pPr>
        <w:suppressAutoHyphens/>
        <w:autoSpaceDN w:val="0"/>
        <w:spacing w:line="360" w:lineRule="auto"/>
        <w:textAlignment w:val="baseline"/>
        <w:rPr>
          <w:lang w:val="en-GB"/>
        </w:rPr>
      </w:pPr>
      <w:r w:rsidRPr="00B67394">
        <w:rPr>
          <w:lang w:val="en-GB"/>
        </w:rPr>
        <w:t>(24) a. Hans notierte zehn und zwanzig.</w:t>
      </w:r>
    </w:p>
    <w:p w:rsidR="00B67394" w:rsidRPr="00B67394" w:rsidRDefault="00B67394" w:rsidP="00B67394">
      <w:pPr>
        <w:suppressAutoHyphens/>
        <w:autoSpaceDN w:val="0"/>
        <w:spacing w:line="360" w:lineRule="auto"/>
        <w:textAlignment w:val="baseline"/>
      </w:pPr>
      <w:r w:rsidRPr="00B67394">
        <w:rPr>
          <w:lang w:val="en-GB"/>
        </w:rPr>
        <w:t xml:space="preserve">           ‘ John wrote down ten and twenty. </w:t>
      </w:r>
      <w:r w:rsidRPr="00B67394">
        <w:t>‘</w:t>
      </w:r>
    </w:p>
    <w:p w:rsidR="00B67394" w:rsidRPr="00B67394" w:rsidRDefault="00B67394" w:rsidP="00B67394">
      <w:pPr>
        <w:suppressAutoHyphens/>
        <w:autoSpaceDN w:val="0"/>
        <w:spacing w:line="360" w:lineRule="auto"/>
        <w:textAlignment w:val="baseline"/>
      </w:pPr>
      <w:r w:rsidRPr="00B67394">
        <w:t xml:space="preserve">       b. ?? Maria notierte sie auch.</w:t>
      </w:r>
    </w:p>
    <w:p w:rsidR="00B67394" w:rsidRPr="00B67394" w:rsidRDefault="00B67394" w:rsidP="00B67394">
      <w:pPr>
        <w:suppressAutoHyphens/>
        <w:autoSpaceDN w:val="0"/>
        <w:spacing w:line="360" w:lineRule="auto"/>
        <w:textAlignment w:val="baseline"/>
        <w:rPr>
          <w:lang w:val="en-US"/>
        </w:rPr>
      </w:pPr>
      <w:r w:rsidRPr="00B67394">
        <w:t xml:space="preserve">            </w:t>
      </w:r>
      <w:r w:rsidRPr="00B67394">
        <w:rPr>
          <w:lang w:val="en-GB"/>
        </w:rPr>
        <w:t>‘Mary wrote them down too.’</w:t>
      </w:r>
    </w:p>
    <w:p w:rsidR="00B67394" w:rsidRPr="00B67394" w:rsidRDefault="00B67394" w:rsidP="00B67394">
      <w:pPr>
        <w:suppressAutoHyphens/>
        <w:autoSpaceDN w:val="0"/>
        <w:spacing w:line="360" w:lineRule="auto"/>
        <w:textAlignment w:val="baseline"/>
      </w:pPr>
      <w:r w:rsidRPr="00B67394">
        <w:rPr>
          <w:lang w:val="en-GB"/>
        </w:rPr>
        <w:t xml:space="preserve">       </w:t>
      </w:r>
      <w:r w:rsidRPr="00B67394">
        <w:t>c. Maria notierte diese Zahlen auch.</w:t>
      </w:r>
    </w:p>
    <w:p w:rsidR="00B67394" w:rsidRPr="00B67394" w:rsidRDefault="00B67394" w:rsidP="00B67394">
      <w:pPr>
        <w:suppressAutoHyphens/>
        <w:autoSpaceDN w:val="0"/>
        <w:spacing w:line="360" w:lineRule="auto"/>
        <w:textAlignment w:val="baseline"/>
        <w:rPr>
          <w:lang w:val="en-US"/>
        </w:rPr>
      </w:pPr>
      <w:r w:rsidRPr="00B67394">
        <w:t xml:space="preserve">           </w:t>
      </w:r>
      <w:r w:rsidRPr="00B67394">
        <w:rPr>
          <w:lang w:val="en-GB"/>
        </w:rPr>
        <w:t>‘Mary wrote those numbers down too.’</w:t>
      </w:r>
    </w:p>
    <w:p w:rsidR="00B67394" w:rsidRPr="00B67394" w:rsidRDefault="00B67394" w:rsidP="00B67394">
      <w:pPr>
        <w:suppressAutoHyphens/>
        <w:autoSpaceDN w:val="0"/>
        <w:spacing w:line="360" w:lineRule="auto"/>
        <w:textAlignment w:val="baseline"/>
        <w:rPr>
          <w:lang w:val="en-GB"/>
        </w:rPr>
      </w:pPr>
      <w:r w:rsidRPr="00B67394">
        <w:rPr>
          <w:lang w:val="en-GB"/>
        </w:rPr>
        <w:t>(25) a. Hans notierte die Zahlen zehn und zwanzig.</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           ‘ John wrote down the numbers ten and twenty.’</w:t>
      </w:r>
    </w:p>
    <w:p w:rsidR="00B67394" w:rsidRPr="00B67394" w:rsidRDefault="00B67394" w:rsidP="00B67394">
      <w:pPr>
        <w:suppressAutoHyphens/>
        <w:autoSpaceDN w:val="0"/>
        <w:spacing w:line="360" w:lineRule="auto"/>
        <w:textAlignment w:val="baseline"/>
      </w:pPr>
      <w:r w:rsidRPr="00B67394">
        <w:rPr>
          <w:lang w:val="en-GB"/>
        </w:rPr>
        <w:t xml:space="preserve">       </w:t>
      </w:r>
      <w:r w:rsidRPr="00B67394">
        <w:t>b. Maria notierte sie auch.</w:t>
      </w:r>
    </w:p>
    <w:p w:rsidR="00B67394" w:rsidRPr="00B67394" w:rsidRDefault="00B67394" w:rsidP="00B67394">
      <w:pPr>
        <w:suppressAutoHyphens/>
        <w:autoSpaceDN w:val="0"/>
        <w:spacing w:line="360" w:lineRule="auto"/>
        <w:textAlignment w:val="baseline"/>
        <w:rPr>
          <w:lang w:val="en-US"/>
        </w:rPr>
      </w:pPr>
      <w:r w:rsidRPr="00B67394">
        <w:t xml:space="preserve">            </w:t>
      </w:r>
      <w:r w:rsidRPr="00B67394">
        <w:rPr>
          <w:lang w:val="en-GB"/>
        </w:rPr>
        <w:t>‘Mary wrote them down too.’</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(26) Drei und fuenf sind ncht durch zwei teilbar. ?? Sie sind / ok Das sind beides Primzahlen. </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        ‘Three and five are not divisible by two.  They are both prime numbers.’</w:t>
      </w:r>
    </w:p>
    <w:p w:rsidR="00B67394" w:rsidRPr="00B67394" w:rsidRDefault="00B67394" w:rsidP="00B67394">
      <w:pPr>
        <w:suppressAutoHyphens/>
        <w:autoSpaceDN w:val="0"/>
        <w:spacing w:line="360" w:lineRule="auto"/>
        <w:textAlignment w:val="baseline"/>
        <w:rPr>
          <w:rFonts w:eastAsia="Calibri"/>
          <w:lang w:val="en-GB" w:eastAsia="en-US"/>
        </w:rPr>
      </w:pPr>
    </w:p>
    <w:p w:rsidR="00B67394" w:rsidRPr="00B67394" w:rsidRDefault="00B67394" w:rsidP="00B67394">
      <w:pPr>
        <w:suppressAutoHyphens/>
        <w:autoSpaceDN w:val="0"/>
        <w:spacing w:line="360" w:lineRule="auto"/>
        <w:textAlignment w:val="baseline"/>
        <w:rPr>
          <w:rFonts w:eastAsia="Calibri"/>
          <w:b/>
          <w:lang w:val="en-US" w:eastAsia="en-US"/>
        </w:rPr>
      </w:pPr>
      <w:r w:rsidRPr="00B67394">
        <w:rPr>
          <w:rFonts w:eastAsia="Calibri"/>
          <w:b/>
          <w:lang w:val="en-US" w:eastAsia="en-US"/>
        </w:rPr>
        <w:t xml:space="preserve">3.3. Verbs and the mass-count distinction </w:t>
      </w:r>
    </w:p>
    <w:p w:rsidR="00B67394" w:rsidRPr="00B67394" w:rsidRDefault="00B67394" w:rsidP="00B67394">
      <w:pPr>
        <w:suppressAutoHyphens/>
        <w:autoSpaceDN w:val="0"/>
        <w:spacing w:line="360" w:lineRule="auto"/>
        <w:textAlignment w:val="baseline"/>
        <w:rPr>
          <w:rFonts w:eastAsia="Calibri"/>
          <w:u w:val="single"/>
          <w:lang w:val="en-US" w:eastAsia="en-US"/>
        </w:rPr>
      </w:pPr>
      <w:r w:rsidRPr="00B67394">
        <w:rPr>
          <w:rFonts w:eastAsia="Calibri"/>
          <w:u w:val="single"/>
          <w:lang w:val="en-US" w:eastAsia="en-US"/>
        </w:rPr>
        <w:t>Verbs classify as mass rather than count, regardless of their actionsart (Moltmann 1997):</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(27) John greeted Mary and kissed Sue. He did that / * them this morning.</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(28) a. John woke up three times.</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 xml:space="preserve">        b. * John woke up three.</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(29) John woke up frequently.</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(30) Hans sang, was / * das Maria auch tat.</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 xml:space="preserve">       ‘John sang, which Mary did too.’</w:t>
      </w:r>
    </w:p>
    <w:p w:rsidR="00B67394" w:rsidRPr="00B67394" w:rsidRDefault="00B67394" w:rsidP="00B67394">
      <w:pPr>
        <w:suppressAutoHyphens/>
        <w:autoSpaceDN w:val="0"/>
        <w:spacing w:line="360" w:lineRule="auto"/>
        <w:textAlignment w:val="baseline"/>
        <w:rPr>
          <w:b/>
          <w:bCs/>
          <w:lang w:val="en-US"/>
        </w:rPr>
      </w:pPr>
    </w:p>
    <w:p w:rsidR="00B67394" w:rsidRPr="00B67394" w:rsidRDefault="00B67394" w:rsidP="00B67394">
      <w:pPr>
        <w:suppressAutoHyphens/>
        <w:autoSpaceDN w:val="0"/>
        <w:spacing w:line="360" w:lineRule="auto"/>
        <w:textAlignment w:val="baseline"/>
        <w:rPr>
          <w:b/>
          <w:bCs/>
          <w:lang w:val="en-US"/>
        </w:rPr>
      </w:pPr>
    </w:p>
    <w:p w:rsidR="00B67394" w:rsidRPr="00B67394" w:rsidRDefault="00B67394" w:rsidP="00B67394">
      <w:pPr>
        <w:suppressAutoHyphens/>
        <w:autoSpaceDN w:val="0"/>
        <w:spacing w:line="360" w:lineRule="auto"/>
        <w:textAlignment w:val="baseline"/>
        <w:rPr>
          <w:lang w:val="en-US"/>
        </w:rPr>
      </w:pPr>
      <w:r w:rsidRPr="00B67394">
        <w:rPr>
          <w:b/>
          <w:bCs/>
          <w:lang w:val="en-GB"/>
        </w:rPr>
        <w:t xml:space="preserve">4. The </w:t>
      </w:r>
      <w:r w:rsidRPr="00B67394">
        <w:rPr>
          <w:b/>
          <w:lang w:val="en-GB"/>
        </w:rPr>
        <w:t>problem</w:t>
      </w:r>
    </w:p>
    <w:p w:rsidR="00B67394" w:rsidRPr="00B67394" w:rsidRDefault="00B67394" w:rsidP="00B67394">
      <w:pPr>
        <w:suppressAutoHyphens/>
        <w:autoSpaceDN w:val="0"/>
        <w:spacing w:line="360" w:lineRule="auto"/>
        <w:textAlignment w:val="baseline"/>
        <w:rPr>
          <w:b/>
          <w:lang w:val="en-GB"/>
        </w:rPr>
      </w:pPr>
    </w:p>
    <w:p w:rsidR="00B67394" w:rsidRPr="00B67394" w:rsidRDefault="00B67394" w:rsidP="00B67394">
      <w:pPr>
        <w:suppressAutoHyphens/>
        <w:autoSpaceDN w:val="0"/>
        <w:spacing w:line="360" w:lineRule="auto"/>
        <w:textAlignment w:val="baseline"/>
        <w:rPr>
          <w:b/>
          <w:lang w:val="en-GB"/>
        </w:rPr>
      </w:pPr>
      <w:r w:rsidRPr="00B67394">
        <w:rPr>
          <w:b/>
          <w:lang w:val="en-GB"/>
        </w:rPr>
        <w:t>4.1. Names for locations in German</w:t>
      </w:r>
    </w:p>
    <w:p w:rsidR="00B67394" w:rsidRPr="00B67394" w:rsidRDefault="00B67394" w:rsidP="00B67394">
      <w:pPr>
        <w:suppressAutoHyphens/>
        <w:autoSpaceDN w:val="0"/>
        <w:spacing w:line="360" w:lineRule="auto"/>
        <w:textAlignment w:val="baseline"/>
        <w:rPr>
          <w:u w:val="single"/>
          <w:lang w:val="en-GB"/>
        </w:rPr>
      </w:pPr>
      <w:r w:rsidRPr="00B67394">
        <w:rPr>
          <w:u w:val="single"/>
          <w:lang w:val="en-GB"/>
        </w:rPr>
        <w:t>Choice of relative pronouns:</w:t>
      </w:r>
    </w:p>
    <w:p w:rsidR="00B67394" w:rsidRPr="00B67394" w:rsidRDefault="00B67394" w:rsidP="00B67394">
      <w:pPr>
        <w:suppressAutoHyphens/>
        <w:autoSpaceDN w:val="0"/>
        <w:spacing w:line="360" w:lineRule="auto"/>
        <w:textAlignment w:val="baseline"/>
        <w:rPr>
          <w:lang w:val="en-GB"/>
        </w:rPr>
      </w:pPr>
      <w:r w:rsidRPr="00B67394">
        <w:rPr>
          <w:lang w:val="en-GB"/>
        </w:rPr>
        <w:t>(31) a. Deutschland, was / # das ich gut kenne</w:t>
      </w:r>
    </w:p>
    <w:p w:rsidR="00B67394" w:rsidRPr="00B67394" w:rsidRDefault="00B67394" w:rsidP="00B67394">
      <w:pPr>
        <w:suppressAutoHyphens/>
        <w:autoSpaceDN w:val="0"/>
        <w:spacing w:line="360" w:lineRule="auto"/>
        <w:textAlignment w:val="baseline"/>
        <w:rPr>
          <w:lang w:val="en-GB"/>
        </w:rPr>
      </w:pPr>
      <w:r w:rsidRPr="00B67394">
        <w:rPr>
          <w:lang w:val="en-GB"/>
        </w:rPr>
        <w:lastRenderedPageBreak/>
        <w:t xml:space="preserve">           ‘Germany, which I know well’</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       b. Berlin, was / # das mir besser gefaellt als Muenchen</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          ‘Berlin which pleases me more than Munich,</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(32) die Stadt Berlin, die / # was mir gut gefaellt </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         the city Berlin, which pleases me</w:t>
      </w:r>
    </w:p>
    <w:p w:rsidR="00B67394" w:rsidRPr="00B67394" w:rsidRDefault="00B67394" w:rsidP="00B67394">
      <w:pPr>
        <w:suppressAutoHyphens/>
        <w:autoSpaceDN w:val="0"/>
        <w:spacing w:line="360" w:lineRule="auto"/>
        <w:textAlignment w:val="baseline"/>
        <w:rPr>
          <w:u w:val="single"/>
          <w:lang w:val="en-GB"/>
        </w:rPr>
      </w:pPr>
      <w:r w:rsidRPr="00B67394">
        <w:rPr>
          <w:u w:val="single"/>
          <w:lang w:val="en-GB"/>
        </w:rPr>
        <w:t>Plural anaphora support</w:t>
      </w:r>
    </w:p>
    <w:p w:rsidR="00B67394" w:rsidRPr="00B67394" w:rsidRDefault="00B67394" w:rsidP="00B67394">
      <w:pPr>
        <w:suppressAutoHyphens/>
        <w:autoSpaceDN w:val="0"/>
        <w:spacing w:line="360" w:lineRule="auto"/>
        <w:textAlignment w:val="baseline"/>
        <w:rPr>
          <w:rFonts w:eastAsia="Calibri"/>
          <w:u w:val="single"/>
          <w:lang w:val="en-US" w:eastAsia="en-US"/>
        </w:rPr>
      </w:pPr>
      <w:r w:rsidRPr="00B67394">
        <w:rPr>
          <w:rFonts w:eastAsia="Calibri"/>
          <w:u w:val="single"/>
          <w:lang w:val="en-US" w:eastAsia="en-US"/>
        </w:rPr>
        <w:t>Proper names:</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(33) Hans mag Susanne und Maria. Bill mag sie auch.</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 xml:space="preserve">       ‘John likes Susanne and Mary. Bill likes them too.’</w:t>
      </w:r>
    </w:p>
    <w:p w:rsidR="00B67394" w:rsidRPr="00B67394" w:rsidRDefault="00B67394" w:rsidP="00B67394">
      <w:pPr>
        <w:suppressAutoHyphens/>
        <w:autoSpaceDN w:val="0"/>
        <w:spacing w:line="360" w:lineRule="auto"/>
        <w:textAlignment w:val="baseline"/>
        <w:rPr>
          <w:rFonts w:eastAsia="Calibri"/>
          <w:u w:val="single"/>
          <w:lang w:val="en-US" w:eastAsia="en-US"/>
        </w:rPr>
      </w:pPr>
      <w:r w:rsidRPr="00B67394">
        <w:rPr>
          <w:rFonts w:eastAsia="Calibri"/>
          <w:u w:val="single"/>
          <w:lang w:val="en-US" w:eastAsia="en-US"/>
        </w:rPr>
        <w:t>Simple names for locations:</w:t>
      </w:r>
    </w:p>
    <w:p w:rsidR="00B67394" w:rsidRPr="00B67394" w:rsidRDefault="00B67394" w:rsidP="00B67394">
      <w:pPr>
        <w:suppressAutoHyphens/>
        <w:autoSpaceDN w:val="0"/>
        <w:spacing w:line="360" w:lineRule="auto"/>
        <w:textAlignment w:val="baseline"/>
        <w:rPr>
          <w:lang w:val="en-US"/>
        </w:rPr>
      </w:pPr>
      <w:r w:rsidRPr="00B67394">
        <w:rPr>
          <w:lang w:val="en-GB"/>
        </w:rPr>
        <w:t xml:space="preserve">(34) a. </w:t>
      </w:r>
      <w:r w:rsidRPr="00B67394">
        <w:rPr>
          <w:rFonts w:eastAsia="Calibri"/>
          <w:lang w:val="en-US" w:eastAsia="en-US"/>
        </w:rPr>
        <w:t>Ich habe Berlin und Muenchen besucht. Maria hat ??? sie / diese Staedte auch besucht.</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 xml:space="preserve">          ‘I have visited Berlin and Munich. Mary has visited them / those cities too.’</w:t>
      </w:r>
    </w:p>
    <w:p w:rsidR="00B67394" w:rsidRPr="00B67394" w:rsidRDefault="00B67394" w:rsidP="00B67394">
      <w:pPr>
        <w:suppressAutoHyphens/>
        <w:autoSpaceDN w:val="0"/>
        <w:spacing w:line="360" w:lineRule="auto"/>
        <w:textAlignment w:val="baseline"/>
      </w:pPr>
      <w:r w:rsidRPr="00B67394">
        <w:rPr>
          <w:rFonts w:eastAsia="Calibri"/>
          <w:lang w:val="en-US" w:eastAsia="en-US"/>
        </w:rPr>
        <w:t xml:space="preserve">        b. Ich mag Frankreich und Italien. </w:t>
      </w:r>
      <w:r w:rsidRPr="00B67394">
        <w:rPr>
          <w:rFonts w:eastAsia="Calibri"/>
          <w:lang w:eastAsia="en-US"/>
        </w:rPr>
        <w:t>Marie mag ?? sie / ok diese Laender auch</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eastAsia="en-US"/>
        </w:rPr>
        <w:t xml:space="preserve">           </w:t>
      </w:r>
      <w:r w:rsidRPr="00B67394">
        <w:rPr>
          <w:rFonts w:eastAsia="Calibri"/>
          <w:lang w:val="en-US" w:eastAsia="en-US"/>
        </w:rPr>
        <w:t>‘I like France and Italy. Mary likes them too.’</w:t>
      </w:r>
    </w:p>
    <w:p w:rsidR="00B67394" w:rsidRPr="00B67394" w:rsidRDefault="00B67394" w:rsidP="00B67394">
      <w:pPr>
        <w:suppressAutoHyphens/>
        <w:autoSpaceDN w:val="0"/>
        <w:spacing w:line="360" w:lineRule="auto"/>
        <w:textAlignment w:val="baseline"/>
        <w:rPr>
          <w:lang w:val="en-US"/>
        </w:rPr>
      </w:pPr>
      <w:r w:rsidRPr="00B67394">
        <w:rPr>
          <w:rFonts w:eastAsia="Calibri"/>
          <w:lang w:val="en-US" w:eastAsia="en-US"/>
        </w:rPr>
        <w:t>(35) Ich habe die Stadt Berlin und die Stadt Muenchen besucht. Maria hat sie auch besucht.</w:t>
      </w:r>
    </w:p>
    <w:p w:rsidR="00B67394" w:rsidRPr="00B67394" w:rsidRDefault="00B67394" w:rsidP="00B67394">
      <w:pPr>
        <w:suppressAutoHyphens/>
        <w:autoSpaceDN w:val="0"/>
        <w:spacing w:line="360" w:lineRule="auto"/>
        <w:textAlignment w:val="baseline"/>
        <w:rPr>
          <w:lang w:val="en-US"/>
        </w:rPr>
      </w:pPr>
      <w:r w:rsidRPr="00B67394">
        <w:rPr>
          <w:lang w:val="en-US"/>
        </w:rPr>
        <w:t xml:space="preserve">      </w:t>
      </w:r>
      <w:r w:rsidRPr="00B67394">
        <w:rPr>
          <w:rFonts w:eastAsia="Calibri"/>
          <w:lang w:val="en-US" w:eastAsia="en-US"/>
        </w:rPr>
        <w:t xml:space="preserve"> ‘I know the city of Berlin and the city of Munich. Mary has visited them too.’</w:t>
      </w:r>
    </w:p>
    <w:p w:rsidR="00B67394" w:rsidRPr="00B67394" w:rsidRDefault="00B67394" w:rsidP="00B67394">
      <w:pPr>
        <w:suppressAutoHyphens/>
        <w:autoSpaceDN w:val="0"/>
        <w:spacing w:line="360" w:lineRule="auto"/>
        <w:textAlignment w:val="baseline"/>
        <w:rPr>
          <w:lang w:val="en-US"/>
        </w:rPr>
      </w:pPr>
      <w:r w:rsidRPr="00B67394">
        <w:rPr>
          <w:rFonts w:eastAsia="Calibri"/>
          <w:u w:val="single"/>
          <w:lang w:val="en-US" w:eastAsia="en-US"/>
        </w:rPr>
        <w:t>Contrast to English:</w:t>
      </w:r>
    </w:p>
    <w:p w:rsidR="00B67394" w:rsidRPr="00B67394" w:rsidRDefault="00B67394" w:rsidP="00B67394">
      <w:pPr>
        <w:suppressAutoHyphens/>
        <w:autoSpaceDN w:val="0"/>
        <w:spacing w:line="360" w:lineRule="auto"/>
        <w:textAlignment w:val="baseline"/>
        <w:rPr>
          <w:lang w:val="en-US"/>
        </w:rPr>
      </w:pPr>
      <w:r w:rsidRPr="00B67394">
        <w:rPr>
          <w:rFonts w:eastAsia="Calibri"/>
          <w:lang w:val="en-US" w:eastAsia="en-US"/>
        </w:rPr>
        <w:t>(36) a. I know Berlin and Munich. Mary knows them too.</w:t>
      </w:r>
    </w:p>
    <w:p w:rsidR="00B67394" w:rsidRPr="00B67394" w:rsidRDefault="00B67394" w:rsidP="00B67394">
      <w:pPr>
        <w:suppressAutoHyphens/>
        <w:autoSpaceDN w:val="0"/>
        <w:spacing w:line="360" w:lineRule="auto"/>
        <w:textAlignment w:val="baseline"/>
        <w:rPr>
          <w:lang w:val="en-US"/>
        </w:rPr>
      </w:pPr>
      <w:r w:rsidRPr="00B67394">
        <w:rPr>
          <w:rFonts w:eastAsia="Calibri"/>
          <w:lang w:val="en-US" w:eastAsia="en-US"/>
        </w:rPr>
        <w:t xml:space="preserve">       b. I like France and Italy. Mary likes them too.</w:t>
      </w:r>
    </w:p>
    <w:p w:rsidR="00B67394" w:rsidRPr="00B67394" w:rsidRDefault="00B67394" w:rsidP="00B67394">
      <w:pPr>
        <w:suppressAutoHyphens/>
        <w:autoSpaceDN w:val="0"/>
        <w:spacing w:line="360" w:lineRule="auto"/>
        <w:textAlignment w:val="baseline"/>
        <w:rPr>
          <w:lang w:val="en-US"/>
        </w:rPr>
      </w:pPr>
      <w:r w:rsidRPr="00B67394">
        <w:rPr>
          <w:rFonts w:eastAsia="Calibri"/>
          <w:lang w:val="en-US" w:eastAsia="en-US"/>
        </w:rPr>
        <w:t xml:space="preserve">       c. I would like to visit Australia and Africa. Mary would like to visit them too.</w:t>
      </w:r>
    </w:p>
    <w:p w:rsidR="00B67394" w:rsidRPr="00B67394" w:rsidRDefault="00B67394" w:rsidP="00B67394">
      <w:pPr>
        <w:suppressAutoHyphens/>
        <w:autoSpaceDN w:val="0"/>
        <w:spacing w:line="360" w:lineRule="auto"/>
        <w:textAlignment w:val="baseline"/>
        <w:rPr>
          <w:lang w:val="en-GB"/>
        </w:rPr>
      </w:pPr>
    </w:p>
    <w:p w:rsidR="00B67394" w:rsidRPr="00B67394" w:rsidRDefault="00B67394" w:rsidP="00B67394">
      <w:pPr>
        <w:suppressAutoHyphens/>
        <w:autoSpaceDN w:val="0"/>
        <w:spacing w:line="360" w:lineRule="auto"/>
        <w:textAlignment w:val="baseline"/>
        <w:rPr>
          <w:b/>
          <w:lang w:val="en-GB"/>
        </w:rPr>
      </w:pPr>
      <w:r w:rsidRPr="00B67394">
        <w:rPr>
          <w:b/>
          <w:lang w:val="en-GB"/>
        </w:rPr>
        <w:t xml:space="preserve">4.3. Names for times </w:t>
      </w:r>
    </w:p>
    <w:p w:rsidR="00B67394" w:rsidRPr="00B67394" w:rsidRDefault="00B67394" w:rsidP="00B67394">
      <w:pPr>
        <w:suppressAutoHyphens/>
        <w:autoSpaceDN w:val="0"/>
        <w:spacing w:line="360" w:lineRule="auto"/>
        <w:textAlignment w:val="baseline"/>
        <w:rPr>
          <w:lang w:val="en-GB"/>
        </w:rPr>
      </w:pPr>
      <w:r w:rsidRPr="00B67394">
        <w:rPr>
          <w:lang w:val="en-GB"/>
        </w:rPr>
        <w:t>(37) John remembers 1960 and 1963. Mar remembers # them / ok those years too.</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(38) a. 1960, was / * das interessanter ist als 1970</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 xml:space="preserve">           ‘1960, which is more interesting than 1970’</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 xml:space="preserve">        b. Montag, was / * der mir besser passt als Dienstag, ist ein Feiertag.</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 xml:space="preserve">           ‘Monday, which suits me better than Tuesday is a holyday.’</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(39) das Jahr 1960, das / * was interessanter ist als 1970, …</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 xml:space="preserve">       ‘the year 1960, which is more interesting than 1970, …’</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(40) a. Ich habe an 1960 und 1970 gedacht. Maria hat auch an * sie / ok diese Jahre gedacht.</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 xml:space="preserve">           ‘I have thought about 1960 and 1970. Mary thought about * them / ok those years too.’</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 xml:space="preserve">       b. Anna schlug Montag und Dienstag vor. Maria schlug * sie /ok diese Tage auch vor.</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 xml:space="preserve">           ‘Ann proposed Monday and Tuesday. Mary proposed * them / those days too.’</w:t>
      </w:r>
    </w:p>
    <w:p w:rsidR="00B67394" w:rsidRPr="00B67394" w:rsidRDefault="00B67394" w:rsidP="00B67394">
      <w:pPr>
        <w:suppressAutoHyphens/>
        <w:autoSpaceDN w:val="0"/>
        <w:spacing w:line="360" w:lineRule="auto"/>
        <w:textAlignment w:val="baseline"/>
        <w:rPr>
          <w:rFonts w:eastAsia="Calibri"/>
          <w:lang w:val="en-US" w:eastAsia="en-US"/>
        </w:rPr>
      </w:pPr>
    </w:p>
    <w:p w:rsidR="00B67394" w:rsidRPr="00B67394" w:rsidRDefault="00B67394" w:rsidP="00B67394">
      <w:pPr>
        <w:suppressAutoHyphens/>
        <w:autoSpaceDN w:val="0"/>
        <w:spacing w:line="360" w:lineRule="auto"/>
        <w:textAlignment w:val="baseline"/>
        <w:rPr>
          <w:b/>
          <w:lang w:val="en-GB"/>
        </w:rPr>
      </w:pPr>
      <w:r w:rsidRPr="00B67394">
        <w:rPr>
          <w:b/>
          <w:lang w:val="en-GB"/>
        </w:rPr>
        <w:lastRenderedPageBreak/>
        <w:t xml:space="preserve">4.4. Mass NPs used as kind terms </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(41) a. Magnesium is an important mineral.</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 xml:space="preserve">        b. White gold is rare.</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(42) a. Magnesium, was / ??? das lebenswichtig is</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 xml:space="preserve">          ‘magnesium, which is of vital importance’</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 xml:space="preserve">        b. Wasser, was / ??? das gesuender ist als Bier</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 xml:space="preserve">             ‘water, which is healthier than beer’</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(43) a. Gold und Silber werden zum Schmuckherstellen verwendet. * Sie glaenzen.</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 xml:space="preserve">           ‘Gold and silver are used to make jewelry. They are shiny.’</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 xml:space="preserve">       b. Magnesium und Eisen sind lebenswichtig. Jeder braucht * sie / ok das  (beides).</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 xml:space="preserve">          ‘John needs magnesium and iron. Mary needs them / that / that both.’</w:t>
      </w:r>
    </w:p>
    <w:p w:rsidR="00B67394" w:rsidRPr="00B67394" w:rsidRDefault="00B67394" w:rsidP="00B67394">
      <w:pPr>
        <w:suppressAutoHyphens/>
        <w:autoSpaceDN w:val="0"/>
        <w:spacing w:line="360" w:lineRule="auto"/>
        <w:textAlignment w:val="baseline"/>
        <w:rPr>
          <w:lang w:val="en-US"/>
        </w:rPr>
      </w:pPr>
    </w:p>
    <w:p w:rsidR="00B67394" w:rsidRPr="00B67394" w:rsidRDefault="00B67394" w:rsidP="00B67394">
      <w:pPr>
        <w:suppressAutoHyphens/>
        <w:autoSpaceDN w:val="0"/>
        <w:spacing w:line="360" w:lineRule="auto"/>
        <w:textAlignment w:val="baseline"/>
        <w:rPr>
          <w:b/>
          <w:lang w:val="en-GB"/>
        </w:rPr>
      </w:pPr>
      <w:r w:rsidRPr="00B67394">
        <w:rPr>
          <w:b/>
          <w:lang w:val="en-GB"/>
        </w:rPr>
        <w:t>4.5. New generalization and consequences for simple number terms</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W-relative pronouns in German go with sortal-free NPs. Sortal-free names classify as ‘mass’ or ‘number neutral’. Proper names in German and English have an implicit sortal content ‘person’. Names for locations, times, kinds in German have no sortal content (but they do so in English). </w:t>
      </w:r>
    </w:p>
    <w:p w:rsidR="00B67394" w:rsidRPr="00B67394" w:rsidRDefault="00B67394" w:rsidP="00B67394">
      <w:pPr>
        <w:suppressAutoHyphens/>
        <w:autoSpaceDN w:val="0"/>
        <w:spacing w:line="360" w:lineRule="auto"/>
        <w:textAlignment w:val="baseline"/>
        <w:rPr>
          <w:u w:val="single"/>
          <w:lang w:val="en-GB"/>
        </w:rPr>
      </w:pPr>
      <w:r w:rsidRPr="00B67394">
        <w:rPr>
          <w:u w:val="single"/>
          <w:lang w:val="en-GB"/>
        </w:rPr>
        <w:t>Mass or number-neutral conjoined NPs do not support plural anaphora.</w:t>
      </w:r>
    </w:p>
    <w:p w:rsidR="00B67394" w:rsidRPr="00B67394" w:rsidRDefault="00B67394" w:rsidP="00B67394">
      <w:pPr>
        <w:suppressAutoHyphens/>
        <w:autoSpaceDN w:val="0"/>
        <w:spacing w:line="360" w:lineRule="auto"/>
        <w:textAlignment w:val="baseline"/>
        <w:rPr>
          <w:lang w:val="en-GB"/>
        </w:rPr>
      </w:pPr>
      <w:r w:rsidRPr="00B67394">
        <w:rPr>
          <w:lang w:val="en-GB"/>
        </w:rPr>
        <w:t>(44) John drank water and wine / the water and the wine. Mary drank ??? them / ok it two.</w:t>
      </w:r>
    </w:p>
    <w:p w:rsidR="00B67394" w:rsidRPr="00B67394" w:rsidRDefault="00B67394" w:rsidP="00B67394">
      <w:pPr>
        <w:suppressAutoHyphens/>
        <w:autoSpaceDN w:val="0"/>
        <w:spacing w:line="360" w:lineRule="auto"/>
        <w:textAlignment w:val="baseline"/>
        <w:rPr>
          <w:lang w:val="en-GB"/>
        </w:rPr>
      </w:pPr>
    </w:p>
    <w:p w:rsidR="00B67394" w:rsidRPr="00B67394" w:rsidRDefault="00B67394" w:rsidP="00B67394">
      <w:pPr>
        <w:suppressAutoHyphens/>
        <w:autoSpaceDN w:val="0"/>
        <w:spacing w:line="360" w:lineRule="auto"/>
        <w:textAlignment w:val="baseline"/>
        <w:rPr>
          <w:b/>
          <w:u w:val="single"/>
          <w:lang w:val="en-GB"/>
        </w:rPr>
      </w:pPr>
      <w:r w:rsidRPr="00B67394">
        <w:rPr>
          <w:b/>
          <w:u w:val="single"/>
          <w:lang w:val="en-GB"/>
        </w:rPr>
        <w:t>Consequences for the mass-count distinction:</w:t>
      </w:r>
    </w:p>
    <w:p w:rsidR="00B67394" w:rsidRPr="00B67394" w:rsidRDefault="00B67394" w:rsidP="00B67394">
      <w:pPr>
        <w:suppressAutoHyphens/>
        <w:autoSpaceDN w:val="0"/>
        <w:spacing w:line="360" w:lineRule="auto"/>
        <w:textAlignment w:val="baseline"/>
        <w:rPr>
          <w:lang w:val="en-GB"/>
        </w:rPr>
      </w:pPr>
      <w:r w:rsidRPr="00B67394">
        <w:rPr>
          <w:lang w:val="en-GB"/>
        </w:rPr>
        <w:t>The presence of a sortal classifier / sortal concept / singular count or plural morphology is crucial for a category to classify as count, individuation or conceptual content is not enough.</w:t>
      </w:r>
    </w:p>
    <w:p w:rsidR="00B67394" w:rsidRPr="00B67394" w:rsidRDefault="00B67394" w:rsidP="00B67394">
      <w:pPr>
        <w:suppressAutoHyphens/>
        <w:autoSpaceDN w:val="0"/>
        <w:spacing w:line="360" w:lineRule="auto"/>
        <w:textAlignment w:val="baseline"/>
        <w:rPr>
          <w:lang w:val="en-GB"/>
        </w:rPr>
      </w:pPr>
    </w:p>
    <w:p w:rsidR="00B67394" w:rsidRPr="00B67394" w:rsidRDefault="00B67394" w:rsidP="00B67394">
      <w:pPr>
        <w:suppressAutoHyphens/>
        <w:autoSpaceDN w:val="0"/>
        <w:spacing w:line="360" w:lineRule="auto"/>
        <w:textAlignment w:val="baseline"/>
        <w:rPr>
          <w:b/>
          <w:u w:val="single"/>
          <w:lang w:val="en-GB"/>
        </w:rPr>
      </w:pPr>
      <w:r w:rsidRPr="00B67394">
        <w:rPr>
          <w:b/>
          <w:u w:val="single"/>
          <w:lang w:val="en-GB"/>
        </w:rPr>
        <w:t>Consequences for simple number terms</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Simple number terms in German are sortal free, hence number-neutral or mass. </w:t>
      </w:r>
    </w:p>
    <w:p w:rsidR="00B67394" w:rsidRPr="00B67394" w:rsidRDefault="00B67394" w:rsidP="00B67394">
      <w:pPr>
        <w:suppressAutoHyphens/>
        <w:autoSpaceDN w:val="0"/>
        <w:spacing w:line="360" w:lineRule="auto"/>
        <w:textAlignment w:val="baseline"/>
        <w:rPr>
          <w:lang w:val="en-GB"/>
        </w:rPr>
      </w:pPr>
      <w:r w:rsidRPr="00B67394">
        <w:rPr>
          <w:lang w:val="en-GB"/>
        </w:rPr>
        <w:t>Simple number terms in English involve a sortal concept ‘number’ as part of their lexical content. But this appears incompatible with them retaining the meaning of their adjectival or determiner use (Hofweber 2005, Moltmann 20013a, b). Simple number terms rather acts as names referring to what falls under the sortal concept associated with them.</w:t>
      </w:r>
    </w:p>
    <w:p w:rsidR="00B67394" w:rsidRPr="00B67394" w:rsidRDefault="00B67394" w:rsidP="00B67394">
      <w:pPr>
        <w:suppressAutoHyphens/>
        <w:autoSpaceDN w:val="0"/>
        <w:spacing w:line="360" w:lineRule="auto"/>
        <w:textAlignment w:val="baseline"/>
        <w:rPr>
          <w:lang w:val="en-GB"/>
        </w:rPr>
      </w:pPr>
    </w:p>
    <w:p w:rsidR="00B67394" w:rsidRPr="00B67394" w:rsidRDefault="00B67394" w:rsidP="00B67394">
      <w:pPr>
        <w:suppressAutoHyphens/>
        <w:autoSpaceDN w:val="0"/>
        <w:spacing w:line="360" w:lineRule="auto"/>
        <w:textAlignment w:val="baseline"/>
        <w:rPr>
          <w:lang w:val="en-US"/>
        </w:rPr>
      </w:pPr>
      <w:r w:rsidRPr="00B67394">
        <w:rPr>
          <w:u w:val="single"/>
          <w:lang w:val="en-GB"/>
        </w:rPr>
        <w:t>Accounting for the semantic differences between</w:t>
      </w:r>
      <w:r w:rsidRPr="00B67394">
        <w:rPr>
          <w:i/>
          <w:u w:val="single"/>
          <w:lang w:val="en-GB"/>
        </w:rPr>
        <w:t xml:space="preserve"> eight</w:t>
      </w:r>
      <w:r w:rsidRPr="00B67394">
        <w:rPr>
          <w:u w:val="single"/>
          <w:lang w:val="en-GB"/>
        </w:rPr>
        <w:t xml:space="preserve"> and </w:t>
      </w:r>
      <w:r w:rsidRPr="00B67394">
        <w:rPr>
          <w:i/>
          <w:u w:val="single"/>
          <w:lang w:val="en-GB"/>
        </w:rPr>
        <w:t>the number eight</w:t>
      </w:r>
      <w:r w:rsidRPr="00B67394">
        <w:rPr>
          <w:u w:val="single"/>
          <w:lang w:val="en-GB"/>
        </w:rPr>
        <w:t xml:space="preserve"> :</w:t>
      </w:r>
    </w:p>
    <w:p w:rsidR="00B67394" w:rsidRPr="00B67394" w:rsidRDefault="00B67394" w:rsidP="00B67394">
      <w:pPr>
        <w:suppressAutoHyphens/>
        <w:autoSpaceDN w:val="0"/>
        <w:spacing w:line="360" w:lineRule="auto"/>
        <w:textAlignment w:val="baseline"/>
        <w:rPr>
          <w:lang w:val="en-US"/>
        </w:rPr>
      </w:pPr>
      <w:r w:rsidRPr="00B67394">
        <w:rPr>
          <w:lang w:val="en-GB"/>
        </w:rPr>
        <w:t xml:space="preserve">Acceptability with </w:t>
      </w:r>
      <w:r w:rsidRPr="00B67394">
        <w:rPr>
          <w:i/>
          <w:lang w:val="en-GB"/>
        </w:rPr>
        <w:t>eigh</w:t>
      </w:r>
      <w:r w:rsidRPr="00B67394">
        <w:rPr>
          <w:lang w:val="en-GB"/>
        </w:rPr>
        <w:t xml:space="preserve">t, but not </w:t>
      </w:r>
      <w:r w:rsidRPr="00B67394">
        <w:rPr>
          <w:i/>
          <w:lang w:val="en-GB"/>
        </w:rPr>
        <w:t>the number eight</w:t>
      </w:r>
      <w:r w:rsidRPr="00B67394">
        <w:rPr>
          <w:lang w:val="en-GB"/>
        </w:rPr>
        <w:t xml:space="preserve"> with </w:t>
      </w:r>
      <w:r w:rsidRPr="00B67394">
        <w:rPr>
          <w:i/>
          <w:lang w:val="en-GB"/>
        </w:rPr>
        <w:t>count</w:t>
      </w:r>
      <w:r w:rsidRPr="00B67394">
        <w:rPr>
          <w:lang w:val="en-GB"/>
        </w:rPr>
        <w:t>:</w:t>
      </w:r>
    </w:p>
    <w:p w:rsidR="00B67394" w:rsidRPr="00B67394" w:rsidRDefault="00B67394" w:rsidP="00B67394">
      <w:pPr>
        <w:suppressAutoHyphens/>
        <w:autoSpaceDN w:val="0"/>
        <w:spacing w:line="360" w:lineRule="auto"/>
        <w:textAlignment w:val="baseline"/>
        <w:rPr>
          <w:lang w:val="en-US"/>
        </w:rPr>
      </w:pPr>
      <w:r w:rsidRPr="00B67394">
        <w:rPr>
          <w:i/>
          <w:lang w:val="en-GB"/>
        </w:rPr>
        <w:lastRenderedPageBreak/>
        <w:t xml:space="preserve">Count </w:t>
      </w:r>
      <w:r w:rsidRPr="00B67394">
        <w:rPr>
          <w:lang w:val="en-GB"/>
        </w:rPr>
        <w:t xml:space="preserve">is an intensional verb, goes with indefinite bare adjective </w:t>
      </w:r>
      <w:r w:rsidRPr="00B67394">
        <w:rPr>
          <w:i/>
          <w:lang w:val="en-GB"/>
        </w:rPr>
        <w:t>eight</w:t>
      </w:r>
      <w:r w:rsidRPr="00B67394">
        <w:rPr>
          <w:lang w:val="en-GB"/>
        </w:rPr>
        <w:t>, but not definite / referential the number eight.</w:t>
      </w:r>
    </w:p>
    <w:p w:rsidR="00B67394" w:rsidRPr="00B67394" w:rsidRDefault="00B67394" w:rsidP="00B67394">
      <w:pPr>
        <w:suppressAutoHyphens/>
        <w:autoSpaceDN w:val="0"/>
        <w:spacing w:line="360" w:lineRule="auto"/>
        <w:textAlignment w:val="baseline"/>
        <w:rPr>
          <w:lang w:val="en-US"/>
        </w:rPr>
      </w:pPr>
      <w:r w:rsidRPr="00B67394">
        <w:rPr>
          <w:i/>
          <w:lang w:val="en-GB"/>
        </w:rPr>
        <w:t>Two and four is six</w:t>
      </w:r>
      <w:r w:rsidRPr="00B67394">
        <w:rPr>
          <w:lang w:val="en-GB"/>
        </w:rPr>
        <w:t>: Such sentences involve a special meaning of</w:t>
      </w:r>
      <w:r w:rsidRPr="00B67394">
        <w:rPr>
          <w:i/>
          <w:lang w:val="en-GB"/>
        </w:rPr>
        <w:t xml:space="preserve"> and</w:t>
      </w:r>
      <w:r w:rsidRPr="00B67394">
        <w:rPr>
          <w:lang w:val="en-GB"/>
        </w:rPr>
        <w:t xml:space="preserve"> and </w:t>
      </w:r>
      <w:r w:rsidRPr="00B67394">
        <w:rPr>
          <w:i/>
          <w:lang w:val="en-GB"/>
        </w:rPr>
        <w:t>is</w:t>
      </w:r>
      <w:r w:rsidRPr="00B67394">
        <w:rPr>
          <w:lang w:val="en-GB"/>
        </w:rPr>
        <w:t xml:space="preserve">, taking bare adjectives only, not referential NPs like </w:t>
      </w:r>
      <w:r w:rsidRPr="00B67394">
        <w:rPr>
          <w:i/>
          <w:lang w:val="en-GB"/>
        </w:rPr>
        <w:t>the number eight</w:t>
      </w:r>
      <w:r w:rsidRPr="00B67394">
        <w:rPr>
          <w:lang w:val="en-GB"/>
        </w:rPr>
        <w:t>.</w:t>
      </w:r>
    </w:p>
    <w:p w:rsidR="00B67394" w:rsidRPr="00B67394" w:rsidRDefault="00B67394" w:rsidP="00B67394">
      <w:pPr>
        <w:suppressAutoHyphens/>
        <w:autoSpaceDN w:val="0"/>
        <w:spacing w:line="360" w:lineRule="auto"/>
        <w:textAlignment w:val="baseline"/>
        <w:rPr>
          <w:lang w:val="en-GB"/>
        </w:rPr>
      </w:pPr>
    </w:p>
    <w:p w:rsidR="00B67394" w:rsidRPr="00B67394" w:rsidRDefault="00B67394" w:rsidP="00B67394">
      <w:pPr>
        <w:suppressAutoHyphens/>
        <w:autoSpaceDN w:val="0"/>
        <w:spacing w:line="360" w:lineRule="auto"/>
        <w:textAlignment w:val="baseline"/>
        <w:rPr>
          <w:rFonts w:eastAsia="Calibri"/>
          <w:b/>
          <w:lang w:val="en-US" w:eastAsia="en-US"/>
        </w:rPr>
      </w:pPr>
      <w:r w:rsidRPr="00B67394">
        <w:rPr>
          <w:rFonts w:eastAsia="Calibri"/>
          <w:b/>
          <w:lang w:val="en-US" w:eastAsia="en-US"/>
        </w:rPr>
        <w:t>5. Close appositions and definite number terms in German</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Number terms with definite determiners in German</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(45) a. die acht, die / ??? was keine Primzahl ist</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 xml:space="preserve">            ‘the eight, which is not a prime number’</w:t>
      </w:r>
    </w:p>
    <w:p w:rsidR="00B67394" w:rsidRPr="00B67394" w:rsidRDefault="00B67394" w:rsidP="00B67394">
      <w:pPr>
        <w:suppressAutoHyphens/>
        <w:autoSpaceDN w:val="0"/>
        <w:spacing w:line="360" w:lineRule="auto"/>
        <w:textAlignment w:val="baseline"/>
        <w:rPr>
          <w:lang w:val="en-US"/>
        </w:rPr>
      </w:pPr>
      <w:r w:rsidRPr="00B67394">
        <w:rPr>
          <w:rFonts w:eastAsia="Calibri"/>
          <w:lang w:val="en-US" w:eastAsia="en-US"/>
        </w:rPr>
        <w:t xml:space="preserve">        </w:t>
      </w:r>
      <w:r w:rsidRPr="00B67394">
        <w:rPr>
          <w:rFonts w:eastAsia="Calibri"/>
          <w:lang w:eastAsia="en-US"/>
        </w:rPr>
        <w:t xml:space="preserve">b. Hans addierte die zwei und die vier. </w:t>
      </w:r>
      <w:r w:rsidRPr="00B67394">
        <w:rPr>
          <w:rFonts w:eastAsia="Calibri"/>
          <w:lang w:val="en-US" w:eastAsia="en-US"/>
        </w:rPr>
        <w:t>Marie addierte sie auch.</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 xml:space="preserve">            ‘John added the two and the four. Mary added them too.’</w:t>
      </w:r>
    </w:p>
    <w:p w:rsidR="00B67394" w:rsidRPr="00B67394" w:rsidRDefault="00B67394" w:rsidP="00B67394">
      <w:pPr>
        <w:suppressAutoHyphens/>
        <w:autoSpaceDN w:val="0"/>
        <w:spacing w:line="360" w:lineRule="auto"/>
        <w:textAlignment w:val="baseline"/>
        <w:rPr>
          <w:rFonts w:eastAsia="Calibri"/>
          <w:u w:val="single"/>
          <w:lang w:val="en-US" w:eastAsia="en-US"/>
        </w:rPr>
      </w:pPr>
      <w:r w:rsidRPr="00B67394">
        <w:rPr>
          <w:rFonts w:eastAsia="Calibri"/>
          <w:u w:val="single"/>
          <w:lang w:val="en-US" w:eastAsia="en-US"/>
        </w:rPr>
        <w:t>Definite determiners in German names:</w:t>
      </w:r>
    </w:p>
    <w:p w:rsidR="00B67394" w:rsidRPr="00B67394" w:rsidRDefault="00B67394" w:rsidP="00B67394">
      <w:pPr>
        <w:suppressAutoHyphens/>
        <w:autoSpaceDN w:val="0"/>
        <w:spacing w:line="360" w:lineRule="auto"/>
        <w:textAlignment w:val="baseline"/>
        <w:rPr>
          <w:lang w:val="en-US"/>
        </w:rPr>
      </w:pPr>
      <w:r w:rsidRPr="00B67394">
        <w:rPr>
          <w:rFonts w:eastAsia="Calibri"/>
          <w:lang w:val="en-US" w:eastAsia="en-US"/>
        </w:rPr>
        <w:t>(46)? Die Maria kam. (dialectal)</w:t>
      </w:r>
    </w:p>
    <w:p w:rsidR="00B67394" w:rsidRPr="00B67394" w:rsidRDefault="00B67394" w:rsidP="00B67394">
      <w:pPr>
        <w:suppressAutoHyphens/>
        <w:autoSpaceDN w:val="0"/>
        <w:spacing w:line="360" w:lineRule="auto"/>
        <w:textAlignment w:val="baseline"/>
        <w:rPr>
          <w:lang w:val="en-US"/>
        </w:rPr>
      </w:pPr>
      <w:r w:rsidRPr="00B67394">
        <w:rPr>
          <w:rFonts w:eastAsia="Calibri"/>
          <w:lang w:val="en-US" w:eastAsia="en-US"/>
        </w:rPr>
        <w:t xml:space="preserve">       ‘The Mary arrived’.</w:t>
      </w:r>
    </w:p>
    <w:p w:rsidR="00B67394" w:rsidRPr="00B67394" w:rsidRDefault="00B67394" w:rsidP="00B67394">
      <w:pPr>
        <w:suppressAutoHyphens/>
        <w:autoSpaceDN w:val="0"/>
        <w:spacing w:line="360" w:lineRule="auto"/>
        <w:textAlignment w:val="baseline"/>
        <w:rPr>
          <w:rFonts w:eastAsia="Calibri"/>
          <w:u w:val="single"/>
          <w:lang w:val="en-US" w:eastAsia="en-US"/>
        </w:rPr>
      </w:pPr>
      <w:r w:rsidRPr="00B67394">
        <w:rPr>
          <w:rFonts w:eastAsia="Calibri"/>
          <w:u w:val="single"/>
          <w:lang w:val="en-US" w:eastAsia="en-US"/>
        </w:rPr>
        <w:t>Close appositions</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(47) the poet Goethe</w:t>
      </w:r>
    </w:p>
    <w:p w:rsidR="00B67394" w:rsidRPr="00B67394" w:rsidRDefault="00B67394" w:rsidP="00B67394">
      <w:pPr>
        <w:suppressAutoHyphens/>
        <w:autoSpaceDN w:val="0"/>
        <w:spacing w:line="360" w:lineRule="auto"/>
        <w:textAlignment w:val="baseline"/>
        <w:rPr>
          <w:rFonts w:eastAsia="Calibri"/>
          <w:u w:val="single"/>
          <w:lang w:val="en-US" w:eastAsia="en-US"/>
        </w:rPr>
      </w:pPr>
      <w:r w:rsidRPr="00B67394">
        <w:rPr>
          <w:rFonts w:eastAsia="Calibri"/>
          <w:u w:val="single"/>
          <w:lang w:val="en-US" w:eastAsia="en-US"/>
        </w:rPr>
        <w:t>Names for mountains, lakes and temples (in German)</w:t>
      </w:r>
    </w:p>
    <w:p w:rsidR="00B67394" w:rsidRPr="00B67394" w:rsidRDefault="00B67394" w:rsidP="00B67394">
      <w:pPr>
        <w:suppressAutoHyphens/>
        <w:autoSpaceDN w:val="0"/>
        <w:spacing w:line="360" w:lineRule="auto"/>
        <w:textAlignment w:val="baseline"/>
        <w:rPr>
          <w:rFonts w:eastAsia="Calibri"/>
          <w:lang w:eastAsia="en-US"/>
        </w:rPr>
      </w:pPr>
      <w:r w:rsidRPr="00B67394">
        <w:rPr>
          <w:rFonts w:eastAsia="Calibri"/>
          <w:lang w:eastAsia="en-US"/>
        </w:rPr>
        <w:t>(48) a. der Vesuv, der                       b. der Etna, der</w:t>
      </w:r>
    </w:p>
    <w:p w:rsidR="00B67394" w:rsidRPr="00B67394" w:rsidRDefault="00B67394" w:rsidP="00B67394">
      <w:pPr>
        <w:suppressAutoHyphens/>
        <w:autoSpaceDN w:val="0"/>
        <w:spacing w:line="360" w:lineRule="auto"/>
        <w:textAlignment w:val="baseline"/>
        <w:rPr>
          <w:rFonts w:eastAsia="Calibri"/>
          <w:lang w:eastAsia="en-US"/>
        </w:rPr>
      </w:pPr>
      <w:r w:rsidRPr="00B67394">
        <w:rPr>
          <w:rFonts w:eastAsia="Calibri"/>
          <w:lang w:eastAsia="en-US"/>
        </w:rPr>
        <w:t xml:space="preserve">       c. der Parthenon, der                  d. der Houriaji, der</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(49) Wir haben * Parthenon / ok  den Parthenon / ok  den Parthenontempel besichtigt.</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 xml:space="preserve">      ‘We have visited Parthenon / the Parthenon / the Parthenon temple.’</w:t>
      </w:r>
    </w:p>
    <w:p w:rsidR="00B67394" w:rsidRPr="00B67394" w:rsidRDefault="00B67394" w:rsidP="00B67394">
      <w:pPr>
        <w:suppressAutoHyphens/>
        <w:autoSpaceDN w:val="0"/>
        <w:spacing w:line="360" w:lineRule="auto"/>
        <w:textAlignment w:val="baseline"/>
        <w:rPr>
          <w:lang w:val="en-US"/>
        </w:rPr>
      </w:pPr>
      <w:r w:rsidRPr="00B67394">
        <w:rPr>
          <w:rFonts w:eastAsia="Calibri"/>
          <w:i/>
          <w:lang w:val="en-US" w:eastAsia="en-US"/>
        </w:rPr>
        <w:t>Die acht</w:t>
      </w:r>
      <w:r w:rsidRPr="00B67394">
        <w:rPr>
          <w:rFonts w:eastAsia="Calibri"/>
          <w:lang w:val="en-US" w:eastAsia="en-US"/>
        </w:rPr>
        <w:t xml:space="preserve"> = </w:t>
      </w:r>
      <w:r w:rsidRPr="00B67394">
        <w:rPr>
          <w:rFonts w:eastAsia="Calibri"/>
          <w:i/>
          <w:lang w:val="en-US" w:eastAsia="en-US"/>
        </w:rPr>
        <w:t xml:space="preserve"> die Zahl acht </w:t>
      </w:r>
      <w:r w:rsidRPr="00B67394">
        <w:rPr>
          <w:rFonts w:eastAsia="Calibri"/>
          <w:lang w:val="en-US" w:eastAsia="en-US"/>
        </w:rPr>
        <w:t>?</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But constraints:</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(50) die eins, …. die acht, … ? die zwanzig, … ??? die dreihundert</w:t>
      </w:r>
    </w:p>
    <w:p w:rsidR="00B67394" w:rsidRPr="00B67394" w:rsidRDefault="00B67394" w:rsidP="00B67394">
      <w:pPr>
        <w:suppressAutoHyphens/>
        <w:autoSpaceDN w:val="0"/>
        <w:spacing w:line="360" w:lineRule="auto"/>
        <w:textAlignment w:val="baseline"/>
        <w:rPr>
          <w:rFonts w:eastAsia="Calibri"/>
          <w:lang w:val="en-US" w:eastAsia="en-US"/>
        </w:rPr>
      </w:pPr>
      <w:r w:rsidRPr="00B67394">
        <w:rPr>
          <w:rFonts w:eastAsia="Calibri"/>
          <w:lang w:val="en-US" w:eastAsia="en-US"/>
        </w:rPr>
        <w:t xml:space="preserve">       ‘the one … the eight, .., the twenty, …, the threehundred’</w:t>
      </w:r>
    </w:p>
    <w:p w:rsidR="00B67394" w:rsidRPr="00B67394" w:rsidRDefault="00B67394" w:rsidP="00B67394">
      <w:pPr>
        <w:suppressAutoHyphens/>
        <w:autoSpaceDN w:val="0"/>
        <w:spacing w:line="360" w:lineRule="auto"/>
        <w:textAlignment w:val="baseline"/>
        <w:rPr>
          <w:rFonts w:eastAsia="Calibri"/>
          <w:lang w:val="en-US" w:eastAsia="en-US"/>
        </w:rPr>
      </w:pPr>
    </w:p>
    <w:p w:rsidR="00B67394" w:rsidRPr="00B67394" w:rsidRDefault="00B67394" w:rsidP="00B67394">
      <w:pPr>
        <w:suppressAutoHyphens/>
        <w:autoSpaceDN w:val="0"/>
        <w:spacing w:line="360" w:lineRule="auto"/>
        <w:textAlignment w:val="baseline"/>
        <w:rPr>
          <w:rFonts w:eastAsia="Calibri"/>
          <w:b/>
          <w:lang w:val="en-US" w:eastAsia="en-US"/>
        </w:rPr>
      </w:pPr>
    </w:p>
    <w:p w:rsidR="00B67394" w:rsidRPr="00B67394" w:rsidRDefault="00B67394" w:rsidP="00B67394">
      <w:pPr>
        <w:suppressAutoHyphens/>
        <w:autoSpaceDN w:val="0"/>
        <w:spacing w:line="360" w:lineRule="auto"/>
        <w:textAlignment w:val="baseline"/>
        <w:rPr>
          <w:rFonts w:eastAsia="Calibri"/>
          <w:b/>
          <w:lang w:val="en-US" w:eastAsia="en-US"/>
        </w:rPr>
      </w:pPr>
      <w:r w:rsidRPr="00B67394">
        <w:rPr>
          <w:rFonts w:eastAsia="Calibri"/>
          <w:b/>
          <w:lang w:val="en-US" w:eastAsia="en-US"/>
        </w:rPr>
        <w:t>References</w:t>
      </w:r>
    </w:p>
    <w:p w:rsidR="00B67394" w:rsidRPr="00B67394" w:rsidRDefault="00B67394" w:rsidP="00B67394">
      <w:pPr>
        <w:suppressAutoHyphens/>
        <w:autoSpaceDN w:val="0"/>
        <w:spacing w:line="360" w:lineRule="auto"/>
        <w:textAlignment w:val="baseline"/>
        <w:rPr>
          <w:lang w:val="en-US"/>
        </w:rPr>
      </w:pPr>
      <w:r w:rsidRPr="00B67394">
        <w:rPr>
          <w:lang w:val="en-GB"/>
        </w:rPr>
        <w:t xml:space="preserve">Hodes, H. (1984): ‘The Ontological Commitment of Arithmetics’, </w:t>
      </w:r>
      <w:r w:rsidRPr="00B67394">
        <w:rPr>
          <w:i/>
          <w:lang w:val="en-GB"/>
        </w:rPr>
        <w:t>Journal of Philosophy</w:t>
      </w:r>
      <w:r w:rsidRPr="00B67394">
        <w:rPr>
          <w:lang w:val="en-GB"/>
        </w:rPr>
        <w:t xml:space="preserve"> 81, </w:t>
      </w:r>
    </w:p>
    <w:p w:rsidR="00B67394" w:rsidRPr="00B67394" w:rsidRDefault="00B67394" w:rsidP="00B67394">
      <w:pPr>
        <w:suppressAutoHyphens/>
        <w:autoSpaceDN w:val="0"/>
        <w:spacing w:line="360" w:lineRule="auto"/>
        <w:textAlignment w:val="baseline"/>
        <w:rPr>
          <w:lang w:val="en-GB"/>
        </w:rPr>
      </w:pPr>
      <w:r w:rsidRPr="00B67394">
        <w:rPr>
          <w:lang w:val="en-GB"/>
        </w:rPr>
        <w:t xml:space="preserve">      123-49</w:t>
      </w:r>
    </w:p>
    <w:p w:rsidR="00B67394" w:rsidRPr="00B67394" w:rsidRDefault="00B67394" w:rsidP="00B67394">
      <w:pPr>
        <w:suppressAutoHyphens/>
        <w:autoSpaceDN w:val="0"/>
        <w:spacing w:line="360" w:lineRule="auto"/>
        <w:textAlignment w:val="baseline"/>
        <w:rPr>
          <w:lang w:val="en-US"/>
        </w:rPr>
      </w:pPr>
      <w:r w:rsidRPr="00B67394">
        <w:rPr>
          <w:rFonts w:eastAsia="Calibri"/>
          <w:lang w:val="en-US" w:eastAsia="en-US"/>
        </w:rPr>
        <w:t xml:space="preserve">Hofweber, T. (2005): ‘Number Determiners, Numbers, and Arithmetics’. </w:t>
      </w:r>
      <w:r w:rsidRPr="00B67394">
        <w:rPr>
          <w:rFonts w:eastAsia="Calibri"/>
          <w:i/>
          <w:lang w:val="en-US" w:eastAsia="en-US"/>
        </w:rPr>
        <w:t xml:space="preserve">Philosophical </w:t>
      </w:r>
    </w:p>
    <w:p w:rsidR="00B67394" w:rsidRPr="00B67394" w:rsidRDefault="00B67394" w:rsidP="00B67394">
      <w:pPr>
        <w:suppressAutoHyphens/>
        <w:autoSpaceDN w:val="0"/>
        <w:spacing w:line="360" w:lineRule="auto"/>
        <w:textAlignment w:val="baseline"/>
        <w:rPr>
          <w:lang w:val="en-US"/>
        </w:rPr>
      </w:pPr>
      <w:r w:rsidRPr="00B67394">
        <w:rPr>
          <w:rFonts w:eastAsia="Calibri"/>
          <w:i/>
          <w:lang w:val="en-US" w:eastAsia="en-US"/>
        </w:rPr>
        <w:t xml:space="preserve">     Review </w:t>
      </w:r>
      <w:r w:rsidRPr="00B67394">
        <w:rPr>
          <w:rFonts w:eastAsia="Calibri"/>
          <w:lang w:val="en-US" w:eastAsia="en-US"/>
        </w:rPr>
        <w:t>114.2., 179-225.</w:t>
      </w:r>
    </w:p>
    <w:p w:rsidR="00B67394" w:rsidRPr="00B67394" w:rsidRDefault="00B67394" w:rsidP="00B67394">
      <w:pPr>
        <w:suppressAutoHyphens/>
        <w:autoSpaceDN w:val="0"/>
        <w:spacing w:line="360" w:lineRule="auto"/>
        <w:textAlignment w:val="baseline"/>
        <w:rPr>
          <w:lang w:val="en-US"/>
        </w:rPr>
      </w:pPr>
      <w:r w:rsidRPr="00B67394">
        <w:rPr>
          <w:rFonts w:eastAsia="Calibri"/>
          <w:lang w:val="en-US" w:eastAsia="en-US"/>
        </w:rPr>
        <w:t xml:space="preserve">Moltmann, F. (1997): </w:t>
      </w:r>
      <w:r w:rsidRPr="00B67394">
        <w:rPr>
          <w:rFonts w:eastAsia="Calibri"/>
          <w:i/>
          <w:lang w:val="en-US" w:eastAsia="en-US"/>
        </w:rPr>
        <w:t>Parts and Wholes in Semantics.</w:t>
      </w:r>
      <w:r w:rsidRPr="00B67394">
        <w:rPr>
          <w:rFonts w:eastAsia="Calibri"/>
          <w:lang w:val="en-US" w:eastAsia="en-US"/>
        </w:rPr>
        <w:t xml:space="preserve"> Oxford UP.</w:t>
      </w:r>
    </w:p>
    <w:p w:rsidR="00B67394" w:rsidRPr="00B67394" w:rsidRDefault="00B67394" w:rsidP="00B67394">
      <w:pPr>
        <w:suppressAutoHyphens/>
        <w:autoSpaceDN w:val="0"/>
        <w:spacing w:line="360" w:lineRule="auto"/>
        <w:textAlignment w:val="baseline"/>
        <w:rPr>
          <w:lang w:val="en-US"/>
        </w:rPr>
      </w:pPr>
      <w:r w:rsidRPr="00B67394">
        <w:rPr>
          <w:rFonts w:eastAsia="Calibri"/>
          <w:lang w:val="en-US" w:eastAsia="en-US"/>
        </w:rPr>
        <w:t xml:space="preserve">----------------- (2013a): ‘Reference to Numbers in Natural Language’. </w:t>
      </w:r>
      <w:r w:rsidRPr="00B67394">
        <w:rPr>
          <w:rFonts w:eastAsia="Calibri"/>
          <w:i/>
          <w:lang w:val="en-US" w:eastAsia="en-US"/>
        </w:rPr>
        <w:t xml:space="preserve">Philosophical Studies </w:t>
      </w:r>
    </w:p>
    <w:p w:rsidR="00B67394" w:rsidRPr="00B67394" w:rsidRDefault="00B67394" w:rsidP="00B67394">
      <w:pPr>
        <w:suppressAutoHyphens/>
        <w:autoSpaceDN w:val="0"/>
        <w:spacing w:line="360" w:lineRule="auto"/>
        <w:textAlignment w:val="baseline"/>
        <w:rPr>
          <w:lang w:val="en-US"/>
        </w:rPr>
      </w:pPr>
      <w:r w:rsidRPr="00B67394">
        <w:rPr>
          <w:rFonts w:eastAsia="Calibri"/>
          <w:i/>
          <w:lang w:val="en-US" w:eastAsia="en-US"/>
        </w:rPr>
        <w:lastRenderedPageBreak/>
        <w:t xml:space="preserve">     </w:t>
      </w:r>
      <w:r w:rsidRPr="00B67394">
        <w:rPr>
          <w:lang w:val="en-GB" w:eastAsia="ar-SA"/>
        </w:rPr>
        <w:t>162.3., pp. 499-534.</w:t>
      </w:r>
    </w:p>
    <w:p w:rsidR="00B67394" w:rsidRPr="00B67394" w:rsidRDefault="00B67394" w:rsidP="00B67394">
      <w:pPr>
        <w:suppressAutoHyphens/>
        <w:autoSpaceDN w:val="0"/>
        <w:spacing w:line="360" w:lineRule="auto"/>
        <w:textAlignment w:val="baseline"/>
      </w:pPr>
      <w:r w:rsidRPr="00B67394">
        <w:rPr>
          <w:rFonts w:eastAsia="Calibri"/>
          <w:lang w:val="en-US" w:eastAsia="en-US"/>
        </w:rPr>
        <w:t xml:space="preserve">---------------- (2013b): </w:t>
      </w:r>
      <w:r w:rsidRPr="00B67394">
        <w:rPr>
          <w:rFonts w:eastAsia="Calibri"/>
          <w:i/>
          <w:lang w:val="en-US" w:eastAsia="en-US"/>
        </w:rPr>
        <w:t>Abstract Objects and the Semantics of Natural Language</w:t>
      </w:r>
      <w:r w:rsidRPr="00B67394">
        <w:rPr>
          <w:rFonts w:eastAsia="Calibri"/>
          <w:lang w:val="en-US" w:eastAsia="en-US"/>
        </w:rPr>
        <w:t xml:space="preserve">. Oxford UP, </w:t>
      </w:r>
    </w:p>
    <w:p w:rsidR="00B67394" w:rsidRPr="00B67394" w:rsidRDefault="00B67394" w:rsidP="00B67394">
      <w:pPr>
        <w:suppressAutoHyphens/>
        <w:autoSpaceDN w:val="0"/>
        <w:spacing w:line="360" w:lineRule="auto"/>
        <w:textAlignment w:val="baseline"/>
      </w:pPr>
      <w:r w:rsidRPr="00B67394">
        <w:rPr>
          <w:rFonts w:eastAsia="Calibri"/>
          <w:lang w:val="en-US" w:eastAsia="en-US"/>
        </w:rPr>
        <w:t xml:space="preserve">      Oxford.</w:t>
      </w:r>
    </w:p>
    <w:p w:rsidR="003A1DF1" w:rsidRPr="00F14B40" w:rsidRDefault="003A1DF1" w:rsidP="00F14B40">
      <w:pPr>
        <w:rPr>
          <w:lang w:val="en-GB"/>
        </w:rPr>
      </w:pPr>
      <w:bookmarkStart w:id="0" w:name="_GoBack"/>
      <w:bookmarkEnd w:id="0"/>
    </w:p>
    <w:sectPr w:rsidR="003A1DF1" w:rsidRPr="00F14B4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EC7" w:rsidRDefault="00AA3EC7" w:rsidP="00B67394">
      <w:r>
        <w:separator/>
      </w:r>
    </w:p>
  </w:endnote>
  <w:endnote w:type="continuationSeparator" w:id="0">
    <w:p w:rsidR="00AA3EC7" w:rsidRDefault="00AA3EC7" w:rsidP="00B6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EC7" w:rsidRDefault="00AA3EC7" w:rsidP="00B67394">
      <w:r>
        <w:separator/>
      </w:r>
    </w:p>
  </w:footnote>
  <w:footnote w:type="continuationSeparator" w:id="0">
    <w:p w:rsidR="00AA3EC7" w:rsidRDefault="00AA3EC7" w:rsidP="00B67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65705"/>
      <w:docPartObj>
        <w:docPartGallery w:val="Page Numbers (Top of Page)"/>
        <w:docPartUnique/>
      </w:docPartObj>
    </w:sdtPr>
    <w:sdtContent>
      <w:p w:rsidR="00B67394" w:rsidRDefault="00B67394">
        <w:pPr>
          <w:pStyle w:val="En-tte"/>
          <w:jc w:val="center"/>
        </w:pPr>
        <w:r>
          <w:fldChar w:fldCharType="begin"/>
        </w:r>
        <w:r>
          <w:instrText>PAGE   \* MERGEFORMAT</w:instrText>
        </w:r>
        <w:r>
          <w:fldChar w:fldCharType="separate"/>
        </w:r>
        <w:r>
          <w:rPr>
            <w:noProof/>
          </w:rPr>
          <w:t>12</w:t>
        </w:r>
        <w:r>
          <w:fldChar w:fldCharType="end"/>
        </w:r>
      </w:p>
    </w:sdtContent>
  </w:sdt>
  <w:p w:rsidR="00B67394" w:rsidRDefault="00B6739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27D21"/>
    <w:multiLevelType w:val="hybridMultilevel"/>
    <w:tmpl w:val="591E65C0"/>
    <w:lvl w:ilvl="0" w:tplc="B6A0A286">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B40"/>
    <w:rsid w:val="003A1DF1"/>
    <w:rsid w:val="00941904"/>
    <w:rsid w:val="00AA3EC7"/>
    <w:rsid w:val="00B67394"/>
    <w:rsid w:val="00F14B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B4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F14B40"/>
    <w:pPr>
      <w:tabs>
        <w:tab w:val="center" w:pos="4536"/>
        <w:tab w:val="right" w:pos="9072"/>
      </w:tabs>
    </w:pPr>
  </w:style>
  <w:style w:type="character" w:customStyle="1" w:styleId="PieddepageCar">
    <w:name w:val="Pied de page Car"/>
    <w:basedOn w:val="Policepardfaut"/>
    <w:link w:val="Pieddepage"/>
    <w:rsid w:val="00F14B40"/>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B67394"/>
    <w:pPr>
      <w:tabs>
        <w:tab w:val="center" w:pos="4536"/>
        <w:tab w:val="right" w:pos="9072"/>
      </w:tabs>
    </w:pPr>
  </w:style>
  <w:style w:type="character" w:customStyle="1" w:styleId="En-tteCar">
    <w:name w:val="En-tête Car"/>
    <w:basedOn w:val="Policepardfaut"/>
    <w:link w:val="En-tte"/>
    <w:uiPriority w:val="99"/>
    <w:rsid w:val="00B67394"/>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B4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F14B40"/>
    <w:pPr>
      <w:tabs>
        <w:tab w:val="center" w:pos="4536"/>
        <w:tab w:val="right" w:pos="9072"/>
      </w:tabs>
    </w:pPr>
  </w:style>
  <w:style w:type="character" w:customStyle="1" w:styleId="PieddepageCar">
    <w:name w:val="Pied de page Car"/>
    <w:basedOn w:val="Policepardfaut"/>
    <w:link w:val="Pieddepage"/>
    <w:rsid w:val="00F14B40"/>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B67394"/>
    <w:pPr>
      <w:tabs>
        <w:tab w:val="center" w:pos="4536"/>
        <w:tab w:val="right" w:pos="9072"/>
      </w:tabs>
    </w:pPr>
  </w:style>
  <w:style w:type="character" w:customStyle="1" w:styleId="En-tteCar">
    <w:name w:val="En-tête Car"/>
    <w:basedOn w:val="Policepardfaut"/>
    <w:link w:val="En-tte"/>
    <w:uiPriority w:val="99"/>
    <w:rsid w:val="00B67394"/>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3224</Words>
  <Characters>17735</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dc:creator>
  <cp:lastModifiedBy>Friederike</cp:lastModifiedBy>
  <cp:revision>2</cp:revision>
  <dcterms:created xsi:type="dcterms:W3CDTF">2015-07-12T22:03:00Z</dcterms:created>
  <dcterms:modified xsi:type="dcterms:W3CDTF">2015-07-12T22:03:00Z</dcterms:modified>
</cp:coreProperties>
</file>