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AD" w:rsidRPr="00110944" w:rsidRDefault="002A45AD" w:rsidP="002A45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09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Sophia </w:t>
      </w:r>
      <w:r w:rsidRPr="00110944">
        <w:rPr>
          <w:rFonts w:ascii="Times New Roman" w:hAnsi="Times New Roman" w:cs="Times New Roman"/>
          <w:sz w:val="24"/>
          <w:szCs w:val="24"/>
          <w:lang w:val="en-US"/>
        </w:rPr>
        <w:t>Conference</w:t>
      </w:r>
    </w:p>
    <w:p w:rsidR="002A45AD" w:rsidRPr="00110944" w:rsidRDefault="002A45AD" w:rsidP="002A45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0944">
        <w:rPr>
          <w:rFonts w:ascii="Times New Roman" w:hAnsi="Times New Roman" w:cs="Times New Roman"/>
          <w:sz w:val="24"/>
          <w:szCs w:val="24"/>
          <w:lang w:val="en-US"/>
        </w:rPr>
        <w:t>Salzburg, September 2, 2015</w:t>
      </w:r>
    </w:p>
    <w:p w:rsidR="00574878" w:rsidRDefault="005748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2EC5" w:rsidRPr="00471ADE" w:rsidRDefault="00110944" w:rsidP="00471AD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Sentences as Predicates of Attitudinal and Modal Objects</w:t>
      </w:r>
    </w:p>
    <w:p w:rsidR="000B2EC5" w:rsidRDefault="000B2EC5" w:rsidP="00471A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0B2EC5" w:rsidRDefault="000B2EC5" w:rsidP="00471A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</w:t>
      </w:r>
      <w:r w:rsidR="00CC7C65">
        <w:rPr>
          <w:rFonts w:ascii="Times New Roman" w:hAnsi="Times New Roman" w:cs="Times New Roman"/>
          <w:sz w:val="24"/>
          <w:szCs w:val="24"/>
          <w:lang w:val="en-US"/>
        </w:rPr>
        <w:t>-IHPST</w:t>
      </w:r>
      <w:r w:rsidR="00B20A76">
        <w:rPr>
          <w:rFonts w:ascii="Times New Roman" w:hAnsi="Times New Roman" w:cs="Times New Roman"/>
          <w:sz w:val="24"/>
          <w:szCs w:val="24"/>
          <w:lang w:val="en-US"/>
        </w:rPr>
        <w:t xml:space="preserve"> and NYU</w:t>
      </w:r>
    </w:p>
    <w:p w:rsidR="000B2EC5" w:rsidRDefault="000B2EC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4410D" w:rsidRDefault="00413A0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 The s</w:t>
      </w:r>
      <w:r w:rsidR="00471ADE" w:rsidRPr="00031B70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="001254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ndard view and the </w:t>
      </w:r>
      <w:r w:rsidR="00110944">
        <w:rPr>
          <w:rFonts w:ascii="Times New Roman" w:hAnsi="Times New Roman" w:cs="Times New Roman"/>
          <w:b/>
          <w:sz w:val="24"/>
          <w:szCs w:val="24"/>
          <w:lang w:val="en-US"/>
        </w:rPr>
        <w:t>new view</w:t>
      </w:r>
      <w:r w:rsidR="005441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attitude reports and</w:t>
      </w:r>
      <w:r w:rsidR="001109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modal sentences</w:t>
      </w:r>
    </w:p>
    <w:p w:rsidR="00110944" w:rsidRPr="00031B70" w:rsidRDefault="0011094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5620" w:rsidRPr="00AA0DF4" w:rsidRDefault="00AA0DF4" w:rsidP="00CE5620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1.1. </w:t>
      </w:r>
      <w:r w:rsidR="00CE5620"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 xml:space="preserve">The </w:t>
      </w:r>
      <w:r w:rsidR="00180C2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Relational A</w:t>
      </w:r>
      <w:r w:rsidR="00CE5620" w:rsidRPr="00AA0DF4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nalysis of attitude reports</w:t>
      </w:r>
    </w:p>
    <w:p w:rsidR="00CE5620" w:rsidRPr="00CE5620" w:rsidRDefault="00CE5620" w:rsidP="00CE562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(1) a. John thinks that Mary is happy.</w:t>
      </w:r>
    </w:p>
    <w:p w:rsidR="00CE5620" w:rsidRPr="00CE5620" w:rsidRDefault="00CE5620" w:rsidP="00CE562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think(John, [</w:t>
      </w:r>
      <w:r w:rsidRPr="00CE5620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that Mary is happy</w:t>
      </w:r>
      <w:r w:rsidRPr="00CE5620">
        <w:rPr>
          <w:rFonts w:ascii="Times New Roman" w:eastAsia="Calibri" w:hAnsi="Times New Roman" w:cs="Calibri"/>
          <w:sz w:val="24"/>
          <w:szCs w:val="24"/>
          <w:lang w:val="en-US" w:eastAsia="ar-SA"/>
        </w:rPr>
        <w:t>])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roles of propositions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: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primary bearers of truth values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the meanings of sentences / embedded sentences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the contents or ‘objects’ of propositional attitudes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Properties of propositions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 have truth conditions essentially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 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are 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mind-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language-independent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abstract objects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Problems for propositions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How can abstract propositions act as the content of mental attitudes?</w:t>
      </w:r>
    </w:p>
    <w:p w:rsidR="00CE5620" w:rsidRPr="00CE5620" w:rsidRDefault="00CE5620" w:rsidP="00CE562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>-  How can abstract propositions bear truth values and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as structured propositions, </w:t>
      </w:r>
      <w:r w:rsidRPr="00CE56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have the particular truth conditions they are supposed to have (the problem of the unity of the proposition)?</w:t>
      </w:r>
    </w:p>
    <w:p w:rsidR="00CE5620" w:rsidRPr="002A45AD" w:rsidRDefault="002A45A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45AD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="00180C23" w:rsidRPr="002A45AD">
        <w:rPr>
          <w:rFonts w:ascii="Times New Roman" w:hAnsi="Times New Roman" w:cs="Times New Roman"/>
          <w:sz w:val="24"/>
          <w:szCs w:val="24"/>
          <w:u w:val="single"/>
          <w:lang w:val="en-US"/>
        </w:rPr>
        <w:t>inguistic problems for the Relational A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nalysis</w:t>
      </w:r>
    </w:p>
    <w:p w:rsidR="00CE5620" w:rsidRPr="00CE5620" w:rsidRDefault="00CE562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>he Substitution Problem</w:t>
      </w:r>
      <w:r w:rsidR="00251EEC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(Moltmann 2003a)</w:t>
      </w:r>
    </w:p>
    <w:p w:rsidR="00CE5620" w:rsidRPr="006E4AFD" w:rsidRDefault="00CE5620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E4AFD">
        <w:rPr>
          <w:rFonts w:ascii="Times New Roman" w:hAnsi="Times New Roman" w:cs="Times New Roman"/>
          <w:sz w:val="24"/>
          <w:szCs w:val="24"/>
          <w:u w:val="single"/>
          <w:lang w:val="en-US"/>
        </w:rPr>
        <w:t>John fears / thought that S</w:t>
      </w:r>
      <w:r w:rsidR="00180C23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CE5620" w:rsidRDefault="006E4AFD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620">
        <w:rPr>
          <w:rFonts w:ascii="Times New Roman" w:hAnsi="Times New Roman" w:cs="Times New Roman"/>
          <w:sz w:val="24"/>
          <w:szCs w:val="24"/>
          <w:lang w:val="en-US"/>
        </w:rPr>
        <w:t xml:space="preserve">    John fears / thought the proposition that S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5620" w:rsidRPr="00CE5620" w:rsidRDefault="00CE5620" w:rsidP="00CE562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5620">
        <w:rPr>
          <w:rFonts w:ascii="Times New Roman" w:hAnsi="Times New Roman" w:cs="Times New Roman"/>
          <w:sz w:val="24"/>
          <w:szCs w:val="24"/>
          <w:u w:val="single"/>
          <w:lang w:val="en-US"/>
        </w:rPr>
        <w:t>The interpretation of nominal constructions</w:t>
      </w:r>
    </w:p>
    <w:p w:rsidR="00CE5620" w:rsidRDefault="00CE562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>a. John’s though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t that S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180C23" w:rsidRPr="00180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C23">
        <w:rPr>
          <w:rFonts w:ascii="Times New Roman" w:hAnsi="Times New Roman" w:cs="Times New Roman"/>
          <w:sz w:val="24"/>
          <w:szCs w:val="24"/>
          <w:lang w:val="en-US"/>
        </w:rPr>
        <w:t>the thought that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</w:p>
    <w:p w:rsidR="00CE5620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Jo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n’s thought was that S.</w:t>
      </w:r>
    </w:p>
    <w:p w:rsidR="00180C23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562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 a complement, an apposition?</w:t>
      </w:r>
    </w:p>
    <w:p w:rsidR="00180C23" w:rsidRDefault="00180C2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2C4F" w:rsidRPr="00FC62D8" w:rsidRDefault="00EC2C4F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5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1.2. </w:t>
      </w:r>
      <w:r w:rsidR="002A45AD">
        <w:rPr>
          <w:rFonts w:ascii="Times New Roman" w:hAnsi="Times New Roman" w:cs="Times New Roman"/>
          <w:b/>
          <w:sz w:val="24"/>
          <w:szCs w:val="24"/>
          <w:lang w:val="en-US"/>
        </w:rPr>
        <w:t>The Q</w:t>
      </w:r>
      <w:r w:rsidR="00180C23">
        <w:rPr>
          <w:rFonts w:ascii="Times New Roman" w:hAnsi="Times New Roman" w:cs="Times New Roman"/>
          <w:b/>
          <w:sz w:val="24"/>
          <w:szCs w:val="24"/>
          <w:lang w:val="en-US"/>
        </w:rPr>
        <w:t>uantificational Analysis of m</w:t>
      </w:r>
      <w:r w:rsidR="00AE243A" w:rsidRPr="00FC62D8">
        <w:rPr>
          <w:rFonts w:ascii="Times New Roman" w:hAnsi="Times New Roman" w:cs="Times New Roman"/>
          <w:b/>
          <w:sz w:val="24"/>
          <w:szCs w:val="24"/>
          <w:lang w:val="en-US"/>
        </w:rPr>
        <w:t>odals</w:t>
      </w:r>
    </w:p>
    <w:p w:rsidR="00180C23" w:rsidRDefault="00180C23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Modals represent quantifiers ranging over (accessible) possible worlds</w:t>
      </w:r>
      <w:r w:rsid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(whose range and ordering may be contextually given)</w:t>
      </w:r>
    </w:p>
    <w:p w:rsidR="00180C23" w:rsidRDefault="00180C23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(4) a. John may leave.</w:t>
      </w:r>
    </w:p>
    <w:p w:rsidR="00180C23" w:rsidRPr="007C41E0" w:rsidRDefault="00180C23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r w:rsidR="001648B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 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&amp; 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180C23" w:rsidRDefault="001648B9" w:rsidP="00180C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</w:t>
      </w:r>
      <w:r w:rsidR="00180C2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John must leave.</w:t>
      </w:r>
    </w:p>
    <w:p w:rsidR="00180C23" w:rsidRPr="00180C23" w:rsidRDefault="00180C23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b.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2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w(w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C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f(w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[</w:t>
      </w:r>
      <w:r w:rsidRPr="002C11E5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leave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= true)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25482" w:rsidRPr="002A45AD" w:rsidRDefault="002A45AD" w:rsidP="0012548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1.3. </w:t>
      </w:r>
      <w:r w:rsidR="00125482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The </w:t>
      </w:r>
      <w:r w:rsidR="001648B9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new</w:t>
      </w:r>
      <w:r w:rsidR="00125482"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logical form of attitude reports</w:t>
      </w:r>
      <w:r w:rsidRPr="002A45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and modal sentences</w:t>
      </w:r>
    </w:p>
    <w:p w:rsidR="00125482" w:rsidRDefault="001648B9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(5</w:t>
      </w:r>
      <w:r w:rsidR="00125482" w:rsidRPr="0012548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125482"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John th</w:t>
      </w:r>
      <w:r w:rsidR="00125482">
        <w:rPr>
          <w:rFonts w:ascii="Times New Roman" w:eastAsia="Calibri" w:hAnsi="Times New Roman" w:cs="Times New Roman"/>
          <w:sz w:val="24"/>
          <w:szCs w:val="24"/>
          <w:lang w:val="en-US"/>
        </w:rPr>
        <w:t>inks that Mary is happy.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John has the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thought that 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25482" w:rsidRPr="00125482" w:rsidRDefault="00125482" w:rsidP="001254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25482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Pr="00125482">
        <w:rPr>
          <w:rFonts w:ascii="Times New Roman" w:eastAsia="Calibri" w:hAnsi="Times New Roman" w:cs="Times New Roman"/>
          <w:sz w:val="24"/>
          <w:szCs w:val="24"/>
          <w:lang w:val="en-US"/>
        </w:rPr>
        <w:t>](product(e)))]</w:t>
      </w:r>
    </w:p>
    <w:p w:rsidR="00125482" w:rsidRPr="00125482" w:rsidRDefault="001648B9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(6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 needs to leave.</w:t>
      </w:r>
    </w:p>
    <w:p w:rsidR="00125482" w:rsidRPr="00125482" w:rsidRDefault="001648B9" w:rsidP="001254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 has the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need to leave. </w:t>
      </w:r>
    </w:p>
    <w:p w:rsidR="00125482" w:rsidRPr="00125482" w:rsidRDefault="001648B9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c. 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sym w:font="Symbol" w:char="F024"/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d(need(d) &amp; [</w:t>
      </w:r>
      <w:r w:rsidR="00125482" w:rsidRPr="001254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John to leave</w:t>
      </w:r>
      <w:r w:rsidR="00125482" w:rsidRPr="0012548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](d))</w:t>
      </w:r>
    </w:p>
    <w:p w:rsidR="00AE243A" w:rsidRDefault="0056716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</w:t>
      </w:r>
      <w:r w:rsidR="007A4FFE">
        <w:rPr>
          <w:rFonts w:ascii="Times New Roman" w:hAnsi="Times New Roman" w:cs="Times New Roman"/>
          <w:sz w:val="24"/>
          <w:szCs w:val="24"/>
          <w:lang w:val="en-US"/>
        </w:rPr>
        <w:t>-----</w:t>
      </w: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</w:t>
      </w:r>
    </w:p>
    <w:p w:rsidR="00AA0DF4" w:rsidRDefault="00AA0DF4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243A" w:rsidRDefault="00AE243A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B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787F12">
        <w:rPr>
          <w:rFonts w:ascii="Times New Roman" w:hAnsi="Times New Roman" w:cs="Times New Roman"/>
          <w:b/>
          <w:sz w:val="24"/>
          <w:szCs w:val="24"/>
          <w:lang w:val="en-US"/>
        </w:rPr>
        <w:t>Attitudinal o</w:t>
      </w:r>
      <w:r w:rsidR="00471ADE" w:rsidRPr="00031B70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  <w:r w:rsidR="00CE56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b/>
          <w:sz w:val="24"/>
          <w:szCs w:val="24"/>
          <w:lang w:val="en-US"/>
        </w:rPr>
        <w:t>and cognitive p</w:t>
      </w:r>
      <w:bookmarkStart w:id="0" w:name="_GoBack"/>
      <w:bookmarkEnd w:id="0"/>
      <w:r w:rsidR="002A45AD">
        <w:rPr>
          <w:rFonts w:ascii="Times New Roman" w:hAnsi="Times New Roman" w:cs="Times New Roman"/>
          <w:b/>
          <w:sz w:val="24"/>
          <w:szCs w:val="24"/>
          <w:lang w:val="en-US"/>
        </w:rPr>
        <w:t>roducts</w:t>
      </w:r>
    </w:p>
    <w:p w:rsidR="00031B70" w:rsidRPr="00197E5D" w:rsidRDefault="00031B7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31B70" w:rsidRDefault="009F52A8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52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="001648B9">
        <w:rPr>
          <w:rFonts w:ascii="Times New Roman" w:hAnsi="Times New Roman" w:cs="Times New Roman"/>
          <w:b/>
          <w:sz w:val="24"/>
          <w:szCs w:val="24"/>
          <w:lang w:val="en-US"/>
        </w:rPr>
        <w:t>Aims</w:t>
      </w:r>
      <w:r w:rsidR="004632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97E5D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54410D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void the </w:t>
      </w:r>
      <w:r w:rsidR="0054410D">
        <w:rPr>
          <w:rFonts w:ascii="Times New Roman" w:hAnsi="Times New Roman" w:cs="Times New Roman"/>
          <w:sz w:val="24"/>
          <w:szCs w:val="24"/>
          <w:lang w:val="en-US"/>
        </w:rPr>
        <w:t xml:space="preserve">conceptual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problems for 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>
        <w:rPr>
          <w:rFonts w:ascii="Times New Roman" w:hAnsi="Times New Roman" w:cs="Times New Roman"/>
          <w:sz w:val="24"/>
          <w:szCs w:val="24"/>
          <w:lang w:val="en-US"/>
        </w:rPr>
        <w:t>propositions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by making use of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5482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2A45A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5482">
        <w:rPr>
          <w:rFonts w:ascii="Times New Roman" w:hAnsi="Times New Roman" w:cs="Times New Roman"/>
          <w:sz w:val="24"/>
          <w:szCs w:val="24"/>
          <w:lang w:val="en-US"/>
        </w:rPr>
        <w:t>roughly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playing the role of propositions</w:t>
      </w:r>
      <w:r w:rsidR="002A45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4282" w:rsidRDefault="001648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Make use of t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>overtly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reflected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in particular</w:t>
      </w:r>
      <w:r w:rsidR="00180C23">
        <w:rPr>
          <w:rFonts w:ascii="Times New Roman" w:hAnsi="Times New Roman" w:cs="Times New Roman"/>
          <w:sz w:val="24"/>
          <w:szCs w:val="24"/>
          <w:lang w:val="en-US"/>
        </w:rPr>
        <w:t xml:space="preserve"> types of terms and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 xml:space="preserve"> constructions in natural language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semantic analysis of</w:t>
      </w:r>
      <w:r w:rsidRPr="00164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attitude reports and modal sentences.</w:t>
      </w:r>
    </w:p>
    <w:p w:rsidR="00180C23" w:rsidRDefault="00B6428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>General</w:t>
      </w:r>
      <w:r w:rsidR="006E4AFD" w:rsidRP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observation</w:t>
      </w:r>
      <w:r w:rsidR="0054463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(due to Bolzano)</w:t>
      </w:r>
    </w:p>
    <w:p w:rsidR="00B64282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4282">
        <w:rPr>
          <w:rFonts w:ascii="Times New Roman" w:hAnsi="Times New Roman" w:cs="Times New Roman"/>
          <w:sz w:val="24"/>
          <w:szCs w:val="24"/>
          <w:lang w:val="en-US"/>
        </w:rPr>
        <w:t>atural languages hardly display terms for propositions, but rat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her a wealth of terms for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cognitive products and more generally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attitudinal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and modal objects.</w:t>
      </w:r>
    </w:p>
    <w:p w:rsidR="00197E5D" w:rsidRPr="00197E5D" w:rsidRDefault="00197E5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43A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2.2</w:t>
      </w:r>
      <w:r w:rsidR="00AE243A" w:rsidRPr="00B64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25482">
        <w:rPr>
          <w:rFonts w:ascii="Times New Roman" w:hAnsi="Times New Roman" w:cs="Times New Roman"/>
          <w:b/>
          <w:sz w:val="24"/>
          <w:szCs w:val="24"/>
          <w:lang w:val="en-US"/>
        </w:rPr>
        <w:t>Attitudinal objects</w:t>
      </w:r>
    </w:p>
    <w:p w:rsidR="006E4AFD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include cognitive products, illocutionary products and mental states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7788" w:rsidRPr="006E4AFD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objects are described by non-gerundive nominalizations of attitude verbs.</w:t>
      </w:r>
    </w:p>
    <w:p w:rsidR="0056716A" w:rsidRPr="00DE2CD4" w:rsidRDefault="0056716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 xml:space="preserve">Cognitive </w:t>
      </w:r>
      <w:r w:rsidR="00F56DA6"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products</w:t>
      </w:r>
    </w:p>
    <w:p w:rsidR="00921C94" w:rsidRPr="00577788" w:rsidRDefault="002534FC" w:rsidP="009F52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hought, judgment, </w:t>
      </w:r>
      <w:r w:rsidR="004632E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realization, 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>decision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>, conclusion</w:t>
      </w:r>
      <w:r w:rsidR="00F56DA6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21C94" w:rsidRPr="00DE2CD4" w:rsidRDefault="00921C9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Illocutionary products</w:t>
      </w:r>
    </w:p>
    <w:p w:rsidR="002C0FEE" w:rsidRPr="00577788" w:rsidRDefault="002534FC" w:rsidP="009F52A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laim, promise, request, </w:t>
      </w:r>
      <w:r w:rsidR="004632E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command, </w:t>
      </w:r>
      <w:r w:rsidR="00784C91" w:rsidRPr="00577788">
        <w:rPr>
          <w:rFonts w:ascii="Times New Roman" w:hAnsi="Times New Roman" w:cs="Times New Roman"/>
          <w:i/>
          <w:sz w:val="24"/>
          <w:szCs w:val="24"/>
          <w:lang w:val="en-US"/>
        </w:rPr>
        <w:t>answer, question</w:t>
      </w:r>
    </w:p>
    <w:p w:rsidR="00DE2CD4" w:rsidRPr="00DE2CD4" w:rsidRDefault="006E4AFD" w:rsidP="00DE2C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‘</w:t>
      </w:r>
      <w:r w:rsidR="00DE2CD4" w:rsidRPr="00DE2CD4">
        <w:rPr>
          <w:rFonts w:ascii="Times New Roman" w:hAnsi="Times New Roman" w:cs="Times New Roman"/>
          <w:sz w:val="24"/>
          <w:szCs w:val="24"/>
          <w:u w:val="single"/>
          <w:lang w:val="en-US"/>
        </w:rPr>
        <w:t>Mental states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’</w:t>
      </w:r>
    </w:p>
    <w:p w:rsidR="00DE2CD4" w:rsidRPr="00577788" w:rsidRDefault="002534FC" w:rsidP="00DE2CD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E2CD4" w:rsidRPr="0057778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ntention, desire, belief, fear, hope </w:t>
      </w:r>
    </w:p>
    <w:p w:rsidR="00784C91" w:rsidRDefault="00784C9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C0FEE" w:rsidRPr="004E2C2D" w:rsidRDefault="004E2C2D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2.2. </w:t>
      </w:r>
      <w:r w:rsidR="00093827" w:rsidRPr="004E2C2D">
        <w:rPr>
          <w:rFonts w:ascii="Times New Roman" w:hAnsi="Times New Roman" w:cs="Times New Roman"/>
          <w:b/>
          <w:sz w:val="24"/>
          <w:szCs w:val="24"/>
          <w:lang w:val="en-US"/>
        </w:rPr>
        <w:t>The action-</w:t>
      </w:r>
      <w:r w:rsidR="002C0FEE" w:rsidRPr="004E2C2D">
        <w:rPr>
          <w:rFonts w:ascii="Times New Roman" w:hAnsi="Times New Roman" w:cs="Times New Roman"/>
          <w:b/>
          <w:sz w:val="24"/>
          <w:szCs w:val="24"/>
          <w:lang w:val="en-US"/>
        </w:rPr>
        <w:t>product distinction</w:t>
      </w:r>
      <w:r w:rsidR="0054410D" w:rsidRPr="004E2C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(Twardowski 1911)</w:t>
      </w:r>
    </w:p>
    <w:p w:rsidR="00F56DA6" w:rsidRPr="00F56DA6" w:rsidRDefault="002534FC" w:rsidP="00F56D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F56DA6" w:rsidRPr="00F56DA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hinking – thought, judging – judgment, deciding – decision, </w:t>
      </w:r>
      <w:r w:rsidR="00784C91">
        <w:rPr>
          <w:rFonts w:ascii="Times New Roman" w:eastAsia="Calibri" w:hAnsi="Times New Roman" w:cs="Times New Roman"/>
          <w:sz w:val="24"/>
          <w:szCs w:val="24"/>
          <w:lang w:val="en-US"/>
        </w:rPr>
        <w:t>concluding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conc</w:t>
      </w:r>
      <w:r w:rsidR="001648B9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>usion</w:t>
      </w:r>
    </w:p>
    <w:p w:rsidR="00F56DA6" w:rsidRDefault="002534F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84C91">
        <w:rPr>
          <w:rFonts w:ascii="Times New Roman" w:hAnsi="Times New Roman" w:cs="Times New Roman"/>
          <w:sz w:val="24"/>
          <w:szCs w:val="24"/>
          <w:lang w:val="en-US"/>
        </w:rPr>
        <w:t>laiming – claim, promising, promise, requesting – request, answering – answer</w:t>
      </w:r>
    </w:p>
    <w:p w:rsidR="002534FC" w:rsidRDefault="006E4A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but not actions </w:t>
      </w:r>
      <w:r>
        <w:rPr>
          <w:rFonts w:ascii="Times New Roman" w:hAnsi="Times New Roman" w:cs="Times New Roman"/>
          <w:sz w:val="24"/>
          <w:szCs w:val="24"/>
          <w:lang w:val="en-US"/>
        </w:rPr>
        <w:t>carry truth or satisfaction conditions and enter similarity re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lations based on </w:t>
      </w:r>
      <w:r w:rsidR="002534F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shared content. </w:t>
      </w:r>
    </w:p>
    <w:p w:rsidR="004632E4" w:rsidRDefault="004632E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E4AFD">
        <w:rPr>
          <w:rFonts w:ascii="Times New Roman" w:hAnsi="Times New Roman" w:cs="Times New Roman"/>
          <w:sz w:val="24"/>
          <w:szCs w:val="24"/>
          <w:lang w:val="en-US"/>
        </w:rPr>
        <w:t>roducts, roughly, play the role of propositions but as cognitive particulars.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4AFD" w:rsidRDefault="004632E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Products are best understood as 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abstract (nonenduring) artifacts (Thomasson 1999) produced by the action</w:t>
      </w:r>
      <w:r w:rsidR="00577788">
        <w:rPr>
          <w:rFonts w:ascii="Times New Roman" w:hAnsi="Times New Roman" w:cs="Times New Roman"/>
          <w:sz w:val="24"/>
          <w:szCs w:val="24"/>
          <w:lang w:val="en-US"/>
        </w:rPr>
        <w:t xml:space="preserve"> (Moltmann 2014, to appear)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48B9" w:rsidRDefault="00413A0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By contrast: </w:t>
      </w:r>
      <w:r w:rsidR="00B608A0">
        <w:rPr>
          <w:rFonts w:ascii="Times New Roman" w:hAnsi="Times New Roman" w:cs="Times New Roman"/>
          <w:sz w:val="24"/>
          <w:szCs w:val="24"/>
          <w:lang w:val="en-US"/>
        </w:rPr>
        <w:t xml:space="preserve"> recent approach to propositions as types of acts (Soames 2010, Hanks 2015).</w:t>
      </w:r>
    </w:p>
    <w:p w:rsidR="00B608A0" w:rsidRDefault="00B608A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2C2D" w:rsidRPr="004E2C2D" w:rsidRDefault="004E2C2D" w:rsidP="001648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b/>
          <w:sz w:val="24"/>
          <w:szCs w:val="24"/>
          <w:lang w:val="en-US"/>
        </w:rPr>
        <w:t>2.3. Mental states</w:t>
      </w:r>
    </w:p>
    <w:p w:rsidR="001648B9" w:rsidRDefault="001648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2C2D">
        <w:rPr>
          <w:rFonts w:ascii="Times New Roman" w:hAnsi="Times New Roman" w:cs="Times New Roman"/>
          <w:sz w:val="24"/>
          <w:szCs w:val="24"/>
          <w:lang w:val="en-US"/>
        </w:rPr>
        <w:t>John’s belief that S, John’s intention to do V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share the relevant characteristics of cognitive and illocutionary products, but should better not be viewed as products of actions.</w:t>
      </w:r>
    </w:p>
    <w:p w:rsidR="0054410D" w:rsidRDefault="002C0FEE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20500">
        <w:rPr>
          <w:rFonts w:ascii="Times New Roman" w:hAnsi="Times New Roman" w:cs="Times New Roman"/>
          <w:sz w:val="24"/>
          <w:szCs w:val="24"/>
          <w:u w:val="single"/>
          <w:lang w:val="en-US"/>
        </w:rPr>
        <w:t>Searle</w:t>
      </w:r>
      <w:r w:rsidR="00F561A1" w:rsidRPr="00C205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(1983)</w:t>
      </w:r>
    </w:p>
    <w:p w:rsidR="002C0FEE" w:rsidRDefault="0057778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ntentional states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prior to 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>intentional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actions</w:t>
      </w:r>
    </w:p>
    <w:p w:rsidR="00577788" w:rsidRDefault="00F561A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>ntional states come with intr</w:t>
      </w:r>
      <w:r w:rsidR="00C20500">
        <w:rPr>
          <w:rFonts w:ascii="Times New Roman" w:hAnsi="Times New Roman" w:cs="Times New Roman"/>
          <w:sz w:val="24"/>
          <w:szCs w:val="24"/>
          <w:lang w:val="en-US"/>
        </w:rPr>
        <w:t xml:space="preserve">insic </w:t>
      </w:r>
      <w:r>
        <w:rPr>
          <w:rFonts w:ascii="Times New Roman" w:hAnsi="Times New Roman" w:cs="Times New Roman"/>
          <w:sz w:val="24"/>
          <w:szCs w:val="24"/>
          <w:lang w:val="en-US"/>
        </w:rPr>
        <w:t>satisfaction conditions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 xml:space="preserve"> and a force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632E4">
        <w:rPr>
          <w:rFonts w:ascii="Times New Roman" w:hAnsi="Times New Roman" w:cs="Times New Roman"/>
          <w:sz w:val="24"/>
          <w:szCs w:val="24"/>
          <w:lang w:val="en-US"/>
        </w:rPr>
        <w:t>mind-world or world-mind direction of fit</w:t>
      </w:r>
      <w:r w:rsidR="0054463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473D5" w:rsidRDefault="008473D5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D212D" w:rsidRPr="00ED212D" w:rsidRDefault="004E2C2D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AE243A" w:rsidRPr="00093827">
        <w:rPr>
          <w:rFonts w:ascii="Times New Roman" w:hAnsi="Times New Roman" w:cs="Times New Roman"/>
          <w:b/>
          <w:sz w:val="24"/>
          <w:szCs w:val="24"/>
          <w:lang w:val="en-US"/>
        </w:rPr>
        <w:t>. Pr</w:t>
      </w:r>
      <w:r w:rsidR="00ED2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operties </w:t>
      </w:r>
      <w:r w:rsidR="007A4FFE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ED21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4F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attitudinal objects </w:t>
      </w:r>
      <w:r w:rsidR="00251EEC">
        <w:rPr>
          <w:rFonts w:ascii="Times New Roman" w:hAnsi="Times New Roman" w:cs="Times New Roman"/>
          <w:b/>
          <w:sz w:val="24"/>
          <w:szCs w:val="24"/>
          <w:lang w:val="en-US"/>
        </w:rPr>
        <w:t>(Moltmann 2013, 2014, to appear)</w:t>
      </w:r>
    </w:p>
    <w:p w:rsidR="00921C94" w:rsidRPr="00C30CFD" w:rsidRDefault="00F561A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0CFD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903BAF" w:rsidRPr="00C30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Having t</w:t>
      </w:r>
      <w:r w:rsidR="00921C94" w:rsidRPr="00C30CFD">
        <w:rPr>
          <w:rFonts w:ascii="Times New Roman" w:hAnsi="Times New Roman" w:cs="Times New Roman"/>
          <w:sz w:val="24"/>
          <w:szCs w:val="24"/>
          <w:lang w:val="en-US"/>
        </w:rPr>
        <w:t>ruth or satisfaction conditions</w:t>
      </w:r>
    </w:p>
    <w:p w:rsidR="00314AED" w:rsidRPr="00314AED" w:rsidRDefault="00110944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(7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John’s belief / claim that that S is true / false.</w:t>
      </w:r>
    </w:p>
    <w:p w:rsidR="00314AED" w:rsidRPr="00314AED" w:rsidRDefault="00F561A1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desire was satisfied.</w:t>
      </w:r>
    </w:p>
    <w:p w:rsidR="00314AED" w:rsidRPr="00314AED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F561A1"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request was fulfilled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14AED" w:rsidRPr="00314AED" w:rsidRDefault="00F561A1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d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John’s decision was implemented.</w:t>
      </w:r>
    </w:p>
    <w:p w:rsidR="00314AED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</w:t>
      </w:r>
      <w:r w:rsidR="00F561A1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. John</w:t>
      </w:r>
      <w:r w:rsidR="001458B1">
        <w:rPr>
          <w:rFonts w:ascii="Times New Roman" w:eastAsia="Calibri" w:hAnsi="Times New Roman" w:cs="Calibri"/>
          <w:sz w:val="24"/>
          <w:szCs w:val="24"/>
          <w:lang w:val="en-US" w:eastAsia="ar-SA"/>
        </w:rPr>
        <w:t>’s command was executed.</w:t>
      </w:r>
    </w:p>
    <w:p w:rsidR="00EE4AEC" w:rsidRPr="00314AED" w:rsidRDefault="001458B1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(8</w:t>
      </w:r>
      <w:r w:rsidR="00EE4AEC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followed Mary’s advice.</w:t>
      </w:r>
    </w:p>
    <w:p w:rsidR="00EE4AEC" w:rsidRPr="00314AED" w:rsidRDefault="00EE4AEC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complied with the instruction.</w:t>
      </w:r>
    </w:p>
    <w:p w:rsidR="001458B1" w:rsidRPr="00314AED" w:rsidRDefault="00110944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lastRenderedPageBreak/>
        <w:t>(9</w:t>
      </w:r>
      <w:r w:rsidR="00EE4AEC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ignored the command.</w:t>
      </w:r>
    </w:p>
    <w:p w:rsidR="00EE4AEC" w:rsidRDefault="00EE4AEC" w:rsidP="00EE4AEC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b. John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broke his promise.</w:t>
      </w:r>
    </w:p>
    <w:p w:rsidR="00EE4AEC" w:rsidRPr="00314AED" w:rsidRDefault="00EE4AEC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</w:t>
      </w:r>
      <w:r w:rsidR="006F1FA4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c. John took </w:t>
      </w:r>
      <w:r w:rsidR="001458B1">
        <w:rPr>
          <w:rFonts w:ascii="Times New Roman" w:eastAsia="Calibri" w:hAnsi="Times New Roman" w:cs="Calibri"/>
          <w:sz w:val="24"/>
          <w:szCs w:val="24"/>
          <w:lang w:val="en-US" w:eastAsia="ar-SA"/>
        </w:rPr>
        <w:t>up the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offer.</w:t>
      </w:r>
    </w:p>
    <w:p w:rsidR="00F561A1" w:rsidRDefault="00F561A1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A0F4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General observation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Predicates of satisfaction can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 predicated 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neither 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of propositions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 of actions or events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(Ulrich 1979</w:t>
      </w:r>
      <w:r w:rsidR="00F561A1">
        <w:rPr>
          <w:rFonts w:ascii="Times New Roman" w:eastAsia="Calibri" w:hAnsi="Times New Roman" w:cs="Times New Roman"/>
          <w:sz w:val="24"/>
          <w:szCs w:val="24"/>
          <w:lang w:val="en-US"/>
        </w:rPr>
        <w:t>,Twardowski 1911)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D212D" w:rsidRPr="00314AED" w:rsidRDefault="00ED212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ED212D" w:rsidRDefault="00ED212D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Involv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ing a </w:t>
      </w:r>
      <w:r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form (mode o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>physical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31E6C">
        <w:rPr>
          <w:rFonts w:ascii="Times New Roman" w:hAnsi="Times New Roman" w:cs="Times New Roman"/>
          <w:sz w:val="24"/>
          <w:szCs w:val="24"/>
          <w:lang w:val="en-US"/>
        </w:rPr>
        <w:t xml:space="preserve"> manifestation)</w:t>
      </w:r>
    </w:p>
    <w:p w:rsidR="00ED212D" w:rsidRDefault="00110944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 xml:space="preserve">. ??? John’s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hope was his decision (namely to leave the country)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212D" w:rsidRDefault="00ED212D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??? John’s thought </w:t>
      </w:r>
      <w:r w:rsidR="001458B1">
        <w:rPr>
          <w:rFonts w:ascii="Times New Roman" w:hAnsi="Times New Roman" w:cs="Times New Roman"/>
          <w:sz w:val="24"/>
          <w:szCs w:val="24"/>
          <w:lang w:val="en-US"/>
        </w:rPr>
        <w:t>was his remark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(namely that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 xml:space="preserve"> it will rain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58B1" w:rsidRDefault="001458B1" w:rsidP="00ED21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??? John’s claim was his suggestion (namely that it might rain).</w:t>
      </w:r>
    </w:p>
    <w:p w:rsidR="00ED212D" w:rsidRDefault="001458B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903BAF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Having t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>ruth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makers </w:t>
      </w:r>
      <w:r w:rsidR="009A6AD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satisfiers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86612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>-locution:</w:t>
      </w:r>
    </w:p>
    <w:p w:rsidR="00363424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John followed Mary’s advice by taking the class.</w:t>
      </w:r>
    </w:p>
    <w:p w:rsidR="008C64FC" w:rsidRDefault="008C64F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 types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 xml:space="preserve"> of attitudinal objects may 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 xml:space="preserve">different types </w:t>
      </w:r>
      <w:r>
        <w:rPr>
          <w:rFonts w:ascii="Times New Roman" w:hAnsi="Times New Roman" w:cs="Times New Roman"/>
          <w:sz w:val="24"/>
          <w:szCs w:val="24"/>
          <w:lang w:val="en-US"/>
        </w:rPr>
        <w:t>of satisfiers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 xml:space="preserve"> (Searle 1983)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19BD" w:rsidRPr="003019B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Truth-directed attitudinal objects</w:t>
      </w:r>
      <w:r w:rsidR="003019BD"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r w:rsid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desires, hopes, fears</w:t>
      </w:r>
    </w:p>
    <w:p w:rsidR="00C30CF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and actions</w:t>
      </w:r>
    </w:p>
    <w:p w:rsidR="009C1DF3" w:rsidRPr="003019BD" w:rsidRDefault="00C30CF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Intentions, decisions, plans, directive illocutionary products (requests, d</w:t>
      </w:r>
      <w:r w:rsidR="004E2C2D">
        <w:rPr>
          <w:rFonts w:ascii="Times New Roman" w:hAnsi="Times New Roman" w:cs="Times New Roman"/>
          <w:sz w:val="24"/>
          <w:szCs w:val="24"/>
          <w:u w:val="single"/>
          <w:lang w:val="en-US"/>
        </w:rPr>
        <w:t>emands)</w:t>
      </w:r>
    </w:p>
    <w:p w:rsidR="003019BD" w:rsidRDefault="003019B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actions ‘by way of fulfilling the intention, decision, request…’ (Searle 1983)</w:t>
      </w:r>
    </w:p>
    <w:p w:rsidR="003019BD" w:rsidRPr="003019BD" w:rsidRDefault="004E2C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Questions</w:t>
      </w:r>
    </w:p>
    <w:p w:rsidR="008C64FC" w:rsidRDefault="009C1DF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answers as illocutionary products</w:t>
      </w:r>
      <w:r w:rsidR="00B94EB0">
        <w:rPr>
          <w:rFonts w:ascii="Times New Roman" w:hAnsi="Times New Roman" w:cs="Times New Roman"/>
          <w:sz w:val="24"/>
          <w:szCs w:val="24"/>
          <w:lang w:val="en-US"/>
        </w:rPr>
        <w:t xml:space="preserve"> (questions as speech acts) or cognitive products (questions as products of inquiry)</w:t>
      </w:r>
    </w:p>
    <w:p w:rsidR="003019BD" w:rsidRPr="003019BD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Attitudinal objects without satisfa</w:t>
      </w:r>
      <w:r w:rsidR="00B94EB0" w:rsidRP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ction con</w:t>
      </w:r>
      <w:r w:rsidR="003019BD">
        <w:rPr>
          <w:rFonts w:ascii="Times New Roman" w:hAnsi="Times New Roman" w:cs="Times New Roman"/>
          <w:sz w:val="24"/>
          <w:szCs w:val="24"/>
          <w:u w:val="single"/>
          <w:lang w:val="en-US"/>
        </w:rPr>
        <w:t>ditions / satisfiers</w:t>
      </w:r>
    </w:p>
    <w:p w:rsidR="008C64FC" w:rsidRPr="003019BD" w:rsidRDefault="003019BD" w:rsidP="003019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019B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30CFD" w:rsidRPr="003019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6612" w:rsidRPr="003019BD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FF4DD7" w:rsidRPr="003019BD">
        <w:rPr>
          <w:rFonts w:ascii="Times New Roman" w:hAnsi="Times New Roman" w:cs="Times New Roman"/>
          <w:sz w:val="24"/>
          <w:szCs w:val="24"/>
          <w:lang w:val="en-US"/>
        </w:rPr>
        <w:t>ginations</w:t>
      </w:r>
      <w:r w:rsidRPr="003019BD">
        <w:rPr>
          <w:rFonts w:ascii="Times New Roman" w:hAnsi="Times New Roman" w:cs="Times New Roman"/>
          <w:sz w:val="24"/>
          <w:szCs w:val="24"/>
          <w:lang w:val="en-US"/>
        </w:rPr>
        <w:t>, entertainings, assumptions</w:t>
      </w:r>
    </w:p>
    <w:p w:rsidR="00FF4DD7" w:rsidRDefault="003019B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 f</w:t>
      </w:r>
      <w:r w:rsidR="00786612">
        <w:rPr>
          <w:rFonts w:ascii="Times New Roman" w:hAnsi="Times New Roman" w:cs="Times New Roman"/>
          <w:sz w:val="24"/>
          <w:szCs w:val="24"/>
          <w:lang w:val="en-US"/>
        </w:rPr>
        <w:t>active emotive states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illocutionary acts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C64FC" w:rsidRPr="008C64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regrets,</w:t>
      </w:r>
      <w:r w:rsidR="00B94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4FC">
        <w:rPr>
          <w:rFonts w:ascii="Times New Roman" w:hAnsi="Times New Roman" w:cs="Times New Roman"/>
          <w:sz w:val="24"/>
          <w:szCs w:val="24"/>
          <w:lang w:val="en-US"/>
        </w:rPr>
        <w:t>delights</w:t>
      </w:r>
      <w:r w:rsidRPr="003019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apologies</w:t>
      </w:r>
    </w:p>
    <w:p w:rsidR="00110944" w:rsidRDefault="0011094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F" w:rsidRDefault="00ED21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="00161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="00161406">
        <w:rPr>
          <w:rFonts w:ascii="Times New Roman" w:hAnsi="Times New Roman" w:cs="Times New Roman"/>
          <w:sz w:val="24"/>
          <w:szCs w:val="24"/>
          <w:lang w:val="en-US"/>
        </w:rPr>
        <w:t>-dependence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, concreteness</w:t>
      </w:r>
    </w:p>
    <w:p w:rsidR="00903BAF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F4D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FF4DD7">
        <w:rPr>
          <w:rFonts w:ascii="Times New Roman" w:hAnsi="Times New Roman" w:cs="Times New Roman"/>
          <w:sz w:val="24"/>
          <w:szCs w:val="24"/>
          <w:lang w:val="en-US"/>
        </w:rPr>
        <w:t>??? John’s thought is Mary’s thought.</w:t>
      </w:r>
    </w:p>
    <w:p w:rsidR="00EE4AEC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??? John’s remark was Mary’s remark.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heard Mary’s remark.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he thought occurred to John this morning.</w:t>
      </w:r>
    </w:p>
    <w:p w:rsidR="00FF4DD7" w:rsidRDefault="00FF4DD7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>c. T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>he request was made yesterday.</w:t>
      </w:r>
    </w:p>
    <w:p w:rsidR="00110944" w:rsidRDefault="0011094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03BAF" w:rsidRDefault="00ED212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[5]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imilarity relations based on </w:t>
      </w:r>
      <w:r>
        <w:rPr>
          <w:rFonts w:ascii="Times New Roman" w:hAnsi="Times New Roman" w:cs="Times New Roman"/>
          <w:sz w:val="24"/>
          <w:szCs w:val="24"/>
          <w:lang w:val="en-US"/>
        </w:rPr>
        <w:t>sharing</w:t>
      </w:r>
      <w:r w:rsidR="00903BAF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 the same as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: exact similarity</w:t>
      </w:r>
    </w:p>
    <w:p w:rsidR="002A45AD" w:rsidRPr="00314AED" w:rsidRDefault="002A45A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(14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) a. John’s thoug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ht is the same as Mary’s thought</w:t>
      </w:r>
      <w:r w:rsidR="00314AED"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14AED" w:rsidRPr="00314AED" w:rsidRDefault="00314AED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a’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 ?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John’s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thinking is the same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10944">
        <w:rPr>
          <w:rFonts w:ascii="Times New Roman" w:eastAsia="Calibri" w:hAnsi="Times New Roman" w:cs="Times New Roman"/>
          <w:sz w:val="24"/>
          <w:szCs w:val="24"/>
          <w:lang w:val="en-US"/>
        </w:rPr>
        <w:t>thinking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F4DD7" w:rsidRDefault="00314AED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BC4B0F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314A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John’s request is the same as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request</w:t>
      </w:r>
      <w:r w:rsidR="002A45A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10944" w:rsidRDefault="002A45AD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BC4B0F">
        <w:rPr>
          <w:rFonts w:ascii="Times New Roman" w:eastAsia="Calibri" w:hAnsi="Times New Roman" w:cs="Times New Roman"/>
          <w:sz w:val="24"/>
          <w:szCs w:val="24"/>
          <w:lang w:val="en-US"/>
        </w:rPr>
        <w:t>b’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 ? John’s speech act is the same as Mary’s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speech act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C4B0F" w:rsidRDefault="00BC4B0F" w:rsidP="00FF4D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03BAF" w:rsidRDefault="009A6ADB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[6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2C0FEE">
        <w:rPr>
          <w:rFonts w:ascii="Times New Roman" w:hAnsi="Times New Roman" w:cs="Times New Roman"/>
          <w:sz w:val="24"/>
          <w:szCs w:val="24"/>
          <w:lang w:val="en-US"/>
        </w:rPr>
        <w:t xml:space="preserve"> Part structure driven by partial content</w:t>
      </w:r>
    </w:p>
    <w:p w:rsidR="00ED212D" w:rsidRDefault="00BB7C73" w:rsidP="00F8214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>part of John’s decision</w:t>
      </w:r>
      <w:r w:rsidR="00F82148">
        <w:rPr>
          <w:rFonts w:ascii="Times New Roman" w:hAnsi="Times New Roman" w:cs="Times New Roman"/>
          <w:sz w:val="24"/>
          <w:szCs w:val="24"/>
          <w:lang w:val="en-US"/>
        </w:rPr>
        <w:t xml:space="preserve"> – part of John’s deciding</w:t>
      </w:r>
    </w:p>
    <w:p w:rsidR="00110944" w:rsidRPr="00314AED" w:rsidRDefault="00BB7C73" w:rsidP="00ED212D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82148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0C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D212D">
        <w:rPr>
          <w:rFonts w:ascii="Times New Roman" w:hAnsi="Times New Roman" w:cs="Times New Roman"/>
          <w:sz w:val="24"/>
          <w:szCs w:val="24"/>
          <w:lang w:val="en-US"/>
        </w:rPr>
        <w:t xml:space="preserve">art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 claim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– part of John’s claiming</w:t>
      </w:r>
    </w:p>
    <w:p w:rsidR="00110944" w:rsidRDefault="00314AE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Parts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attitudinal objects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are</w:t>
      </w:r>
      <w:r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partial content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, not</w:t>
      </w:r>
      <w:r w:rsidR="00413A00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the temporal parts of </w:t>
      </w:r>
      <w:r w:rsidR="00ED212D">
        <w:rPr>
          <w:rFonts w:ascii="Times New Roman" w:eastAsia="Calibri" w:hAnsi="Times New Roman" w:cs="Calibri"/>
          <w:sz w:val="24"/>
          <w:szCs w:val="24"/>
          <w:lang w:val="en-US" w:eastAsia="ar-SA"/>
        </w:rPr>
        <w:t>action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s</w:t>
      </w:r>
      <w:r w:rsidR="00413A00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BC4B0F" w:rsidRPr="00314AED" w:rsidRDefault="00BC4B0F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</w:p>
    <w:p w:rsidR="00314AED" w:rsidRPr="00314AED" w:rsidRDefault="009A6ADB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[7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>]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Properties of underst</w:t>
      </w:r>
      <w:r w:rsidR="00BC4B0F">
        <w:rPr>
          <w:rFonts w:ascii="Times New Roman" w:eastAsia="Calibri" w:hAnsi="Times New Roman" w:cs="Calibri"/>
          <w:sz w:val="24"/>
          <w:szCs w:val="24"/>
          <w:lang w:val="en-US" w:eastAsia="ar-SA"/>
        </w:rPr>
        <w:t>anding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and evaluation</w:t>
      </w:r>
      <w:r w:rsidR="00BC4B0F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based on content</w:t>
      </w:r>
    </w:p>
    <w:p w:rsidR="00BB7C73" w:rsidRDefault="00110944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(16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John’s 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answer</w:t>
      </w:r>
      <w:r w:rsidR="00BB7C7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is incomprehensible.</w:t>
      </w:r>
    </w:p>
    <w:p w:rsidR="00921C94" w:rsidRDefault="00BB7C73" w:rsidP="00F8214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b. </w:t>
      </w:r>
      <w:r w:rsidR="00314AED" w:rsidRPr="00314AED">
        <w:rPr>
          <w:rFonts w:ascii="Times New Roman" w:eastAsia="Calibri" w:hAnsi="Times New Roman" w:cs="Calibri"/>
          <w:sz w:val="24"/>
          <w:szCs w:val="24"/>
          <w:lang w:val="en-US" w:eastAsia="ar-SA"/>
        </w:rPr>
        <w:t>John’s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answering is incomprehensible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314AED" w:rsidRDefault="00314AED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43A" w:rsidRPr="004C2655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2.4</w:t>
      </w:r>
      <w:r w:rsidR="00903BAF" w:rsidRPr="004C2655">
        <w:rPr>
          <w:rFonts w:ascii="Times New Roman" w:hAnsi="Times New Roman" w:cs="Times New Roman"/>
          <w:b/>
          <w:sz w:val="24"/>
          <w:szCs w:val="24"/>
          <w:lang w:val="en-US"/>
        </w:rPr>
        <w:t>. K</w:t>
      </w:r>
      <w:r w:rsidR="00B148B5" w:rsidRPr="004C2655">
        <w:rPr>
          <w:rFonts w:ascii="Times New Roman" w:hAnsi="Times New Roman" w:cs="Times New Roman"/>
          <w:b/>
          <w:sz w:val="24"/>
          <w:szCs w:val="24"/>
          <w:lang w:val="en-US"/>
        </w:rPr>
        <w:t>inds of attitudinal objects</w:t>
      </w:r>
    </w:p>
    <w:p w:rsidR="00C27A02" w:rsidRPr="00EE4AEC" w:rsidRDefault="00DE432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Terms for kinds of attitudinal objects</w:t>
      </w:r>
      <w:r w:rsidR="00C27A0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AEC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belief 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C27A02" w:rsidRPr="00413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27A02" w:rsidRPr="00C27A02">
        <w:rPr>
          <w:rFonts w:ascii="Times New Roman" w:hAnsi="Times New Roman" w:cs="Times New Roman"/>
          <w:i/>
          <w:sz w:val="24"/>
          <w:szCs w:val="24"/>
          <w:lang w:val="en-US"/>
        </w:rPr>
        <w:t>, the cla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 that </w:t>
      </w:r>
      <w:r w:rsidR="009A6ADB" w:rsidRPr="00413A0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A6ADB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</w:p>
    <w:p w:rsidR="00C27A02" w:rsidRDefault="00C27A0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 a. The belief that S is widespread.</w:t>
      </w:r>
    </w:p>
    <w:p w:rsidR="00C27A02" w:rsidRDefault="00C27A0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and Mary 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>share the belief that S.</w:t>
      </w:r>
    </w:p>
    <w:p w:rsidR="00B148B5" w:rsidRDefault="00EE4A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Kinds i</w:t>
      </w:r>
      <w:r w:rsidR="000A235C">
        <w:rPr>
          <w:rFonts w:ascii="Times New Roman" w:hAnsi="Times New Roman" w:cs="Times New Roman"/>
          <w:sz w:val="24"/>
          <w:szCs w:val="24"/>
          <w:lang w:val="en-US"/>
        </w:rPr>
        <w:t xml:space="preserve">nherit </w:t>
      </w:r>
      <w:r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0A235C">
        <w:rPr>
          <w:rFonts w:ascii="Times New Roman" w:hAnsi="Times New Roman" w:cs="Times New Roman"/>
          <w:sz w:val="24"/>
          <w:szCs w:val="24"/>
          <w:lang w:val="en-US"/>
        </w:rPr>
        <w:t xml:space="preserve"> properties from instances</w:t>
      </w:r>
      <w:r>
        <w:rPr>
          <w:rFonts w:ascii="Times New Roman" w:hAnsi="Times New Roman" w:cs="Times New Roman"/>
          <w:sz w:val="24"/>
          <w:szCs w:val="24"/>
          <w:lang w:val="en-US"/>
        </w:rPr>
        <w:t>, e.g. truth conditions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39EF" w:rsidRPr="004D39EF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2.5</w:t>
      </w:r>
      <w:r w:rsidR="00C43E7A" w:rsidRPr="00C4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D2752" w:rsidRPr="00C4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logical form of attitude reports </w:t>
      </w:r>
      <w:r w:rsidR="00C43E7A" w:rsidRPr="00C43E7A">
        <w:rPr>
          <w:rFonts w:ascii="Times New Roman" w:hAnsi="Times New Roman" w:cs="Times New Roman"/>
          <w:b/>
          <w:sz w:val="24"/>
          <w:szCs w:val="24"/>
          <w:lang w:val="en-US"/>
        </w:rPr>
        <w:t>based on the notion of an attitudinal object</w:t>
      </w:r>
    </w:p>
    <w:p w:rsidR="004E2C2D" w:rsidRDefault="004D39EF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Attitude verbs express relat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ions between (Davidsonian) events and agents.</w:t>
      </w:r>
    </w:p>
    <w:p w:rsidR="004D39EF" w:rsidRDefault="004E2C2D" w:rsidP="009F52A8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</w:t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lausal complements are predicates of th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e product of the (Davidsonian) event argument.</w:t>
      </w:r>
    </w:p>
    <w:p w:rsidR="003D2752" w:rsidRPr="003D2752" w:rsidRDefault="00C43E7A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FC62D8">
        <w:rPr>
          <w:rFonts w:ascii="Times New Roman" w:eastAsia="Calibri" w:hAnsi="Times New Roman" w:cs="Calibri"/>
          <w:sz w:val="24"/>
          <w:szCs w:val="24"/>
          <w:lang w:val="en-US" w:eastAsia="ar-SA"/>
        </w:rPr>
        <w:t>18</w:t>
      </w:r>
      <w:r w:rsidR="003D2752"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 a. </w:t>
      </w:r>
      <w:r w:rsidR="003D2752"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John thought that S</w:t>
      </w:r>
    </w:p>
    <w:p w:rsidR="003D2752" w:rsidRDefault="003D2752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b. 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3D275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S](product(e)))]</w:t>
      </w:r>
    </w:p>
    <w:p w:rsidR="00C43E7A" w:rsidRDefault="00C43E7A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E4AE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c.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syntactic relation: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event-product-pred(</w:t>
      </w:r>
      <w:r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</w:t>
      </w:r>
      <w:r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thought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4D39EF" w:rsidRPr="003D2752" w:rsidRDefault="004D39EF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D39EF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believe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etc: event argument is the mental state, product-function maps mental state onto itself</w:t>
      </w:r>
    </w:p>
    <w:p w:rsidR="003D2752" w:rsidRDefault="00C43E7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D2752">
        <w:rPr>
          <w:rFonts w:ascii="Times New Roman" w:hAnsi="Times New Roman" w:cs="Times New Roman"/>
          <w:sz w:val="24"/>
          <w:szCs w:val="24"/>
          <w:lang w:val="en-US"/>
        </w:rPr>
        <w:t>ominal constructions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thought that S</w:t>
      </w:r>
    </w:p>
    <w:p w:rsidR="003D2752" w:rsidRDefault="003D275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 w:rsidR="002041BE">
        <w:rPr>
          <w:rFonts w:ascii="Times New Roman" w:hAnsi="Times New Roman" w:cs="Times New Roman"/>
          <w:sz w:val="24"/>
          <w:szCs w:val="24"/>
          <w:lang w:val="en-US"/>
        </w:rPr>
        <w:t>d[thought(d, John) &amp;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914C06"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3D2752" w:rsidRDefault="00480CC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4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4C06">
        <w:rPr>
          <w:rFonts w:ascii="Times New Roman" w:hAnsi="Times New Roman" w:cs="Times New Roman"/>
          <w:sz w:val="24"/>
          <w:szCs w:val="24"/>
          <w:lang w:val="en-US"/>
        </w:rPr>
        <w:t xml:space="preserve">     c</w:t>
      </w:r>
      <w:r w:rsidR="00EE4A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D2752">
        <w:rPr>
          <w:rFonts w:ascii="Times New Roman" w:hAnsi="Times New Roman" w:cs="Times New Roman"/>
          <w:sz w:val="24"/>
          <w:szCs w:val="24"/>
          <w:lang w:val="en-US"/>
        </w:rPr>
        <w:t xml:space="preserve"> the thought that S</w:t>
      </w:r>
    </w:p>
    <w:p w:rsidR="00914C06" w:rsidRDefault="00914C06" w:rsidP="00914C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9"/>
      </w:r>
      <w:r>
        <w:rPr>
          <w:rFonts w:ascii="Times New Roman" w:hAnsi="Times New Roman" w:cs="Times New Roman"/>
          <w:sz w:val="24"/>
          <w:szCs w:val="24"/>
          <w:lang w:val="en-US"/>
        </w:rPr>
        <w:t>d[thought(d) &amp; [</w:t>
      </w:r>
      <w:r w:rsidRPr="00914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S](d)]</w:t>
      </w:r>
    </w:p>
    <w:p w:rsidR="004D39EF" w:rsidRPr="004D39EF" w:rsidRDefault="00480CCF" w:rsidP="00914C0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e. syntactic relation: mod(</w:t>
      </w:r>
      <w:r w:rsidR="004D39EF"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S, </w:t>
      </w:r>
      <w:r w:rsidR="004D39EF" w:rsidRPr="00C43E7A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thought</w:t>
      </w:r>
      <w:r w:rsidR="004D39EF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914C06" w:rsidRP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D39EF">
        <w:rPr>
          <w:rFonts w:ascii="Times New Roman" w:hAnsi="Times New Roman" w:cs="Times New Roman"/>
          <w:sz w:val="24"/>
          <w:szCs w:val="24"/>
          <w:u w:val="single"/>
          <w:lang w:val="en-US"/>
        </w:rPr>
        <w:t>Alternation with complex predicate constructions light verb – product nominalization</w:t>
      </w:r>
    </w:p>
    <w:p w:rsid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97090">
        <w:rPr>
          <w:rFonts w:ascii="Times New Roman" w:hAnsi="Times New Roman" w:cs="Times New Roman"/>
          <w:i/>
          <w:sz w:val="24"/>
          <w:szCs w:val="24"/>
          <w:lang w:val="en-US"/>
        </w:rPr>
        <w:t>have the thought – think, make a request – request, give avice - advise</w:t>
      </w:r>
    </w:p>
    <w:p w:rsidR="004D39EF" w:rsidRPr="004D39EF" w:rsidRDefault="00251EEC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Complex predicates only</w:t>
      </w:r>
    </w:p>
    <w:p w:rsidR="004D39EF" w:rsidRDefault="004D39E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have the impression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German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die Absicht haben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‘have the intention’, French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avoir peur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‘fear’, </w:t>
      </w:r>
      <w:r w:rsidRPr="004D39EF">
        <w:rPr>
          <w:rFonts w:ascii="Times New Roman" w:hAnsi="Times New Roman" w:cs="Times New Roman"/>
          <w:i/>
          <w:sz w:val="24"/>
          <w:szCs w:val="24"/>
          <w:lang w:val="en-US"/>
        </w:rPr>
        <w:t>avoir besoin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‘need’</w:t>
      </w:r>
    </w:p>
    <w:p w:rsidR="00797090" w:rsidRDefault="00797090" w:rsidP="00914C06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D2752" w:rsidRPr="003D2752" w:rsidRDefault="00696B83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The semantics of ‘special’ or ‘n</w:t>
      </w:r>
      <w:r w:rsidR="003D2752" w:rsidRPr="003D2752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ominalizing’ quantifiers (Moltmann 2003</w:t>
      </w:r>
      <w:r w:rsidR="00251EE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a, b, 2013)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(</w:t>
      </w:r>
      <w:r w:rsidR="00110944">
        <w:rPr>
          <w:rFonts w:ascii="Times New Roman" w:eastAsia="Calibri" w:hAnsi="Times New Roman" w:cs="Calibri"/>
          <w:sz w:val="24"/>
          <w:szCs w:val="24"/>
          <w:lang w:val="en-US" w:eastAsia="ar-SA"/>
        </w:rPr>
        <w:t>22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something nice.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d(think(e, John) &amp; nice(d) &amp; 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= product(e))</w:t>
      </w:r>
    </w:p>
    <w:p w:rsidR="003D2752" w:rsidRPr="003D2752" w:rsidRDefault="00110944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(24</w:t>
      </w:r>
      <w:r w:rsidR="003D2752"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) a. John thought what Mary thought.</w:t>
      </w:r>
    </w:p>
    <w:p w:rsidR="003D2752" w:rsidRPr="003D2752" w:rsidRDefault="003D2752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b. 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sym w:font="Symbol" w:char="F024"/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e’(think(e, John) &amp; d = product-kind(e) &amp; think(e’, Mary) &amp; d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= product-</w:t>
      </w:r>
    </w:p>
    <w:p w:rsidR="003D2752" w:rsidRPr="003D2752" w:rsidRDefault="003D2752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       </w:t>
      </w:r>
      <w:r w:rsidR="004D39EF">
        <w:rPr>
          <w:rFonts w:ascii="Times New Roman" w:eastAsia="Calibri" w:hAnsi="Times New Roman" w:cs="Calibri"/>
          <w:sz w:val="24"/>
          <w:szCs w:val="24"/>
          <w:lang w:val="en-US" w:eastAsia="ar-SA"/>
        </w:rPr>
        <w:t>kind(e</w:t>
      </w:r>
      <w:r w:rsidRPr="003D2752">
        <w:rPr>
          <w:rFonts w:ascii="Times New Roman" w:eastAsia="Calibri" w:hAnsi="Times New Roman" w:cs="Calibri"/>
          <w:sz w:val="24"/>
          <w:szCs w:val="24"/>
          <w:lang w:val="en-US" w:eastAsia="ar-SA"/>
        </w:rPr>
        <w:t>’))</w:t>
      </w:r>
    </w:p>
    <w:p w:rsidR="00B148B5" w:rsidRDefault="00031B7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AA0DF4" w:rsidRDefault="00AA0DF4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48B5" w:rsidRDefault="007A4FFE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E0A92" w:rsidRPr="00AE6097">
        <w:rPr>
          <w:rFonts w:ascii="Times New Roman" w:hAnsi="Times New Roman" w:cs="Times New Roman"/>
          <w:b/>
          <w:sz w:val="24"/>
          <w:szCs w:val="24"/>
          <w:lang w:val="en-US"/>
        </w:rPr>
        <w:t>. T</w:t>
      </w:r>
      <w:r w:rsidR="00B148B5" w:rsidRPr="00AE60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 semantics of </w:t>
      </w:r>
      <w:r w:rsidR="00BC4B0F">
        <w:rPr>
          <w:rFonts w:ascii="Times New Roman" w:hAnsi="Times New Roman" w:cs="Times New Roman"/>
          <w:b/>
          <w:sz w:val="24"/>
          <w:szCs w:val="24"/>
          <w:lang w:val="en-US"/>
        </w:rPr>
        <w:t>attitude reports</w:t>
      </w:r>
    </w:p>
    <w:p w:rsidR="00797090" w:rsidRDefault="00797090" w:rsidP="007970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7090" w:rsidRDefault="00797090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090">
        <w:rPr>
          <w:rFonts w:ascii="Times New Roman" w:hAnsi="Times New Roman" w:cs="Times New Roman"/>
          <w:sz w:val="24"/>
          <w:szCs w:val="24"/>
          <w:u w:val="single"/>
          <w:lang w:val="en-US"/>
        </w:rPr>
        <w:t>Independent sentences</w:t>
      </w:r>
      <w:r>
        <w:rPr>
          <w:rFonts w:ascii="Times New Roman" w:hAnsi="Times New Roman" w:cs="Times New Roman"/>
          <w:sz w:val="24"/>
          <w:szCs w:val="24"/>
          <w:lang w:val="en-US"/>
        </w:rPr>
        <w:t>: express the property of being a product composed of smaller products corresponding to the compositional semantics of the sentence.</w:t>
      </w:r>
    </w:p>
    <w:p w:rsidR="00797090" w:rsidRDefault="00797090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090">
        <w:rPr>
          <w:rFonts w:ascii="Times New Roman" w:hAnsi="Times New Roman" w:cs="Times New Roman"/>
          <w:sz w:val="24"/>
          <w:szCs w:val="24"/>
          <w:u w:val="single"/>
          <w:lang w:val="en-US"/>
        </w:rPr>
        <w:t>Embedded sentences</w:t>
      </w:r>
      <w:r>
        <w:rPr>
          <w:rFonts w:ascii="Times New Roman" w:hAnsi="Times New Roman" w:cs="Times New Roman"/>
          <w:sz w:val="24"/>
          <w:szCs w:val="24"/>
          <w:lang w:val="en-US"/>
        </w:rPr>
        <w:t>: may express a range of derivative meanings (properties of products)</w:t>
      </w:r>
    </w:p>
    <w:p w:rsidR="00797090" w:rsidRDefault="00797090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97090">
        <w:rPr>
          <w:rFonts w:ascii="Times New Roman" w:hAnsi="Times New Roman" w:cs="Times New Roman"/>
          <w:sz w:val="24"/>
          <w:szCs w:val="24"/>
          <w:u w:val="single"/>
          <w:lang w:val="en-US"/>
        </w:rPr>
        <w:t>The most coarse-grained meaning</w:t>
      </w:r>
      <w:r w:rsidR="003019BD">
        <w:rPr>
          <w:rFonts w:ascii="Times New Roman" w:hAnsi="Times New Roman" w:cs="Times New Roman"/>
          <w:sz w:val="24"/>
          <w:szCs w:val="24"/>
          <w:lang w:val="en-US"/>
        </w:rPr>
        <w:t>: property of being a product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has certain satisfiers</w:t>
      </w:r>
      <w:r w:rsidR="001648B9">
        <w:rPr>
          <w:rFonts w:ascii="Times New Roman" w:hAnsi="Times New Roman" w:cs="Times New Roman"/>
          <w:sz w:val="24"/>
          <w:szCs w:val="24"/>
          <w:lang w:val="en-US"/>
        </w:rPr>
        <w:t xml:space="preserve"> and perhaps violators</w:t>
      </w:r>
    </w:p>
    <w:p w:rsidR="00363424" w:rsidRPr="00363424" w:rsidRDefault="00797090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C62D8">
        <w:rPr>
          <w:rFonts w:ascii="Times New Roman" w:eastAsia="Calibri" w:hAnsi="Times New Roman" w:cs="Times New Roman"/>
          <w:sz w:val="24"/>
          <w:szCs w:val="24"/>
          <w:lang w:val="en-US"/>
        </w:rPr>
        <w:t>(25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 a. John thinks that Mary is happy.</w:t>
      </w:r>
    </w:p>
    <w:p w:rsidR="00363424" w:rsidRP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b. [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Mary is happy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= 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[d consists of a referential product involving the use of </w:t>
      </w:r>
    </w:p>
    <w:p w:rsidR="00363424" w:rsidRP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‘Mary’ and a predicational product involving the use of the concept ‘happy’]</w:t>
      </w:r>
    </w:p>
    <w:p w:rsidR="00363424" w:rsidRP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 w:rsidR="007A4FF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c.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e(think(e, John) &amp; [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](product(e)))</w:t>
      </w:r>
    </w:p>
    <w:p w:rsidR="00363424" w:rsidRPr="00363424" w:rsidRDefault="00FC62D8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(26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) a. John (implicitly) believes that Mary is happy.</w:t>
      </w:r>
    </w:p>
    <w:p w:rsidR="004E2C2D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b. </w:t>
      </w:r>
      <w:r w:rsidR="00413A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</w:t>
      </w:r>
      <w:r w:rsidR="004E2C2D" w:rsidRPr="004E2C2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atisfaction-based derived sentence meaning (first version)</w:t>
      </w:r>
      <w:r w:rsidR="004E2C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363424" w:rsidRPr="00363424" w:rsidRDefault="004E2C2D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sat([</w:t>
      </w:r>
      <w:r w:rsidR="00363424"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S]) =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d[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2"/>
      </w:r>
      <w:r w:rsidR="00DE57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i(I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╟ d </w:t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="00363424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i ╠ S)]</w:t>
      </w:r>
    </w:p>
    <w:p w:rsidR="00363424" w:rsidRPr="00363424" w:rsidRDefault="00363424" w:rsidP="009F52A8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╟ : exact truthmaking, ╠ : inexact truthmaking</w:t>
      </w:r>
    </w:p>
    <w:p w:rsidR="00797090" w:rsidRPr="00BC4B0F" w:rsidRDefault="00363424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e(believe(e, John) &amp; sat([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63424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is happy</w:t>
      </w:r>
      <w:r w:rsidR="00413A00">
        <w:rPr>
          <w:rFonts w:ascii="Times New Roman" w:eastAsia="Calibri" w:hAnsi="Times New Roman" w:cs="Times New Roman"/>
          <w:sz w:val="24"/>
          <w:szCs w:val="24"/>
          <w:lang w:val="en-US"/>
        </w:rPr>
        <w:t>])(product(e)))</w:t>
      </w:r>
    </w:p>
    <w:p w:rsidR="00797090" w:rsidRPr="00797090" w:rsidRDefault="00797090" w:rsidP="00797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9709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Underspecification of attitudes </w:t>
      </w:r>
      <w:r w:rsidR="00AB06A9">
        <w:rPr>
          <w:rFonts w:ascii="Times New Roman" w:hAnsi="Times New Roman" w:cs="Times New Roman"/>
          <w:sz w:val="24"/>
          <w:szCs w:val="24"/>
          <w:u w:val="single"/>
          <w:lang w:val="en-US"/>
        </w:rPr>
        <w:t>by clausal complements</w:t>
      </w:r>
    </w:p>
    <w:p w:rsidR="00797090" w:rsidRPr="00802BB9" w:rsidRDefault="00FC62D8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(27</w:t>
      </w:r>
      <w:r w:rsidR="00AB06A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97090"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Fiona wants t</w:t>
      </w:r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>o PRO catch a fish. (Fara</w:t>
      </w:r>
      <w:r w:rsidR="00480C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Graff</w:t>
      </w:r>
      <w:r w:rsidR="0079709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2013)</w:t>
      </w:r>
    </w:p>
    <w:p w:rsidR="00797090" w:rsidRPr="00802BB9" w:rsidRDefault="00797090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Products are causally relevant and carry full satisfaction / truth conditions.</w:t>
      </w:r>
    </w:p>
    <w:p w:rsidR="00797090" w:rsidRPr="00802BB9" w:rsidRDefault="00797090" w:rsidP="007970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2BB9">
        <w:rPr>
          <w:rFonts w:ascii="Times New Roman" w:eastAsia="Calibri" w:hAnsi="Times New Roman" w:cs="Times New Roman"/>
          <w:sz w:val="24"/>
          <w:szCs w:val="24"/>
          <w:lang w:val="en-US"/>
        </w:rPr>
        <w:t>Clausal complements may underspecify products with respect to their conten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t.</w:t>
      </w:r>
    </w:p>
    <w:p w:rsidR="00696B83" w:rsidRDefault="00696B8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:rsidR="009A6ADB" w:rsidRDefault="009A6ADB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83" w:rsidRDefault="007A4FFE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96B83" w:rsidRPr="009879F4">
        <w:rPr>
          <w:rFonts w:ascii="Times New Roman" w:hAnsi="Times New Roman" w:cs="Times New Roman"/>
          <w:b/>
          <w:sz w:val="24"/>
          <w:szCs w:val="24"/>
          <w:lang w:val="en-US"/>
        </w:rPr>
        <w:t>. Modals</w:t>
      </w:r>
    </w:p>
    <w:p w:rsidR="009456B8" w:rsidRPr="009879F4" w:rsidRDefault="009456B8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6B83" w:rsidRPr="006D075A" w:rsidRDefault="006D075A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4.1. </w:t>
      </w:r>
      <w:r w:rsidR="009456B8" w:rsidRPr="006D075A">
        <w:rPr>
          <w:rFonts w:ascii="Times New Roman" w:hAnsi="Times New Roman" w:cs="Times New Roman"/>
          <w:b/>
          <w:sz w:val="24"/>
          <w:szCs w:val="24"/>
          <w:lang w:val="en-US"/>
        </w:rPr>
        <w:t>Modal predicates</w:t>
      </w:r>
    </w:p>
    <w:p w:rsidR="00696B83" w:rsidRPr="009456B8" w:rsidRDefault="00696B83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may, should, ought to, need to, is obliged to,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is necessary</w:t>
      </w:r>
      <w:r w:rsidRPr="009456B8">
        <w:rPr>
          <w:rFonts w:ascii="Times New Roman" w:hAnsi="Times New Roman" w:cs="Times New Roman"/>
          <w:i/>
          <w:sz w:val="24"/>
          <w:szCs w:val="24"/>
          <w:lang w:val="en-US"/>
        </w:rPr>
        <w:t>, is possible</w:t>
      </w:r>
    </w:p>
    <w:p w:rsidR="00696B83" w:rsidRP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456B8">
        <w:rPr>
          <w:rFonts w:ascii="Times New Roman" w:hAnsi="Times New Roman" w:cs="Times New Roman"/>
          <w:sz w:val="24"/>
          <w:szCs w:val="24"/>
          <w:u w:val="single"/>
          <w:lang w:val="en-US"/>
        </w:rPr>
        <w:t>The approach</w:t>
      </w:r>
    </w:p>
    <w:p w:rsidR="00696B83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Clausal complement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, clausal subject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subject </w:t>
      </w:r>
      <w:r w:rsidR="006530E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prejacant have the same function</w:t>
      </w:r>
      <w:r w:rsidR="004E2C2D">
        <w:rPr>
          <w:rFonts w:ascii="Times New Roman" w:hAnsi="Times New Roman" w:cs="Times New Roman"/>
          <w:sz w:val="24"/>
          <w:szCs w:val="24"/>
          <w:lang w:val="en-US"/>
        </w:rPr>
        <w:t xml:space="preserve"> in modal sentences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as in attitude reports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they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are predicates of the modal 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objects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characterize 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the modal object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terms of its satisfiers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/truthmakers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(and perhaps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violators/falsifiers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413A00" w:rsidRPr="00413A00" w:rsidRDefault="00413A00" w:rsidP="00413A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lang w:val="en-US"/>
        </w:rPr>
        <w:t>Deontic modals: take modal products as implicit argument whose satisfiers are actions</w:t>
      </w:r>
    </w:p>
    <w:p w:rsidR="00413A00" w:rsidRPr="00413A00" w:rsidRDefault="00413A00" w:rsidP="00413A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lang w:val="en-US"/>
        </w:rPr>
        <w:t>Epistemic modals: take modal products as implicit arguments whose satisfiers are situations</w:t>
      </w:r>
    </w:p>
    <w:p w:rsid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Default="00110944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4.2. Modal o</w:t>
      </w:r>
      <w:r w:rsidR="006D075A" w:rsidRPr="006D075A">
        <w:rPr>
          <w:rFonts w:ascii="Times New Roman" w:hAnsi="Times New Roman" w:cs="Times New Roman"/>
          <w:b/>
          <w:sz w:val="24"/>
          <w:szCs w:val="24"/>
          <w:lang w:val="en-US"/>
        </w:rPr>
        <w:t>bjects</w:t>
      </w:r>
    </w:p>
    <w:p w:rsidR="00413A00" w:rsidRPr="00413A00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</w:t>
      </w:r>
      <w:r w:rsid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products</w:t>
      </w:r>
    </w:p>
    <w:p w:rsidR="006D075A" w:rsidRPr="006D075A" w:rsidRDefault="001648B9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artifacts produc</w:t>
      </w:r>
      <w:r w:rsidR="006D075A" w:rsidRPr="006D075A">
        <w:rPr>
          <w:rFonts w:ascii="Times New Roman" w:hAnsi="Times New Roman" w:cs="Times New Roman"/>
          <w:sz w:val="24"/>
          <w:szCs w:val="24"/>
          <w:lang w:val="en-US"/>
        </w:rPr>
        <w:t>ed by illocutionary acts of request, permission, invitation, offer</w:t>
      </w:r>
    </w:p>
    <w:p w:rsidR="006D075A" w:rsidRPr="006D075A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objects</w:t>
      </w:r>
      <w:r w:rsidRPr="006D075A">
        <w:rPr>
          <w:rFonts w:ascii="Times New Roman" w:hAnsi="Times New Roman" w:cs="Times New Roman"/>
          <w:sz w:val="24"/>
          <w:szCs w:val="24"/>
          <w:lang w:val="en-US"/>
        </w:rPr>
        <w:t xml:space="preserve"> that are not modal products: abilities, logical necessities and possibilities</w:t>
      </w:r>
    </w:p>
    <w:p w:rsidR="00696B83" w:rsidRPr="00413A00" w:rsidRDefault="006D075A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products</w:t>
      </w:r>
      <w:r w:rsidR="00413A00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83533B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described by</w:t>
      </w:r>
      <w:r w:rsidR="00696B83"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nominalizations of mod</w:t>
      </w:r>
      <w:r w:rsid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al predicates</w:t>
      </w:r>
    </w:p>
    <w:p w:rsidR="00696B83" w:rsidRDefault="004F050B" w:rsidP="00696B8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need for John to improve, 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John obligation to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help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permission to leave, </w:t>
      </w:r>
      <w:r w:rsidR="00696B83" w:rsidRPr="009456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offer to </w:t>
      </w:r>
      <w:r w:rsidR="009456B8" w:rsidRPr="009456B8">
        <w:rPr>
          <w:rFonts w:ascii="Times New Roman" w:hAnsi="Times New Roman" w:cs="Times New Roman"/>
          <w:i/>
          <w:sz w:val="24"/>
          <w:szCs w:val="24"/>
          <w:lang w:val="en-US"/>
        </w:rPr>
        <w:t>stay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 the invitation to come to the party</w:t>
      </w:r>
    </w:p>
    <w:p w:rsidR="0083533B" w:rsidRPr="0083533B" w:rsidRDefault="0083533B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>Modal products not described by nominalizations</w:t>
      </w:r>
      <w:r>
        <w:rPr>
          <w:rFonts w:ascii="Times New Roman" w:hAnsi="Times New Roman" w:cs="Times New Roman"/>
          <w:sz w:val="24"/>
          <w:szCs w:val="24"/>
          <w:lang w:val="en-US"/>
        </w:rPr>
        <w:t>: laws, rules, duties</w:t>
      </w:r>
    </w:p>
    <w:p w:rsidR="006D075A" w:rsidRPr="0083533B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Properties of modal products</w:t>
      </w:r>
    </w:p>
    <w:p w:rsidR="004F050B" w:rsidRPr="0083533B" w:rsidRDefault="0083533B" w:rsidP="0083533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533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4F050B" w:rsidRPr="0083533B">
        <w:rPr>
          <w:rFonts w:ascii="Times New Roman" w:hAnsi="Times New Roman" w:cs="Times New Roman"/>
          <w:sz w:val="24"/>
          <w:szCs w:val="24"/>
          <w:lang w:val="en-US"/>
        </w:rPr>
        <w:t>ave satisfaction conditions</w:t>
      </w:r>
    </w:p>
    <w:p w:rsidR="00680120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(28) a. 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>John fulfilled the need to improve by taking classes</w:t>
      </w:r>
    </w:p>
    <w:p w:rsidR="00680120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Mary</w:t>
      </w:r>
      <w:r w:rsidR="00680120">
        <w:rPr>
          <w:rFonts w:ascii="Times New Roman" w:hAnsi="Times New Roman" w:cs="Times New Roman"/>
          <w:sz w:val="24"/>
          <w:szCs w:val="24"/>
          <w:lang w:val="en-US"/>
        </w:rPr>
        <w:t xml:space="preserve"> took up the offer to take a vacation by hiking in the montains for a week</w:t>
      </w:r>
    </w:p>
    <w:p w:rsidR="002117E5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have a temporary existence</w:t>
      </w:r>
    </w:p>
    <w:p w:rsidR="002117E5" w:rsidRDefault="002117E5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products are established and go out of existence at some point in time, but unlike cognitive and illocutionary products they may endure pas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t the act that establishes them.</w:t>
      </w:r>
    </w:p>
    <w:p w:rsidR="002117E5" w:rsidRPr="004F050B" w:rsidRDefault="00413A00" w:rsidP="002117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Evidence 1: p</w:t>
      </w:r>
      <w:r w:rsidR="002117E5">
        <w:rPr>
          <w:rFonts w:ascii="Times New Roman" w:hAnsi="Times New Roman" w:cs="Times New Roman"/>
          <w:sz w:val="24"/>
          <w:szCs w:val="24"/>
          <w:lang w:val="en-US"/>
        </w:rPr>
        <w:t>redicates specifying t</w:t>
      </w:r>
      <w:r>
        <w:rPr>
          <w:rFonts w:ascii="Times New Roman" w:hAnsi="Times New Roman" w:cs="Times New Roman"/>
          <w:sz w:val="24"/>
          <w:szCs w:val="24"/>
          <w:lang w:val="en-US"/>
        </w:rPr>
        <w:t>he endurance of a modal product</w:t>
      </w:r>
    </w:p>
    <w:p w:rsidR="009456B8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promise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yesterday to help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. Today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is still under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the obligation t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to help.</w:t>
      </w:r>
    </w:p>
    <w:p w:rsidR="009456B8" w:rsidRDefault="00FC62D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    b. Yesterday</w:t>
      </w:r>
      <w:r w:rsidR="003A31C7">
        <w:rPr>
          <w:rFonts w:ascii="Times New Roman" w:hAnsi="Times New Roman" w:cs="Times New Roman"/>
          <w:sz w:val="24"/>
          <w:szCs w:val="24"/>
          <w:lang w:val="en-US"/>
        </w:rPr>
        <w:t>, John invited Mary to stay. Today</w:t>
      </w:r>
      <w:r w:rsidR="00413A0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 the offer to stay still holds.</w:t>
      </w:r>
    </w:p>
    <w:p w:rsidR="002117E5" w:rsidRDefault="002117E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Choice of tense in specificational sentences:</w:t>
      </w:r>
    </w:p>
    <w:p w:rsidR="00844555" w:rsidRDefault="0011094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>) a. John’s promise (yesterday) was that he would help.</w:t>
      </w:r>
    </w:p>
    <w:p w:rsidR="00844555" w:rsidRDefault="0084455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 ?? John’s promise is that he would help.</w:t>
      </w:r>
    </w:p>
    <w:p w:rsidR="00844555" w:rsidRDefault="0084455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John’s obligation is that he will help.</w:t>
      </w:r>
    </w:p>
    <w:p w:rsidR="00E94025" w:rsidRDefault="0011094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(31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94025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John’s </w:t>
      </w:r>
      <w:r w:rsidR="00E94025">
        <w:rPr>
          <w:rFonts w:ascii="Times New Roman" w:hAnsi="Times New Roman" w:cs="Times New Roman"/>
          <w:sz w:val="24"/>
          <w:szCs w:val="24"/>
          <w:lang w:val="en-US"/>
        </w:rPr>
        <w:t>request (yesterday) was that Mary leave the country.</w:t>
      </w:r>
    </w:p>
    <w:p w:rsidR="00844555" w:rsidRDefault="00E9402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?? John’s request is that Mary leave the country.</w:t>
      </w:r>
      <w:r w:rsidR="008445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4025" w:rsidRDefault="00E94025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Mary’s obligation is to leave the country.</w:t>
      </w:r>
    </w:p>
    <w:p w:rsidR="00480CCF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Modal products are on a par with </w:t>
      </w:r>
      <w:r w:rsidRPr="00480CCF">
        <w:rPr>
          <w:rFonts w:ascii="Times New Roman" w:hAnsi="Times New Roman" w:cs="Times New Roman"/>
          <w:sz w:val="24"/>
          <w:szCs w:val="24"/>
          <w:u w:val="single"/>
          <w:lang w:val="en-US"/>
        </w:rPr>
        <w:t>laws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(as products of ac</w:t>
      </w:r>
      <w:r w:rsidR="009456B8">
        <w:rPr>
          <w:rFonts w:ascii="Times New Roman" w:hAnsi="Times New Roman" w:cs="Times New Roman"/>
          <w:sz w:val="24"/>
          <w:szCs w:val="24"/>
          <w:lang w:val="en-US"/>
        </w:rPr>
        <w:t xml:space="preserve">ts of passing / declaring them): </w:t>
      </w:r>
    </w:p>
    <w:p w:rsidR="00696B83" w:rsidRDefault="009456B8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laws may generally endure past the act of establishing them.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29E4" w:rsidRPr="006D075A" w:rsidRDefault="006D075A" w:rsidP="00696B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4.3. </w:t>
      </w:r>
      <w:r w:rsidR="00D729E4"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Modals of necessity </w:t>
      </w:r>
      <w:r w:rsidR="00AA0DF4" w:rsidRPr="006D075A">
        <w:rPr>
          <w:rFonts w:ascii="Times New Roman" w:hAnsi="Times New Roman" w:cs="Times New Roman"/>
          <w:b/>
          <w:sz w:val="24"/>
          <w:szCs w:val="24"/>
          <w:lang w:val="en-US"/>
        </w:rPr>
        <w:t>and of</w:t>
      </w:r>
      <w:r w:rsidR="00D729E4" w:rsidRPr="006D07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possibility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John may help.</w:t>
      </w:r>
    </w:p>
    <w:p w:rsidR="00696B83" w:rsidRPr="00413A00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Difference between deontic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may</w:t>
      </w:r>
      <w:r w:rsidRPr="00413A0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</w:t>
      </w:r>
      <w:r w:rsidRPr="00413A0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must</w:t>
      </w:r>
    </w:p>
    <w:p w:rsidR="00696B83" w:rsidRDefault="00E011F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96B83" w:rsidRPr="00480CCF">
        <w:rPr>
          <w:rFonts w:ascii="Times New Roman" w:hAnsi="Times New Roman" w:cs="Times New Roman"/>
          <w:i/>
          <w:sz w:val="24"/>
          <w:szCs w:val="24"/>
          <w:lang w:val="en-US"/>
        </w:rPr>
        <w:t>ust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modal product (obligation) has both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satisfiers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‘violators’</w:t>
      </w:r>
    </w:p>
    <w:p w:rsidR="00696B83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satisfiers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actions of John’s helping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way of fulfilling the obligation</w:t>
      </w:r>
    </w:p>
    <w:p w:rsidR="00696B83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violators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>: actions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 xml:space="preserve"> incompatible with John’s helping</w:t>
      </w:r>
    </w:p>
    <w:p w:rsidR="00696B83" w:rsidRDefault="00E011F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96B83" w:rsidRPr="00480CCF">
        <w:rPr>
          <w:rFonts w:ascii="Times New Roman" w:hAnsi="Times New Roman" w:cs="Times New Roman"/>
          <w:i/>
          <w:sz w:val="24"/>
          <w:szCs w:val="24"/>
          <w:lang w:val="en-US"/>
        </w:rPr>
        <w:t>ay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: modal product has only </w:t>
      </w:r>
      <w:r w:rsidR="00480CCF">
        <w:rPr>
          <w:rFonts w:ascii="Times New Roman" w:hAnsi="Times New Roman" w:cs="Times New Roman"/>
          <w:sz w:val="24"/>
          <w:szCs w:val="24"/>
          <w:lang w:val="en-US"/>
        </w:rPr>
        <w:t>‘satisfiers’</w:t>
      </w:r>
      <w:r w:rsidR="00696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29E4" w:rsidRP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29E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cases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promises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: have satisfiers and violators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ffers: have only satisfiers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E011F3" w:rsidRDefault="00413A00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>equests</w:t>
      </w:r>
      <w:r>
        <w:rPr>
          <w:rFonts w:ascii="Times New Roman" w:hAnsi="Times New Roman" w:cs="Times New Roman"/>
          <w:sz w:val="24"/>
          <w:szCs w:val="24"/>
          <w:lang w:val="en-US"/>
        </w:rPr>
        <w:t>: have satisfiers and violators,</w:t>
      </w:r>
      <w:r w:rsidR="00D729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invitations: have only satisfiers</w:t>
      </w:r>
    </w:p>
    <w:p w:rsidR="00D729E4" w:rsidRDefault="00D729E4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6B83" w:rsidRPr="00D729E4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729E4">
        <w:rPr>
          <w:rFonts w:ascii="Times New Roman" w:hAnsi="Times New Roman" w:cs="Times New Roman"/>
          <w:sz w:val="24"/>
          <w:szCs w:val="24"/>
          <w:u w:val="single"/>
          <w:lang w:val="en-US"/>
        </w:rPr>
        <w:t>Epistemic modals</w:t>
      </w:r>
      <w:r w:rsidR="009D4A9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(roughly)</w:t>
      </w:r>
    </w:p>
    <w:p w:rsidR="00696B83" w:rsidRDefault="00696B83" w:rsidP="00696B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D729E4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>
        <w:rPr>
          <w:rFonts w:ascii="Times New Roman" w:hAnsi="Times New Roman" w:cs="Times New Roman"/>
          <w:sz w:val="24"/>
          <w:szCs w:val="24"/>
          <w:lang w:val="en-US"/>
        </w:rPr>
        <w:t>: verifiers: situations ver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ifying the evidence, falsifiers: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situations incompatible with the evidence</w:t>
      </w:r>
    </w:p>
    <w:p w:rsidR="00027CAF" w:rsidRDefault="00696B83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Epistemic </w:t>
      </w:r>
      <w:r w:rsidRPr="00D729E4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: v</w:t>
      </w:r>
      <w:r>
        <w:rPr>
          <w:rFonts w:ascii="Times New Roman" w:hAnsi="Times New Roman" w:cs="Times New Roman"/>
          <w:sz w:val="24"/>
          <w:szCs w:val="24"/>
          <w:lang w:val="en-US"/>
        </w:rPr>
        <w:t>erifiers: situatio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ns compatible with the evidence</w:t>
      </w:r>
    </w:p>
    <w:p w:rsidR="006D075A" w:rsidRDefault="006D075A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075A" w:rsidRPr="00C63A9F" w:rsidRDefault="00C63A9F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4.4. </w:t>
      </w:r>
      <w:r w:rsidR="006D075A" w:rsidRPr="00C63A9F">
        <w:rPr>
          <w:rFonts w:ascii="Times New Roman" w:hAnsi="Times New Roman" w:cs="Times New Roman"/>
          <w:b/>
          <w:sz w:val="24"/>
          <w:szCs w:val="24"/>
          <w:lang w:val="en-US"/>
        </w:rPr>
        <w:t>The logical form of modal sentences</w:t>
      </w:r>
      <w:r w:rsidRPr="00C63A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sentences involving modal products</w:t>
      </w:r>
    </w:p>
    <w:p w:rsidR="006D075A" w:rsidRPr="001B5921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(33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1F3"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Satisfaction-based </w:t>
      </w:r>
      <w:r w:rsidR="00110B21"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>(</w:t>
      </w:r>
      <w:r w:rsid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="00110B21" w:rsidRPr="00110B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erived) </w:t>
      </w:r>
      <w:r w:rsidR="006D075A" w:rsidRPr="001B592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Sentence Meanings </w:t>
      </w:r>
      <w:r w:rsid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>(second version</w:t>
      </w:r>
    </w:p>
    <w:p w:rsidR="006D075A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Sat(</w:t>
      </w:r>
      <w:r>
        <w:rPr>
          <w:rFonts w:ascii="Times New Roman" w:hAnsi="Times New Roman" w:cs="Times New Roman"/>
          <w:sz w:val="24"/>
          <w:szCs w:val="24"/>
          <w:lang w:val="en-US"/>
        </w:rPr>
        <w:t>[S]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="00787F12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08615E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╠ </w:t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="0008615E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r w:rsidR="00110B21">
        <w:rPr>
          <w:rFonts w:ascii="Monotype Corsiva" w:hAnsi="Monotype Corsiva" w:cs="Times New Roman"/>
          <w:sz w:val="24"/>
          <w:szCs w:val="24"/>
          <w:lang w:val="en-US"/>
        </w:rPr>
        <w:t>╣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1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6D075A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(34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 a. John must help.</w:t>
      </w:r>
    </w:p>
    <w:p w:rsidR="006D075A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e(must(e) &amp;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sat(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(e))</w:t>
      </w:r>
    </w:p>
    <w:p w:rsidR="006D075A" w:rsidRDefault="00110944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(35</w:t>
      </w:r>
      <w:r w:rsidR="006D075A">
        <w:rPr>
          <w:rFonts w:ascii="Times New Roman" w:hAnsi="Times New Roman" w:cs="Times New Roman"/>
          <w:sz w:val="24"/>
          <w:szCs w:val="24"/>
          <w:lang w:val="en-US"/>
        </w:rPr>
        <w:t>) a. John may leave.</w:t>
      </w:r>
    </w:p>
    <w:p w:rsidR="006D075A" w:rsidRPr="0023080C" w:rsidRDefault="006D075A" w:rsidP="006D07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e(may(e) &amp;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sat(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726C11">
        <w:rPr>
          <w:rFonts w:ascii="Times New Roman" w:hAnsi="Times New Roman" w:cs="Times New Roman"/>
          <w:i/>
          <w:sz w:val="24"/>
          <w:szCs w:val="24"/>
          <w:lang w:val="en-US"/>
        </w:rPr>
        <w:t>John leave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(e))</w:t>
      </w:r>
    </w:p>
    <w:p w:rsidR="00C63A9F" w:rsidRDefault="00110944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(36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 a. John asked Mary to come.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Pr="003B5BC8">
        <w:rPr>
          <w:rFonts w:ascii="Times New Roman" w:hAnsi="Times New Roman" w:cs="Times New Roman"/>
          <w:sz w:val="24"/>
          <w:szCs w:val="24"/>
          <w:lang w:val="en-US"/>
        </w:rPr>
        <w:t xml:space="preserve">John invited Mary </w:t>
      </w:r>
      <w:r>
        <w:rPr>
          <w:rFonts w:ascii="Times New Roman" w:hAnsi="Times New Roman" w:cs="Times New Roman"/>
          <w:sz w:val="24"/>
          <w:szCs w:val="24"/>
          <w:lang w:val="en-US"/>
        </w:rPr>
        <w:t>to come.</w:t>
      </w:r>
    </w:p>
    <w:p w:rsidR="00C63A9F" w:rsidRPr="003B5BC8" w:rsidRDefault="00110944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(37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 xml:space="preserve">e(ask(e, John, Mary) &amp;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sat(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63A9F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(product(e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e(invite(e, John, Mary) &amp;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sat(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(product(e</w:t>
      </w:r>
      <w:r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] = 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hAnsi="Times New Roman" w:cs="Times New Roman"/>
          <w:sz w:val="24"/>
          <w:szCs w:val="24"/>
          <w:lang w:val="en-US"/>
        </w:rPr>
        <w:t>d[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╟</w:t>
      </w:r>
      <w:r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110B21" w:rsidRPr="00363424">
        <w:rPr>
          <w:rFonts w:ascii="Times New Roman" w:eastAsia="Calibri" w:hAnsi="Times New Roman" w:cs="Times New Roman"/>
          <w:sz w:val="24"/>
          <w:szCs w:val="24"/>
          <w:lang w:val="en-US"/>
        </w:rPr>
        <w:t>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2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s(s </w:t>
      </w:r>
      <w:r w:rsidRPr="00B36436">
        <w:rPr>
          <w:rFonts w:ascii="Segoe UI Symbol" w:eastAsia="Times New Roman" w:hAnsi="Segoe UI Symbol" w:cs="Times New Roman"/>
          <w:sz w:val="24"/>
          <w:szCs w:val="24"/>
          <w:lang w:val="en-US" w:eastAsia="fr-FR"/>
        </w:rPr>
        <w:t>╢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110B21">
        <w:rPr>
          <w:rFonts w:ascii="Monotype Corsiva" w:hAnsi="Monotype Corsiva" w:cs="Times New Roman"/>
          <w:sz w:val="24"/>
          <w:szCs w:val="24"/>
          <w:lang w:val="en-US"/>
        </w:rPr>
        <w:t xml:space="preserve">╣ </w:t>
      </w:r>
      <w:r w:rsidRPr="0023080C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))]</w:t>
      </w:r>
    </w:p>
    <w:p w:rsidR="00C63A9F" w:rsidRPr="003B5BC8" w:rsidRDefault="00110944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(38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 xml:space="preserve">e(ask(e, John, Mary) &amp; 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sat(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63A9F"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110B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(modal-product(e</w:t>
      </w:r>
      <w:r w:rsidR="00C63A9F"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C63A9F" w:rsidRDefault="00C63A9F" w:rsidP="00C63A9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e(invite(e, John, Mary) &amp; 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>sat(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45626E">
        <w:rPr>
          <w:rFonts w:ascii="Times New Roman" w:hAnsi="Times New Roman" w:cs="Times New Roman"/>
          <w:i/>
          <w:sz w:val="24"/>
          <w:szCs w:val="24"/>
          <w:lang w:val="en-US"/>
        </w:rPr>
        <w:t>Mary come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(modal-product(e</w:t>
      </w:r>
      <w:r>
        <w:rPr>
          <w:rFonts w:ascii="Times New Roman" w:hAnsi="Times New Roman" w:cs="Times New Roman"/>
          <w:sz w:val="24"/>
          <w:szCs w:val="24"/>
          <w:lang w:val="en-US"/>
        </w:rPr>
        <w:t>)))</w:t>
      </w:r>
    </w:p>
    <w:p w:rsidR="00027CAF" w:rsidRDefault="00027CA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9A6ADB" w:rsidRDefault="009A6ADB" w:rsidP="009F52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B0F" w:rsidRDefault="007A4FFE" w:rsidP="00BC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643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C4B0F" w:rsidRPr="007F3562">
        <w:rPr>
          <w:rFonts w:ascii="Times New Roman" w:hAnsi="Times New Roman" w:cs="Times New Roman"/>
          <w:b/>
          <w:sz w:val="24"/>
          <w:szCs w:val="24"/>
          <w:lang w:val="en-US"/>
        </w:rPr>
        <w:t>Performative uses of modals in embedded sentences</w:t>
      </w:r>
    </w:p>
    <w:p w:rsidR="00BC4B0F" w:rsidRDefault="00BC4B0F" w:rsidP="00BC4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C4B0F" w:rsidRPr="00E011F3" w:rsidRDefault="00B608A0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BC4B0F"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>‘Modal concord or ‘harmonic’ modals</w:t>
      </w:r>
    </w:p>
    <w:p w:rsidR="00BC4B0F" w:rsidRDefault="00787F12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(39) a. John requested </w:t>
      </w:r>
      <w:r w:rsidR="00BC4B0F">
        <w:rPr>
          <w:rFonts w:ascii="Times New Roman" w:hAnsi="Times New Roman" w:cs="Times New Roman"/>
          <w:sz w:val="24"/>
          <w:szCs w:val="24"/>
          <w:lang w:val="en-US"/>
        </w:rPr>
        <w:t>Bill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C4B0F">
        <w:rPr>
          <w:rFonts w:ascii="Times New Roman" w:hAnsi="Times New Roman" w:cs="Times New Roman"/>
          <w:sz w:val="24"/>
          <w:szCs w:val="24"/>
          <w:lang w:val="en-US"/>
        </w:rPr>
        <w:t xml:space="preserve"> leave.</w:t>
      </w:r>
    </w:p>
    <w:p w:rsidR="00BC4B0F" w:rsidRDefault="00BC4B0F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John requested that </w:t>
      </w:r>
      <w:r w:rsidR="00E011F3">
        <w:rPr>
          <w:rFonts w:ascii="Times New Roman" w:hAnsi="Times New Roman" w:cs="Times New Roman"/>
          <w:sz w:val="24"/>
          <w:szCs w:val="24"/>
          <w:lang w:val="en-US"/>
        </w:rPr>
        <w:t>Bill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4B0F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leave.</w:t>
      </w:r>
    </w:p>
    <w:p w:rsidR="00BC4B0F" w:rsidRDefault="00BC4B0F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(40) a. John offered to help.</w:t>
      </w:r>
    </w:p>
    <w:p w:rsidR="00B608A0" w:rsidRDefault="00BC4B0F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 offered that he </w:t>
      </w:r>
      <w:r w:rsidRPr="00BC4B0F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help.</w:t>
      </w:r>
    </w:p>
    <w:p w:rsidR="00B608A0" w:rsidRPr="00E011F3" w:rsidRDefault="00B608A0" w:rsidP="00BC4B0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011F3">
        <w:rPr>
          <w:rFonts w:ascii="Times New Roman" w:hAnsi="Times New Roman" w:cs="Times New Roman"/>
          <w:sz w:val="24"/>
          <w:szCs w:val="24"/>
          <w:u w:val="single"/>
          <w:lang w:val="en-US"/>
        </w:rPr>
        <w:t>The analysis</w:t>
      </w:r>
    </w:p>
    <w:p w:rsidR="007A4FFE" w:rsidRPr="00BC4B0F" w:rsidRDefault="00BC4B0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Performative use of independent sentence</w:t>
      </w:r>
    </w:p>
    <w:p w:rsidR="00802BB9" w:rsidRDefault="00802BB9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4B0F">
        <w:rPr>
          <w:rFonts w:ascii="Times New Roman" w:hAnsi="Times New Roman" w:cs="Times New Roman"/>
          <w:sz w:val="24"/>
          <w:szCs w:val="24"/>
          <w:lang w:val="en-US"/>
        </w:rPr>
        <w:t>41</w:t>
      </w:r>
      <w:r>
        <w:rPr>
          <w:rFonts w:ascii="Times New Roman" w:hAnsi="Times New Roman" w:cs="Times New Roman"/>
          <w:sz w:val="24"/>
          <w:szCs w:val="24"/>
          <w:lang w:val="en-US"/>
        </w:rPr>
        <w:t>) a. I promise that I will help.</w:t>
      </w:r>
    </w:p>
    <w:p w:rsidR="00031B70" w:rsidRDefault="00FC62D8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02BB9">
        <w:rPr>
          <w:rFonts w:ascii="Times New Roman" w:hAnsi="Times New Roman" w:cs="Times New Roman"/>
          <w:sz w:val="24"/>
          <w:szCs w:val="24"/>
          <w:lang w:val="en-US"/>
        </w:rPr>
        <w:t xml:space="preserve">    b. </w:t>
      </w:r>
      <w:r w:rsidR="00802BB9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BC4B0F">
        <w:rPr>
          <w:rFonts w:ascii="Times New Roman" w:hAnsi="Times New Roman" w:cs="Times New Roman"/>
          <w:sz w:val="24"/>
          <w:szCs w:val="24"/>
          <w:lang w:val="en-US"/>
        </w:rPr>
        <w:t>e(</w:t>
      </w:r>
      <w:r w:rsidR="00802BB9">
        <w:rPr>
          <w:rFonts w:ascii="Times New Roman" w:hAnsi="Times New Roman" w:cs="Times New Roman"/>
          <w:sz w:val="24"/>
          <w:szCs w:val="24"/>
          <w:lang w:val="en-US"/>
        </w:rPr>
        <w:t>promise(e, c</w:t>
      </w:r>
      <w:r w:rsidR="00802BB9" w:rsidRPr="00802BB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speaker</w:t>
      </w:r>
      <w:r w:rsidR="00AC487E"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  <w:r w:rsidR="00E64321">
        <w:rPr>
          <w:rFonts w:ascii="Times New Roman" w:hAnsi="Times New Roman" w:cs="Times New Roman"/>
          <w:sz w:val="24"/>
          <w:szCs w:val="24"/>
          <w:lang w:val="en-US"/>
        </w:rPr>
        <w:t>sat(</w:t>
      </w:r>
      <w:r w:rsidR="00802BB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02BB9" w:rsidRPr="00802BB9">
        <w:rPr>
          <w:rFonts w:ascii="Times New Roman" w:hAnsi="Times New Roman" w:cs="Times New Roman"/>
          <w:i/>
          <w:sz w:val="24"/>
          <w:szCs w:val="24"/>
          <w:lang w:val="en-US"/>
        </w:rPr>
        <w:t>that I will help</w:t>
      </w:r>
      <w:r w:rsidR="00AC487E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E643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4B0F">
        <w:rPr>
          <w:rFonts w:ascii="Times New Roman" w:hAnsi="Times New Roman" w:cs="Times New Roman"/>
          <w:sz w:val="24"/>
          <w:szCs w:val="24"/>
          <w:lang w:val="en-US"/>
        </w:rPr>
        <w:t>(product(e)</w:t>
      </w:r>
      <w:r w:rsidR="00802BB9">
        <w:rPr>
          <w:rFonts w:ascii="Times New Roman" w:hAnsi="Times New Roman" w:cs="Times New Roman"/>
          <w:sz w:val="24"/>
          <w:szCs w:val="24"/>
          <w:lang w:val="en-US"/>
        </w:rPr>
        <w:t>)]</w:t>
      </w:r>
    </w:p>
    <w:p w:rsidR="00A25800" w:rsidRPr="00142391" w:rsidRDefault="009879F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2391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B148B5" w:rsidRPr="00142391">
        <w:rPr>
          <w:rFonts w:ascii="Times New Roman" w:hAnsi="Times New Roman" w:cs="Times New Roman"/>
          <w:sz w:val="24"/>
          <w:szCs w:val="24"/>
          <w:u w:val="single"/>
          <w:lang w:val="en-US"/>
        </w:rPr>
        <w:t>er</w:t>
      </w:r>
      <w:r w:rsidR="00544025" w:rsidRPr="00142391">
        <w:rPr>
          <w:rFonts w:ascii="Times New Roman" w:hAnsi="Times New Roman" w:cs="Times New Roman"/>
          <w:sz w:val="24"/>
          <w:szCs w:val="24"/>
          <w:u w:val="single"/>
          <w:lang w:val="en-US"/>
        </w:rPr>
        <w:t>for</w:t>
      </w:r>
      <w:r w:rsidR="00142391">
        <w:rPr>
          <w:rFonts w:ascii="Times New Roman" w:hAnsi="Times New Roman" w:cs="Times New Roman"/>
          <w:sz w:val="24"/>
          <w:szCs w:val="24"/>
          <w:u w:val="single"/>
          <w:lang w:val="en-US"/>
        </w:rPr>
        <w:t>mative uses of modals</w:t>
      </w:r>
    </w:p>
    <w:p w:rsidR="00763FE1" w:rsidRDefault="00763FE1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094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C4B0F">
        <w:rPr>
          <w:rFonts w:ascii="Times New Roman" w:hAnsi="Times New Roman" w:cs="Times New Roman"/>
          <w:sz w:val="24"/>
          <w:szCs w:val="24"/>
          <w:lang w:val="en-US"/>
        </w:rPr>
        <w:t>2) a. You must leave!</w:t>
      </w:r>
    </w:p>
    <w:p w:rsidR="00763FE1" w:rsidRDefault="00BC4B0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7F3562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7F3562">
        <w:rPr>
          <w:rFonts w:ascii="Times New Roman" w:hAnsi="Times New Roman" w:cs="Times New Roman"/>
          <w:sz w:val="24"/>
          <w:szCs w:val="24"/>
          <w:lang w:val="en-US"/>
        </w:rPr>
        <w:t xml:space="preserve">d[must(d) </w:t>
      </w:r>
      <w:r w:rsidR="00AC487E"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>sat(</w:t>
      </w:r>
      <w:r w:rsidR="007F356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F3562" w:rsidRPr="007F3562">
        <w:rPr>
          <w:rFonts w:ascii="Times New Roman" w:hAnsi="Times New Roman" w:cs="Times New Roman"/>
          <w:i/>
          <w:sz w:val="24"/>
          <w:szCs w:val="24"/>
          <w:lang w:val="en-US"/>
        </w:rPr>
        <w:t>you leave</w:t>
      </w:r>
      <w:r w:rsidR="007F356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F3562">
        <w:rPr>
          <w:rFonts w:ascii="Times New Roman" w:hAnsi="Times New Roman" w:cs="Times New Roman"/>
          <w:sz w:val="24"/>
          <w:szCs w:val="24"/>
          <w:lang w:val="en-US"/>
        </w:rPr>
        <w:t>(d)]</w:t>
      </w:r>
    </w:p>
    <w:p w:rsidR="00BC4B0F" w:rsidRDefault="007F3562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 uttering the sentence the speaker intends to pr</w:t>
      </w:r>
      <w:r w:rsidR="00142391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duce 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modal product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 xml:space="preserve"> as characterized by the meaning of the sentence</w:t>
      </w:r>
      <w:r w:rsidR="00B608A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4B0F" w:rsidRPr="00B608A0" w:rsidRDefault="00BC4B0F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608A0">
        <w:rPr>
          <w:rFonts w:ascii="Times New Roman" w:hAnsi="Times New Roman" w:cs="Times New Roman"/>
          <w:sz w:val="24"/>
          <w:szCs w:val="24"/>
          <w:u w:val="single"/>
          <w:lang w:val="en-US"/>
        </w:rPr>
        <w:t>‘Harmonic modals’ as performative uses of modals in embedded sentences</w:t>
      </w:r>
    </w:p>
    <w:p w:rsidR="009D4A9A" w:rsidRDefault="00B608A0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(43</w:t>
      </w:r>
      <w:r w:rsidR="00FC62D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 xml:space="preserve">d[should(d) &amp; 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>sat(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057BB" w:rsidRPr="008057BB">
        <w:rPr>
          <w:rFonts w:ascii="Times New Roman" w:hAnsi="Times New Roman" w:cs="Times New Roman"/>
          <w:i/>
          <w:sz w:val="24"/>
          <w:szCs w:val="24"/>
          <w:lang w:val="en-US"/>
        </w:rPr>
        <w:t>Bill leave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0765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D4A9A">
        <w:rPr>
          <w:rFonts w:ascii="Times New Roman" w:hAnsi="Times New Roman" w:cs="Times New Roman"/>
          <w:sz w:val="24"/>
          <w:szCs w:val="24"/>
          <w:lang w:val="en-US"/>
        </w:rPr>
        <w:t>(d)]</w:t>
      </w:r>
    </w:p>
    <w:p w:rsidR="009D4A9A" w:rsidRDefault="00B20A76" w:rsidP="009F52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e(</w:t>
      </w:r>
      <w:r w:rsidR="00C63A9F">
        <w:rPr>
          <w:rFonts w:ascii="Times New Roman" w:eastAsia="Calibri" w:hAnsi="Times New Roman" w:cs="Times New Roman"/>
          <w:sz w:val="24"/>
          <w:szCs w:val="24"/>
          <w:lang w:val="en-US"/>
        </w:rPr>
        <w:t>request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(e, John) &amp; </w:t>
      </w:r>
      <w:r w:rsidR="0080765B">
        <w:rPr>
          <w:rFonts w:ascii="Times New Roman" w:eastAsia="Calibri" w:hAnsi="Times New Roman" w:cs="Times New Roman"/>
          <w:sz w:val="24"/>
          <w:szCs w:val="24"/>
          <w:lang w:val="en-US"/>
        </w:rPr>
        <w:t>sat(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3D2752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20A76">
        <w:rPr>
          <w:rFonts w:ascii="Times New Roman" w:eastAsia="Calibri" w:hAnsi="Times New Roman" w:cs="Times New Roman"/>
          <w:i/>
          <w:sz w:val="24"/>
          <w:szCs w:val="24"/>
          <w:lang w:val="en-US"/>
        </w:rPr>
        <w:t>Bill should leave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80765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-modal-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product(e)))]</w:t>
      </w:r>
    </w:p>
    <w:p w:rsidR="008057BB" w:rsidRDefault="00B608A0" w:rsidP="008057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(44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>d[could(d) &amp; sat([</w:t>
      </w:r>
      <w:r w:rsidR="008057BB" w:rsidRPr="008057BB">
        <w:rPr>
          <w:rFonts w:ascii="Times New Roman" w:hAnsi="Times New Roman" w:cs="Times New Roman"/>
          <w:i/>
          <w:sz w:val="24"/>
          <w:szCs w:val="24"/>
          <w:lang w:val="en-US"/>
        </w:rPr>
        <w:t>John help</w:t>
      </w:r>
      <w:r w:rsidR="008057BB">
        <w:rPr>
          <w:rFonts w:ascii="Times New Roman" w:hAnsi="Times New Roman" w:cs="Times New Roman"/>
          <w:sz w:val="24"/>
          <w:szCs w:val="24"/>
          <w:lang w:val="en-US"/>
        </w:rPr>
        <w:t>])(d)]</w:t>
      </w:r>
    </w:p>
    <w:p w:rsidR="008057BB" w:rsidRDefault="008057BB" w:rsidP="008057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b. 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e(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offer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(e, John) &amp;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sat(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 help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3D2752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modal-</w:t>
      </w:r>
      <w:r w:rsidR="00787F12">
        <w:rPr>
          <w:rFonts w:ascii="Times New Roman" w:eastAsia="Calibri" w:hAnsi="Times New Roman" w:cs="Times New Roman"/>
          <w:sz w:val="24"/>
          <w:szCs w:val="24"/>
          <w:lang w:val="en-US"/>
        </w:rPr>
        <w:t>product(e)))</w:t>
      </w:r>
    </w:p>
    <w:p w:rsidR="009879F4" w:rsidRDefault="009879F4" w:rsidP="009F52A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</w:t>
      </w:r>
      <w:r w:rsidR="00CC6673">
        <w:rPr>
          <w:rFonts w:ascii="Times New Roman" w:hAnsi="Times New Roman" w:cs="Times New Roman"/>
          <w:sz w:val="24"/>
          <w:szCs w:val="24"/>
          <w:lang w:val="en-US"/>
        </w:rPr>
        <w:t>-------</w:t>
      </w:r>
    </w:p>
    <w:p w:rsidR="004B7FCC" w:rsidRDefault="004B7FCC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R</w:t>
      </w:r>
      <w:r w:rsidRPr="008E4C03"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  <w:t>eferences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b/>
          <w:sz w:val="24"/>
          <w:szCs w:val="24"/>
          <w:lang w:val="en-US" w:eastAsia="ar-SA"/>
        </w:rPr>
      </w:pPr>
    </w:p>
    <w:p w:rsidR="009A6ADB" w:rsidRPr="009A6ADB" w:rsidRDefault="009A6ADB" w:rsidP="009A6AD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Graff</w:t>
      </w:r>
      <w:r w:rsidR="0084077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Fara</w:t>
      </w:r>
      <w:r w:rsidRPr="009A6AD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D. (2013): ‘Specifying Desire’.</w:t>
      </w:r>
      <w:bookmarkStart w:id="1" w:name="spec"/>
      <w:r w:rsidRPr="009A6ADB">
        <w:rPr>
          <w:rFonts w:ascii="Calibri" w:eastAsia="Calibri" w:hAnsi="Calibri" w:cs="Times New Roman"/>
          <w:sz w:val="27"/>
          <w:szCs w:val="27"/>
          <w:u w:val="single"/>
          <w:lang w:val="en-US"/>
        </w:rPr>
        <w:t xml:space="preserve"> </w:t>
      </w:r>
      <w:bookmarkEnd w:id="1"/>
      <w:r w:rsidRPr="009A6ADB">
        <w:rPr>
          <w:rFonts w:ascii="Calibri" w:eastAsia="Calibri" w:hAnsi="Calibri" w:cs="Times New Roman"/>
          <w:lang w:val="en-US"/>
        </w:rPr>
        <w:t xml:space="preserve"> </w:t>
      </w:r>
      <w:r w:rsidRPr="009A6AD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Noûs</w:t>
      </w:r>
      <w:r w:rsidRPr="009A6A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47(2), 250--272.</w:t>
      </w:r>
    </w:p>
    <w:p w:rsidR="008E4C03" w:rsidRPr="008E4C03" w:rsidRDefault="008E4C03" w:rsidP="009F52A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Fine, K. 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(2014): ‘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 xml:space="preserve">Truth-Maker Semantics for Intuitionistic Logic’. </w:t>
      </w: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Journal of Philosophical </w:t>
      </w:r>
    </w:p>
    <w:p w:rsid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E4C03">
        <w:rPr>
          <w:rFonts w:ascii="Times New Roman" w:eastAsia="Times New Roman" w:hAnsi="Times New Roman" w:cs="Times New Roman"/>
          <w:i/>
          <w:kern w:val="36"/>
          <w:sz w:val="24"/>
          <w:szCs w:val="24"/>
          <w:lang w:val="en-US" w:eastAsia="fr-FR"/>
        </w:rPr>
        <w:t xml:space="preserve">      Logic </w:t>
      </w:r>
      <w:r w:rsidRPr="008E4C03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fr-FR"/>
        </w:rPr>
        <w:t>43, 2-3</w:t>
      </w:r>
      <w:r w:rsidRPr="008E4C0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pp 549-577 </w:t>
      </w:r>
    </w:p>
    <w:p w:rsidR="00E64321" w:rsidRDefault="00476A45" w:rsidP="00E643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="00692B4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 (to appear): </w:t>
      </w:r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Survey of Truthm</w:t>
      </w:r>
      <w:r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ak</w:t>
      </w:r>
      <w:r w:rsidR="00692B4F" w:rsidRPr="007A4FF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er Semantics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r w:rsidR="00C63A9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E64321" w:rsidRPr="00E643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Philosophy of Language </w:t>
      </w:r>
    </w:p>
    <w:p w:rsidR="00476A45" w:rsidRPr="00E64321" w:rsidRDefault="00E64321" w:rsidP="00E643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r w:rsidRPr="00E643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Handbook</w:t>
      </w:r>
      <w:r w:rsidRPr="00E643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692B4F" w:rsidRPr="00692B4F" w:rsidRDefault="00692B4F" w:rsidP="004E2C2D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692B4F">
        <w:rPr>
          <w:rFonts w:ascii="Times New Roman" w:eastAsia="Calibri" w:hAnsi="Times New Roman" w:cs="Calibri"/>
          <w:sz w:val="24"/>
          <w:szCs w:val="24"/>
          <w:lang w:val="en-US" w:eastAsia="ar-SA"/>
        </w:rPr>
        <w:t>Hanks, P. W. (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2015): </w:t>
      </w:r>
      <w:r w:rsidR="004E2C2D" w:rsidRPr="004E2C2D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Propositional Content</w:t>
      </w:r>
      <w:r w:rsidR="004E2C2D">
        <w:rPr>
          <w:rFonts w:ascii="Times New Roman" w:eastAsia="Calibri" w:hAnsi="Times New Roman" w:cs="Calibri"/>
          <w:sz w:val="24"/>
          <w:szCs w:val="24"/>
          <w:lang w:val="en-US" w:eastAsia="ar-SA"/>
        </w:rPr>
        <w:t>. Oxford UP.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Moltmann, F. (2003a):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'Propositional Attitudes without Propositions'.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Synthese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bdr w:val="none" w:sz="0" w:space="0" w:color="auto" w:frame="1"/>
          <w:lang w:val="en" w:eastAsia="fr-FR"/>
        </w:rPr>
        <w:t>135, ,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pp. 70-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118.</w:t>
      </w:r>
    </w:p>
    <w:p w:rsidR="008E4C03" w:rsidRPr="008E4C03" w:rsidRDefault="00251EEC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(2003b)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: 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'Nominalizing Quantifiers'.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8E4C03"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>Journal of Philosophical Logic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="008E4C03"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35.5., pp.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445-481.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---------------- (2013):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fr-FR"/>
        </w:rPr>
        <w:t xml:space="preserve"> </w:t>
      </w:r>
      <w:r w:rsidRPr="008E4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" w:eastAsia="fr-FR"/>
        </w:rPr>
        <w:t> Abstract Objects and the Semantics of Natural Language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. Oxford 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UP, Oxford</w:t>
      </w:r>
      <w:r w:rsidR="00692B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, Chapter 4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 (2014): ‘Propositions, Attitudinal Objects, and the Distinction between </w:t>
      </w:r>
    </w:p>
    <w:p w:rsidR="00251EEC" w:rsidRDefault="008E4C03" w:rsidP="00251E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Actions and Products’. </w:t>
      </w:r>
      <w:r w:rsidR="00251EEC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 xml:space="preserve"> </w:t>
      </w:r>
      <w:r w:rsidR="00251EEC" w:rsidRPr="00B77264"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  <w:t>Canadian Journal of Philosoph</w:t>
      </w:r>
      <w:r w:rsidR="00251EEC"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y, supplementary volume on </w:t>
      </w:r>
    </w:p>
    <w:p w:rsidR="008E4C03" w:rsidRPr="00251EEC" w:rsidRDefault="00251EEC" w:rsidP="009F52A8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</w:t>
      </w:r>
      <w:r w:rsidRPr="00B7726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propositions,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. By </w:t>
      </w:r>
      <w:r w:rsidRPr="00AB5E84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G. Rattan and D. Hunter, 43.5-6, pp. 679-701. </w:t>
      </w:r>
    </w:p>
    <w:p w:rsidR="007A4FFE" w:rsidRDefault="007A4FFE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---------------------- (to appear): ‘Cognitive Products and the Semantics of Attitude Reports and </w:t>
      </w:r>
    </w:p>
    <w:p w:rsidR="007A4FFE" w:rsidRDefault="007A4FFE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Deontic Modals’. In Moltmann / Textor </w:t>
      </w:r>
      <w:r w:rsidR="00B60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(to appear).</w:t>
      </w:r>
    </w:p>
    <w:p w:rsidR="008E4C03" w:rsidRP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Moltmann, F. / M. Textor (eds.) (to appear): </w:t>
      </w: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Act-Based Conceptions of Propositions: </w:t>
      </w:r>
    </w:p>
    <w:p w:rsidR="008E4C03" w:rsidRDefault="008E4C03" w:rsidP="009F52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</w:pPr>
      <w:r w:rsidRPr="008E4C0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     Contemporary and Historical Contributions.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 xml:space="preserve"> Oxfo</w:t>
      </w:r>
      <w:r w:rsidR="00251E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rd UP, Oxford, to appear in 2016</w:t>
      </w:r>
      <w:r w:rsidRPr="008E4C0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" w:eastAsia="fr-FR"/>
        </w:rPr>
        <w:t>.</w:t>
      </w:r>
    </w:p>
    <w:p w:rsidR="008E4C03" w:rsidRDefault="008E4C03" w:rsidP="009F52A8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Searle, J. R. (1983): </w:t>
      </w:r>
      <w:r w:rsidRPr="003124DD">
        <w:rPr>
          <w:rFonts w:cs="Times New Roman"/>
          <w:i/>
          <w:lang w:val="en-US"/>
        </w:rPr>
        <w:t>Intentionality: An Essay in the Philosophy of Mind</w:t>
      </w:r>
      <w:r>
        <w:rPr>
          <w:rFonts w:cs="Times New Roman"/>
          <w:lang w:val="en-US"/>
        </w:rPr>
        <w:t xml:space="preserve">, Cambridge </w:t>
      </w:r>
    </w:p>
    <w:p w:rsidR="008E4C03" w:rsidRPr="008E4C03" w:rsidRDefault="008E4C03" w:rsidP="009F52A8">
      <w:pPr>
        <w:pStyle w:val="Standard"/>
        <w:spacing w:line="360" w:lineRule="auto"/>
        <w:rPr>
          <w:lang w:val="en-US"/>
        </w:rPr>
      </w:pPr>
      <w:r>
        <w:rPr>
          <w:rFonts w:cs="Times New Roman"/>
          <w:lang w:val="en-US"/>
        </w:rPr>
        <w:t xml:space="preserve">     </w:t>
      </w:r>
      <w:r w:rsidR="00251EEC">
        <w:rPr>
          <w:rFonts w:cs="Times New Roman"/>
          <w:lang w:val="en-US"/>
        </w:rPr>
        <w:t>UP</w:t>
      </w:r>
      <w:r>
        <w:rPr>
          <w:rFonts w:cs="Times New Roman"/>
          <w:lang w:val="en-US"/>
        </w:rPr>
        <w:t>, Cambridge.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Soames, S. (2010):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What is Meaning?.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Princeton UP, Princeton.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Thomasson, A. (1999):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Cambridge UP, Cambridge.</w:t>
      </w:r>
    </w:p>
    <w:p w:rsidR="008E4C03" w:rsidRPr="008E4C03" w:rsidRDefault="0054410D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Twardowski, K. (1911</w:t>
      </w:r>
      <w:r w:rsidR="008E4C03"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): ‘Actions and Products. Some Remarks on the Borderline of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Psychology, Grammar, and Logic’. In J. Brandl/J. Wolenski (eds.):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Twardowski. On Actions, Products, and Other Topics in the Philosophy</w:t>
      </w: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Rodopi, 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Atlanta, 1999, 103-132.</w:t>
      </w:r>
    </w:p>
    <w:p w:rsidR="008E4C03" w:rsidRPr="008E4C03" w:rsidRDefault="008E4C03" w:rsidP="009F52A8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0B2EC5" w:rsidRPr="00B608A0" w:rsidRDefault="008E4C03" w:rsidP="00B608A0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E4C03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r w:rsidRPr="008E4C03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Philosophica </w:t>
      </w:r>
      <w:r w:rsidR="00F82148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sectPr w:rsidR="000B2EC5" w:rsidRPr="00B608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9B" w:rsidRDefault="0039189B" w:rsidP="009879F4">
      <w:pPr>
        <w:spacing w:after="0" w:line="240" w:lineRule="auto"/>
      </w:pPr>
      <w:r>
        <w:separator/>
      </w:r>
    </w:p>
  </w:endnote>
  <w:endnote w:type="continuationSeparator" w:id="0">
    <w:p w:rsidR="0039189B" w:rsidRDefault="0039189B" w:rsidP="0098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9B" w:rsidRDefault="0039189B" w:rsidP="009879F4">
      <w:pPr>
        <w:spacing w:after="0" w:line="240" w:lineRule="auto"/>
      </w:pPr>
      <w:r>
        <w:separator/>
      </w:r>
    </w:p>
  </w:footnote>
  <w:footnote w:type="continuationSeparator" w:id="0">
    <w:p w:rsidR="0039189B" w:rsidRDefault="0039189B" w:rsidP="0098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641127"/>
      <w:docPartObj>
        <w:docPartGallery w:val="Page Numbers (Top of Page)"/>
        <w:docPartUnique/>
      </w:docPartObj>
    </w:sdtPr>
    <w:sdtEndPr/>
    <w:sdtContent>
      <w:p w:rsidR="00125482" w:rsidRDefault="00125482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F12">
          <w:rPr>
            <w:noProof/>
          </w:rPr>
          <w:t>2</w:t>
        </w:r>
        <w:r>
          <w:fldChar w:fldCharType="end"/>
        </w:r>
      </w:p>
    </w:sdtContent>
  </w:sdt>
  <w:p w:rsidR="00125482" w:rsidRDefault="001254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D9"/>
    <w:multiLevelType w:val="hybridMultilevel"/>
    <w:tmpl w:val="A1E2E9B8"/>
    <w:lvl w:ilvl="0" w:tplc="019AD92A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470A"/>
    <w:multiLevelType w:val="hybridMultilevel"/>
    <w:tmpl w:val="A988316A"/>
    <w:lvl w:ilvl="0" w:tplc="EB0E3F0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C5"/>
    <w:rsid w:val="0000468E"/>
    <w:rsid w:val="00017926"/>
    <w:rsid w:val="00027CAF"/>
    <w:rsid w:val="00031B70"/>
    <w:rsid w:val="0008615E"/>
    <w:rsid w:val="00093827"/>
    <w:rsid w:val="000A235C"/>
    <w:rsid w:val="000B211F"/>
    <w:rsid w:val="000B2EC5"/>
    <w:rsid w:val="000D32E9"/>
    <w:rsid w:val="00110944"/>
    <w:rsid w:val="00110B21"/>
    <w:rsid w:val="00125482"/>
    <w:rsid w:val="00142391"/>
    <w:rsid w:val="001458B1"/>
    <w:rsid w:val="00157E16"/>
    <w:rsid w:val="00161406"/>
    <w:rsid w:val="001648B9"/>
    <w:rsid w:val="00180C23"/>
    <w:rsid w:val="00197E5D"/>
    <w:rsid w:val="001C3D1F"/>
    <w:rsid w:val="001C7885"/>
    <w:rsid w:val="002041BE"/>
    <w:rsid w:val="002117E5"/>
    <w:rsid w:val="00251EEC"/>
    <w:rsid w:val="002534FC"/>
    <w:rsid w:val="002A45AD"/>
    <w:rsid w:val="002B3528"/>
    <w:rsid w:val="002C0FEE"/>
    <w:rsid w:val="003019BD"/>
    <w:rsid w:val="00314AED"/>
    <w:rsid w:val="00331E6C"/>
    <w:rsid w:val="00363424"/>
    <w:rsid w:val="0039189B"/>
    <w:rsid w:val="003A31C7"/>
    <w:rsid w:val="003D2752"/>
    <w:rsid w:val="003E0A92"/>
    <w:rsid w:val="00413A00"/>
    <w:rsid w:val="00424C9C"/>
    <w:rsid w:val="00453379"/>
    <w:rsid w:val="004632E4"/>
    <w:rsid w:val="00471ADE"/>
    <w:rsid w:val="00476A45"/>
    <w:rsid w:val="00480CCF"/>
    <w:rsid w:val="004A40A1"/>
    <w:rsid w:val="004B7FCC"/>
    <w:rsid w:val="004C2655"/>
    <w:rsid w:val="004C62AE"/>
    <w:rsid w:val="004D39EF"/>
    <w:rsid w:val="004E2C2D"/>
    <w:rsid w:val="004F050B"/>
    <w:rsid w:val="00544025"/>
    <w:rsid w:val="0054410D"/>
    <w:rsid w:val="00544630"/>
    <w:rsid w:val="0056716A"/>
    <w:rsid w:val="00573163"/>
    <w:rsid w:val="00574878"/>
    <w:rsid w:val="00576622"/>
    <w:rsid w:val="00577788"/>
    <w:rsid w:val="005A0F4B"/>
    <w:rsid w:val="005E63F9"/>
    <w:rsid w:val="006530ED"/>
    <w:rsid w:val="00680120"/>
    <w:rsid w:val="00692B4F"/>
    <w:rsid w:val="00696B83"/>
    <w:rsid w:val="006A54EA"/>
    <w:rsid w:val="006D0402"/>
    <w:rsid w:val="006D075A"/>
    <w:rsid w:val="006D4DBD"/>
    <w:rsid w:val="006E4AFD"/>
    <w:rsid w:val="006F1FA4"/>
    <w:rsid w:val="00763FE1"/>
    <w:rsid w:val="00784C91"/>
    <w:rsid w:val="00786612"/>
    <w:rsid w:val="00787F12"/>
    <w:rsid w:val="00797090"/>
    <w:rsid w:val="007A489C"/>
    <w:rsid w:val="007A4FFE"/>
    <w:rsid w:val="007B6E76"/>
    <w:rsid w:val="007F3562"/>
    <w:rsid w:val="00802BB9"/>
    <w:rsid w:val="008057BB"/>
    <w:rsid w:val="0080765B"/>
    <w:rsid w:val="00822C22"/>
    <w:rsid w:val="00827353"/>
    <w:rsid w:val="0083533B"/>
    <w:rsid w:val="00840777"/>
    <w:rsid w:val="00844555"/>
    <w:rsid w:val="008473D5"/>
    <w:rsid w:val="0089329D"/>
    <w:rsid w:val="008C64FC"/>
    <w:rsid w:val="008D1163"/>
    <w:rsid w:val="008E4C03"/>
    <w:rsid w:val="008E5037"/>
    <w:rsid w:val="00903BAF"/>
    <w:rsid w:val="00914C06"/>
    <w:rsid w:val="00921C94"/>
    <w:rsid w:val="009456B8"/>
    <w:rsid w:val="009619FF"/>
    <w:rsid w:val="009879F4"/>
    <w:rsid w:val="009A6ADB"/>
    <w:rsid w:val="009C1DF3"/>
    <w:rsid w:val="009D4A9A"/>
    <w:rsid w:val="009F52A8"/>
    <w:rsid w:val="00A25800"/>
    <w:rsid w:val="00AA0DF4"/>
    <w:rsid w:val="00AB06A9"/>
    <w:rsid w:val="00AC2D51"/>
    <w:rsid w:val="00AC487E"/>
    <w:rsid w:val="00AE243A"/>
    <w:rsid w:val="00AE6097"/>
    <w:rsid w:val="00AF50F9"/>
    <w:rsid w:val="00B148B5"/>
    <w:rsid w:val="00B20A76"/>
    <w:rsid w:val="00B608A0"/>
    <w:rsid w:val="00B64282"/>
    <w:rsid w:val="00B94EB0"/>
    <w:rsid w:val="00BA0D24"/>
    <w:rsid w:val="00BB7C73"/>
    <w:rsid w:val="00BC4B0F"/>
    <w:rsid w:val="00BE2B4A"/>
    <w:rsid w:val="00C16135"/>
    <w:rsid w:val="00C20500"/>
    <w:rsid w:val="00C27A02"/>
    <w:rsid w:val="00C30CFD"/>
    <w:rsid w:val="00C41D2E"/>
    <w:rsid w:val="00C43E7A"/>
    <w:rsid w:val="00C63A9F"/>
    <w:rsid w:val="00C8557E"/>
    <w:rsid w:val="00CC6673"/>
    <w:rsid w:val="00CC7C65"/>
    <w:rsid w:val="00CD7691"/>
    <w:rsid w:val="00CE5620"/>
    <w:rsid w:val="00CF61F8"/>
    <w:rsid w:val="00D725E4"/>
    <w:rsid w:val="00D729E4"/>
    <w:rsid w:val="00DE2CD4"/>
    <w:rsid w:val="00DE4328"/>
    <w:rsid w:val="00DE572E"/>
    <w:rsid w:val="00E011F3"/>
    <w:rsid w:val="00E528EA"/>
    <w:rsid w:val="00E64321"/>
    <w:rsid w:val="00E94025"/>
    <w:rsid w:val="00EC213D"/>
    <w:rsid w:val="00EC2C4F"/>
    <w:rsid w:val="00ED212D"/>
    <w:rsid w:val="00EE4AEC"/>
    <w:rsid w:val="00F222F9"/>
    <w:rsid w:val="00F561A1"/>
    <w:rsid w:val="00F56DA6"/>
    <w:rsid w:val="00F82148"/>
    <w:rsid w:val="00F93BC4"/>
    <w:rsid w:val="00FA7423"/>
    <w:rsid w:val="00FC62D8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F4"/>
  </w:style>
  <w:style w:type="paragraph" w:styleId="Pieddepage">
    <w:name w:val="footer"/>
    <w:basedOn w:val="Normal"/>
    <w:link w:val="Pieddepag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F4"/>
  </w:style>
  <w:style w:type="paragraph" w:customStyle="1" w:styleId="Standard">
    <w:name w:val="Standard"/>
    <w:rsid w:val="008E4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35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9F4"/>
  </w:style>
  <w:style w:type="paragraph" w:styleId="Pieddepage">
    <w:name w:val="footer"/>
    <w:basedOn w:val="Normal"/>
    <w:link w:val="PieddepageCar"/>
    <w:uiPriority w:val="99"/>
    <w:unhideWhenUsed/>
    <w:rsid w:val="0098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9F4"/>
  </w:style>
  <w:style w:type="paragraph" w:customStyle="1" w:styleId="Standard">
    <w:name w:val="Standard"/>
    <w:rsid w:val="008E4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83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256F-9507-449C-9FCD-716E427A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2015-09-04T08:36:00Z</dcterms:created>
  <dcterms:modified xsi:type="dcterms:W3CDTF">2015-09-04T08:36:00Z</dcterms:modified>
</cp:coreProperties>
</file>