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A079C" w14:textId="77777777" w:rsidR="00A51B79" w:rsidRPr="00A51B79" w:rsidRDefault="00A51B79" w:rsidP="00A51B79">
      <w:pPr>
        <w:rPr>
          <w:rFonts w:ascii="Times New Roman" w:hAnsi="Times New Roman" w:cs="Times New Roman"/>
          <w:bCs/>
          <w:sz w:val="24"/>
          <w:szCs w:val="24"/>
          <w:lang w:val="en-US"/>
        </w:rPr>
      </w:pPr>
    </w:p>
    <w:p w14:paraId="1E92EA59" w14:textId="63378626" w:rsidR="00B902E1" w:rsidRDefault="00B902E1" w:rsidP="006A3B72">
      <w:pPr>
        <w:jc w:val="center"/>
        <w:rPr>
          <w:rFonts w:ascii="Times New Roman" w:hAnsi="Times New Roman" w:cs="Times New Roman"/>
          <w:bCs/>
          <w:sz w:val="24"/>
          <w:szCs w:val="24"/>
          <w:lang w:val="en-US"/>
        </w:rPr>
      </w:pPr>
      <w:r w:rsidRPr="00B902E1">
        <w:rPr>
          <w:rFonts w:ascii="Times New Roman" w:hAnsi="Times New Roman" w:cs="Times New Roman"/>
          <w:bCs/>
          <w:sz w:val="24"/>
          <w:szCs w:val="24"/>
          <w:lang w:val="en-US"/>
        </w:rPr>
        <w:t xml:space="preserve">To appear </w:t>
      </w:r>
      <w:r w:rsidRPr="00B902E1">
        <w:rPr>
          <w:rFonts w:ascii="Times New Roman" w:hAnsi="Times New Roman" w:cs="Times New Roman"/>
          <w:bCs/>
          <w:i/>
          <w:iCs/>
          <w:sz w:val="24"/>
          <w:szCs w:val="24"/>
          <w:lang w:val="en-US"/>
        </w:rPr>
        <w:t>Philosophy Compass</w:t>
      </w:r>
      <w:r w:rsidRPr="00B902E1">
        <w:rPr>
          <w:rFonts w:ascii="Times New Roman" w:hAnsi="Times New Roman" w:cs="Times New Roman"/>
          <w:bCs/>
          <w:sz w:val="24"/>
          <w:szCs w:val="24"/>
          <w:lang w:val="en-US"/>
        </w:rPr>
        <w:t>, 2025</w:t>
      </w:r>
    </w:p>
    <w:p w14:paraId="6422470E" w14:textId="77777777" w:rsidR="00B902E1" w:rsidRPr="00B902E1" w:rsidRDefault="00B902E1" w:rsidP="006A3B72">
      <w:pPr>
        <w:jc w:val="center"/>
        <w:rPr>
          <w:rFonts w:ascii="Times New Roman" w:hAnsi="Times New Roman" w:cs="Times New Roman"/>
          <w:bCs/>
          <w:sz w:val="24"/>
          <w:szCs w:val="24"/>
          <w:lang w:val="en-US"/>
        </w:rPr>
      </w:pPr>
    </w:p>
    <w:p w14:paraId="65D38818" w14:textId="71B3C36A" w:rsidR="0047625E" w:rsidRDefault="00506C4F" w:rsidP="006A3B72">
      <w:pPr>
        <w:jc w:val="center"/>
        <w:rPr>
          <w:rFonts w:ascii="Times New Roman" w:hAnsi="Times New Roman" w:cs="Times New Roman"/>
          <w:b/>
          <w:sz w:val="36"/>
          <w:szCs w:val="36"/>
          <w:lang w:val="en-US"/>
        </w:rPr>
      </w:pPr>
      <w:r>
        <w:rPr>
          <w:rFonts w:ascii="Times New Roman" w:hAnsi="Times New Roman" w:cs="Times New Roman"/>
          <w:b/>
          <w:sz w:val="36"/>
          <w:szCs w:val="36"/>
          <w:lang w:val="en-US"/>
        </w:rPr>
        <w:t>On t</w:t>
      </w:r>
      <w:r w:rsidR="00170553" w:rsidRPr="00875AD3">
        <w:rPr>
          <w:rFonts w:ascii="Times New Roman" w:hAnsi="Times New Roman" w:cs="Times New Roman"/>
          <w:b/>
          <w:sz w:val="36"/>
          <w:szCs w:val="36"/>
          <w:lang w:val="en-US"/>
        </w:rPr>
        <w:t xml:space="preserve">he </w:t>
      </w:r>
      <w:r>
        <w:rPr>
          <w:rFonts w:ascii="Times New Roman" w:hAnsi="Times New Roman" w:cs="Times New Roman"/>
          <w:b/>
          <w:sz w:val="36"/>
          <w:szCs w:val="36"/>
          <w:lang w:val="en-US"/>
        </w:rPr>
        <w:t xml:space="preserve">Semantics and the Ontology of the </w:t>
      </w:r>
      <w:r w:rsidR="00170553" w:rsidRPr="00875AD3">
        <w:rPr>
          <w:rFonts w:ascii="Times New Roman" w:hAnsi="Times New Roman" w:cs="Times New Roman"/>
          <w:b/>
          <w:sz w:val="36"/>
          <w:szCs w:val="36"/>
          <w:lang w:val="en-US"/>
        </w:rPr>
        <w:t>Mass-Count Distinction</w:t>
      </w:r>
      <w:r w:rsidR="00F93BB7">
        <w:rPr>
          <w:rStyle w:val="FootnoteReference"/>
          <w:rFonts w:ascii="Times New Roman" w:hAnsi="Times New Roman" w:cs="Times New Roman"/>
          <w:b/>
          <w:sz w:val="36"/>
          <w:szCs w:val="36"/>
          <w:lang w:val="en-US"/>
        </w:rPr>
        <w:footnoteReference w:id="1"/>
      </w:r>
    </w:p>
    <w:p w14:paraId="4EADED79" w14:textId="017C267C" w:rsidR="00A51B79" w:rsidRPr="00A51B79" w:rsidRDefault="00A51B79" w:rsidP="006A3B72">
      <w:pPr>
        <w:jc w:val="center"/>
        <w:rPr>
          <w:rFonts w:ascii="Times New Roman" w:hAnsi="Times New Roman" w:cs="Times New Roman"/>
          <w:b/>
          <w:sz w:val="24"/>
          <w:szCs w:val="24"/>
          <w:lang w:val="en-US"/>
        </w:rPr>
      </w:pPr>
    </w:p>
    <w:p w14:paraId="12DD0943" w14:textId="46CFB5E6" w:rsidR="00A51B79" w:rsidRPr="00B902E1" w:rsidRDefault="00A51B79" w:rsidP="006A3B72">
      <w:pPr>
        <w:jc w:val="center"/>
        <w:rPr>
          <w:rFonts w:ascii="Times New Roman" w:hAnsi="Times New Roman" w:cs="Times New Roman"/>
          <w:bCs/>
          <w:sz w:val="24"/>
          <w:szCs w:val="24"/>
          <w:lang w:val="de-DE"/>
        </w:rPr>
      </w:pPr>
      <w:r w:rsidRPr="00B902E1">
        <w:rPr>
          <w:rFonts w:ascii="Times New Roman" w:hAnsi="Times New Roman" w:cs="Times New Roman"/>
          <w:bCs/>
          <w:sz w:val="24"/>
          <w:szCs w:val="24"/>
          <w:lang w:val="de-DE"/>
        </w:rPr>
        <w:t xml:space="preserve">Friederike </w:t>
      </w:r>
      <w:proofErr w:type="spellStart"/>
      <w:r w:rsidRPr="00B902E1">
        <w:rPr>
          <w:rFonts w:ascii="Times New Roman" w:hAnsi="Times New Roman" w:cs="Times New Roman"/>
          <w:bCs/>
          <w:sz w:val="24"/>
          <w:szCs w:val="24"/>
          <w:lang w:val="de-DE"/>
        </w:rPr>
        <w:t>Moltmann</w:t>
      </w:r>
      <w:proofErr w:type="spellEnd"/>
    </w:p>
    <w:p w14:paraId="29821910" w14:textId="5E3412E2" w:rsidR="00A51B79" w:rsidRPr="00B902E1" w:rsidRDefault="00A51B79" w:rsidP="006A3B72">
      <w:pPr>
        <w:jc w:val="center"/>
        <w:rPr>
          <w:rFonts w:ascii="Times New Roman" w:hAnsi="Times New Roman" w:cs="Times New Roman"/>
          <w:bCs/>
          <w:sz w:val="24"/>
          <w:szCs w:val="24"/>
          <w:lang w:val="de-DE"/>
        </w:rPr>
      </w:pPr>
      <w:r w:rsidRPr="00B902E1">
        <w:rPr>
          <w:rFonts w:ascii="Times New Roman" w:hAnsi="Times New Roman" w:cs="Times New Roman"/>
          <w:bCs/>
          <w:sz w:val="24"/>
          <w:szCs w:val="24"/>
          <w:lang w:val="de-DE"/>
        </w:rPr>
        <w:t>CNRS-</w:t>
      </w:r>
      <w:proofErr w:type="spellStart"/>
      <w:r w:rsidRPr="00B902E1">
        <w:rPr>
          <w:rFonts w:ascii="Times New Roman" w:hAnsi="Times New Roman" w:cs="Times New Roman"/>
          <w:bCs/>
          <w:sz w:val="24"/>
          <w:szCs w:val="24"/>
          <w:lang w:val="de-DE"/>
        </w:rPr>
        <w:t>Université</w:t>
      </w:r>
      <w:proofErr w:type="spellEnd"/>
      <w:r w:rsidRPr="00B902E1">
        <w:rPr>
          <w:rFonts w:ascii="Times New Roman" w:hAnsi="Times New Roman" w:cs="Times New Roman"/>
          <w:bCs/>
          <w:sz w:val="24"/>
          <w:szCs w:val="24"/>
          <w:lang w:val="de-DE"/>
        </w:rPr>
        <w:t xml:space="preserve"> Côte d’Azur</w:t>
      </w:r>
    </w:p>
    <w:p w14:paraId="7F18E32C" w14:textId="77777777" w:rsidR="00875AD3" w:rsidRPr="00B902E1" w:rsidRDefault="00875AD3" w:rsidP="00471968">
      <w:pPr>
        <w:spacing w:after="0"/>
        <w:rPr>
          <w:rFonts w:ascii="Times New Roman" w:hAnsi="Times New Roman" w:cs="Times New Roman"/>
          <w:b/>
          <w:sz w:val="24"/>
          <w:szCs w:val="24"/>
          <w:lang w:val="de-DE"/>
        </w:rPr>
      </w:pPr>
    </w:p>
    <w:p w14:paraId="4EDB393C" w14:textId="6D2540D8" w:rsidR="004A1863" w:rsidRDefault="00471968" w:rsidP="00C003C3">
      <w:pPr>
        <w:spacing w:after="0" w:line="360" w:lineRule="auto"/>
        <w:rPr>
          <w:rFonts w:ascii="Times New Roman" w:hAnsi="Times New Roman" w:cs="Times New Roman"/>
          <w:sz w:val="24"/>
          <w:szCs w:val="24"/>
          <w:shd w:val="clear" w:color="auto" w:fill="FFFFFF"/>
          <w:lang w:val="en-US"/>
        </w:rPr>
      </w:pPr>
      <w:r w:rsidRPr="002B4665">
        <w:rPr>
          <w:rFonts w:ascii="Times New Roman" w:hAnsi="Times New Roman" w:cs="Times New Roman"/>
          <w:sz w:val="24"/>
          <w:szCs w:val="24"/>
          <w:shd w:val="clear" w:color="auto" w:fill="FFFFFF"/>
          <w:lang w:val="en-US"/>
        </w:rPr>
        <w:t>The mass-count distinction is a morpho-syntactic distinction</w:t>
      </w:r>
      <w:r w:rsidR="000570F0">
        <w:rPr>
          <w:rFonts w:ascii="Times New Roman" w:hAnsi="Times New Roman" w:cs="Times New Roman"/>
          <w:sz w:val="24"/>
          <w:szCs w:val="24"/>
          <w:shd w:val="clear" w:color="auto" w:fill="FFFFFF"/>
          <w:lang w:val="en-US"/>
        </w:rPr>
        <w:t xml:space="preserve"> among nouns </w:t>
      </w:r>
      <w:r w:rsidR="007B6941">
        <w:rPr>
          <w:rFonts w:ascii="Times New Roman" w:hAnsi="Times New Roman" w:cs="Times New Roman"/>
          <w:sz w:val="24"/>
          <w:szCs w:val="24"/>
          <w:shd w:val="clear" w:color="auto" w:fill="FFFFFF"/>
          <w:lang w:val="en-US"/>
        </w:rPr>
        <w:t xml:space="preserve">in English and many other languages. </w:t>
      </w:r>
      <w:r w:rsidR="007B6941" w:rsidRPr="009616FE">
        <w:rPr>
          <w:rFonts w:ascii="Times New Roman" w:hAnsi="Times New Roman" w:cs="Times New Roman"/>
          <w:i/>
          <w:sz w:val="24"/>
          <w:szCs w:val="24"/>
          <w:shd w:val="clear" w:color="auto" w:fill="FFFFFF"/>
          <w:lang w:val="en-US"/>
        </w:rPr>
        <w:t>Tree, chair,</w:t>
      </w:r>
      <w:r w:rsidR="009616FE" w:rsidRPr="009616FE">
        <w:rPr>
          <w:rFonts w:ascii="Times New Roman" w:hAnsi="Times New Roman" w:cs="Times New Roman"/>
          <w:i/>
          <w:sz w:val="24"/>
          <w:szCs w:val="24"/>
          <w:shd w:val="clear" w:color="auto" w:fill="FFFFFF"/>
          <w:lang w:val="en-US"/>
        </w:rPr>
        <w:t xml:space="preserve"> person, group</w:t>
      </w:r>
      <w:r w:rsidR="009616FE">
        <w:rPr>
          <w:rFonts w:ascii="Times New Roman" w:hAnsi="Times New Roman" w:cs="Times New Roman"/>
          <w:sz w:val="24"/>
          <w:szCs w:val="24"/>
          <w:shd w:val="clear" w:color="auto" w:fill="FFFFFF"/>
          <w:lang w:val="en-US"/>
        </w:rPr>
        <w:t xml:space="preserve">, and </w:t>
      </w:r>
      <w:r w:rsidR="009616FE" w:rsidRPr="009616FE">
        <w:rPr>
          <w:rFonts w:ascii="Times New Roman" w:hAnsi="Times New Roman" w:cs="Times New Roman"/>
          <w:i/>
          <w:sz w:val="24"/>
          <w:szCs w:val="24"/>
          <w:shd w:val="clear" w:color="auto" w:fill="FFFFFF"/>
          <w:lang w:val="en-US"/>
        </w:rPr>
        <w:t>portion</w:t>
      </w:r>
      <w:r w:rsidR="009616FE">
        <w:rPr>
          <w:rFonts w:ascii="Times New Roman" w:hAnsi="Times New Roman" w:cs="Times New Roman"/>
          <w:sz w:val="24"/>
          <w:szCs w:val="24"/>
          <w:shd w:val="clear" w:color="auto" w:fill="FFFFFF"/>
          <w:lang w:val="en-US"/>
        </w:rPr>
        <w:t xml:space="preserve"> are count nouns</w:t>
      </w:r>
      <w:r w:rsidR="00A667BC">
        <w:rPr>
          <w:rFonts w:ascii="Times New Roman" w:hAnsi="Times New Roman" w:cs="Times New Roman"/>
          <w:sz w:val="24"/>
          <w:szCs w:val="24"/>
          <w:shd w:val="clear" w:color="auto" w:fill="FFFFFF"/>
          <w:lang w:val="en-US"/>
        </w:rPr>
        <w:t>, which come with the plural and accept numerals</w:t>
      </w:r>
      <w:r w:rsidR="00436460">
        <w:rPr>
          <w:rFonts w:ascii="Times New Roman" w:hAnsi="Times New Roman" w:cs="Times New Roman"/>
          <w:sz w:val="24"/>
          <w:szCs w:val="24"/>
          <w:shd w:val="clear" w:color="auto" w:fill="FFFFFF"/>
          <w:lang w:val="en-US"/>
        </w:rPr>
        <w:t xml:space="preserve"> such as</w:t>
      </w:r>
      <w:r w:rsidR="00A667BC">
        <w:rPr>
          <w:rFonts w:ascii="Times New Roman" w:hAnsi="Times New Roman" w:cs="Times New Roman"/>
          <w:sz w:val="24"/>
          <w:szCs w:val="24"/>
          <w:shd w:val="clear" w:color="auto" w:fill="FFFFFF"/>
          <w:lang w:val="en-US"/>
        </w:rPr>
        <w:t xml:space="preserve"> </w:t>
      </w:r>
      <w:r w:rsidR="00A667BC" w:rsidRPr="00A667BC">
        <w:rPr>
          <w:rFonts w:ascii="Times New Roman" w:hAnsi="Times New Roman" w:cs="Times New Roman"/>
          <w:i/>
          <w:sz w:val="24"/>
          <w:szCs w:val="24"/>
          <w:shd w:val="clear" w:color="auto" w:fill="FFFFFF"/>
          <w:lang w:val="en-US"/>
        </w:rPr>
        <w:t>one</w:t>
      </w:r>
      <w:r w:rsidR="00A667BC">
        <w:rPr>
          <w:rFonts w:ascii="Times New Roman" w:hAnsi="Times New Roman" w:cs="Times New Roman"/>
          <w:sz w:val="24"/>
          <w:szCs w:val="24"/>
          <w:shd w:val="clear" w:color="auto" w:fill="FFFFFF"/>
          <w:lang w:val="en-US"/>
        </w:rPr>
        <w:t xml:space="preserve"> and</w:t>
      </w:r>
      <w:r w:rsidR="00A667BC" w:rsidRPr="00A667BC">
        <w:rPr>
          <w:rFonts w:ascii="Times New Roman" w:hAnsi="Times New Roman" w:cs="Times New Roman"/>
          <w:i/>
          <w:sz w:val="24"/>
          <w:szCs w:val="24"/>
          <w:shd w:val="clear" w:color="auto" w:fill="FFFFFF"/>
          <w:lang w:val="en-US"/>
        </w:rPr>
        <w:t xml:space="preserve"> first</w:t>
      </w:r>
      <w:r w:rsidR="009616FE">
        <w:rPr>
          <w:rFonts w:ascii="Times New Roman" w:hAnsi="Times New Roman" w:cs="Times New Roman"/>
          <w:sz w:val="24"/>
          <w:szCs w:val="24"/>
          <w:shd w:val="clear" w:color="auto" w:fill="FFFFFF"/>
          <w:lang w:val="en-US"/>
        </w:rPr>
        <w:t xml:space="preserve">; </w:t>
      </w:r>
      <w:r w:rsidR="009616FE" w:rsidRPr="00530488">
        <w:rPr>
          <w:rFonts w:ascii="Times New Roman" w:hAnsi="Times New Roman" w:cs="Times New Roman"/>
          <w:i/>
          <w:sz w:val="24"/>
          <w:szCs w:val="24"/>
          <w:shd w:val="clear" w:color="auto" w:fill="FFFFFF"/>
          <w:lang w:val="en-US"/>
        </w:rPr>
        <w:t xml:space="preserve">water, </w:t>
      </w:r>
      <w:r w:rsidR="006C2C95">
        <w:rPr>
          <w:rFonts w:ascii="Times New Roman" w:hAnsi="Times New Roman" w:cs="Times New Roman"/>
          <w:i/>
          <w:sz w:val="24"/>
          <w:szCs w:val="24"/>
          <w:shd w:val="clear" w:color="auto" w:fill="FFFFFF"/>
          <w:lang w:val="en-US"/>
        </w:rPr>
        <w:t xml:space="preserve">rice, </w:t>
      </w:r>
      <w:r w:rsidR="009616FE" w:rsidRPr="00530488">
        <w:rPr>
          <w:rFonts w:ascii="Times New Roman" w:hAnsi="Times New Roman" w:cs="Times New Roman"/>
          <w:i/>
          <w:sz w:val="24"/>
          <w:szCs w:val="24"/>
          <w:shd w:val="clear" w:color="auto" w:fill="FFFFFF"/>
          <w:lang w:val="en-US"/>
        </w:rPr>
        <w:t xml:space="preserve">furniture, </w:t>
      </w:r>
      <w:r w:rsidR="00237E32">
        <w:rPr>
          <w:rFonts w:ascii="Times New Roman" w:hAnsi="Times New Roman" w:cs="Times New Roman"/>
          <w:i/>
          <w:sz w:val="24"/>
          <w:szCs w:val="24"/>
          <w:shd w:val="clear" w:color="auto" w:fill="FFFFFF"/>
          <w:lang w:val="en-US"/>
        </w:rPr>
        <w:t>silverware</w:t>
      </w:r>
      <w:r w:rsidR="00B25855">
        <w:rPr>
          <w:rFonts w:ascii="Times New Roman" w:hAnsi="Times New Roman" w:cs="Times New Roman"/>
          <w:i/>
          <w:sz w:val="24"/>
          <w:szCs w:val="24"/>
          <w:shd w:val="clear" w:color="auto" w:fill="FFFFFF"/>
          <w:lang w:val="en-US"/>
        </w:rPr>
        <w:t>,</w:t>
      </w:r>
      <w:r w:rsidR="00B25855">
        <w:rPr>
          <w:rFonts w:ascii="Times New Roman" w:hAnsi="Times New Roman" w:cs="Times New Roman"/>
          <w:sz w:val="24"/>
          <w:szCs w:val="24"/>
          <w:shd w:val="clear" w:color="auto" w:fill="FFFFFF"/>
          <w:lang w:val="en-US"/>
        </w:rPr>
        <w:t xml:space="preserve"> </w:t>
      </w:r>
      <w:r w:rsidR="006C2C95">
        <w:rPr>
          <w:rFonts w:ascii="Times New Roman" w:hAnsi="Times New Roman" w:cs="Times New Roman"/>
          <w:sz w:val="24"/>
          <w:szCs w:val="24"/>
          <w:shd w:val="clear" w:color="auto" w:fill="FFFFFF"/>
          <w:lang w:val="en-US"/>
        </w:rPr>
        <w:t xml:space="preserve">and </w:t>
      </w:r>
      <w:r w:rsidR="00B25855" w:rsidRPr="00B25855">
        <w:rPr>
          <w:rFonts w:ascii="Times New Roman" w:hAnsi="Times New Roman" w:cs="Times New Roman"/>
          <w:i/>
          <w:iCs/>
          <w:sz w:val="24"/>
          <w:szCs w:val="24"/>
          <w:shd w:val="clear" w:color="auto" w:fill="FFFFFF"/>
          <w:lang w:val="en-US"/>
        </w:rPr>
        <w:t>law enforcement</w:t>
      </w:r>
      <w:r w:rsidR="00B25855">
        <w:rPr>
          <w:rFonts w:ascii="Times New Roman" w:hAnsi="Times New Roman" w:cs="Times New Roman"/>
          <w:sz w:val="24"/>
          <w:szCs w:val="24"/>
          <w:shd w:val="clear" w:color="auto" w:fill="FFFFFF"/>
          <w:lang w:val="en-US"/>
        </w:rPr>
        <w:t xml:space="preserve"> </w:t>
      </w:r>
      <w:r w:rsidR="009616FE">
        <w:rPr>
          <w:rFonts w:ascii="Times New Roman" w:hAnsi="Times New Roman" w:cs="Times New Roman"/>
          <w:sz w:val="24"/>
          <w:szCs w:val="24"/>
          <w:shd w:val="clear" w:color="auto" w:fill="FFFFFF"/>
          <w:lang w:val="en-US"/>
        </w:rPr>
        <w:t>are mass nouns</w:t>
      </w:r>
      <w:r w:rsidR="00A667BC">
        <w:rPr>
          <w:rFonts w:ascii="Times New Roman" w:hAnsi="Times New Roman" w:cs="Times New Roman"/>
          <w:sz w:val="24"/>
          <w:szCs w:val="24"/>
          <w:shd w:val="clear" w:color="auto" w:fill="FFFFFF"/>
          <w:lang w:val="en-US"/>
        </w:rPr>
        <w:t xml:space="preserve">, which lack the plural and do not accept </w:t>
      </w:r>
      <w:r w:rsidR="00436460">
        <w:rPr>
          <w:rFonts w:ascii="Times New Roman" w:hAnsi="Times New Roman" w:cs="Times New Roman"/>
          <w:sz w:val="24"/>
          <w:szCs w:val="24"/>
          <w:shd w:val="clear" w:color="auto" w:fill="FFFFFF"/>
          <w:lang w:val="en-US"/>
        </w:rPr>
        <w:t>n</w:t>
      </w:r>
      <w:r w:rsidR="00A667BC">
        <w:rPr>
          <w:rFonts w:ascii="Times New Roman" w:hAnsi="Times New Roman" w:cs="Times New Roman"/>
          <w:sz w:val="24"/>
          <w:szCs w:val="24"/>
          <w:shd w:val="clear" w:color="auto" w:fill="FFFFFF"/>
          <w:lang w:val="en-US"/>
        </w:rPr>
        <w:t>umerals</w:t>
      </w:r>
      <w:r w:rsidR="009616FE">
        <w:rPr>
          <w:rFonts w:ascii="Times New Roman" w:hAnsi="Times New Roman" w:cs="Times New Roman"/>
          <w:sz w:val="24"/>
          <w:szCs w:val="24"/>
          <w:shd w:val="clear" w:color="auto" w:fill="FFFFFF"/>
          <w:lang w:val="en-US"/>
        </w:rPr>
        <w:t>.</w:t>
      </w:r>
      <w:r w:rsidR="007B6941">
        <w:rPr>
          <w:rFonts w:ascii="Times New Roman" w:hAnsi="Times New Roman" w:cs="Times New Roman"/>
          <w:sz w:val="24"/>
          <w:szCs w:val="24"/>
          <w:shd w:val="clear" w:color="auto" w:fill="FFFFFF"/>
          <w:lang w:val="en-US"/>
        </w:rPr>
        <w:t xml:space="preserve"> The morpho-syntactic</w:t>
      </w:r>
      <w:r w:rsidR="007E3FAC">
        <w:rPr>
          <w:rFonts w:ascii="Times New Roman" w:hAnsi="Times New Roman" w:cs="Times New Roman"/>
          <w:sz w:val="24"/>
          <w:szCs w:val="24"/>
          <w:shd w:val="clear" w:color="auto" w:fill="FFFFFF"/>
          <w:lang w:val="en-US"/>
        </w:rPr>
        <w:t xml:space="preserve"> distinction</w:t>
      </w:r>
      <w:r w:rsidRPr="002B4665">
        <w:rPr>
          <w:rFonts w:ascii="Times New Roman" w:hAnsi="Times New Roman" w:cs="Times New Roman"/>
          <w:sz w:val="24"/>
          <w:szCs w:val="24"/>
          <w:shd w:val="clear" w:color="auto" w:fill="FFFFFF"/>
          <w:lang w:val="en-US"/>
        </w:rPr>
        <w:t xml:space="preserve"> is generally taken to have semantic content</w:t>
      </w:r>
      <w:r>
        <w:rPr>
          <w:rFonts w:ascii="Times New Roman" w:hAnsi="Times New Roman" w:cs="Times New Roman"/>
          <w:sz w:val="24"/>
          <w:szCs w:val="24"/>
          <w:shd w:val="clear" w:color="auto" w:fill="FFFFFF"/>
          <w:lang w:val="en-US"/>
        </w:rPr>
        <w:t xml:space="preserve"> or reflect a </w:t>
      </w:r>
      <w:r w:rsidRPr="00495269">
        <w:rPr>
          <w:rFonts w:ascii="Times New Roman" w:hAnsi="Times New Roman" w:cs="Times New Roman"/>
          <w:i/>
          <w:sz w:val="24"/>
          <w:szCs w:val="24"/>
          <w:shd w:val="clear" w:color="auto" w:fill="FFFFFF"/>
          <w:lang w:val="en-US"/>
        </w:rPr>
        <w:t>semantic mass-count distinction</w:t>
      </w:r>
      <w:r w:rsidRPr="002B4665">
        <w:rPr>
          <w:rFonts w:ascii="Times New Roman" w:hAnsi="Times New Roman" w:cs="Times New Roman"/>
          <w:sz w:val="24"/>
          <w:szCs w:val="24"/>
          <w:shd w:val="clear" w:color="auto" w:fill="FFFFFF"/>
          <w:lang w:val="en-US"/>
        </w:rPr>
        <w:t xml:space="preserve">. </w:t>
      </w:r>
      <w:r w:rsidR="007E3FAC">
        <w:rPr>
          <w:rFonts w:ascii="Times New Roman" w:hAnsi="Times New Roman" w:cs="Times New Roman"/>
          <w:sz w:val="24"/>
          <w:szCs w:val="24"/>
          <w:shd w:val="clear" w:color="auto" w:fill="FFFFFF"/>
          <w:lang w:val="en-US"/>
        </w:rPr>
        <w:t xml:space="preserve">At </w:t>
      </w:r>
      <w:r w:rsidR="004D730D">
        <w:rPr>
          <w:rFonts w:ascii="Times New Roman" w:hAnsi="Times New Roman" w:cs="Times New Roman"/>
          <w:sz w:val="24"/>
          <w:szCs w:val="24"/>
          <w:shd w:val="clear" w:color="auto" w:fill="FFFFFF"/>
          <w:lang w:val="en-US"/>
        </w:rPr>
        <w:t>the center of the semantic mass-count distinction is</w:t>
      </w:r>
      <w:r w:rsidR="009D3EA5">
        <w:rPr>
          <w:rFonts w:ascii="Times New Roman" w:hAnsi="Times New Roman" w:cs="Times New Roman"/>
          <w:sz w:val="24"/>
          <w:szCs w:val="24"/>
          <w:shd w:val="clear" w:color="auto" w:fill="FFFFFF"/>
          <w:lang w:val="en-US"/>
        </w:rPr>
        <w:t>, in some way or another,</w:t>
      </w:r>
      <w:r w:rsidR="004D730D">
        <w:rPr>
          <w:rFonts w:ascii="Times New Roman" w:hAnsi="Times New Roman" w:cs="Times New Roman"/>
          <w:sz w:val="24"/>
          <w:szCs w:val="24"/>
          <w:shd w:val="clear" w:color="auto" w:fill="FFFFFF"/>
          <w:lang w:val="en-US"/>
        </w:rPr>
        <w:t xml:space="preserve"> </w:t>
      </w:r>
      <w:r w:rsidR="00C62503">
        <w:rPr>
          <w:rFonts w:ascii="Times New Roman" w:hAnsi="Times New Roman" w:cs="Times New Roman"/>
          <w:sz w:val="24"/>
          <w:szCs w:val="24"/>
          <w:shd w:val="clear" w:color="auto" w:fill="FFFFFF"/>
          <w:lang w:val="en-US"/>
        </w:rPr>
        <w:t>a</w:t>
      </w:r>
      <w:r w:rsidR="009D3EA5">
        <w:rPr>
          <w:rFonts w:ascii="Times New Roman" w:hAnsi="Times New Roman" w:cs="Times New Roman"/>
          <w:sz w:val="24"/>
          <w:szCs w:val="24"/>
          <w:shd w:val="clear" w:color="auto" w:fill="FFFFFF"/>
          <w:lang w:val="en-US"/>
        </w:rPr>
        <w:t xml:space="preserve"> </w:t>
      </w:r>
      <w:r w:rsidR="004D730D">
        <w:rPr>
          <w:rFonts w:ascii="Times New Roman" w:hAnsi="Times New Roman" w:cs="Times New Roman"/>
          <w:sz w:val="24"/>
          <w:szCs w:val="24"/>
          <w:shd w:val="clear" w:color="auto" w:fill="FFFFFF"/>
          <w:lang w:val="en-US"/>
        </w:rPr>
        <w:t xml:space="preserve">notion of </w:t>
      </w:r>
      <w:r w:rsidR="006C2C95">
        <w:rPr>
          <w:rFonts w:ascii="Times New Roman" w:hAnsi="Times New Roman" w:cs="Times New Roman"/>
          <w:sz w:val="24"/>
          <w:szCs w:val="24"/>
          <w:shd w:val="clear" w:color="auto" w:fill="FFFFFF"/>
          <w:lang w:val="en-US"/>
        </w:rPr>
        <w:t>being one</w:t>
      </w:r>
      <w:r w:rsidR="004D730D">
        <w:rPr>
          <w:rFonts w:ascii="Times New Roman" w:hAnsi="Times New Roman" w:cs="Times New Roman"/>
          <w:sz w:val="24"/>
          <w:szCs w:val="24"/>
          <w:shd w:val="clear" w:color="auto" w:fill="FFFFFF"/>
          <w:lang w:val="en-US"/>
        </w:rPr>
        <w:t xml:space="preserve"> or being a single entity</w:t>
      </w:r>
      <w:r w:rsidR="009D3EA5">
        <w:rPr>
          <w:rFonts w:ascii="Times New Roman" w:hAnsi="Times New Roman" w:cs="Times New Roman"/>
          <w:sz w:val="24"/>
          <w:szCs w:val="24"/>
          <w:shd w:val="clear" w:color="auto" w:fill="FFFFFF"/>
          <w:lang w:val="en-US"/>
        </w:rPr>
        <w:t>, the basis of countability</w:t>
      </w:r>
      <w:r w:rsidR="004D730D">
        <w:rPr>
          <w:rFonts w:ascii="Times New Roman" w:hAnsi="Times New Roman" w:cs="Times New Roman"/>
          <w:sz w:val="24"/>
          <w:szCs w:val="24"/>
          <w:shd w:val="clear" w:color="auto" w:fill="FFFFFF"/>
          <w:lang w:val="en-US"/>
        </w:rPr>
        <w:t xml:space="preserve">. </w:t>
      </w:r>
      <w:r w:rsidR="00C62503">
        <w:rPr>
          <w:rFonts w:ascii="Times New Roman" w:hAnsi="Times New Roman" w:cs="Times New Roman"/>
          <w:sz w:val="24"/>
          <w:szCs w:val="24"/>
          <w:shd w:val="clear" w:color="auto" w:fill="FFFFFF"/>
          <w:lang w:val="en-US"/>
        </w:rPr>
        <w:t>There</w:t>
      </w:r>
      <w:r w:rsidR="004D730D">
        <w:rPr>
          <w:rFonts w:ascii="Times New Roman" w:hAnsi="Times New Roman" w:cs="Times New Roman"/>
          <w:sz w:val="24"/>
          <w:szCs w:val="24"/>
          <w:shd w:val="clear" w:color="auto" w:fill="FFFFFF"/>
          <w:lang w:val="en-US"/>
        </w:rPr>
        <w:t xml:space="preserve"> </w:t>
      </w:r>
      <w:r w:rsidR="004D13B1">
        <w:rPr>
          <w:rFonts w:ascii="Times New Roman" w:hAnsi="Times New Roman" w:cs="Times New Roman"/>
          <w:sz w:val="24"/>
          <w:szCs w:val="24"/>
          <w:shd w:val="clear" w:color="auto" w:fill="FFFFFF"/>
          <w:lang w:val="en-US"/>
        </w:rPr>
        <w:t>is little unanimity</w:t>
      </w:r>
      <w:r w:rsidR="00C62503">
        <w:rPr>
          <w:rFonts w:ascii="Times New Roman" w:hAnsi="Times New Roman" w:cs="Times New Roman"/>
          <w:sz w:val="24"/>
          <w:szCs w:val="24"/>
          <w:shd w:val="clear" w:color="auto" w:fill="FFFFFF"/>
          <w:lang w:val="en-US"/>
        </w:rPr>
        <w:t>, however,</w:t>
      </w:r>
      <w:r w:rsidR="004D13B1">
        <w:rPr>
          <w:rFonts w:ascii="Times New Roman" w:hAnsi="Times New Roman" w:cs="Times New Roman"/>
          <w:sz w:val="24"/>
          <w:szCs w:val="24"/>
          <w:shd w:val="clear" w:color="auto" w:fill="FFFFFF"/>
          <w:lang w:val="en-US"/>
        </w:rPr>
        <w:t xml:space="preserve"> </w:t>
      </w:r>
      <w:r w:rsidR="004D730D">
        <w:rPr>
          <w:rFonts w:ascii="Times New Roman" w:hAnsi="Times New Roman" w:cs="Times New Roman"/>
          <w:sz w:val="24"/>
          <w:szCs w:val="24"/>
          <w:shd w:val="clear" w:color="auto" w:fill="FFFFFF"/>
          <w:lang w:val="en-US"/>
        </w:rPr>
        <w:t>of how th</w:t>
      </w:r>
      <w:r w:rsidR="004A1863">
        <w:rPr>
          <w:rFonts w:ascii="Times New Roman" w:hAnsi="Times New Roman" w:cs="Times New Roman"/>
          <w:sz w:val="24"/>
          <w:szCs w:val="24"/>
          <w:shd w:val="clear" w:color="auto" w:fill="FFFFFF"/>
          <w:lang w:val="en-US"/>
        </w:rPr>
        <w:t xml:space="preserve">e </w:t>
      </w:r>
      <w:r w:rsidR="004D730D">
        <w:rPr>
          <w:rFonts w:ascii="Times New Roman" w:hAnsi="Times New Roman" w:cs="Times New Roman"/>
          <w:sz w:val="24"/>
          <w:szCs w:val="24"/>
          <w:shd w:val="clear" w:color="auto" w:fill="FFFFFF"/>
          <w:lang w:val="en-US"/>
        </w:rPr>
        <w:t>notion</w:t>
      </w:r>
      <w:r w:rsidR="004A1863">
        <w:rPr>
          <w:rFonts w:ascii="Times New Roman" w:hAnsi="Times New Roman" w:cs="Times New Roman"/>
          <w:sz w:val="24"/>
          <w:szCs w:val="24"/>
          <w:shd w:val="clear" w:color="auto" w:fill="FFFFFF"/>
          <w:lang w:val="en-US"/>
        </w:rPr>
        <w:t xml:space="preserve"> of being a single entity</w:t>
      </w:r>
      <w:r w:rsidR="004D730D">
        <w:rPr>
          <w:rFonts w:ascii="Times New Roman" w:hAnsi="Times New Roman" w:cs="Times New Roman"/>
          <w:sz w:val="24"/>
          <w:szCs w:val="24"/>
          <w:shd w:val="clear" w:color="auto" w:fill="FFFFFF"/>
          <w:lang w:val="en-US"/>
        </w:rPr>
        <w:t xml:space="preserve"> is to be understood and </w:t>
      </w:r>
      <w:r w:rsidR="00C62503">
        <w:rPr>
          <w:rFonts w:ascii="Times New Roman" w:hAnsi="Times New Roman" w:cs="Times New Roman"/>
          <w:sz w:val="24"/>
          <w:szCs w:val="24"/>
          <w:shd w:val="clear" w:color="auto" w:fill="FFFFFF"/>
          <w:lang w:val="en-US"/>
        </w:rPr>
        <w:t xml:space="preserve">thus </w:t>
      </w:r>
      <w:r w:rsidR="004D13B1">
        <w:rPr>
          <w:rFonts w:ascii="Times New Roman" w:hAnsi="Times New Roman" w:cs="Times New Roman"/>
          <w:sz w:val="24"/>
          <w:szCs w:val="24"/>
          <w:shd w:val="clear" w:color="auto" w:fill="FFFFFF"/>
          <w:lang w:val="en-US"/>
        </w:rPr>
        <w:t xml:space="preserve">what the </w:t>
      </w:r>
      <w:r w:rsidR="004D730D">
        <w:rPr>
          <w:rFonts w:ascii="Times New Roman" w:hAnsi="Times New Roman" w:cs="Times New Roman"/>
          <w:sz w:val="24"/>
          <w:szCs w:val="24"/>
          <w:shd w:val="clear" w:color="auto" w:fill="FFFFFF"/>
          <w:lang w:val="en-US"/>
        </w:rPr>
        <w:t>semantic m</w:t>
      </w:r>
      <w:r w:rsidR="004D13B1">
        <w:rPr>
          <w:rFonts w:ascii="Times New Roman" w:hAnsi="Times New Roman" w:cs="Times New Roman"/>
          <w:sz w:val="24"/>
          <w:szCs w:val="24"/>
          <w:shd w:val="clear" w:color="auto" w:fill="FFFFFF"/>
          <w:lang w:val="en-US"/>
        </w:rPr>
        <w:t>ass-count</w:t>
      </w:r>
      <w:r w:rsidR="004D730D">
        <w:rPr>
          <w:rFonts w:ascii="Times New Roman" w:hAnsi="Times New Roman" w:cs="Times New Roman"/>
          <w:sz w:val="24"/>
          <w:szCs w:val="24"/>
          <w:shd w:val="clear" w:color="auto" w:fill="FFFFFF"/>
          <w:lang w:val="en-US"/>
        </w:rPr>
        <w:t xml:space="preserve"> distinction consists in</w:t>
      </w:r>
      <w:r w:rsidR="009D3EA5">
        <w:rPr>
          <w:rFonts w:ascii="Times New Roman" w:hAnsi="Times New Roman" w:cs="Times New Roman"/>
          <w:sz w:val="24"/>
          <w:szCs w:val="24"/>
          <w:shd w:val="clear" w:color="auto" w:fill="FFFFFF"/>
          <w:lang w:val="en-US"/>
        </w:rPr>
        <w:t xml:space="preserve">. </w:t>
      </w:r>
    </w:p>
    <w:p w14:paraId="78D002BF" w14:textId="7C9B4547" w:rsidR="00B25855" w:rsidRDefault="004A1863" w:rsidP="00C003C3">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B25855">
        <w:rPr>
          <w:rFonts w:ascii="Times New Roman" w:hAnsi="Times New Roman" w:cs="Times New Roman"/>
          <w:sz w:val="24"/>
          <w:szCs w:val="24"/>
          <w:shd w:val="clear" w:color="auto" w:fill="FFFFFF"/>
          <w:lang w:val="en-US"/>
        </w:rPr>
        <w:t xml:space="preserve">The </w:t>
      </w:r>
      <w:r w:rsidR="006C2C95">
        <w:rPr>
          <w:rFonts w:ascii="Times New Roman" w:hAnsi="Times New Roman" w:cs="Times New Roman"/>
          <w:sz w:val="24"/>
          <w:szCs w:val="24"/>
          <w:shd w:val="clear" w:color="auto" w:fill="FFFFFF"/>
          <w:lang w:val="en-US"/>
        </w:rPr>
        <w:t>question</w:t>
      </w:r>
      <w:r w:rsidR="00B25855">
        <w:rPr>
          <w:rFonts w:ascii="Times New Roman" w:hAnsi="Times New Roman" w:cs="Times New Roman"/>
          <w:sz w:val="24"/>
          <w:szCs w:val="24"/>
          <w:shd w:val="clear" w:color="auto" w:fill="FFFFFF"/>
          <w:lang w:val="en-US"/>
        </w:rPr>
        <w:t xml:space="preserve"> of the content of the mass-count distinction</w:t>
      </w:r>
      <w:r w:rsidR="00BF7EBD">
        <w:rPr>
          <w:rFonts w:ascii="Times New Roman" w:hAnsi="Times New Roman" w:cs="Times New Roman"/>
          <w:sz w:val="24"/>
          <w:szCs w:val="24"/>
          <w:shd w:val="clear" w:color="auto" w:fill="FFFFFF"/>
          <w:lang w:val="en-US"/>
        </w:rPr>
        <w:t xml:space="preserve"> and thus the notion of a single object</w:t>
      </w:r>
      <w:r w:rsidR="00B25855">
        <w:rPr>
          <w:rFonts w:ascii="Times New Roman" w:hAnsi="Times New Roman" w:cs="Times New Roman"/>
          <w:sz w:val="24"/>
          <w:szCs w:val="24"/>
          <w:shd w:val="clear" w:color="auto" w:fill="FFFFFF"/>
          <w:lang w:val="en-US"/>
        </w:rPr>
        <w:t xml:space="preserve"> relates to </w:t>
      </w:r>
      <w:r>
        <w:rPr>
          <w:rFonts w:ascii="Times New Roman" w:hAnsi="Times New Roman" w:cs="Times New Roman"/>
          <w:sz w:val="24"/>
          <w:szCs w:val="24"/>
          <w:shd w:val="clear" w:color="auto" w:fill="FFFFFF"/>
          <w:lang w:val="en-US"/>
        </w:rPr>
        <w:t xml:space="preserve">broader </w:t>
      </w:r>
      <w:r w:rsidR="00B25855">
        <w:rPr>
          <w:rFonts w:ascii="Times New Roman" w:hAnsi="Times New Roman" w:cs="Times New Roman"/>
          <w:sz w:val="24"/>
          <w:szCs w:val="24"/>
          <w:shd w:val="clear" w:color="auto" w:fill="FFFFFF"/>
          <w:lang w:val="en-US"/>
        </w:rPr>
        <w:t xml:space="preserve">philosophical issues, </w:t>
      </w:r>
      <w:r>
        <w:rPr>
          <w:rFonts w:ascii="Times New Roman" w:hAnsi="Times New Roman" w:cs="Times New Roman"/>
          <w:sz w:val="24"/>
          <w:szCs w:val="24"/>
          <w:shd w:val="clear" w:color="auto" w:fill="FFFFFF"/>
          <w:lang w:val="en-US"/>
        </w:rPr>
        <w:t xml:space="preserve">such as the question whether predicates apply to things as such or things under a part-structure related perspective, the question whether language involves an ontology at an intermediary level distinct from </w:t>
      </w:r>
      <w:r w:rsidR="00B04091">
        <w:rPr>
          <w:rFonts w:ascii="Times New Roman" w:hAnsi="Times New Roman" w:cs="Times New Roman"/>
          <w:sz w:val="24"/>
          <w:szCs w:val="24"/>
          <w:shd w:val="clear" w:color="auto" w:fill="FFFFFF"/>
          <w:lang w:val="en-US"/>
        </w:rPr>
        <w:t xml:space="preserve">that </w:t>
      </w:r>
      <w:r w:rsidR="00BE3081">
        <w:rPr>
          <w:rFonts w:ascii="Times New Roman" w:hAnsi="Times New Roman" w:cs="Times New Roman"/>
          <w:sz w:val="24"/>
          <w:szCs w:val="24"/>
          <w:shd w:val="clear" w:color="auto" w:fill="FFFFFF"/>
          <w:lang w:val="en-US"/>
        </w:rPr>
        <w:t>of</w:t>
      </w:r>
      <w:r>
        <w:rPr>
          <w:rFonts w:ascii="Times New Roman" w:hAnsi="Times New Roman" w:cs="Times New Roman"/>
          <w:sz w:val="24"/>
          <w:szCs w:val="24"/>
          <w:shd w:val="clear" w:color="auto" w:fill="FFFFFF"/>
          <w:lang w:val="en-US"/>
        </w:rPr>
        <w:t xml:space="preserve"> real</w:t>
      </w:r>
      <w:r w:rsidR="00BE3081">
        <w:rPr>
          <w:rFonts w:ascii="Times New Roman" w:hAnsi="Times New Roman" w:cs="Times New Roman"/>
          <w:sz w:val="24"/>
          <w:szCs w:val="24"/>
          <w:shd w:val="clear" w:color="auto" w:fill="FFFFFF"/>
          <w:lang w:val="en-US"/>
        </w:rPr>
        <w:t>ity</w:t>
      </w:r>
      <w:r>
        <w:rPr>
          <w:rFonts w:ascii="Times New Roman" w:hAnsi="Times New Roman" w:cs="Times New Roman"/>
          <w:sz w:val="24"/>
          <w:szCs w:val="24"/>
          <w:shd w:val="clear" w:color="auto" w:fill="FFFFFF"/>
          <w:lang w:val="en-US"/>
        </w:rPr>
        <w:t xml:space="preserve"> or</w:t>
      </w:r>
      <w:r w:rsidR="00B04091">
        <w:rPr>
          <w:rFonts w:ascii="Times New Roman" w:hAnsi="Times New Roman" w:cs="Times New Roman"/>
          <w:sz w:val="24"/>
          <w:szCs w:val="24"/>
          <w:shd w:val="clear" w:color="auto" w:fill="FFFFFF"/>
          <w:lang w:val="en-US"/>
        </w:rPr>
        <w:t xml:space="preserve"> even</w:t>
      </w:r>
      <w:r>
        <w:rPr>
          <w:rFonts w:ascii="Times New Roman" w:hAnsi="Times New Roman" w:cs="Times New Roman"/>
          <w:sz w:val="24"/>
          <w:szCs w:val="24"/>
          <w:shd w:val="clear" w:color="auto" w:fill="FFFFFF"/>
          <w:lang w:val="en-US"/>
        </w:rPr>
        <w:t xml:space="preserve"> </w:t>
      </w:r>
      <w:r w:rsidR="00BE3081">
        <w:rPr>
          <w:rFonts w:ascii="Times New Roman" w:hAnsi="Times New Roman" w:cs="Times New Roman"/>
          <w:sz w:val="24"/>
          <w:szCs w:val="24"/>
          <w:shd w:val="clear" w:color="auto" w:fill="FFFFFF"/>
          <w:lang w:val="en-US"/>
        </w:rPr>
        <w:t>nonlinguistic cognition</w:t>
      </w:r>
      <w:r w:rsidR="00BF7EBD">
        <w:rPr>
          <w:rFonts w:ascii="Times New Roman" w:hAnsi="Times New Roman" w:cs="Times New Roman"/>
          <w:sz w:val="24"/>
          <w:szCs w:val="24"/>
          <w:shd w:val="clear" w:color="auto" w:fill="FFFFFF"/>
          <w:lang w:val="en-US"/>
        </w:rPr>
        <w:t>, and</w:t>
      </w:r>
      <w:r w:rsidR="00B25855">
        <w:rPr>
          <w:rFonts w:ascii="Times New Roman" w:hAnsi="Times New Roman" w:cs="Times New Roman"/>
          <w:sz w:val="24"/>
          <w:szCs w:val="24"/>
          <w:shd w:val="clear" w:color="auto" w:fill="FFFFFF"/>
          <w:lang w:val="en-US"/>
        </w:rPr>
        <w:t xml:space="preserve"> the question whether the </w:t>
      </w:r>
      <w:r w:rsidR="00BF7EBD">
        <w:rPr>
          <w:rFonts w:ascii="Times New Roman" w:hAnsi="Times New Roman" w:cs="Times New Roman"/>
          <w:sz w:val="24"/>
          <w:szCs w:val="24"/>
          <w:shd w:val="clear" w:color="auto" w:fill="FFFFFF"/>
          <w:lang w:val="en-US"/>
        </w:rPr>
        <w:t>semantics of mass nouns</w:t>
      </w:r>
      <w:r w:rsidR="00B25855">
        <w:rPr>
          <w:rFonts w:ascii="Times New Roman" w:hAnsi="Times New Roman" w:cs="Times New Roman"/>
          <w:sz w:val="24"/>
          <w:szCs w:val="24"/>
          <w:shd w:val="clear" w:color="auto" w:fill="FFFFFF"/>
          <w:lang w:val="en-US"/>
        </w:rPr>
        <w:t xml:space="preserve"> </w:t>
      </w:r>
      <w:r w:rsidR="006C2C95">
        <w:rPr>
          <w:rFonts w:ascii="Times New Roman" w:hAnsi="Times New Roman" w:cs="Times New Roman"/>
          <w:sz w:val="24"/>
          <w:szCs w:val="24"/>
          <w:shd w:val="clear" w:color="auto" w:fill="FFFFFF"/>
          <w:lang w:val="en-US"/>
        </w:rPr>
        <w:t xml:space="preserve">requires different logical tools </w:t>
      </w:r>
      <w:r w:rsidR="00BF7EBD">
        <w:rPr>
          <w:rFonts w:ascii="Times New Roman" w:hAnsi="Times New Roman" w:cs="Times New Roman"/>
          <w:sz w:val="24"/>
          <w:szCs w:val="24"/>
          <w:shd w:val="clear" w:color="auto" w:fill="FFFFFF"/>
          <w:lang w:val="en-US"/>
        </w:rPr>
        <w:t>than</w:t>
      </w:r>
      <w:r w:rsidR="006C2C95">
        <w:rPr>
          <w:rFonts w:ascii="Times New Roman" w:hAnsi="Times New Roman" w:cs="Times New Roman"/>
          <w:sz w:val="24"/>
          <w:szCs w:val="24"/>
          <w:shd w:val="clear" w:color="auto" w:fill="FFFFFF"/>
          <w:lang w:val="en-US"/>
        </w:rPr>
        <w:t xml:space="preserve"> the ones used in </w:t>
      </w:r>
      <w:r w:rsidR="00BF7EBD">
        <w:rPr>
          <w:rFonts w:ascii="Times New Roman" w:hAnsi="Times New Roman" w:cs="Times New Roman"/>
          <w:sz w:val="24"/>
          <w:szCs w:val="24"/>
          <w:shd w:val="clear" w:color="auto" w:fill="FFFFFF"/>
          <w:lang w:val="en-US"/>
        </w:rPr>
        <w:t xml:space="preserve">standard </w:t>
      </w:r>
      <w:r w:rsidR="006C2C95">
        <w:rPr>
          <w:rFonts w:ascii="Times New Roman" w:hAnsi="Times New Roman" w:cs="Times New Roman"/>
          <w:sz w:val="24"/>
          <w:szCs w:val="24"/>
          <w:shd w:val="clear" w:color="auto" w:fill="FFFFFF"/>
          <w:lang w:val="en-US"/>
        </w:rPr>
        <w:t>semantic analyses</w:t>
      </w:r>
      <w:r w:rsidR="000E38C5">
        <w:rPr>
          <w:rFonts w:ascii="Times New Roman" w:hAnsi="Times New Roman" w:cs="Times New Roman"/>
          <w:sz w:val="24"/>
          <w:szCs w:val="24"/>
          <w:shd w:val="clear" w:color="auto" w:fill="FFFFFF"/>
          <w:lang w:val="en-US"/>
        </w:rPr>
        <w:t xml:space="preserve"> (</w:t>
      </w:r>
      <w:r w:rsidR="00BF7EBD">
        <w:rPr>
          <w:rFonts w:ascii="Times New Roman" w:hAnsi="Times New Roman" w:cs="Times New Roman"/>
          <w:sz w:val="24"/>
          <w:szCs w:val="24"/>
          <w:shd w:val="clear" w:color="auto" w:fill="FFFFFF"/>
          <w:lang w:val="en-US"/>
        </w:rPr>
        <w:t>as has been argued for plurals by proponent</w:t>
      </w:r>
      <w:r w:rsidR="000E38C5">
        <w:rPr>
          <w:rFonts w:ascii="Times New Roman" w:hAnsi="Times New Roman" w:cs="Times New Roman"/>
          <w:sz w:val="24"/>
          <w:szCs w:val="24"/>
          <w:shd w:val="clear" w:color="auto" w:fill="FFFFFF"/>
          <w:lang w:val="en-US"/>
        </w:rPr>
        <w:t>s</w:t>
      </w:r>
      <w:r w:rsidR="00BF7EBD">
        <w:rPr>
          <w:rFonts w:ascii="Times New Roman" w:hAnsi="Times New Roman" w:cs="Times New Roman"/>
          <w:sz w:val="24"/>
          <w:szCs w:val="24"/>
          <w:shd w:val="clear" w:color="auto" w:fill="FFFFFF"/>
          <w:lang w:val="en-US"/>
        </w:rPr>
        <w:t xml:space="preserve"> of plural logics</w:t>
      </w:r>
      <w:r w:rsidR="000E38C5">
        <w:rPr>
          <w:rFonts w:ascii="Times New Roman" w:hAnsi="Times New Roman" w:cs="Times New Roman"/>
          <w:sz w:val="24"/>
          <w:szCs w:val="24"/>
          <w:shd w:val="clear" w:color="auto" w:fill="FFFFFF"/>
          <w:lang w:val="en-US"/>
        </w:rPr>
        <w:t>)</w:t>
      </w:r>
      <w:r w:rsidR="006C2C95">
        <w:rPr>
          <w:rFonts w:ascii="Times New Roman" w:hAnsi="Times New Roman" w:cs="Times New Roman"/>
          <w:sz w:val="24"/>
          <w:szCs w:val="24"/>
          <w:shd w:val="clear" w:color="auto" w:fill="FFFFFF"/>
          <w:lang w:val="en-US"/>
        </w:rPr>
        <w:t>.</w:t>
      </w:r>
      <w:r w:rsidR="00B25855">
        <w:rPr>
          <w:rFonts w:ascii="Times New Roman" w:hAnsi="Times New Roman" w:cs="Times New Roman"/>
          <w:sz w:val="24"/>
          <w:szCs w:val="24"/>
          <w:shd w:val="clear" w:color="auto" w:fill="FFFFFF"/>
          <w:lang w:val="en-US"/>
        </w:rPr>
        <w:t xml:space="preserve"> </w:t>
      </w:r>
    </w:p>
    <w:p w14:paraId="5F064BA7" w14:textId="69FF3670" w:rsidR="00471968" w:rsidRDefault="00BF7EBD" w:rsidP="00994BE1">
      <w:pPr>
        <w:spacing w:after="0" w:line="36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 xml:space="preserve">        </w:t>
      </w:r>
      <w:r w:rsidR="00FE2AC5">
        <w:rPr>
          <w:rFonts w:ascii="Times New Roman" w:hAnsi="Times New Roman" w:cs="Times New Roman"/>
          <w:sz w:val="24"/>
          <w:szCs w:val="24"/>
          <w:shd w:val="clear" w:color="auto" w:fill="FFFFFF"/>
          <w:lang w:val="en-US"/>
        </w:rPr>
        <w:t xml:space="preserve">In </w:t>
      </w:r>
      <w:r w:rsidR="0064298C">
        <w:rPr>
          <w:rFonts w:ascii="Times New Roman" w:hAnsi="Times New Roman" w:cs="Times New Roman"/>
          <w:sz w:val="24"/>
          <w:szCs w:val="24"/>
          <w:shd w:val="clear" w:color="auto" w:fill="FFFFFF"/>
          <w:lang w:val="en-US"/>
        </w:rPr>
        <w:t>what</w:t>
      </w:r>
      <w:r w:rsidR="00180619">
        <w:rPr>
          <w:rFonts w:ascii="Times New Roman" w:hAnsi="Times New Roman" w:cs="Times New Roman"/>
          <w:sz w:val="24"/>
          <w:szCs w:val="24"/>
          <w:shd w:val="clear" w:color="auto" w:fill="FFFFFF"/>
          <w:lang w:val="en-US"/>
        </w:rPr>
        <w:t xml:space="preserve"> follows,</w:t>
      </w:r>
      <w:r w:rsidR="0064298C">
        <w:rPr>
          <w:rFonts w:ascii="Times New Roman" w:hAnsi="Times New Roman" w:cs="Times New Roman"/>
          <w:sz w:val="24"/>
          <w:szCs w:val="24"/>
          <w:shd w:val="clear" w:color="auto" w:fill="FFFFFF"/>
          <w:lang w:val="en-US"/>
        </w:rPr>
        <w:t xml:space="preserve"> </w:t>
      </w:r>
      <w:r w:rsidR="00FE2AC5">
        <w:rPr>
          <w:rFonts w:ascii="Times New Roman" w:hAnsi="Times New Roman" w:cs="Times New Roman"/>
          <w:sz w:val="24"/>
          <w:szCs w:val="24"/>
          <w:shd w:val="clear" w:color="auto" w:fill="FFFFFF"/>
          <w:lang w:val="en-US"/>
        </w:rPr>
        <w:t>I</w:t>
      </w:r>
      <w:r w:rsidR="00C62503">
        <w:rPr>
          <w:rFonts w:ascii="Times New Roman" w:hAnsi="Times New Roman" w:cs="Times New Roman"/>
          <w:sz w:val="24"/>
          <w:szCs w:val="24"/>
          <w:shd w:val="clear" w:color="auto" w:fill="FFFFFF"/>
          <w:lang w:val="en-US"/>
        </w:rPr>
        <w:t xml:space="preserve"> will give a</w:t>
      </w:r>
      <w:r w:rsidR="0064298C">
        <w:rPr>
          <w:rFonts w:ascii="Times New Roman" w:hAnsi="Times New Roman" w:cs="Times New Roman"/>
          <w:sz w:val="24"/>
          <w:szCs w:val="24"/>
          <w:shd w:val="clear" w:color="auto" w:fill="FFFFFF"/>
          <w:lang w:val="en-US"/>
        </w:rPr>
        <w:t xml:space="preserve"> general presentation of the phenomenon of the mass-count distinction as well as</w:t>
      </w:r>
      <w:r w:rsidR="00C62503">
        <w:rPr>
          <w:rFonts w:ascii="Times New Roman" w:hAnsi="Times New Roman" w:cs="Times New Roman"/>
          <w:sz w:val="24"/>
          <w:szCs w:val="24"/>
          <w:shd w:val="clear" w:color="auto" w:fill="FFFFFF"/>
          <w:lang w:val="en-US"/>
        </w:rPr>
        <w:t xml:space="preserve"> outline</w:t>
      </w:r>
      <w:r w:rsidR="0064298C">
        <w:rPr>
          <w:rFonts w:ascii="Times New Roman" w:hAnsi="Times New Roman" w:cs="Times New Roman"/>
          <w:sz w:val="24"/>
          <w:szCs w:val="24"/>
          <w:shd w:val="clear" w:color="auto" w:fill="FFFFFF"/>
          <w:lang w:val="en-US"/>
        </w:rPr>
        <w:t>s</w:t>
      </w:r>
      <w:r w:rsidR="00C62503">
        <w:rPr>
          <w:rFonts w:ascii="Times New Roman" w:hAnsi="Times New Roman" w:cs="Times New Roman"/>
          <w:sz w:val="24"/>
          <w:szCs w:val="24"/>
          <w:shd w:val="clear" w:color="auto" w:fill="FFFFFF"/>
          <w:lang w:val="en-US"/>
        </w:rPr>
        <w:t xml:space="preserve"> of </w:t>
      </w:r>
      <w:r w:rsidR="00994BE1">
        <w:rPr>
          <w:rFonts w:ascii="Times New Roman" w:hAnsi="Times New Roman" w:cs="Times New Roman"/>
          <w:sz w:val="24"/>
          <w:szCs w:val="24"/>
          <w:shd w:val="clear" w:color="auto" w:fill="FFFFFF"/>
          <w:lang w:val="en-US"/>
        </w:rPr>
        <w:t>current</w:t>
      </w:r>
      <w:r w:rsidR="00C62503">
        <w:rPr>
          <w:rFonts w:ascii="Times New Roman" w:hAnsi="Times New Roman" w:cs="Times New Roman"/>
          <w:sz w:val="24"/>
          <w:szCs w:val="24"/>
          <w:shd w:val="clear" w:color="auto" w:fill="FFFFFF"/>
          <w:lang w:val="en-US"/>
        </w:rPr>
        <w:t xml:space="preserve"> approaches to the mass-</w:t>
      </w:r>
      <w:r w:rsidR="009D3EA5">
        <w:rPr>
          <w:rFonts w:ascii="Times New Roman" w:hAnsi="Times New Roman" w:cs="Times New Roman"/>
          <w:sz w:val="24"/>
          <w:szCs w:val="24"/>
          <w:shd w:val="clear" w:color="auto" w:fill="FFFFFF"/>
          <w:lang w:val="en-US"/>
        </w:rPr>
        <w:t>count distinction</w:t>
      </w:r>
      <w:r w:rsidR="00C45853">
        <w:rPr>
          <w:rFonts w:ascii="Times New Roman" w:hAnsi="Times New Roman" w:cs="Times New Roman"/>
          <w:sz w:val="24"/>
          <w:szCs w:val="24"/>
          <w:shd w:val="clear" w:color="auto" w:fill="FFFFFF"/>
          <w:lang w:val="en-US"/>
        </w:rPr>
        <w:t xml:space="preserve"> that ought to be of particular interest to philosophers.</w:t>
      </w:r>
      <w:r w:rsidR="0064298C">
        <w:rPr>
          <w:rFonts w:ascii="Times New Roman" w:hAnsi="Times New Roman" w:cs="Times New Roman"/>
          <w:sz w:val="24"/>
          <w:szCs w:val="24"/>
          <w:shd w:val="clear" w:color="auto" w:fill="FFFFFF"/>
          <w:lang w:val="en-US"/>
        </w:rPr>
        <w:t xml:space="preserve"> </w:t>
      </w:r>
      <w:r w:rsidR="00527AE0">
        <w:rPr>
          <w:rFonts w:ascii="Times New Roman" w:hAnsi="Times New Roman" w:cs="Times New Roman"/>
          <w:sz w:val="24"/>
          <w:szCs w:val="24"/>
          <w:shd w:val="clear" w:color="auto" w:fill="FFFFFF"/>
          <w:lang w:val="en-US"/>
        </w:rPr>
        <w:t>T</w:t>
      </w:r>
      <w:r w:rsidR="0064298C">
        <w:rPr>
          <w:rFonts w:ascii="Times New Roman" w:hAnsi="Times New Roman" w:cs="Times New Roman"/>
          <w:sz w:val="24"/>
          <w:szCs w:val="24"/>
          <w:shd w:val="clear" w:color="auto" w:fill="FFFFFF"/>
          <w:lang w:val="en-US"/>
        </w:rPr>
        <w:t>he</w:t>
      </w:r>
      <w:r w:rsidR="00994BE1">
        <w:rPr>
          <w:rFonts w:ascii="Times New Roman" w:hAnsi="Times New Roman" w:cs="Times New Roman"/>
          <w:sz w:val="24"/>
          <w:szCs w:val="24"/>
          <w:shd w:val="clear" w:color="auto" w:fill="FFFFFF"/>
          <w:lang w:val="en-US"/>
        </w:rPr>
        <w:t xml:space="preserve"> focus </w:t>
      </w:r>
      <w:r w:rsidR="00BE3081">
        <w:rPr>
          <w:rFonts w:ascii="Times New Roman" w:hAnsi="Times New Roman" w:cs="Times New Roman"/>
          <w:sz w:val="24"/>
          <w:szCs w:val="24"/>
          <w:shd w:val="clear" w:color="auto" w:fill="FFFFFF"/>
          <w:lang w:val="en-US"/>
        </w:rPr>
        <w:t xml:space="preserve">will be </w:t>
      </w:r>
      <w:r w:rsidR="00994BE1">
        <w:rPr>
          <w:rFonts w:ascii="Times New Roman" w:hAnsi="Times New Roman" w:cs="Times New Roman"/>
          <w:sz w:val="24"/>
          <w:szCs w:val="24"/>
          <w:shd w:val="clear" w:color="auto" w:fill="FFFFFF"/>
          <w:lang w:val="en-US"/>
        </w:rPr>
        <w:t>on very general features</w:t>
      </w:r>
      <w:r w:rsidR="00BA1C76">
        <w:rPr>
          <w:rFonts w:ascii="Times New Roman" w:hAnsi="Times New Roman" w:cs="Times New Roman"/>
          <w:sz w:val="24"/>
          <w:szCs w:val="24"/>
          <w:shd w:val="clear" w:color="auto" w:fill="FFFFFF"/>
          <w:lang w:val="en-US"/>
        </w:rPr>
        <w:t xml:space="preserve"> and motivations</w:t>
      </w:r>
      <w:r w:rsidR="00994BE1">
        <w:rPr>
          <w:rFonts w:ascii="Times New Roman" w:hAnsi="Times New Roman" w:cs="Times New Roman"/>
          <w:sz w:val="24"/>
          <w:szCs w:val="24"/>
          <w:shd w:val="clear" w:color="auto" w:fill="FFFFFF"/>
          <w:lang w:val="en-US"/>
        </w:rPr>
        <w:t xml:space="preserve"> of </w:t>
      </w:r>
      <w:r w:rsidR="0064298C">
        <w:rPr>
          <w:rFonts w:ascii="Times New Roman" w:hAnsi="Times New Roman" w:cs="Times New Roman"/>
          <w:sz w:val="24"/>
          <w:szCs w:val="24"/>
          <w:shd w:val="clear" w:color="auto" w:fill="FFFFFF"/>
          <w:lang w:val="en-US"/>
        </w:rPr>
        <w:t>semantic theories of the mass-count distinction</w:t>
      </w:r>
      <w:r w:rsidR="00BA1C76">
        <w:rPr>
          <w:rFonts w:ascii="Times New Roman" w:hAnsi="Times New Roman" w:cs="Times New Roman"/>
          <w:sz w:val="24"/>
          <w:szCs w:val="24"/>
          <w:shd w:val="clear" w:color="auto" w:fill="FFFFFF"/>
          <w:lang w:val="en-US"/>
        </w:rPr>
        <w:t xml:space="preserve"> which</w:t>
      </w:r>
      <w:r w:rsidR="0064298C">
        <w:rPr>
          <w:rFonts w:ascii="Times New Roman" w:hAnsi="Times New Roman" w:cs="Times New Roman"/>
          <w:sz w:val="24"/>
          <w:szCs w:val="24"/>
          <w:shd w:val="clear" w:color="auto" w:fill="FFFFFF"/>
          <w:lang w:val="en-US"/>
        </w:rPr>
        <w:t xml:space="preserve"> lend themselves to mor</w:t>
      </w:r>
      <w:r w:rsidR="00BA1C76">
        <w:rPr>
          <w:rFonts w:ascii="Times New Roman" w:hAnsi="Times New Roman" w:cs="Times New Roman"/>
          <w:sz w:val="24"/>
          <w:szCs w:val="24"/>
          <w:shd w:val="clear" w:color="auto" w:fill="FFFFFF"/>
          <w:lang w:val="en-US"/>
        </w:rPr>
        <w:t>e</w:t>
      </w:r>
      <w:r w:rsidR="0064298C">
        <w:rPr>
          <w:rFonts w:ascii="Times New Roman" w:hAnsi="Times New Roman" w:cs="Times New Roman"/>
          <w:sz w:val="24"/>
          <w:szCs w:val="24"/>
          <w:shd w:val="clear" w:color="auto" w:fill="FFFFFF"/>
          <w:lang w:val="en-US"/>
        </w:rPr>
        <w:t xml:space="preserve"> philosophical d</w:t>
      </w:r>
      <w:r w:rsidR="00BA1C76">
        <w:rPr>
          <w:rFonts w:ascii="Times New Roman" w:hAnsi="Times New Roman" w:cs="Times New Roman"/>
          <w:sz w:val="24"/>
          <w:szCs w:val="24"/>
          <w:shd w:val="clear" w:color="auto" w:fill="FFFFFF"/>
          <w:lang w:val="en-US"/>
        </w:rPr>
        <w:t>is</w:t>
      </w:r>
      <w:r w:rsidR="0064298C">
        <w:rPr>
          <w:rFonts w:ascii="Times New Roman" w:hAnsi="Times New Roman" w:cs="Times New Roman"/>
          <w:sz w:val="24"/>
          <w:szCs w:val="24"/>
          <w:shd w:val="clear" w:color="auto" w:fill="FFFFFF"/>
          <w:lang w:val="en-US"/>
        </w:rPr>
        <w:t>cussions</w:t>
      </w:r>
      <w:r w:rsidR="00BA1C76">
        <w:rPr>
          <w:rFonts w:ascii="Times New Roman" w:hAnsi="Times New Roman" w:cs="Times New Roman"/>
          <w:sz w:val="24"/>
          <w:szCs w:val="24"/>
          <w:shd w:val="clear" w:color="auto" w:fill="FFFFFF"/>
          <w:lang w:val="en-US"/>
        </w:rPr>
        <w:t xml:space="preserve">, </w:t>
      </w:r>
      <w:r w:rsidR="00994BE1">
        <w:rPr>
          <w:rFonts w:ascii="Times New Roman" w:hAnsi="Times New Roman" w:cs="Times New Roman"/>
          <w:sz w:val="24"/>
          <w:szCs w:val="24"/>
          <w:shd w:val="clear" w:color="auto" w:fill="FFFFFF"/>
          <w:lang w:val="en-US"/>
        </w:rPr>
        <w:t>rather than the details of the</w:t>
      </w:r>
      <w:r w:rsidR="00BA1C76">
        <w:rPr>
          <w:rFonts w:ascii="Times New Roman" w:hAnsi="Times New Roman" w:cs="Times New Roman"/>
          <w:sz w:val="24"/>
          <w:szCs w:val="24"/>
          <w:shd w:val="clear" w:color="auto" w:fill="FFFFFF"/>
          <w:lang w:val="en-US"/>
        </w:rPr>
        <w:t xml:space="preserve"> various</w:t>
      </w:r>
      <w:r w:rsidR="00994BE1">
        <w:rPr>
          <w:rFonts w:ascii="Times New Roman" w:hAnsi="Times New Roman" w:cs="Times New Roman"/>
          <w:sz w:val="24"/>
          <w:szCs w:val="24"/>
          <w:shd w:val="clear" w:color="auto" w:fill="FFFFFF"/>
          <w:lang w:val="en-US"/>
        </w:rPr>
        <w:t xml:space="preserve"> formal development</w:t>
      </w:r>
      <w:r w:rsidR="00BA1C76">
        <w:rPr>
          <w:rFonts w:ascii="Times New Roman" w:hAnsi="Times New Roman" w:cs="Times New Roman"/>
          <w:sz w:val="24"/>
          <w:szCs w:val="24"/>
          <w:shd w:val="clear" w:color="auto" w:fill="FFFFFF"/>
          <w:lang w:val="en-US"/>
        </w:rPr>
        <w:t>s</w:t>
      </w:r>
      <w:r w:rsidR="00994BE1">
        <w:rPr>
          <w:rFonts w:ascii="Times New Roman" w:hAnsi="Times New Roman" w:cs="Times New Roman"/>
          <w:sz w:val="24"/>
          <w:szCs w:val="24"/>
          <w:shd w:val="clear" w:color="auto" w:fill="FFFFFF"/>
          <w:lang w:val="en-US"/>
        </w:rPr>
        <w:t xml:space="preserve">. </w:t>
      </w:r>
      <w:r w:rsidR="00A51B79">
        <w:rPr>
          <w:rFonts w:ascii="Times New Roman" w:hAnsi="Times New Roman" w:cs="Times New Roman"/>
          <w:sz w:val="24"/>
          <w:szCs w:val="24"/>
          <w:shd w:val="clear" w:color="auto" w:fill="FFFFFF"/>
          <w:lang w:val="en-US"/>
        </w:rPr>
        <w:t xml:space="preserve">I will </w:t>
      </w:r>
      <w:r w:rsidR="00A51B79">
        <w:rPr>
          <w:rFonts w:ascii="Times New Roman" w:hAnsi="Times New Roman" w:cs="Times New Roman"/>
          <w:sz w:val="24"/>
          <w:szCs w:val="24"/>
          <w:shd w:val="clear" w:color="auto" w:fill="FFFFFF"/>
          <w:lang w:val="en-US"/>
        </w:rPr>
        <w:lastRenderedPageBreak/>
        <w:t xml:space="preserve">mainly discuss </w:t>
      </w:r>
      <w:r w:rsidR="0064363E">
        <w:rPr>
          <w:rFonts w:ascii="Times New Roman" w:hAnsi="Times New Roman" w:cs="Times New Roman"/>
          <w:sz w:val="24"/>
          <w:szCs w:val="24"/>
          <w:shd w:val="clear" w:color="auto" w:fill="FFFFFF"/>
          <w:lang w:val="en-US"/>
        </w:rPr>
        <w:t xml:space="preserve">extension-based and integrity-based approaches, which have been most widely adopted, but which both face </w:t>
      </w:r>
      <w:r w:rsidR="00994BE1">
        <w:rPr>
          <w:rFonts w:ascii="Times New Roman" w:hAnsi="Times New Roman" w:cs="Times New Roman"/>
          <w:sz w:val="24"/>
          <w:szCs w:val="24"/>
          <w:shd w:val="clear" w:color="auto" w:fill="FFFFFF"/>
          <w:lang w:val="en-US"/>
        </w:rPr>
        <w:t xml:space="preserve">significant </w:t>
      </w:r>
      <w:r w:rsidR="0064363E">
        <w:rPr>
          <w:rFonts w:ascii="Times New Roman" w:hAnsi="Times New Roman" w:cs="Times New Roman"/>
          <w:sz w:val="24"/>
          <w:szCs w:val="24"/>
          <w:shd w:val="clear" w:color="auto" w:fill="FFFFFF"/>
          <w:lang w:val="en-US"/>
        </w:rPr>
        <w:t xml:space="preserve">challenges. I will briefly mention a third approach, the reference-based approach, whose aim is to overcome those challenges, by taking mass reference to be more primitive than singular and plural reference and not to be reducible to the latter. </w:t>
      </w:r>
    </w:p>
    <w:p w14:paraId="0F911FA9" w14:textId="77777777" w:rsidR="007C55AB" w:rsidRDefault="007C55AB" w:rsidP="00471968">
      <w:pPr>
        <w:spacing w:after="0"/>
        <w:rPr>
          <w:rFonts w:ascii="Times New Roman" w:hAnsi="Times New Roman" w:cs="Times New Roman"/>
          <w:sz w:val="24"/>
          <w:szCs w:val="24"/>
          <w:lang w:val="en-US"/>
        </w:rPr>
      </w:pPr>
    </w:p>
    <w:p w14:paraId="4D784FA4" w14:textId="77777777" w:rsidR="00F771ED" w:rsidRPr="00F771ED" w:rsidRDefault="00C003C3" w:rsidP="00471968">
      <w:pPr>
        <w:spacing w:after="0"/>
        <w:rPr>
          <w:rFonts w:ascii="Times New Roman" w:hAnsi="Times New Roman" w:cs="Times New Roman"/>
          <w:b/>
          <w:sz w:val="24"/>
          <w:szCs w:val="24"/>
          <w:lang w:val="en-US"/>
        </w:rPr>
      </w:pPr>
      <w:r w:rsidRPr="00C003C3">
        <w:rPr>
          <w:rFonts w:ascii="Times New Roman" w:hAnsi="Times New Roman" w:cs="Times New Roman"/>
          <w:b/>
          <w:sz w:val="24"/>
          <w:szCs w:val="24"/>
          <w:lang w:val="en-US"/>
        </w:rPr>
        <w:t xml:space="preserve">1. </w:t>
      </w:r>
      <w:r w:rsidR="00F771ED" w:rsidRPr="00F771ED">
        <w:rPr>
          <w:rFonts w:ascii="Times New Roman" w:hAnsi="Times New Roman" w:cs="Times New Roman"/>
          <w:b/>
          <w:sz w:val="24"/>
          <w:szCs w:val="24"/>
          <w:lang w:val="en-US"/>
        </w:rPr>
        <w:t xml:space="preserve">Criteria for the </w:t>
      </w:r>
      <w:r w:rsidR="009A2F8F">
        <w:rPr>
          <w:rFonts w:ascii="Times New Roman" w:hAnsi="Times New Roman" w:cs="Times New Roman"/>
          <w:b/>
          <w:sz w:val="24"/>
          <w:szCs w:val="24"/>
          <w:lang w:val="en-US"/>
        </w:rPr>
        <w:t>m</w:t>
      </w:r>
      <w:r w:rsidR="00F771ED" w:rsidRPr="00F771ED">
        <w:rPr>
          <w:rFonts w:ascii="Times New Roman" w:hAnsi="Times New Roman" w:cs="Times New Roman"/>
          <w:b/>
          <w:sz w:val="24"/>
          <w:szCs w:val="24"/>
          <w:lang w:val="en-US"/>
        </w:rPr>
        <w:t>ass-count distinction</w:t>
      </w:r>
    </w:p>
    <w:p w14:paraId="1B9417BA" w14:textId="77777777" w:rsidR="00F771ED" w:rsidRPr="00140A6E" w:rsidRDefault="00F771ED" w:rsidP="00471968">
      <w:pPr>
        <w:spacing w:after="0"/>
        <w:rPr>
          <w:rFonts w:ascii="Times New Roman" w:hAnsi="Times New Roman" w:cs="Times New Roman"/>
          <w:sz w:val="24"/>
          <w:szCs w:val="24"/>
          <w:lang w:val="en-US"/>
        </w:rPr>
      </w:pPr>
    </w:p>
    <w:p w14:paraId="1B5F098C" w14:textId="21CDAE09" w:rsidR="00721ACE" w:rsidRDefault="00B173CD" w:rsidP="00211E87">
      <w:pPr>
        <w:tabs>
          <w:tab w:val="left" w:pos="2503"/>
        </w:tabs>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GB" w:eastAsia="fr-FR"/>
        </w:rPr>
        <w:t xml:space="preserve">The following are </w:t>
      </w:r>
      <w:r w:rsidRPr="008D04A8">
        <w:rPr>
          <w:rFonts w:ascii="Times New Roman" w:eastAsia="Times New Roman" w:hAnsi="Times New Roman" w:cs="Times New Roman"/>
          <w:sz w:val="24"/>
          <w:szCs w:val="24"/>
          <w:lang w:val="en-GB" w:eastAsia="fr-FR"/>
        </w:rPr>
        <w:t xml:space="preserve">standard diagnostics for the mass-count distinction in English and </w:t>
      </w:r>
      <w:r>
        <w:rPr>
          <w:rFonts w:ascii="Times New Roman" w:eastAsia="Times New Roman" w:hAnsi="Times New Roman" w:cs="Times New Roman"/>
          <w:sz w:val="24"/>
          <w:szCs w:val="24"/>
          <w:lang w:val="en-GB" w:eastAsia="fr-FR"/>
        </w:rPr>
        <w:t>other languages that display a mass-count distinction</w:t>
      </w:r>
      <w:r w:rsidR="00FE72EE">
        <w:rPr>
          <w:rFonts w:ascii="Times New Roman" w:eastAsia="Times New Roman" w:hAnsi="Times New Roman" w:cs="Times New Roman"/>
          <w:sz w:val="24"/>
          <w:szCs w:val="24"/>
          <w:lang w:val="en-GB" w:eastAsia="fr-FR"/>
        </w:rPr>
        <w:t xml:space="preserve"> </w:t>
      </w:r>
      <w:r w:rsidRPr="008D04A8">
        <w:rPr>
          <w:rFonts w:ascii="Times New Roman" w:hAnsi="Times New Roman" w:cs="Times New Roman"/>
          <w:sz w:val="24"/>
          <w:szCs w:val="24"/>
          <w:lang w:val="en-US"/>
        </w:rPr>
        <w:t>(</w:t>
      </w:r>
      <w:r>
        <w:rPr>
          <w:rFonts w:ascii="Times New Roman" w:hAnsi="Times New Roman" w:cs="Times New Roman"/>
          <w:sz w:val="24"/>
          <w:szCs w:val="24"/>
          <w:lang w:val="en-US"/>
        </w:rPr>
        <w:t>Pelletier/Schubert 1989/2013</w:t>
      </w:r>
      <w:r w:rsidRPr="008D04A8">
        <w:rPr>
          <w:rFonts w:ascii="Times New Roman" w:hAnsi="Times New Roman" w:cs="Times New Roman"/>
          <w:sz w:val="24"/>
          <w:szCs w:val="24"/>
          <w:lang w:val="en-US"/>
        </w:rPr>
        <w:t xml:space="preserve">, </w:t>
      </w:r>
      <w:r>
        <w:rPr>
          <w:rFonts w:ascii="Times New Roman" w:hAnsi="Times New Roman" w:cs="Times New Roman"/>
          <w:sz w:val="24"/>
          <w:szCs w:val="24"/>
          <w:lang w:val="en-US"/>
        </w:rPr>
        <w:t>Moltmann 1997, Doetjes 2015</w:t>
      </w:r>
      <w:r w:rsidRPr="008D04A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Chierchia 1998, 2010, Rothstein </w:t>
      </w:r>
      <w:r w:rsidRPr="008D04A8">
        <w:rPr>
          <w:rFonts w:ascii="Times New Roman" w:hAnsi="Times New Roman" w:cs="Times New Roman"/>
          <w:sz w:val="24"/>
          <w:szCs w:val="24"/>
          <w:lang w:val="en-US"/>
        </w:rPr>
        <w:t>2017)</w:t>
      </w:r>
      <w:r w:rsidRPr="008D04A8">
        <w:rPr>
          <w:rFonts w:ascii="Times New Roman" w:eastAsia="Times New Roman" w:hAnsi="Times New Roman" w:cs="Times New Roman"/>
          <w:sz w:val="24"/>
          <w:szCs w:val="24"/>
          <w:lang w:val="en-GB" w:eastAsia="fr-FR"/>
        </w:rPr>
        <w:t>.</w:t>
      </w:r>
      <w:r w:rsidRPr="008D04A8">
        <w:rPr>
          <w:rStyle w:val="FootnoteReference"/>
          <w:rFonts w:ascii="Times New Roman" w:eastAsia="Times New Roman" w:hAnsi="Times New Roman" w:cs="Times New Roman"/>
          <w:sz w:val="24"/>
          <w:szCs w:val="24"/>
          <w:lang w:val="en-GB" w:eastAsia="fr-FR"/>
        </w:rPr>
        <w:footnoteReference w:id="2"/>
      </w:r>
      <w:r>
        <w:rPr>
          <w:rFonts w:ascii="Times New Roman" w:eastAsia="Times New Roman" w:hAnsi="Times New Roman" w:cs="Times New Roman"/>
          <w:sz w:val="24"/>
          <w:szCs w:val="24"/>
          <w:lang w:val="en-GB" w:eastAsia="fr-FR"/>
        </w:rPr>
        <w:t xml:space="preserve">  </w:t>
      </w:r>
      <w:r>
        <w:rPr>
          <w:rFonts w:ascii="Times New Roman" w:hAnsi="Times New Roman" w:cs="Times New Roman"/>
          <w:sz w:val="24"/>
          <w:szCs w:val="24"/>
          <w:lang w:val="en-GB"/>
        </w:rPr>
        <w:t xml:space="preserve">First of all, </w:t>
      </w:r>
      <w:r w:rsidR="008717CE">
        <w:rPr>
          <w:rFonts w:ascii="Times New Roman" w:hAnsi="Times New Roman" w:cs="Times New Roman"/>
          <w:sz w:val="24"/>
          <w:szCs w:val="24"/>
          <w:lang w:val="en-US"/>
        </w:rPr>
        <w:t>count nouns</w:t>
      </w:r>
      <w:r w:rsidR="00FE2AC5">
        <w:rPr>
          <w:rFonts w:ascii="Times New Roman" w:hAnsi="Times New Roman" w:cs="Times New Roman"/>
          <w:sz w:val="24"/>
          <w:szCs w:val="24"/>
          <w:lang w:val="en-US"/>
        </w:rPr>
        <w:t xml:space="preserve"> such as </w:t>
      </w:r>
      <w:r w:rsidR="00FE2AC5" w:rsidRPr="005515FF">
        <w:rPr>
          <w:rFonts w:ascii="Times New Roman" w:hAnsi="Times New Roman" w:cs="Times New Roman"/>
          <w:i/>
          <w:sz w:val="24"/>
          <w:szCs w:val="24"/>
          <w:lang w:val="en-US"/>
        </w:rPr>
        <w:t>tree, table,</w:t>
      </w:r>
      <w:r w:rsidR="005515FF">
        <w:rPr>
          <w:rFonts w:ascii="Times New Roman" w:hAnsi="Times New Roman" w:cs="Times New Roman"/>
          <w:i/>
          <w:sz w:val="24"/>
          <w:szCs w:val="24"/>
          <w:lang w:val="en-US"/>
        </w:rPr>
        <w:t xml:space="preserve"> </w:t>
      </w:r>
      <w:r w:rsidR="00FE2AC5" w:rsidRPr="005515FF">
        <w:rPr>
          <w:rFonts w:ascii="Times New Roman" w:hAnsi="Times New Roman" w:cs="Times New Roman"/>
          <w:i/>
          <w:sz w:val="24"/>
          <w:szCs w:val="24"/>
          <w:lang w:val="en-US"/>
        </w:rPr>
        <w:t>rice</w:t>
      </w:r>
      <w:r w:rsidR="005515FF" w:rsidRPr="005515FF">
        <w:rPr>
          <w:rFonts w:ascii="Times New Roman" w:hAnsi="Times New Roman" w:cs="Times New Roman"/>
          <w:i/>
          <w:sz w:val="24"/>
          <w:szCs w:val="24"/>
          <w:lang w:val="en-US"/>
        </w:rPr>
        <w:t xml:space="preserve"> </w:t>
      </w:r>
      <w:r w:rsidR="00FE2AC5" w:rsidRPr="005515FF">
        <w:rPr>
          <w:rFonts w:ascii="Times New Roman" w:hAnsi="Times New Roman" w:cs="Times New Roman"/>
          <w:i/>
          <w:sz w:val="24"/>
          <w:szCs w:val="24"/>
          <w:lang w:val="en-US"/>
        </w:rPr>
        <w:t>grain,</w:t>
      </w:r>
      <w:r w:rsidR="00FE2AC5">
        <w:rPr>
          <w:rFonts w:ascii="Times New Roman" w:hAnsi="Times New Roman" w:cs="Times New Roman"/>
          <w:sz w:val="24"/>
          <w:szCs w:val="24"/>
          <w:lang w:val="en-US"/>
        </w:rPr>
        <w:t xml:space="preserve"> and </w:t>
      </w:r>
      <w:r w:rsidR="00FE2AC5" w:rsidRPr="00760E64">
        <w:rPr>
          <w:rFonts w:ascii="Times New Roman" w:hAnsi="Times New Roman" w:cs="Times New Roman"/>
          <w:i/>
          <w:sz w:val="24"/>
          <w:szCs w:val="24"/>
          <w:lang w:val="en-US"/>
        </w:rPr>
        <w:t>portion</w:t>
      </w:r>
      <w:r w:rsidR="00DE1D85">
        <w:rPr>
          <w:rFonts w:ascii="Times New Roman" w:hAnsi="Times New Roman" w:cs="Times New Roman"/>
          <w:sz w:val="24"/>
          <w:szCs w:val="24"/>
          <w:lang w:val="en-US"/>
        </w:rPr>
        <w:t xml:space="preserve"> </w:t>
      </w:r>
      <w:r w:rsidR="008717CE">
        <w:rPr>
          <w:rFonts w:ascii="Times New Roman" w:hAnsi="Times New Roman" w:cs="Times New Roman"/>
          <w:sz w:val="24"/>
          <w:szCs w:val="24"/>
          <w:lang w:val="en-US"/>
        </w:rPr>
        <w:t>come with the</w:t>
      </w:r>
      <w:r w:rsidR="00DE1D85">
        <w:rPr>
          <w:rFonts w:ascii="Times New Roman" w:hAnsi="Times New Roman" w:cs="Times New Roman"/>
          <w:sz w:val="24"/>
          <w:szCs w:val="24"/>
          <w:lang w:val="en-US"/>
        </w:rPr>
        <w:t xml:space="preserve"> plura</w:t>
      </w:r>
      <w:r w:rsidR="00211E87">
        <w:rPr>
          <w:rFonts w:ascii="Times New Roman" w:hAnsi="Times New Roman" w:cs="Times New Roman"/>
          <w:sz w:val="24"/>
          <w:szCs w:val="24"/>
          <w:lang w:val="en-US"/>
        </w:rPr>
        <w:t>l</w:t>
      </w:r>
      <w:r w:rsidR="005515FF">
        <w:rPr>
          <w:rFonts w:ascii="Times New Roman" w:hAnsi="Times New Roman" w:cs="Times New Roman"/>
          <w:sz w:val="24"/>
          <w:szCs w:val="24"/>
          <w:lang w:val="en-US"/>
        </w:rPr>
        <w:t xml:space="preserve">, but </w:t>
      </w:r>
      <w:r w:rsidR="00FE2AC5">
        <w:rPr>
          <w:rFonts w:ascii="Times New Roman" w:hAnsi="Times New Roman" w:cs="Times New Roman"/>
          <w:sz w:val="24"/>
          <w:szCs w:val="24"/>
          <w:lang w:val="en-US"/>
        </w:rPr>
        <w:t xml:space="preserve">mass nouns such as </w:t>
      </w:r>
      <w:r w:rsidR="00FE2AC5" w:rsidRPr="00760E64">
        <w:rPr>
          <w:rFonts w:ascii="Times New Roman" w:hAnsi="Times New Roman" w:cs="Times New Roman"/>
          <w:i/>
          <w:sz w:val="24"/>
          <w:szCs w:val="24"/>
          <w:lang w:val="en-US"/>
        </w:rPr>
        <w:t>water, furniture,</w:t>
      </w:r>
      <w:r w:rsidR="00FE2AC5">
        <w:rPr>
          <w:rFonts w:ascii="Times New Roman" w:hAnsi="Times New Roman" w:cs="Times New Roman"/>
          <w:sz w:val="24"/>
          <w:szCs w:val="24"/>
          <w:lang w:val="en-US"/>
        </w:rPr>
        <w:t xml:space="preserve"> and </w:t>
      </w:r>
      <w:r w:rsidR="00FE2AC5" w:rsidRPr="00760E64">
        <w:rPr>
          <w:rFonts w:ascii="Times New Roman" w:hAnsi="Times New Roman" w:cs="Times New Roman"/>
          <w:i/>
          <w:sz w:val="24"/>
          <w:szCs w:val="24"/>
          <w:lang w:val="en-US"/>
        </w:rPr>
        <w:t>rice</w:t>
      </w:r>
      <w:r w:rsidR="00FE2AC5">
        <w:rPr>
          <w:rFonts w:ascii="Times New Roman" w:hAnsi="Times New Roman" w:cs="Times New Roman"/>
          <w:sz w:val="24"/>
          <w:szCs w:val="24"/>
          <w:lang w:val="en-US"/>
        </w:rPr>
        <w:t xml:space="preserve"> don’t</w:t>
      </w:r>
      <w:r w:rsidR="00D67CCF">
        <w:rPr>
          <w:rFonts w:ascii="Times New Roman" w:hAnsi="Times New Roman" w:cs="Times New Roman"/>
          <w:sz w:val="24"/>
          <w:szCs w:val="24"/>
          <w:lang w:val="en-US"/>
        </w:rPr>
        <w:t xml:space="preserve"> </w:t>
      </w:r>
      <w:r w:rsidR="00760E64">
        <w:rPr>
          <w:rFonts w:ascii="Times New Roman" w:hAnsi="Times New Roman" w:cs="Times New Roman"/>
          <w:sz w:val="24"/>
          <w:szCs w:val="24"/>
          <w:lang w:val="en-US"/>
        </w:rPr>
        <w:t>.V</w:t>
      </w:r>
      <w:proofErr w:type="spellStart"/>
      <w:r w:rsidR="00211E87">
        <w:rPr>
          <w:rFonts w:ascii="Times New Roman" w:eastAsia="Times New Roman" w:hAnsi="Times New Roman" w:cs="Times New Roman"/>
          <w:sz w:val="24"/>
          <w:szCs w:val="24"/>
          <w:lang w:val="en-GB" w:eastAsia="fr-FR"/>
        </w:rPr>
        <w:t>erbs</w:t>
      </w:r>
      <w:proofErr w:type="spellEnd"/>
      <w:r w:rsidR="00211E87">
        <w:rPr>
          <w:rFonts w:ascii="Times New Roman" w:eastAsia="Times New Roman" w:hAnsi="Times New Roman" w:cs="Times New Roman"/>
          <w:sz w:val="24"/>
          <w:szCs w:val="24"/>
          <w:lang w:val="en-GB" w:eastAsia="fr-FR"/>
        </w:rPr>
        <w:t xml:space="preserve"> </w:t>
      </w:r>
      <w:r w:rsidR="00760E64">
        <w:rPr>
          <w:rFonts w:ascii="Times New Roman" w:eastAsia="Times New Roman" w:hAnsi="Times New Roman" w:cs="Times New Roman"/>
          <w:sz w:val="24"/>
          <w:szCs w:val="24"/>
          <w:lang w:val="en-GB" w:eastAsia="fr-FR"/>
        </w:rPr>
        <w:t xml:space="preserve">in turn </w:t>
      </w:r>
      <w:r w:rsidR="00211E87">
        <w:rPr>
          <w:rFonts w:ascii="Times New Roman" w:eastAsia="Times New Roman" w:hAnsi="Times New Roman" w:cs="Times New Roman"/>
          <w:sz w:val="24"/>
          <w:szCs w:val="24"/>
          <w:lang w:val="en-GB" w:eastAsia="fr-FR"/>
        </w:rPr>
        <w:t xml:space="preserve">show singular or plural agreement with a count </w:t>
      </w:r>
      <w:r w:rsidR="00FE72EE">
        <w:rPr>
          <w:rFonts w:ascii="Times New Roman" w:eastAsia="Times New Roman" w:hAnsi="Times New Roman" w:cs="Times New Roman"/>
          <w:sz w:val="24"/>
          <w:szCs w:val="24"/>
          <w:lang w:val="en-GB" w:eastAsia="fr-FR"/>
        </w:rPr>
        <w:t>noun phrase (</w:t>
      </w:r>
      <w:r w:rsidR="00B04091">
        <w:rPr>
          <w:rFonts w:ascii="Times New Roman" w:eastAsia="Times New Roman" w:hAnsi="Times New Roman" w:cs="Times New Roman"/>
          <w:sz w:val="24"/>
          <w:szCs w:val="24"/>
          <w:lang w:val="en-GB" w:eastAsia="fr-FR"/>
        </w:rPr>
        <w:t xml:space="preserve">count </w:t>
      </w:r>
      <w:r w:rsidR="00211E87">
        <w:rPr>
          <w:rFonts w:ascii="Times New Roman" w:eastAsia="Times New Roman" w:hAnsi="Times New Roman" w:cs="Times New Roman"/>
          <w:sz w:val="24"/>
          <w:szCs w:val="24"/>
          <w:lang w:val="en-GB" w:eastAsia="fr-FR"/>
        </w:rPr>
        <w:t>NP</w:t>
      </w:r>
      <w:r w:rsidR="00FE72EE">
        <w:rPr>
          <w:rFonts w:ascii="Times New Roman" w:eastAsia="Times New Roman" w:hAnsi="Times New Roman" w:cs="Times New Roman"/>
          <w:sz w:val="24"/>
          <w:szCs w:val="24"/>
          <w:lang w:val="en-GB" w:eastAsia="fr-FR"/>
        </w:rPr>
        <w:t>)</w:t>
      </w:r>
      <w:r w:rsidR="00211E87">
        <w:rPr>
          <w:rFonts w:ascii="Times New Roman" w:eastAsia="Times New Roman" w:hAnsi="Times New Roman" w:cs="Times New Roman"/>
          <w:sz w:val="24"/>
          <w:szCs w:val="24"/>
          <w:lang w:val="en-GB" w:eastAsia="fr-FR"/>
        </w:rPr>
        <w:t xml:space="preserve"> as subject, but singular agreement </w:t>
      </w:r>
      <w:r w:rsidR="00997F3E">
        <w:rPr>
          <w:rFonts w:ascii="Times New Roman" w:eastAsia="Times New Roman" w:hAnsi="Times New Roman" w:cs="Times New Roman"/>
          <w:sz w:val="24"/>
          <w:szCs w:val="24"/>
          <w:lang w:val="en-GB" w:eastAsia="fr-FR"/>
        </w:rPr>
        <w:t xml:space="preserve">only </w:t>
      </w:r>
      <w:r w:rsidR="00211E87">
        <w:rPr>
          <w:rFonts w:ascii="Times New Roman" w:eastAsia="Times New Roman" w:hAnsi="Times New Roman" w:cs="Times New Roman"/>
          <w:sz w:val="24"/>
          <w:szCs w:val="24"/>
          <w:lang w:val="en-GB" w:eastAsia="fr-FR"/>
        </w:rPr>
        <w:t>w</w:t>
      </w:r>
      <w:r w:rsidR="0034405F">
        <w:rPr>
          <w:rFonts w:ascii="Times New Roman" w:eastAsia="Times New Roman" w:hAnsi="Times New Roman" w:cs="Times New Roman"/>
          <w:sz w:val="24"/>
          <w:szCs w:val="24"/>
          <w:lang w:val="en-GB" w:eastAsia="fr-FR"/>
        </w:rPr>
        <w:t>hen the subject is</w:t>
      </w:r>
      <w:r w:rsidR="00211E87">
        <w:rPr>
          <w:rFonts w:ascii="Times New Roman" w:eastAsia="Times New Roman" w:hAnsi="Times New Roman" w:cs="Times New Roman"/>
          <w:sz w:val="24"/>
          <w:szCs w:val="24"/>
          <w:lang w:val="en-GB" w:eastAsia="fr-FR"/>
        </w:rPr>
        <w:t xml:space="preserve"> a mass NP</w:t>
      </w:r>
      <w:r w:rsidR="00997F3E">
        <w:rPr>
          <w:rFonts w:ascii="Times New Roman" w:eastAsia="Times New Roman" w:hAnsi="Times New Roman" w:cs="Times New Roman"/>
          <w:sz w:val="24"/>
          <w:szCs w:val="24"/>
          <w:lang w:val="en-GB" w:eastAsia="fr-FR"/>
        </w:rPr>
        <w:t xml:space="preserve"> (</w:t>
      </w:r>
      <w:r w:rsidR="00CE5646">
        <w:rPr>
          <w:rFonts w:ascii="Times New Roman" w:eastAsia="Times New Roman" w:hAnsi="Times New Roman" w:cs="Times New Roman"/>
          <w:i/>
          <w:sz w:val="24"/>
          <w:szCs w:val="24"/>
          <w:lang w:val="en-GB" w:eastAsia="fr-FR"/>
        </w:rPr>
        <w:t>A h</w:t>
      </w:r>
      <w:r w:rsidR="00997F3E" w:rsidRPr="00A376F5">
        <w:rPr>
          <w:rFonts w:ascii="Times New Roman" w:eastAsia="Times New Roman" w:hAnsi="Times New Roman" w:cs="Times New Roman"/>
          <w:i/>
          <w:sz w:val="24"/>
          <w:szCs w:val="24"/>
          <w:lang w:val="en-GB" w:eastAsia="fr-FR"/>
        </w:rPr>
        <w:t xml:space="preserve">ouse </w:t>
      </w:r>
      <w:r w:rsidR="00CE5646">
        <w:rPr>
          <w:rFonts w:ascii="Times New Roman" w:eastAsia="Times New Roman" w:hAnsi="Times New Roman" w:cs="Times New Roman"/>
          <w:i/>
          <w:sz w:val="24"/>
          <w:szCs w:val="24"/>
          <w:lang w:val="en-GB" w:eastAsia="fr-FR"/>
        </w:rPr>
        <w:t>was</w:t>
      </w:r>
      <w:r w:rsidR="00997F3E" w:rsidRPr="00A376F5">
        <w:rPr>
          <w:rFonts w:ascii="Times New Roman" w:eastAsia="Times New Roman" w:hAnsi="Times New Roman" w:cs="Times New Roman"/>
          <w:i/>
          <w:sz w:val="24"/>
          <w:szCs w:val="24"/>
          <w:lang w:val="en-GB" w:eastAsia="fr-FR"/>
        </w:rPr>
        <w:t xml:space="preserve"> built </w:t>
      </w:r>
      <w:r w:rsidR="00997F3E">
        <w:rPr>
          <w:rFonts w:ascii="Times New Roman" w:eastAsia="Times New Roman" w:hAnsi="Times New Roman" w:cs="Times New Roman"/>
          <w:sz w:val="24"/>
          <w:szCs w:val="24"/>
          <w:lang w:val="en-GB" w:eastAsia="fr-FR"/>
        </w:rPr>
        <w:t xml:space="preserve">,  </w:t>
      </w:r>
      <w:r w:rsidR="00CE5646">
        <w:rPr>
          <w:rFonts w:ascii="Times New Roman" w:eastAsia="Times New Roman" w:hAnsi="Times New Roman" w:cs="Times New Roman"/>
          <w:i/>
          <w:sz w:val="24"/>
          <w:szCs w:val="24"/>
          <w:lang w:val="en-GB" w:eastAsia="fr-FR"/>
        </w:rPr>
        <w:t>Man</w:t>
      </w:r>
      <w:r w:rsidR="004C4FCB">
        <w:rPr>
          <w:rFonts w:ascii="Times New Roman" w:eastAsia="Times New Roman" w:hAnsi="Times New Roman" w:cs="Times New Roman"/>
          <w:i/>
          <w:sz w:val="24"/>
          <w:szCs w:val="24"/>
          <w:lang w:val="en-GB" w:eastAsia="fr-FR"/>
        </w:rPr>
        <w:t>y houses were built</w:t>
      </w:r>
      <w:r w:rsidR="00997F3E">
        <w:rPr>
          <w:rFonts w:ascii="Times New Roman" w:eastAsia="Times New Roman" w:hAnsi="Times New Roman" w:cs="Times New Roman"/>
          <w:sz w:val="24"/>
          <w:szCs w:val="24"/>
          <w:lang w:val="en-GB" w:eastAsia="fr-FR"/>
        </w:rPr>
        <w:t xml:space="preserve">, </w:t>
      </w:r>
      <w:r w:rsidR="00997F3E" w:rsidRPr="00D67CCF">
        <w:rPr>
          <w:rFonts w:ascii="Times New Roman" w:eastAsia="Times New Roman" w:hAnsi="Times New Roman" w:cs="Times New Roman"/>
          <w:i/>
          <w:sz w:val="24"/>
          <w:szCs w:val="24"/>
          <w:lang w:val="en-GB" w:eastAsia="fr-FR"/>
        </w:rPr>
        <w:t>Water has</w:t>
      </w:r>
      <w:r w:rsidR="00A376F5" w:rsidRPr="00D67CCF">
        <w:rPr>
          <w:rFonts w:ascii="Times New Roman" w:eastAsia="Times New Roman" w:hAnsi="Times New Roman" w:cs="Times New Roman"/>
          <w:i/>
          <w:sz w:val="24"/>
          <w:szCs w:val="24"/>
          <w:lang w:val="en-GB" w:eastAsia="fr-FR"/>
        </w:rPr>
        <w:t xml:space="preserve"> evaporated</w:t>
      </w:r>
      <w:r w:rsidR="00A376F5">
        <w:rPr>
          <w:rFonts w:ascii="Times New Roman" w:eastAsia="Times New Roman" w:hAnsi="Times New Roman" w:cs="Times New Roman"/>
          <w:sz w:val="24"/>
          <w:szCs w:val="24"/>
          <w:lang w:val="en-GB" w:eastAsia="fr-FR"/>
        </w:rPr>
        <w:t>,</w:t>
      </w:r>
      <w:r w:rsidR="00997F3E">
        <w:rPr>
          <w:rFonts w:ascii="Times New Roman" w:eastAsia="Times New Roman" w:hAnsi="Times New Roman" w:cs="Times New Roman"/>
          <w:sz w:val="24"/>
          <w:szCs w:val="24"/>
          <w:lang w:val="en-GB" w:eastAsia="fr-FR"/>
        </w:rPr>
        <w:t xml:space="preserve"> * </w:t>
      </w:r>
      <w:r w:rsidR="00A376F5" w:rsidRPr="00A376F5">
        <w:rPr>
          <w:rFonts w:ascii="Times New Roman" w:eastAsia="Times New Roman" w:hAnsi="Times New Roman" w:cs="Times New Roman"/>
          <w:i/>
          <w:sz w:val="24"/>
          <w:szCs w:val="24"/>
          <w:lang w:val="en-GB" w:eastAsia="fr-FR"/>
        </w:rPr>
        <w:t xml:space="preserve">Water </w:t>
      </w:r>
      <w:r w:rsidR="00997F3E" w:rsidRPr="00A376F5">
        <w:rPr>
          <w:rFonts w:ascii="Times New Roman" w:eastAsia="Times New Roman" w:hAnsi="Times New Roman" w:cs="Times New Roman"/>
          <w:i/>
          <w:sz w:val="24"/>
          <w:szCs w:val="24"/>
          <w:lang w:val="en-GB" w:eastAsia="fr-FR"/>
        </w:rPr>
        <w:t>have evaporated</w:t>
      </w:r>
      <w:r w:rsidR="00997F3E">
        <w:rPr>
          <w:rFonts w:ascii="Times New Roman" w:eastAsia="Times New Roman" w:hAnsi="Times New Roman" w:cs="Times New Roman"/>
          <w:sz w:val="24"/>
          <w:szCs w:val="24"/>
          <w:lang w:val="en-GB" w:eastAsia="fr-FR"/>
        </w:rPr>
        <w:t>)</w:t>
      </w:r>
      <w:r w:rsidR="00211E87">
        <w:rPr>
          <w:rFonts w:ascii="Times New Roman" w:eastAsia="Times New Roman" w:hAnsi="Times New Roman" w:cs="Times New Roman"/>
          <w:sz w:val="24"/>
          <w:szCs w:val="24"/>
          <w:lang w:val="en-GB" w:eastAsia="fr-FR"/>
        </w:rPr>
        <w:t>.</w:t>
      </w:r>
      <w:r w:rsidR="00170E29">
        <w:rPr>
          <w:rStyle w:val="FootnoteReference"/>
          <w:rFonts w:ascii="Times New Roman" w:eastAsia="Times New Roman" w:hAnsi="Times New Roman" w:cs="Times New Roman"/>
          <w:sz w:val="24"/>
          <w:szCs w:val="24"/>
          <w:lang w:val="en-GB" w:eastAsia="fr-FR"/>
        </w:rPr>
        <w:footnoteReference w:id="3"/>
      </w:r>
      <w:r w:rsidR="00211E87">
        <w:rPr>
          <w:rFonts w:ascii="Times New Roman" w:eastAsia="Times New Roman" w:hAnsi="Times New Roman" w:cs="Times New Roman"/>
          <w:sz w:val="24"/>
          <w:szCs w:val="24"/>
          <w:lang w:val="en-GB" w:eastAsia="fr-FR"/>
        </w:rPr>
        <w:t xml:space="preserve"> </w:t>
      </w:r>
    </w:p>
    <w:p w14:paraId="27FE0492" w14:textId="2C45B818" w:rsidR="004E79A0" w:rsidRDefault="00721ACE" w:rsidP="00C377AF">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hAnsi="Times New Roman" w:cs="Times New Roman"/>
          <w:sz w:val="24"/>
          <w:szCs w:val="24"/>
          <w:lang w:val="en-US"/>
        </w:rPr>
        <w:t xml:space="preserve">      M</w:t>
      </w:r>
      <w:r w:rsidR="00211E87">
        <w:rPr>
          <w:rFonts w:ascii="Times New Roman" w:hAnsi="Times New Roman" w:cs="Times New Roman"/>
          <w:sz w:val="24"/>
          <w:szCs w:val="24"/>
          <w:lang w:val="en-US"/>
        </w:rPr>
        <w:t xml:space="preserve">ass and count nouns </w:t>
      </w:r>
      <w:r>
        <w:rPr>
          <w:rFonts w:ascii="Times New Roman" w:hAnsi="Times New Roman" w:cs="Times New Roman"/>
          <w:sz w:val="24"/>
          <w:szCs w:val="24"/>
          <w:lang w:val="en-US"/>
        </w:rPr>
        <w:t>differ also with respect to</w:t>
      </w:r>
      <w:r w:rsidR="003F3145">
        <w:rPr>
          <w:rFonts w:ascii="Times New Roman" w:hAnsi="Times New Roman" w:cs="Times New Roman"/>
          <w:sz w:val="24"/>
          <w:szCs w:val="24"/>
          <w:lang w:val="en-US"/>
        </w:rPr>
        <w:t xml:space="preserve"> the</w:t>
      </w:r>
      <w:r w:rsidR="00DE1D85">
        <w:rPr>
          <w:rFonts w:ascii="Times New Roman" w:hAnsi="Times New Roman" w:cs="Times New Roman"/>
          <w:sz w:val="24"/>
          <w:szCs w:val="24"/>
          <w:lang w:val="en-US"/>
        </w:rPr>
        <w:t xml:space="preserve"> determiners</w:t>
      </w:r>
      <w:r w:rsidR="00211E87">
        <w:rPr>
          <w:rFonts w:ascii="Times New Roman" w:hAnsi="Times New Roman" w:cs="Times New Roman"/>
          <w:sz w:val="24"/>
          <w:szCs w:val="24"/>
          <w:lang w:val="en-US"/>
        </w:rPr>
        <w:t xml:space="preserve">, </w:t>
      </w:r>
      <w:r w:rsidR="00DE1D85">
        <w:rPr>
          <w:rFonts w:ascii="Times New Roman" w:hAnsi="Times New Roman" w:cs="Times New Roman"/>
          <w:sz w:val="24"/>
          <w:szCs w:val="24"/>
          <w:lang w:val="en-US"/>
        </w:rPr>
        <w:t>quantifiers</w:t>
      </w:r>
      <w:r w:rsidR="004428F8">
        <w:rPr>
          <w:rFonts w:ascii="Times New Roman" w:hAnsi="Times New Roman" w:cs="Times New Roman"/>
          <w:sz w:val="24"/>
          <w:szCs w:val="24"/>
          <w:lang w:val="en-US"/>
        </w:rPr>
        <w:t>, and anaphora</w:t>
      </w:r>
      <w:r w:rsidR="008717CE">
        <w:rPr>
          <w:rFonts w:ascii="Times New Roman" w:hAnsi="Times New Roman" w:cs="Times New Roman"/>
          <w:sz w:val="24"/>
          <w:szCs w:val="24"/>
          <w:lang w:val="en-US"/>
        </w:rPr>
        <w:t xml:space="preserve"> they permit</w:t>
      </w:r>
      <w:r w:rsidR="004428F8">
        <w:rPr>
          <w:rFonts w:ascii="Times New Roman" w:hAnsi="Times New Roman" w:cs="Times New Roman"/>
          <w:sz w:val="24"/>
          <w:szCs w:val="24"/>
          <w:lang w:val="en-US"/>
        </w:rPr>
        <w:t xml:space="preserve">, as well as </w:t>
      </w:r>
      <w:r>
        <w:rPr>
          <w:rFonts w:ascii="Times New Roman" w:hAnsi="Times New Roman" w:cs="Times New Roman"/>
          <w:sz w:val="24"/>
          <w:szCs w:val="24"/>
          <w:lang w:val="en-US"/>
        </w:rPr>
        <w:t xml:space="preserve">with respect to the </w:t>
      </w:r>
      <w:r w:rsidR="004428F8">
        <w:rPr>
          <w:rFonts w:ascii="Times New Roman" w:hAnsi="Times New Roman" w:cs="Times New Roman"/>
          <w:sz w:val="24"/>
          <w:szCs w:val="24"/>
          <w:lang w:val="en-US"/>
        </w:rPr>
        <w:t>predicates or readings of predicates with which they are compatible</w:t>
      </w:r>
      <w:r w:rsidR="00D832D3">
        <w:rPr>
          <w:lang w:val="en-US"/>
        </w:rPr>
        <w:t xml:space="preserve">. </w:t>
      </w:r>
      <w:r w:rsidR="008717CE">
        <w:rPr>
          <w:rFonts w:ascii="Times New Roman" w:hAnsi="Times New Roman" w:cs="Times New Roman"/>
          <w:sz w:val="24"/>
          <w:szCs w:val="24"/>
          <w:lang w:val="en-US"/>
        </w:rPr>
        <w:t>Mo</w:t>
      </w:r>
      <w:r w:rsidR="003F3145">
        <w:rPr>
          <w:rFonts w:ascii="Times New Roman" w:hAnsi="Times New Roman" w:cs="Times New Roman"/>
          <w:sz w:val="24"/>
          <w:szCs w:val="24"/>
          <w:lang w:val="en-US"/>
        </w:rPr>
        <w:t>s</w:t>
      </w:r>
      <w:r w:rsidR="008717CE">
        <w:rPr>
          <w:rFonts w:ascii="Times New Roman" w:hAnsi="Times New Roman" w:cs="Times New Roman"/>
          <w:sz w:val="24"/>
          <w:szCs w:val="24"/>
          <w:lang w:val="en-US"/>
        </w:rPr>
        <w:t>t importantly</w:t>
      </w:r>
      <w:r w:rsidR="003F3145">
        <w:rPr>
          <w:rFonts w:ascii="Times New Roman" w:hAnsi="Times New Roman" w:cs="Times New Roman"/>
          <w:sz w:val="24"/>
          <w:szCs w:val="24"/>
          <w:lang w:val="en-US"/>
        </w:rPr>
        <w:t>,</w:t>
      </w:r>
      <w:r w:rsidR="008717CE">
        <w:rPr>
          <w:rFonts w:ascii="Times New Roman" w:hAnsi="Times New Roman" w:cs="Times New Roman"/>
          <w:sz w:val="24"/>
          <w:szCs w:val="24"/>
          <w:lang w:val="en-US"/>
        </w:rPr>
        <w:t xml:space="preserve"> count nouns permit </w:t>
      </w:r>
      <w:r w:rsidR="00DE1D85">
        <w:rPr>
          <w:rFonts w:ascii="Times New Roman" w:hAnsi="Times New Roman" w:cs="Times New Roman"/>
          <w:sz w:val="24"/>
          <w:szCs w:val="24"/>
          <w:lang w:val="en-US"/>
        </w:rPr>
        <w:t>numerals</w:t>
      </w:r>
      <w:r w:rsidR="008717CE">
        <w:rPr>
          <w:rFonts w:ascii="Times New Roman" w:hAnsi="Times New Roman" w:cs="Times New Roman"/>
          <w:sz w:val="24"/>
          <w:szCs w:val="24"/>
          <w:lang w:val="en-US"/>
        </w:rPr>
        <w:t xml:space="preserve"> (</w:t>
      </w:r>
      <w:r w:rsidR="008717CE" w:rsidRPr="003F3145">
        <w:rPr>
          <w:rFonts w:ascii="Times New Roman" w:hAnsi="Times New Roman" w:cs="Times New Roman"/>
          <w:i/>
          <w:sz w:val="24"/>
          <w:szCs w:val="24"/>
          <w:lang w:val="en-US"/>
        </w:rPr>
        <w:t xml:space="preserve">one, </w:t>
      </w:r>
      <w:proofErr w:type="gramStart"/>
      <w:r w:rsidR="008717CE" w:rsidRPr="003F3145">
        <w:rPr>
          <w:rFonts w:ascii="Times New Roman" w:hAnsi="Times New Roman" w:cs="Times New Roman"/>
          <w:i/>
          <w:sz w:val="24"/>
          <w:szCs w:val="24"/>
          <w:lang w:val="en-US"/>
        </w:rPr>
        <w:t>two,</w:t>
      </w:r>
      <w:r w:rsidR="00B04091">
        <w:rPr>
          <w:rFonts w:ascii="Times New Roman" w:hAnsi="Times New Roman" w:cs="Times New Roman"/>
          <w:i/>
          <w:sz w:val="24"/>
          <w:szCs w:val="24"/>
          <w:lang w:val="en-US"/>
        </w:rPr>
        <w:t>…</w:t>
      </w:r>
      <w:proofErr w:type="gramEnd"/>
      <w:r w:rsidR="008717CE">
        <w:rPr>
          <w:rFonts w:ascii="Times New Roman" w:hAnsi="Times New Roman" w:cs="Times New Roman"/>
          <w:sz w:val="24"/>
          <w:szCs w:val="24"/>
          <w:lang w:val="en-US"/>
        </w:rPr>
        <w:t>)</w:t>
      </w:r>
      <w:r w:rsidR="003F3145">
        <w:rPr>
          <w:rFonts w:ascii="Times New Roman" w:hAnsi="Times New Roman" w:cs="Times New Roman"/>
          <w:sz w:val="24"/>
          <w:szCs w:val="24"/>
          <w:lang w:val="en-US"/>
        </w:rPr>
        <w:t>, but mass nouns don’t</w:t>
      </w:r>
      <w:r w:rsidR="001F5AB3">
        <w:rPr>
          <w:rFonts w:ascii="Times New Roman" w:hAnsi="Times New Roman" w:cs="Times New Roman"/>
          <w:sz w:val="24"/>
          <w:szCs w:val="24"/>
          <w:lang w:val="en-US"/>
        </w:rPr>
        <w:t xml:space="preserve"> (</w:t>
      </w:r>
      <w:r w:rsidR="001F5AB3" w:rsidRPr="008A5BF3">
        <w:rPr>
          <w:rFonts w:ascii="Times New Roman" w:hAnsi="Times New Roman" w:cs="Times New Roman"/>
          <w:i/>
          <w:sz w:val="24"/>
          <w:szCs w:val="24"/>
          <w:lang w:val="en-US"/>
        </w:rPr>
        <w:t>two bags</w:t>
      </w:r>
      <w:r w:rsidR="001F5AB3">
        <w:rPr>
          <w:rFonts w:ascii="Times New Roman" w:hAnsi="Times New Roman" w:cs="Times New Roman"/>
          <w:sz w:val="24"/>
          <w:szCs w:val="24"/>
          <w:lang w:val="en-US"/>
        </w:rPr>
        <w:t xml:space="preserve">, * </w:t>
      </w:r>
      <w:r w:rsidR="001F5AB3" w:rsidRPr="008A5BF3">
        <w:rPr>
          <w:rFonts w:ascii="Times New Roman" w:hAnsi="Times New Roman" w:cs="Times New Roman"/>
          <w:i/>
          <w:sz w:val="24"/>
          <w:szCs w:val="24"/>
          <w:lang w:val="en-US"/>
        </w:rPr>
        <w:t>two luggage</w:t>
      </w:r>
      <w:r w:rsidR="001F5AB3">
        <w:rPr>
          <w:rFonts w:ascii="Times New Roman" w:hAnsi="Times New Roman" w:cs="Times New Roman"/>
          <w:sz w:val="24"/>
          <w:szCs w:val="24"/>
          <w:lang w:val="en-US"/>
        </w:rPr>
        <w:t xml:space="preserve">, </w:t>
      </w:r>
      <w:r w:rsidR="008A5BF3">
        <w:rPr>
          <w:rFonts w:ascii="Times New Roman" w:hAnsi="Times New Roman" w:cs="Times New Roman"/>
          <w:i/>
          <w:sz w:val="24"/>
          <w:szCs w:val="24"/>
          <w:lang w:val="en-US"/>
        </w:rPr>
        <w:t>one</w:t>
      </w:r>
      <w:r w:rsidR="001F5AB3" w:rsidRPr="008A5BF3">
        <w:rPr>
          <w:rFonts w:ascii="Times New Roman" w:hAnsi="Times New Roman" w:cs="Times New Roman"/>
          <w:i/>
          <w:sz w:val="24"/>
          <w:szCs w:val="24"/>
          <w:lang w:val="en-US"/>
        </w:rPr>
        <w:t xml:space="preserve"> </w:t>
      </w:r>
      <w:r w:rsidR="008A5BF3" w:rsidRPr="008A5BF3">
        <w:rPr>
          <w:rFonts w:ascii="Times New Roman" w:hAnsi="Times New Roman" w:cs="Times New Roman"/>
          <w:i/>
          <w:sz w:val="24"/>
          <w:szCs w:val="24"/>
          <w:lang w:val="en-US"/>
        </w:rPr>
        <w:t>cup</w:t>
      </w:r>
      <w:r w:rsidR="001F5AB3">
        <w:rPr>
          <w:rFonts w:ascii="Times New Roman" w:hAnsi="Times New Roman" w:cs="Times New Roman"/>
          <w:sz w:val="24"/>
          <w:szCs w:val="24"/>
          <w:lang w:val="en-US"/>
        </w:rPr>
        <w:t>, *</w:t>
      </w:r>
      <w:r w:rsidR="008A5BF3">
        <w:rPr>
          <w:rFonts w:ascii="Times New Roman" w:hAnsi="Times New Roman" w:cs="Times New Roman"/>
          <w:i/>
          <w:sz w:val="24"/>
          <w:szCs w:val="24"/>
          <w:lang w:val="en-US"/>
        </w:rPr>
        <w:t>one</w:t>
      </w:r>
      <w:r w:rsidR="001F5AB3" w:rsidRPr="008A5BF3">
        <w:rPr>
          <w:rFonts w:ascii="Times New Roman" w:hAnsi="Times New Roman" w:cs="Times New Roman"/>
          <w:i/>
          <w:sz w:val="24"/>
          <w:szCs w:val="24"/>
          <w:lang w:val="en-US"/>
        </w:rPr>
        <w:t xml:space="preserve"> </w:t>
      </w:r>
      <w:r w:rsidR="008A5BF3" w:rsidRPr="008A5BF3">
        <w:rPr>
          <w:rFonts w:ascii="Times New Roman" w:hAnsi="Times New Roman" w:cs="Times New Roman"/>
          <w:i/>
          <w:sz w:val="24"/>
          <w:szCs w:val="24"/>
          <w:lang w:val="en-US"/>
        </w:rPr>
        <w:t>silverware</w:t>
      </w:r>
      <w:r w:rsidR="001F5AB3">
        <w:rPr>
          <w:rFonts w:ascii="Times New Roman" w:hAnsi="Times New Roman" w:cs="Times New Roman"/>
          <w:sz w:val="24"/>
          <w:szCs w:val="24"/>
          <w:lang w:val="en-US"/>
        </w:rPr>
        <w:t>)</w:t>
      </w:r>
      <w:r w:rsidR="00DE1D85">
        <w:rPr>
          <w:rFonts w:ascii="Times New Roman" w:hAnsi="Times New Roman" w:cs="Times New Roman"/>
          <w:sz w:val="24"/>
          <w:szCs w:val="24"/>
          <w:lang w:val="en-US"/>
        </w:rPr>
        <w:t>.</w:t>
      </w:r>
      <w:r w:rsidR="00211E87">
        <w:rPr>
          <w:rFonts w:ascii="Times New Roman" w:hAnsi="Times New Roman" w:cs="Times New Roman"/>
          <w:sz w:val="24"/>
          <w:szCs w:val="24"/>
          <w:lang w:val="en-US"/>
        </w:rPr>
        <w:t xml:space="preserve"> </w:t>
      </w:r>
      <w:r w:rsidR="00010FFD">
        <w:rPr>
          <w:rFonts w:ascii="Times New Roman" w:eastAsia="Times New Roman" w:hAnsi="Times New Roman" w:cs="Times New Roman"/>
          <w:sz w:val="24"/>
          <w:szCs w:val="24"/>
          <w:lang w:val="en-GB" w:eastAsia="fr-FR"/>
        </w:rPr>
        <w:t>Count NPs</w:t>
      </w:r>
      <w:r w:rsidR="008B71EB">
        <w:rPr>
          <w:rFonts w:ascii="Times New Roman" w:eastAsia="Times New Roman" w:hAnsi="Times New Roman" w:cs="Times New Roman"/>
          <w:sz w:val="24"/>
          <w:szCs w:val="24"/>
          <w:lang w:val="en-GB" w:eastAsia="fr-FR"/>
        </w:rPr>
        <w:t>, moreover, support count</w:t>
      </w:r>
      <w:r w:rsidR="00010FFD">
        <w:rPr>
          <w:rFonts w:ascii="Times New Roman" w:eastAsia="Times New Roman" w:hAnsi="Times New Roman" w:cs="Times New Roman"/>
          <w:sz w:val="24"/>
          <w:szCs w:val="24"/>
          <w:lang w:val="en-GB" w:eastAsia="fr-FR"/>
        </w:rPr>
        <w:t xml:space="preserve"> anaphora such as </w:t>
      </w:r>
      <w:r w:rsidR="00010FFD" w:rsidRPr="004B006F">
        <w:rPr>
          <w:rFonts w:ascii="Times New Roman" w:eastAsia="Times New Roman" w:hAnsi="Times New Roman" w:cs="Times New Roman"/>
          <w:i/>
          <w:sz w:val="24"/>
          <w:szCs w:val="24"/>
          <w:lang w:val="en-GB" w:eastAsia="fr-FR"/>
        </w:rPr>
        <w:t xml:space="preserve">one </w:t>
      </w:r>
      <w:r w:rsidR="00010FFD">
        <w:rPr>
          <w:rFonts w:ascii="Times New Roman" w:eastAsia="Times New Roman" w:hAnsi="Times New Roman" w:cs="Times New Roman"/>
          <w:sz w:val="24"/>
          <w:szCs w:val="24"/>
          <w:lang w:val="en-GB" w:eastAsia="fr-FR"/>
        </w:rPr>
        <w:t xml:space="preserve">and </w:t>
      </w:r>
      <w:r w:rsidR="00010FFD" w:rsidRPr="004B006F">
        <w:rPr>
          <w:rFonts w:ascii="Times New Roman" w:eastAsia="Times New Roman" w:hAnsi="Times New Roman" w:cs="Times New Roman"/>
          <w:i/>
          <w:sz w:val="24"/>
          <w:szCs w:val="24"/>
          <w:lang w:val="en-GB" w:eastAsia="fr-FR"/>
        </w:rPr>
        <w:t>another</w:t>
      </w:r>
      <w:r w:rsidR="00010FFD">
        <w:rPr>
          <w:rFonts w:ascii="Times New Roman" w:eastAsia="Times New Roman" w:hAnsi="Times New Roman" w:cs="Times New Roman"/>
          <w:sz w:val="24"/>
          <w:szCs w:val="24"/>
          <w:lang w:val="en-GB" w:eastAsia="fr-FR"/>
        </w:rPr>
        <w:t>, but not so mass NPs</w:t>
      </w:r>
      <w:r w:rsidR="00FD36E7">
        <w:rPr>
          <w:rFonts w:ascii="Times New Roman" w:eastAsia="Times New Roman" w:hAnsi="Times New Roman" w:cs="Times New Roman"/>
          <w:sz w:val="24"/>
          <w:szCs w:val="24"/>
          <w:lang w:val="en-GB" w:eastAsia="fr-FR"/>
        </w:rPr>
        <w:t xml:space="preserve"> (</w:t>
      </w:r>
      <w:r w:rsidR="004B5EE0">
        <w:rPr>
          <w:rFonts w:ascii="Times New Roman" w:eastAsia="Times New Roman" w:hAnsi="Times New Roman" w:cs="Times New Roman"/>
          <w:i/>
          <w:sz w:val="24"/>
          <w:szCs w:val="24"/>
          <w:lang w:val="en-GB" w:eastAsia="fr-FR"/>
        </w:rPr>
        <w:t>John took a cup, and</w:t>
      </w:r>
      <w:r w:rsidR="00FD36E7" w:rsidRPr="00FD36E7">
        <w:rPr>
          <w:rFonts w:ascii="Times New Roman" w:eastAsia="Times New Roman" w:hAnsi="Times New Roman" w:cs="Times New Roman"/>
          <w:i/>
          <w:sz w:val="24"/>
          <w:szCs w:val="24"/>
          <w:lang w:val="en-GB" w:eastAsia="fr-FR"/>
        </w:rPr>
        <w:t xml:space="preserve"> Mary took another</w:t>
      </w:r>
      <w:r w:rsidR="00FD36E7">
        <w:rPr>
          <w:rFonts w:ascii="Times New Roman" w:eastAsia="Times New Roman" w:hAnsi="Times New Roman" w:cs="Times New Roman"/>
          <w:sz w:val="24"/>
          <w:szCs w:val="24"/>
          <w:lang w:val="en-GB" w:eastAsia="fr-FR"/>
        </w:rPr>
        <w:t xml:space="preserve">, * </w:t>
      </w:r>
      <w:r w:rsidR="004B5EE0">
        <w:rPr>
          <w:rFonts w:ascii="Times New Roman" w:eastAsia="Times New Roman" w:hAnsi="Times New Roman" w:cs="Times New Roman"/>
          <w:i/>
          <w:sz w:val="24"/>
          <w:szCs w:val="24"/>
          <w:lang w:val="en-GB" w:eastAsia="fr-FR"/>
        </w:rPr>
        <w:t>John took</w:t>
      </w:r>
      <w:r w:rsidR="00FD36E7" w:rsidRPr="00FD36E7">
        <w:rPr>
          <w:rFonts w:ascii="Times New Roman" w:eastAsia="Times New Roman" w:hAnsi="Times New Roman" w:cs="Times New Roman"/>
          <w:i/>
          <w:sz w:val="24"/>
          <w:szCs w:val="24"/>
          <w:lang w:val="en-GB" w:eastAsia="fr-FR"/>
        </w:rPr>
        <w:t xml:space="preserve"> some silverware</w:t>
      </w:r>
      <w:r w:rsidR="004B5EE0">
        <w:rPr>
          <w:rFonts w:ascii="Times New Roman" w:eastAsia="Times New Roman" w:hAnsi="Times New Roman" w:cs="Times New Roman"/>
          <w:sz w:val="24"/>
          <w:szCs w:val="24"/>
          <w:lang w:val="en-GB" w:eastAsia="fr-FR"/>
        </w:rPr>
        <w:t xml:space="preserve">, and </w:t>
      </w:r>
      <w:r w:rsidR="00FD36E7" w:rsidRPr="00FD36E7">
        <w:rPr>
          <w:rFonts w:ascii="Times New Roman" w:eastAsia="Times New Roman" w:hAnsi="Times New Roman" w:cs="Times New Roman"/>
          <w:i/>
          <w:sz w:val="24"/>
          <w:szCs w:val="24"/>
          <w:lang w:val="en-GB" w:eastAsia="fr-FR"/>
        </w:rPr>
        <w:t>Mary took another</w:t>
      </w:r>
      <w:r w:rsidR="00FD36E7">
        <w:rPr>
          <w:rFonts w:ascii="Times New Roman" w:eastAsia="Times New Roman" w:hAnsi="Times New Roman" w:cs="Times New Roman"/>
          <w:sz w:val="24"/>
          <w:szCs w:val="24"/>
          <w:lang w:val="en-GB" w:eastAsia="fr-FR"/>
        </w:rPr>
        <w:t>)</w:t>
      </w:r>
      <w:r w:rsidR="00010FFD">
        <w:rPr>
          <w:rFonts w:ascii="Times New Roman" w:eastAsia="Times New Roman" w:hAnsi="Times New Roman" w:cs="Times New Roman"/>
          <w:sz w:val="24"/>
          <w:szCs w:val="24"/>
          <w:lang w:val="en-GB" w:eastAsia="fr-FR"/>
        </w:rPr>
        <w:t xml:space="preserve">. Count nouns likewise allow for ordinals </w:t>
      </w:r>
      <w:r w:rsidR="00010FFD" w:rsidRPr="00C65E5A">
        <w:rPr>
          <w:rFonts w:ascii="Times New Roman" w:eastAsia="Times New Roman" w:hAnsi="Times New Roman" w:cs="Times New Roman"/>
          <w:i/>
          <w:sz w:val="24"/>
          <w:szCs w:val="24"/>
          <w:lang w:val="en-GB" w:eastAsia="fr-FR"/>
        </w:rPr>
        <w:t>first, second</w:t>
      </w:r>
      <w:r w:rsidR="00010FFD">
        <w:rPr>
          <w:rFonts w:ascii="Times New Roman" w:eastAsia="Times New Roman" w:hAnsi="Times New Roman" w:cs="Times New Roman"/>
          <w:sz w:val="24"/>
          <w:szCs w:val="24"/>
          <w:lang w:val="en-GB" w:eastAsia="fr-FR"/>
        </w:rPr>
        <w:t xml:space="preserve">, </w:t>
      </w:r>
      <w:r w:rsidR="00B04091">
        <w:rPr>
          <w:rFonts w:ascii="Times New Roman" w:eastAsia="Times New Roman" w:hAnsi="Times New Roman" w:cs="Times New Roman"/>
          <w:sz w:val="24"/>
          <w:szCs w:val="24"/>
          <w:lang w:val="en-GB" w:eastAsia="fr-FR"/>
        </w:rPr>
        <w:t>…</w:t>
      </w:r>
      <w:r w:rsidR="00010FFD">
        <w:rPr>
          <w:rFonts w:ascii="Times New Roman" w:eastAsia="Times New Roman" w:hAnsi="Times New Roman" w:cs="Times New Roman"/>
          <w:sz w:val="24"/>
          <w:szCs w:val="24"/>
          <w:lang w:val="en-GB" w:eastAsia="fr-FR"/>
        </w:rPr>
        <w:t xml:space="preserve"> (</w:t>
      </w:r>
      <w:r w:rsidR="00010FFD" w:rsidRPr="0058557C">
        <w:rPr>
          <w:rFonts w:ascii="Times New Roman" w:eastAsia="Times New Roman" w:hAnsi="Times New Roman" w:cs="Times New Roman"/>
          <w:i/>
          <w:sz w:val="24"/>
          <w:szCs w:val="24"/>
          <w:lang w:val="en-GB" w:eastAsia="fr-FR"/>
        </w:rPr>
        <w:t>the first house</w:t>
      </w:r>
      <w:r w:rsidR="00C41533">
        <w:rPr>
          <w:rFonts w:ascii="Times New Roman" w:eastAsia="Times New Roman" w:hAnsi="Times New Roman" w:cs="Times New Roman"/>
          <w:i/>
          <w:sz w:val="24"/>
          <w:szCs w:val="24"/>
          <w:lang w:val="en-GB" w:eastAsia="fr-FR"/>
        </w:rPr>
        <w:t>, the second chair</w:t>
      </w:r>
      <w:r w:rsidR="00010FFD">
        <w:rPr>
          <w:rFonts w:ascii="Times New Roman" w:eastAsia="Times New Roman" w:hAnsi="Times New Roman" w:cs="Times New Roman"/>
          <w:sz w:val="24"/>
          <w:szCs w:val="24"/>
          <w:lang w:val="en-GB" w:eastAsia="fr-FR"/>
        </w:rPr>
        <w:t>), but not mass nouns (</w:t>
      </w:r>
      <w:r w:rsidR="004B5EE0">
        <w:rPr>
          <w:rFonts w:ascii="Times New Roman" w:eastAsia="Times New Roman" w:hAnsi="Times New Roman" w:cs="Times New Roman"/>
          <w:sz w:val="24"/>
          <w:szCs w:val="24"/>
          <w:lang w:val="en-GB" w:eastAsia="fr-FR"/>
        </w:rPr>
        <w:t xml:space="preserve">?? </w:t>
      </w:r>
      <w:r w:rsidR="00905603">
        <w:rPr>
          <w:rFonts w:ascii="Times New Roman" w:eastAsia="Times New Roman" w:hAnsi="Times New Roman" w:cs="Times New Roman"/>
          <w:i/>
          <w:sz w:val="24"/>
          <w:szCs w:val="24"/>
          <w:lang w:val="en-GB" w:eastAsia="fr-FR"/>
        </w:rPr>
        <w:t xml:space="preserve">the </w:t>
      </w:r>
      <w:r w:rsidR="00C41533">
        <w:rPr>
          <w:rFonts w:ascii="Times New Roman" w:eastAsia="Times New Roman" w:hAnsi="Times New Roman" w:cs="Times New Roman"/>
          <w:i/>
          <w:sz w:val="24"/>
          <w:szCs w:val="24"/>
          <w:lang w:val="en-GB" w:eastAsia="fr-FR"/>
        </w:rPr>
        <w:t>first</w:t>
      </w:r>
      <w:r w:rsidR="00905603">
        <w:rPr>
          <w:rFonts w:ascii="Times New Roman" w:eastAsia="Times New Roman" w:hAnsi="Times New Roman" w:cs="Times New Roman"/>
          <w:i/>
          <w:sz w:val="24"/>
          <w:szCs w:val="24"/>
          <w:lang w:val="en-GB" w:eastAsia="fr-FR"/>
        </w:rPr>
        <w:t xml:space="preserve"> wood</w:t>
      </w:r>
      <w:r w:rsidR="004B5EE0">
        <w:rPr>
          <w:rFonts w:ascii="Times New Roman" w:eastAsia="Times New Roman" w:hAnsi="Times New Roman" w:cs="Times New Roman"/>
          <w:i/>
          <w:sz w:val="24"/>
          <w:szCs w:val="24"/>
          <w:lang w:val="en-GB" w:eastAsia="fr-FR"/>
        </w:rPr>
        <w:t xml:space="preserve">, </w:t>
      </w:r>
      <w:r w:rsidR="004B5EE0">
        <w:rPr>
          <w:rFonts w:ascii="Times New Roman" w:eastAsia="Times New Roman" w:hAnsi="Times New Roman" w:cs="Times New Roman"/>
          <w:sz w:val="24"/>
          <w:szCs w:val="24"/>
          <w:lang w:val="en-GB" w:eastAsia="fr-FR"/>
        </w:rPr>
        <w:t xml:space="preserve">?? </w:t>
      </w:r>
      <w:r w:rsidR="004B5EE0">
        <w:rPr>
          <w:rFonts w:ascii="Times New Roman" w:eastAsia="Times New Roman" w:hAnsi="Times New Roman" w:cs="Times New Roman"/>
          <w:i/>
          <w:sz w:val="24"/>
          <w:szCs w:val="24"/>
          <w:lang w:val="en-GB" w:eastAsia="fr-FR"/>
        </w:rPr>
        <w:t xml:space="preserve">the </w:t>
      </w:r>
      <w:r w:rsidR="00C41533">
        <w:rPr>
          <w:rFonts w:ascii="Times New Roman" w:eastAsia="Times New Roman" w:hAnsi="Times New Roman" w:cs="Times New Roman"/>
          <w:i/>
          <w:sz w:val="24"/>
          <w:szCs w:val="24"/>
          <w:lang w:val="en-GB" w:eastAsia="fr-FR"/>
        </w:rPr>
        <w:t>second</w:t>
      </w:r>
      <w:r w:rsidR="00010FFD" w:rsidRPr="0058557C">
        <w:rPr>
          <w:rFonts w:ascii="Times New Roman" w:eastAsia="Times New Roman" w:hAnsi="Times New Roman" w:cs="Times New Roman"/>
          <w:i/>
          <w:sz w:val="24"/>
          <w:szCs w:val="24"/>
          <w:lang w:val="en-GB" w:eastAsia="fr-FR"/>
        </w:rPr>
        <w:t xml:space="preserve"> furniture</w:t>
      </w:r>
      <w:r w:rsidR="00010FFD">
        <w:rPr>
          <w:rFonts w:ascii="Times New Roman" w:eastAsia="Times New Roman" w:hAnsi="Times New Roman" w:cs="Times New Roman"/>
          <w:sz w:val="24"/>
          <w:szCs w:val="24"/>
          <w:lang w:val="en-GB" w:eastAsia="fr-FR"/>
        </w:rPr>
        <w:t xml:space="preserve">). Count nouns go with count quantifiers such as </w:t>
      </w:r>
      <w:r w:rsidR="00010FFD">
        <w:rPr>
          <w:rFonts w:ascii="Times New Roman" w:eastAsia="Times New Roman" w:hAnsi="Times New Roman" w:cs="Times New Roman"/>
          <w:i/>
          <w:sz w:val="24"/>
          <w:szCs w:val="24"/>
          <w:lang w:val="en-GB" w:eastAsia="fr-FR"/>
        </w:rPr>
        <w:t>many</w:t>
      </w:r>
      <w:r w:rsidR="00010FFD">
        <w:rPr>
          <w:rFonts w:ascii="Times New Roman" w:eastAsia="Times New Roman" w:hAnsi="Times New Roman" w:cs="Times New Roman"/>
          <w:sz w:val="24"/>
          <w:szCs w:val="24"/>
          <w:lang w:val="en-GB" w:eastAsia="fr-FR"/>
        </w:rPr>
        <w:t xml:space="preserve">, </w:t>
      </w:r>
      <w:r w:rsidR="00010FFD" w:rsidRPr="0058557C">
        <w:rPr>
          <w:rFonts w:ascii="Times New Roman" w:eastAsia="Times New Roman" w:hAnsi="Times New Roman" w:cs="Times New Roman"/>
          <w:i/>
          <w:sz w:val="24"/>
          <w:szCs w:val="24"/>
          <w:lang w:val="en-GB" w:eastAsia="fr-FR"/>
        </w:rPr>
        <w:t>few</w:t>
      </w:r>
      <w:r w:rsidR="00010FFD">
        <w:rPr>
          <w:rFonts w:ascii="Times New Roman" w:eastAsia="Times New Roman" w:hAnsi="Times New Roman" w:cs="Times New Roman"/>
          <w:sz w:val="24"/>
          <w:szCs w:val="24"/>
          <w:lang w:val="en-GB" w:eastAsia="fr-FR"/>
        </w:rPr>
        <w:t xml:space="preserve">, and </w:t>
      </w:r>
      <w:r w:rsidR="00010FFD" w:rsidRPr="00B11428">
        <w:rPr>
          <w:rFonts w:ascii="Times New Roman" w:eastAsia="Times New Roman" w:hAnsi="Times New Roman" w:cs="Times New Roman"/>
          <w:i/>
          <w:sz w:val="24"/>
          <w:szCs w:val="24"/>
          <w:lang w:val="en-GB" w:eastAsia="fr-FR"/>
        </w:rPr>
        <w:t>several</w:t>
      </w:r>
      <w:r w:rsidR="00010FFD">
        <w:rPr>
          <w:rFonts w:ascii="Times New Roman" w:eastAsia="Times New Roman" w:hAnsi="Times New Roman" w:cs="Times New Roman"/>
          <w:sz w:val="24"/>
          <w:szCs w:val="24"/>
          <w:lang w:val="en-GB" w:eastAsia="fr-FR"/>
        </w:rPr>
        <w:t>, mass nouns with</w:t>
      </w:r>
      <w:r w:rsidR="00BC2D34">
        <w:rPr>
          <w:rFonts w:ascii="Times New Roman" w:eastAsia="Times New Roman" w:hAnsi="Times New Roman" w:cs="Times New Roman"/>
          <w:sz w:val="24"/>
          <w:szCs w:val="24"/>
          <w:lang w:val="en-GB" w:eastAsia="fr-FR"/>
        </w:rPr>
        <w:t xml:space="preserve"> mass quantifiers such as</w:t>
      </w:r>
      <w:r w:rsidR="00010FFD">
        <w:rPr>
          <w:rFonts w:ascii="Times New Roman" w:eastAsia="Times New Roman" w:hAnsi="Times New Roman" w:cs="Times New Roman"/>
          <w:sz w:val="24"/>
          <w:szCs w:val="24"/>
          <w:lang w:val="en-GB" w:eastAsia="fr-FR"/>
        </w:rPr>
        <w:t xml:space="preserve"> </w:t>
      </w:r>
      <w:r w:rsidR="00010FFD" w:rsidRPr="0058557C">
        <w:rPr>
          <w:rFonts w:ascii="Times New Roman" w:eastAsia="Times New Roman" w:hAnsi="Times New Roman" w:cs="Times New Roman"/>
          <w:i/>
          <w:sz w:val="24"/>
          <w:szCs w:val="24"/>
          <w:lang w:val="en-GB" w:eastAsia="fr-FR"/>
        </w:rPr>
        <w:t>much</w:t>
      </w:r>
      <w:r w:rsidR="00010FFD">
        <w:rPr>
          <w:rFonts w:ascii="Times New Roman" w:eastAsia="Times New Roman" w:hAnsi="Times New Roman" w:cs="Times New Roman"/>
          <w:sz w:val="24"/>
          <w:szCs w:val="24"/>
          <w:lang w:val="en-GB" w:eastAsia="fr-FR"/>
        </w:rPr>
        <w:t xml:space="preserve"> and </w:t>
      </w:r>
      <w:r w:rsidR="00010FFD" w:rsidRPr="0058557C">
        <w:rPr>
          <w:rFonts w:ascii="Times New Roman" w:eastAsia="Times New Roman" w:hAnsi="Times New Roman" w:cs="Times New Roman"/>
          <w:i/>
          <w:sz w:val="24"/>
          <w:szCs w:val="24"/>
          <w:lang w:val="en-GB" w:eastAsia="fr-FR"/>
        </w:rPr>
        <w:t>little</w:t>
      </w:r>
      <w:r w:rsidR="00FD36E7">
        <w:rPr>
          <w:rFonts w:ascii="Times New Roman" w:eastAsia="Times New Roman" w:hAnsi="Times New Roman" w:cs="Times New Roman"/>
          <w:sz w:val="24"/>
          <w:szCs w:val="24"/>
          <w:lang w:val="en-GB" w:eastAsia="fr-FR"/>
        </w:rPr>
        <w:t xml:space="preserve">. </w:t>
      </w:r>
      <w:r w:rsidR="00010FFD">
        <w:rPr>
          <w:rFonts w:ascii="Times New Roman" w:eastAsia="Times New Roman" w:hAnsi="Times New Roman" w:cs="Times New Roman"/>
          <w:sz w:val="24"/>
          <w:szCs w:val="24"/>
          <w:lang w:val="en-GB" w:eastAsia="fr-FR"/>
        </w:rPr>
        <w:t xml:space="preserve"> </w:t>
      </w:r>
      <w:r w:rsidR="002D088E">
        <w:rPr>
          <w:rFonts w:ascii="Times New Roman" w:eastAsia="Times New Roman" w:hAnsi="Times New Roman" w:cs="Times New Roman"/>
          <w:sz w:val="24"/>
          <w:szCs w:val="24"/>
          <w:lang w:val="en-GB" w:eastAsia="fr-FR"/>
        </w:rPr>
        <w:t>A lesser</w:t>
      </w:r>
      <w:r w:rsidR="009D693D">
        <w:rPr>
          <w:rFonts w:ascii="Times New Roman" w:eastAsia="Times New Roman" w:hAnsi="Times New Roman" w:cs="Times New Roman"/>
          <w:sz w:val="24"/>
          <w:szCs w:val="24"/>
          <w:lang w:val="en-GB" w:eastAsia="fr-FR"/>
        </w:rPr>
        <w:t>-</w:t>
      </w:r>
      <w:r w:rsidR="002D088E">
        <w:rPr>
          <w:rFonts w:ascii="Times New Roman" w:eastAsia="Times New Roman" w:hAnsi="Times New Roman" w:cs="Times New Roman"/>
          <w:sz w:val="24"/>
          <w:szCs w:val="24"/>
          <w:lang w:val="en-GB" w:eastAsia="fr-FR"/>
        </w:rPr>
        <w:t xml:space="preserve">known criterion is the use of so-called light nouns, in particular </w:t>
      </w:r>
      <w:r w:rsidR="002D088E" w:rsidRPr="002D088E">
        <w:rPr>
          <w:rFonts w:ascii="Times New Roman" w:eastAsia="Times New Roman" w:hAnsi="Times New Roman" w:cs="Times New Roman"/>
          <w:i/>
          <w:iCs/>
          <w:sz w:val="24"/>
          <w:szCs w:val="24"/>
          <w:lang w:val="en-GB" w:eastAsia="fr-FR"/>
        </w:rPr>
        <w:t>number</w:t>
      </w:r>
      <w:r w:rsidR="002D088E">
        <w:rPr>
          <w:rFonts w:ascii="Times New Roman" w:eastAsia="Times New Roman" w:hAnsi="Times New Roman" w:cs="Times New Roman"/>
          <w:sz w:val="24"/>
          <w:szCs w:val="24"/>
          <w:lang w:val="en-GB" w:eastAsia="fr-FR"/>
        </w:rPr>
        <w:t xml:space="preserve"> and </w:t>
      </w:r>
      <w:r w:rsidR="002D088E" w:rsidRPr="002D088E">
        <w:rPr>
          <w:rFonts w:ascii="Times New Roman" w:eastAsia="Times New Roman" w:hAnsi="Times New Roman" w:cs="Times New Roman"/>
          <w:i/>
          <w:iCs/>
          <w:sz w:val="24"/>
          <w:szCs w:val="24"/>
          <w:lang w:val="en-GB" w:eastAsia="fr-FR"/>
        </w:rPr>
        <w:t xml:space="preserve">amount </w:t>
      </w:r>
      <w:r w:rsidR="002D088E">
        <w:rPr>
          <w:rFonts w:ascii="Times New Roman" w:eastAsia="Times New Roman" w:hAnsi="Times New Roman" w:cs="Times New Roman"/>
          <w:sz w:val="24"/>
          <w:szCs w:val="24"/>
          <w:lang w:val="en-GB" w:eastAsia="fr-FR"/>
        </w:rPr>
        <w:t>(Kayne 2005, 2010). C</w:t>
      </w:r>
      <w:r w:rsidR="00010FFD">
        <w:rPr>
          <w:rFonts w:ascii="Times New Roman" w:eastAsia="Times New Roman" w:hAnsi="Times New Roman" w:cs="Times New Roman"/>
          <w:sz w:val="24"/>
          <w:szCs w:val="24"/>
          <w:lang w:val="en-GB" w:eastAsia="fr-FR"/>
        </w:rPr>
        <w:t xml:space="preserve">ount </w:t>
      </w:r>
      <w:r w:rsidR="008D04A8">
        <w:rPr>
          <w:rFonts w:ascii="Times New Roman" w:eastAsia="Times New Roman" w:hAnsi="Times New Roman" w:cs="Times New Roman"/>
          <w:sz w:val="24"/>
          <w:szCs w:val="24"/>
          <w:lang w:val="en-GB" w:eastAsia="fr-FR"/>
        </w:rPr>
        <w:t>nouns go with</w:t>
      </w:r>
      <w:r w:rsidR="002D088E">
        <w:rPr>
          <w:rFonts w:ascii="Times New Roman" w:eastAsia="Times New Roman" w:hAnsi="Times New Roman" w:cs="Times New Roman"/>
          <w:sz w:val="24"/>
          <w:szCs w:val="24"/>
          <w:lang w:val="en-GB" w:eastAsia="fr-FR"/>
        </w:rPr>
        <w:t xml:space="preserve"> the light nouns</w:t>
      </w:r>
      <w:r w:rsidR="008D04A8">
        <w:rPr>
          <w:rFonts w:ascii="Times New Roman" w:eastAsia="Times New Roman" w:hAnsi="Times New Roman" w:cs="Times New Roman"/>
          <w:sz w:val="24"/>
          <w:szCs w:val="24"/>
          <w:lang w:val="en-GB" w:eastAsia="fr-FR"/>
        </w:rPr>
        <w:t xml:space="preserve"> </w:t>
      </w:r>
      <w:r w:rsidR="00010FFD" w:rsidRPr="00E52402">
        <w:rPr>
          <w:rFonts w:ascii="Times New Roman" w:eastAsia="Times New Roman" w:hAnsi="Times New Roman" w:cs="Times New Roman"/>
          <w:i/>
          <w:sz w:val="24"/>
          <w:szCs w:val="24"/>
          <w:lang w:val="en-GB" w:eastAsia="fr-FR"/>
        </w:rPr>
        <w:t xml:space="preserve">number </w:t>
      </w:r>
      <w:r w:rsidR="00A376F5">
        <w:rPr>
          <w:rFonts w:ascii="Times New Roman" w:eastAsia="Times New Roman" w:hAnsi="Times New Roman" w:cs="Times New Roman"/>
          <w:sz w:val="24"/>
          <w:szCs w:val="24"/>
          <w:lang w:val="en-GB" w:eastAsia="fr-FR"/>
        </w:rPr>
        <w:t xml:space="preserve">and </w:t>
      </w:r>
      <w:r w:rsidR="00A376F5" w:rsidRPr="00A376F5">
        <w:rPr>
          <w:rFonts w:ascii="Times New Roman" w:eastAsia="Times New Roman" w:hAnsi="Times New Roman" w:cs="Times New Roman"/>
          <w:i/>
          <w:sz w:val="24"/>
          <w:szCs w:val="24"/>
          <w:lang w:val="en-GB" w:eastAsia="fr-FR"/>
        </w:rPr>
        <w:t>couple</w:t>
      </w:r>
      <w:r w:rsidR="00A376F5">
        <w:rPr>
          <w:rFonts w:ascii="Times New Roman" w:eastAsia="Times New Roman" w:hAnsi="Times New Roman" w:cs="Times New Roman"/>
          <w:sz w:val="24"/>
          <w:szCs w:val="24"/>
          <w:lang w:val="en-GB" w:eastAsia="fr-FR"/>
        </w:rPr>
        <w:t xml:space="preserve"> </w:t>
      </w:r>
      <w:r w:rsidR="00010FFD">
        <w:rPr>
          <w:rFonts w:ascii="Times New Roman" w:eastAsia="Times New Roman" w:hAnsi="Times New Roman" w:cs="Times New Roman"/>
          <w:sz w:val="24"/>
          <w:szCs w:val="24"/>
          <w:lang w:val="en-GB" w:eastAsia="fr-FR"/>
        </w:rPr>
        <w:t>(</w:t>
      </w:r>
      <w:r w:rsidR="00010FFD" w:rsidRPr="0031563D">
        <w:rPr>
          <w:rFonts w:ascii="Times New Roman" w:eastAsia="Times New Roman" w:hAnsi="Times New Roman" w:cs="Times New Roman"/>
          <w:i/>
          <w:sz w:val="24"/>
          <w:szCs w:val="24"/>
          <w:lang w:val="en-GB" w:eastAsia="fr-FR"/>
        </w:rPr>
        <w:t xml:space="preserve">a </w:t>
      </w:r>
      <w:r w:rsidR="00FD36E7">
        <w:rPr>
          <w:rFonts w:ascii="Times New Roman" w:eastAsia="Times New Roman" w:hAnsi="Times New Roman" w:cs="Times New Roman"/>
          <w:i/>
          <w:sz w:val="24"/>
          <w:szCs w:val="24"/>
          <w:lang w:val="en-GB" w:eastAsia="fr-FR"/>
        </w:rPr>
        <w:t xml:space="preserve">great </w:t>
      </w:r>
      <w:r w:rsidR="00010FFD" w:rsidRPr="0031563D">
        <w:rPr>
          <w:rFonts w:ascii="Times New Roman" w:eastAsia="Times New Roman" w:hAnsi="Times New Roman" w:cs="Times New Roman"/>
          <w:i/>
          <w:sz w:val="24"/>
          <w:szCs w:val="24"/>
          <w:lang w:val="en-GB" w:eastAsia="fr-FR"/>
        </w:rPr>
        <w:t>number</w:t>
      </w:r>
      <w:r w:rsidR="004B5EE0">
        <w:rPr>
          <w:rFonts w:ascii="Times New Roman" w:eastAsia="Times New Roman" w:hAnsi="Times New Roman" w:cs="Times New Roman"/>
          <w:sz w:val="24"/>
          <w:szCs w:val="24"/>
          <w:lang w:val="en-GB" w:eastAsia="fr-FR"/>
        </w:rPr>
        <w:t xml:space="preserve"> </w:t>
      </w:r>
      <w:r w:rsidR="004B5EE0" w:rsidRPr="005F79DD">
        <w:rPr>
          <w:rFonts w:ascii="Times New Roman" w:eastAsia="Times New Roman" w:hAnsi="Times New Roman" w:cs="Times New Roman"/>
          <w:i/>
          <w:sz w:val="24"/>
          <w:szCs w:val="24"/>
          <w:lang w:val="en-GB" w:eastAsia="fr-FR"/>
        </w:rPr>
        <w:t>of</w:t>
      </w:r>
      <w:r w:rsidR="004B5EE0">
        <w:rPr>
          <w:rFonts w:ascii="Times New Roman" w:eastAsia="Times New Roman" w:hAnsi="Times New Roman" w:cs="Times New Roman"/>
          <w:sz w:val="24"/>
          <w:szCs w:val="24"/>
          <w:lang w:val="en-GB" w:eastAsia="fr-FR"/>
        </w:rPr>
        <w:t xml:space="preserve"> </w:t>
      </w:r>
      <w:r w:rsidR="004B5EE0" w:rsidRPr="004B5EE0">
        <w:rPr>
          <w:rFonts w:ascii="Times New Roman" w:eastAsia="Times New Roman" w:hAnsi="Times New Roman" w:cs="Times New Roman"/>
          <w:i/>
          <w:sz w:val="24"/>
          <w:szCs w:val="24"/>
          <w:lang w:val="en-GB" w:eastAsia="fr-FR"/>
        </w:rPr>
        <w:t>tables</w:t>
      </w:r>
      <w:r w:rsidR="004B5EE0">
        <w:rPr>
          <w:rFonts w:ascii="Times New Roman" w:eastAsia="Times New Roman" w:hAnsi="Times New Roman" w:cs="Times New Roman"/>
          <w:sz w:val="24"/>
          <w:szCs w:val="24"/>
          <w:lang w:val="en-GB" w:eastAsia="fr-FR"/>
        </w:rPr>
        <w:t xml:space="preserve">, </w:t>
      </w:r>
      <w:r w:rsidR="00A376F5" w:rsidRPr="00A376F5">
        <w:rPr>
          <w:rFonts w:ascii="Times New Roman" w:eastAsia="Times New Roman" w:hAnsi="Times New Roman" w:cs="Times New Roman"/>
          <w:i/>
          <w:sz w:val="24"/>
          <w:szCs w:val="24"/>
          <w:lang w:val="en-GB" w:eastAsia="fr-FR"/>
        </w:rPr>
        <w:t>a couple</w:t>
      </w:r>
      <w:r w:rsidR="005F79DD">
        <w:rPr>
          <w:rFonts w:ascii="Times New Roman" w:eastAsia="Times New Roman" w:hAnsi="Times New Roman" w:cs="Times New Roman"/>
          <w:i/>
          <w:sz w:val="24"/>
          <w:szCs w:val="24"/>
          <w:lang w:val="en-GB" w:eastAsia="fr-FR"/>
        </w:rPr>
        <w:t xml:space="preserve"> of cups</w:t>
      </w:r>
      <w:r w:rsidR="00FD36E7">
        <w:rPr>
          <w:rFonts w:ascii="Times New Roman" w:eastAsia="Times New Roman" w:hAnsi="Times New Roman" w:cs="Times New Roman"/>
          <w:i/>
          <w:sz w:val="24"/>
          <w:szCs w:val="24"/>
          <w:lang w:val="en-GB" w:eastAsia="fr-FR"/>
        </w:rPr>
        <w:t xml:space="preserve">, * </w:t>
      </w:r>
      <w:r w:rsidR="00FD36E7" w:rsidRPr="0031563D">
        <w:rPr>
          <w:rFonts w:ascii="Times New Roman" w:eastAsia="Times New Roman" w:hAnsi="Times New Roman" w:cs="Times New Roman"/>
          <w:i/>
          <w:sz w:val="24"/>
          <w:szCs w:val="24"/>
          <w:lang w:val="en-GB" w:eastAsia="fr-FR"/>
        </w:rPr>
        <w:t xml:space="preserve">a </w:t>
      </w:r>
      <w:r w:rsidR="00FD36E7">
        <w:rPr>
          <w:rFonts w:ascii="Times New Roman" w:eastAsia="Times New Roman" w:hAnsi="Times New Roman" w:cs="Times New Roman"/>
          <w:i/>
          <w:sz w:val="24"/>
          <w:szCs w:val="24"/>
          <w:lang w:val="en-GB" w:eastAsia="fr-FR"/>
        </w:rPr>
        <w:t xml:space="preserve">great </w:t>
      </w:r>
      <w:r w:rsidR="00FD36E7" w:rsidRPr="0031563D">
        <w:rPr>
          <w:rFonts w:ascii="Times New Roman" w:eastAsia="Times New Roman" w:hAnsi="Times New Roman" w:cs="Times New Roman"/>
          <w:i/>
          <w:sz w:val="24"/>
          <w:szCs w:val="24"/>
          <w:lang w:val="en-GB" w:eastAsia="fr-FR"/>
        </w:rPr>
        <w:t>number</w:t>
      </w:r>
      <w:r w:rsidR="004B5EE0">
        <w:rPr>
          <w:rFonts w:ascii="Times New Roman" w:eastAsia="Times New Roman" w:hAnsi="Times New Roman" w:cs="Times New Roman"/>
          <w:sz w:val="24"/>
          <w:szCs w:val="24"/>
          <w:lang w:val="en-GB" w:eastAsia="fr-FR"/>
        </w:rPr>
        <w:t xml:space="preserve"> </w:t>
      </w:r>
      <w:r w:rsidR="004B5EE0" w:rsidRPr="004B5EE0">
        <w:rPr>
          <w:rFonts w:ascii="Times New Roman" w:eastAsia="Times New Roman" w:hAnsi="Times New Roman" w:cs="Times New Roman"/>
          <w:i/>
          <w:sz w:val="24"/>
          <w:szCs w:val="24"/>
          <w:lang w:val="en-GB" w:eastAsia="fr-FR"/>
        </w:rPr>
        <w:t>of furniture</w:t>
      </w:r>
      <w:r w:rsidR="004B5EE0">
        <w:rPr>
          <w:rFonts w:ascii="Times New Roman" w:eastAsia="Times New Roman" w:hAnsi="Times New Roman" w:cs="Times New Roman"/>
          <w:sz w:val="24"/>
          <w:szCs w:val="24"/>
          <w:lang w:val="en-GB" w:eastAsia="fr-FR"/>
        </w:rPr>
        <w:t>, *</w:t>
      </w:r>
      <w:r w:rsidR="00FD36E7">
        <w:rPr>
          <w:rFonts w:ascii="Times New Roman" w:eastAsia="Times New Roman" w:hAnsi="Times New Roman" w:cs="Times New Roman"/>
          <w:sz w:val="24"/>
          <w:szCs w:val="24"/>
          <w:lang w:val="en-GB" w:eastAsia="fr-FR"/>
        </w:rPr>
        <w:t xml:space="preserve"> </w:t>
      </w:r>
      <w:r w:rsidR="00FD36E7" w:rsidRPr="00A376F5">
        <w:rPr>
          <w:rFonts w:ascii="Times New Roman" w:eastAsia="Times New Roman" w:hAnsi="Times New Roman" w:cs="Times New Roman"/>
          <w:i/>
          <w:sz w:val="24"/>
          <w:szCs w:val="24"/>
          <w:lang w:val="en-GB" w:eastAsia="fr-FR"/>
        </w:rPr>
        <w:t>a couple</w:t>
      </w:r>
      <w:r w:rsidR="00FD36E7">
        <w:rPr>
          <w:rFonts w:ascii="Times New Roman" w:eastAsia="Times New Roman" w:hAnsi="Times New Roman" w:cs="Times New Roman"/>
          <w:i/>
          <w:sz w:val="24"/>
          <w:szCs w:val="24"/>
          <w:lang w:val="en-GB" w:eastAsia="fr-FR"/>
        </w:rPr>
        <w:t xml:space="preserve"> of silverware</w:t>
      </w:r>
      <w:r w:rsidR="00A376F5">
        <w:rPr>
          <w:rFonts w:ascii="Times New Roman" w:eastAsia="Times New Roman" w:hAnsi="Times New Roman" w:cs="Times New Roman"/>
          <w:sz w:val="24"/>
          <w:szCs w:val="24"/>
          <w:lang w:val="en-GB" w:eastAsia="fr-FR"/>
        </w:rPr>
        <w:t>)</w:t>
      </w:r>
      <w:r w:rsidR="004B5EE0">
        <w:rPr>
          <w:rFonts w:ascii="Times New Roman" w:eastAsia="Times New Roman" w:hAnsi="Times New Roman" w:cs="Times New Roman"/>
          <w:sz w:val="24"/>
          <w:szCs w:val="24"/>
          <w:lang w:val="en-GB" w:eastAsia="fr-FR"/>
        </w:rPr>
        <w:t>;</w:t>
      </w:r>
      <w:r w:rsidR="00010FFD">
        <w:rPr>
          <w:rFonts w:ascii="Times New Roman" w:eastAsia="Times New Roman" w:hAnsi="Times New Roman" w:cs="Times New Roman"/>
          <w:sz w:val="24"/>
          <w:szCs w:val="24"/>
          <w:lang w:val="en-GB" w:eastAsia="fr-FR"/>
        </w:rPr>
        <w:t xml:space="preserve"> mass nouns </w:t>
      </w:r>
      <w:r w:rsidR="004B5EE0">
        <w:rPr>
          <w:rFonts w:ascii="Times New Roman" w:eastAsia="Times New Roman" w:hAnsi="Times New Roman" w:cs="Times New Roman"/>
          <w:sz w:val="24"/>
          <w:szCs w:val="24"/>
          <w:lang w:val="en-GB" w:eastAsia="fr-FR"/>
        </w:rPr>
        <w:t xml:space="preserve">go </w:t>
      </w:r>
      <w:r w:rsidR="00010FFD">
        <w:rPr>
          <w:rFonts w:ascii="Times New Roman" w:eastAsia="Times New Roman" w:hAnsi="Times New Roman" w:cs="Times New Roman"/>
          <w:sz w:val="24"/>
          <w:szCs w:val="24"/>
          <w:lang w:val="en-GB" w:eastAsia="fr-FR"/>
        </w:rPr>
        <w:t xml:space="preserve">with </w:t>
      </w:r>
      <w:r w:rsidR="00010FFD" w:rsidRPr="0031563D">
        <w:rPr>
          <w:rFonts w:ascii="Times New Roman" w:eastAsia="Times New Roman" w:hAnsi="Times New Roman" w:cs="Times New Roman"/>
          <w:i/>
          <w:sz w:val="24"/>
          <w:szCs w:val="24"/>
          <w:lang w:val="en-GB" w:eastAsia="fr-FR"/>
        </w:rPr>
        <w:t>amount</w:t>
      </w:r>
      <w:r w:rsidR="00237E32">
        <w:rPr>
          <w:rFonts w:ascii="Times New Roman" w:eastAsia="Times New Roman" w:hAnsi="Times New Roman" w:cs="Times New Roman"/>
          <w:sz w:val="24"/>
          <w:szCs w:val="24"/>
          <w:lang w:val="en-GB" w:eastAsia="fr-FR"/>
        </w:rPr>
        <w:t xml:space="preserve"> and</w:t>
      </w:r>
      <w:r w:rsidR="00010FFD">
        <w:rPr>
          <w:rFonts w:ascii="Times New Roman" w:eastAsia="Times New Roman" w:hAnsi="Times New Roman" w:cs="Times New Roman"/>
          <w:sz w:val="24"/>
          <w:szCs w:val="24"/>
          <w:lang w:val="en-GB" w:eastAsia="fr-FR"/>
        </w:rPr>
        <w:t xml:space="preserve"> </w:t>
      </w:r>
      <w:r w:rsidR="00010FFD" w:rsidRPr="008D04A8">
        <w:rPr>
          <w:rFonts w:ascii="Times New Roman" w:eastAsia="Times New Roman" w:hAnsi="Times New Roman" w:cs="Times New Roman"/>
          <w:i/>
          <w:sz w:val="24"/>
          <w:szCs w:val="24"/>
          <w:lang w:val="en-GB" w:eastAsia="fr-FR"/>
        </w:rPr>
        <w:t xml:space="preserve">deal </w:t>
      </w:r>
      <w:r w:rsidR="00010FFD">
        <w:rPr>
          <w:rFonts w:ascii="Times New Roman" w:eastAsia="Times New Roman" w:hAnsi="Times New Roman" w:cs="Times New Roman"/>
          <w:sz w:val="24"/>
          <w:szCs w:val="24"/>
          <w:lang w:val="en-GB" w:eastAsia="fr-FR"/>
        </w:rPr>
        <w:t>(</w:t>
      </w:r>
      <w:r w:rsidR="00010FFD" w:rsidRPr="0031563D">
        <w:rPr>
          <w:rFonts w:ascii="Times New Roman" w:eastAsia="Times New Roman" w:hAnsi="Times New Roman" w:cs="Times New Roman"/>
          <w:i/>
          <w:sz w:val="24"/>
          <w:szCs w:val="24"/>
          <w:lang w:val="en-GB" w:eastAsia="fr-FR"/>
        </w:rPr>
        <w:t>a large amount</w:t>
      </w:r>
      <w:r w:rsidR="005F79DD">
        <w:rPr>
          <w:rFonts w:ascii="Times New Roman" w:eastAsia="Times New Roman" w:hAnsi="Times New Roman" w:cs="Times New Roman"/>
          <w:i/>
          <w:sz w:val="24"/>
          <w:szCs w:val="24"/>
          <w:lang w:val="en-GB" w:eastAsia="fr-FR"/>
        </w:rPr>
        <w:t xml:space="preserve"> of furniture,</w:t>
      </w:r>
      <w:r w:rsidR="00010FFD">
        <w:rPr>
          <w:rFonts w:ascii="Times New Roman" w:eastAsia="Times New Roman" w:hAnsi="Times New Roman" w:cs="Times New Roman"/>
          <w:i/>
          <w:sz w:val="24"/>
          <w:szCs w:val="24"/>
          <w:lang w:val="en-GB" w:eastAsia="fr-FR"/>
        </w:rPr>
        <w:t xml:space="preserve"> a good deal</w:t>
      </w:r>
      <w:r w:rsidR="00FD36E7">
        <w:rPr>
          <w:rFonts w:ascii="Times New Roman" w:eastAsia="Times New Roman" w:hAnsi="Times New Roman" w:cs="Times New Roman"/>
          <w:sz w:val="24"/>
          <w:szCs w:val="24"/>
          <w:lang w:val="en-GB" w:eastAsia="fr-FR"/>
        </w:rPr>
        <w:t xml:space="preserve"> </w:t>
      </w:r>
      <w:r w:rsidR="00FD36E7" w:rsidRPr="00FD36E7">
        <w:rPr>
          <w:rFonts w:ascii="Times New Roman" w:eastAsia="Times New Roman" w:hAnsi="Times New Roman" w:cs="Times New Roman"/>
          <w:i/>
          <w:sz w:val="24"/>
          <w:szCs w:val="24"/>
          <w:lang w:val="en-GB" w:eastAsia="fr-FR"/>
        </w:rPr>
        <w:t>of stuff</w:t>
      </w:r>
      <w:r w:rsidR="00FD36E7">
        <w:rPr>
          <w:rFonts w:ascii="Times New Roman" w:eastAsia="Times New Roman" w:hAnsi="Times New Roman" w:cs="Times New Roman"/>
          <w:sz w:val="24"/>
          <w:szCs w:val="24"/>
          <w:lang w:val="en-GB" w:eastAsia="fr-FR"/>
        </w:rPr>
        <w:t xml:space="preserve">, * </w:t>
      </w:r>
      <w:r w:rsidR="00FD36E7" w:rsidRPr="0031563D">
        <w:rPr>
          <w:rFonts w:ascii="Times New Roman" w:eastAsia="Times New Roman" w:hAnsi="Times New Roman" w:cs="Times New Roman"/>
          <w:i/>
          <w:sz w:val="24"/>
          <w:szCs w:val="24"/>
          <w:lang w:val="en-GB" w:eastAsia="fr-FR"/>
        </w:rPr>
        <w:t xml:space="preserve">a large </w:t>
      </w:r>
      <w:proofErr w:type="gramStart"/>
      <w:r w:rsidR="00FD36E7" w:rsidRPr="0031563D">
        <w:rPr>
          <w:rFonts w:ascii="Times New Roman" w:eastAsia="Times New Roman" w:hAnsi="Times New Roman" w:cs="Times New Roman"/>
          <w:i/>
          <w:sz w:val="24"/>
          <w:szCs w:val="24"/>
          <w:lang w:val="en-GB" w:eastAsia="fr-FR"/>
        </w:rPr>
        <w:t>amount</w:t>
      </w:r>
      <w:proofErr w:type="gramEnd"/>
      <w:r w:rsidR="00FD36E7">
        <w:rPr>
          <w:rFonts w:ascii="Times New Roman" w:eastAsia="Times New Roman" w:hAnsi="Times New Roman" w:cs="Times New Roman"/>
          <w:i/>
          <w:sz w:val="24"/>
          <w:szCs w:val="24"/>
          <w:lang w:val="en-GB" w:eastAsia="fr-FR"/>
        </w:rPr>
        <w:t xml:space="preserve"> </w:t>
      </w:r>
      <w:r w:rsidR="008510F9">
        <w:rPr>
          <w:rFonts w:ascii="Times New Roman" w:eastAsia="Times New Roman" w:hAnsi="Times New Roman" w:cs="Times New Roman"/>
          <w:i/>
          <w:sz w:val="24"/>
          <w:szCs w:val="24"/>
          <w:lang w:val="en-GB" w:eastAsia="fr-FR"/>
        </w:rPr>
        <w:t xml:space="preserve">of trees, * </w:t>
      </w:r>
      <w:r w:rsidR="00FD36E7">
        <w:rPr>
          <w:rFonts w:ascii="Times New Roman" w:eastAsia="Times New Roman" w:hAnsi="Times New Roman" w:cs="Times New Roman"/>
          <w:i/>
          <w:sz w:val="24"/>
          <w:szCs w:val="24"/>
          <w:lang w:val="en-GB" w:eastAsia="fr-FR"/>
        </w:rPr>
        <w:t>a good deal</w:t>
      </w:r>
      <w:r w:rsidR="00FD36E7">
        <w:rPr>
          <w:rFonts w:ascii="Times New Roman" w:eastAsia="Times New Roman" w:hAnsi="Times New Roman" w:cs="Times New Roman"/>
          <w:sz w:val="24"/>
          <w:szCs w:val="24"/>
          <w:lang w:val="en-GB" w:eastAsia="fr-FR"/>
        </w:rPr>
        <w:t xml:space="preserve"> </w:t>
      </w:r>
      <w:r w:rsidR="00FD36E7" w:rsidRPr="00FD36E7">
        <w:rPr>
          <w:rFonts w:ascii="Times New Roman" w:eastAsia="Times New Roman" w:hAnsi="Times New Roman" w:cs="Times New Roman"/>
          <w:i/>
          <w:sz w:val="24"/>
          <w:szCs w:val="24"/>
          <w:lang w:val="en-GB" w:eastAsia="fr-FR"/>
        </w:rPr>
        <w:t>of objects</w:t>
      </w:r>
      <w:r w:rsidR="00FD36E7">
        <w:rPr>
          <w:rFonts w:ascii="Times New Roman" w:eastAsia="Times New Roman" w:hAnsi="Times New Roman" w:cs="Times New Roman"/>
          <w:sz w:val="24"/>
          <w:szCs w:val="24"/>
          <w:lang w:val="en-GB" w:eastAsia="fr-FR"/>
        </w:rPr>
        <w:t>)</w:t>
      </w:r>
      <w:r w:rsidR="002D088E">
        <w:rPr>
          <w:rFonts w:ascii="Times New Roman" w:eastAsia="Times New Roman" w:hAnsi="Times New Roman" w:cs="Times New Roman"/>
          <w:sz w:val="24"/>
          <w:szCs w:val="24"/>
          <w:lang w:val="en-GB" w:eastAsia="fr-FR"/>
        </w:rPr>
        <w:t xml:space="preserve">. </w:t>
      </w:r>
    </w:p>
    <w:p w14:paraId="57021E2B" w14:textId="42FA88A8" w:rsidR="00C377AF" w:rsidRPr="00CE2023" w:rsidRDefault="004E79A0" w:rsidP="00C377AF">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lastRenderedPageBreak/>
        <w:t xml:space="preserve">      There are also predicates that distinguish between mass NPs and count NPs.</w:t>
      </w:r>
      <w:r w:rsidR="00C377AF">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First of all, cardinal numerals</w:t>
      </w:r>
      <w:r w:rsidR="00370424">
        <w:rPr>
          <w:rFonts w:ascii="Times New Roman" w:eastAsia="Times New Roman" w:hAnsi="Times New Roman" w:cs="Times New Roman"/>
          <w:sz w:val="24"/>
          <w:szCs w:val="24"/>
          <w:lang w:val="en-GB" w:eastAsia="fr-FR"/>
        </w:rPr>
        <w:t xml:space="preserve">, </w:t>
      </w:r>
      <w:r w:rsidR="00370424" w:rsidRPr="00370424">
        <w:rPr>
          <w:rFonts w:ascii="Times New Roman" w:eastAsia="Times New Roman" w:hAnsi="Times New Roman" w:cs="Times New Roman"/>
          <w:i/>
          <w:iCs/>
          <w:sz w:val="24"/>
          <w:szCs w:val="24"/>
          <w:lang w:val="en-GB" w:eastAsia="fr-FR"/>
        </w:rPr>
        <w:t xml:space="preserve">many </w:t>
      </w:r>
      <w:r w:rsidR="00370424">
        <w:rPr>
          <w:rFonts w:ascii="Times New Roman" w:eastAsia="Times New Roman" w:hAnsi="Times New Roman" w:cs="Times New Roman"/>
          <w:sz w:val="24"/>
          <w:szCs w:val="24"/>
          <w:lang w:val="en-GB" w:eastAsia="fr-FR"/>
        </w:rPr>
        <w:t>and</w:t>
      </w:r>
      <w:r>
        <w:rPr>
          <w:rFonts w:ascii="Times New Roman" w:eastAsia="Times New Roman" w:hAnsi="Times New Roman" w:cs="Times New Roman"/>
          <w:sz w:val="24"/>
          <w:szCs w:val="24"/>
          <w:lang w:val="en-GB" w:eastAsia="fr-FR"/>
        </w:rPr>
        <w:t xml:space="preserve"> </w:t>
      </w:r>
      <w:r w:rsidRPr="00370424">
        <w:rPr>
          <w:rFonts w:ascii="Times New Roman" w:eastAsia="Times New Roman" w:hAnsi="Times New Roman" w:cs="Times New Roman"/>
          <w:i/>
          <w:iCs/>
          <w:sz w:val="24"/>
          <w:szCs w:val="24"/>
          <w:lang w:val="en-GB" w:eastAsia="fr-FR"/>
        </w:rPr>
        <w:t>few</w:t>
      </w:r>
      <w:r>
        <w:rPr>
          <w:rFonts w:ascii="Times New Roman" w:eastAsia="Times New Roman" w:hAnsi="Times New Roman" w:cs="Times New Roman"/>
          <w:sz w:val="24"/>
          <w:szCs w:val="24"/>
          <w:lang w:val="en-GB" w:eastAsia="fr-FR"/>
        </w:rPr>
        <w:t xml:space="preserve"> can be used as predicates, </w:t>
      </w:r>
      <w:r w:rsidR="00370424">
        <w:rPr>
          <w:rFonts w:ascii="Times New Roman" w:eastAsia="Times New Roman" w:hAnsi="Times New Roman" w:cs="Times New Roman"/>
          <w:sz w:val="24"/>
          <w:szCs w:val="24"/>
          <w:lang w:val="en-GB" w:eastAsia="fr-FR"/>
        </w:rPr>
        <w:t xml:space="preserve">applying only to </w:t>
      </w:r>
      <w:r>
        <w:rPr>
          <w:rFonts w:ascii="Times New Roman" w:eastAsia="Times New Roman" w:hAnsi="Times New Roman" w:cs="Times New Roman"/>
          <w:sz w:val="24"/>
          <w:szCs w:val="24"/>
          <w:lang w:val="en-GB" w:eastAsia="fr-FR"/>
        </w:rPr>
        <w:t>plural</w:t>
      </w:r>
      <w:r w:rsidR="00F65DFD">
        <w:rPr>
          <w:rFonts w:ascii="Times New Roman" w:eastAsia="Times New Roman" w:hAnsi="Times New Roman" w:cs="Times New Roman"/>
          <w:sz w:val="24"/>
          <w:szCs w:val="24"/>
          <w:lang w:val="en-GB" w:eastAsia="fr-FR"/>
        </w:rPr>
        <w:t>s</w:t>
      </w:r>
      <w:r w:rsidR="00370424">
        <w:rPr>
          <w:rFonts w:ascii="Times New Roman" w:eastAsia="Times New Roman" w:hAnsi="Times New Roman" w:cs="Times New Roman"/>
          <w:sz w:val="24"/>
          <w:szCs w:val="24"/>
          <w:lang w:val="en-GB" w:eastAsia="fr-FR"/>
        </w:rPr>
        <w:t xml:space="preserve">, not </w:t>
      </w:r>
      <w:r>
        <w:rPr>
          <w:rFonts w:ascii="Times New Roman" w:eastAsia="Times New Roman" w:hAnsi="Times New Roman" w:cs="Times New Roman"/>
          <w:sz w:val="24"/>
          <w:szCs w:val="24"/>
          <w:lang w:val="en-GB" w:eastAsia="fr-FR"/>
        </w:rPr>
        <w:t>mass nouns (</w:t>
      </w:r>
      <w:r w:rsidRPr="00236C82">
        <w:rPr>
          <w:rFonts w:ascii="Times New Roman" w:eastAsia="Times New Roman" w:hAnsi="Times New Roman" w:cs="Times New Roman"/>
          <w:i/>
          <w:iCs/>
          <w:sz w:val="24"/>
          <w:szCs w:val="24"/>
          <w:lang w:val="en-GB" w:eastAsia="fr-FR"/>
        </w:rPr>
        <w:t>The professors were ten</w:t>
      </w:r>
      <w:r w:rsidR="00236C82" w:rsidRPr="00236C82">
        <w:rPr>
          <w:rFonts w:ascii="Times New Roman" w:eastAsia="Times New Roman" w:hAnsi="Times New Roman" w:cs="Times New Roman"/>
          <w:i/>
          <w:iCs/>
          <w:sz w:val="24"/>
          <w:szCs w:val="24"/>
          <w:lang w:val="en-GB" w:eastAsia="fr-FR"/>
        </w:rPr>
        <w:t xml:space="preserve"> in number</w:t>
      </w:r>
      <w:r w:rsidRPr="00236C82">
        <w:rPr>
          <w:rFonts w:ascii="Times New Roman" w:eastAsia="Times New Roman" w:hAnsi="Times New Roman" w:cs="Times New Roman"/>
          <w:i/>
          <w:iCs/>
          <w:sz w:val="24"/>
          <w:szCs w:val="24"/>
          <w:lang w:val="en-GB" w:eastAsia="fr-FR"/>
        </w:rPr>
        <w:t xml:space="preserve"> </w:t>
      </w:r>
      <w:r w:rsidR="00236C82" w:rsidRPr="00236C82">
        <w:rPr>
          <w:rFonts w:ascii="Times New Roman" w:eastAsia="Times New Roman" w:hAnsi="Times New Roman" w:cs="Times New Roman"/>
          <w:i/>
          <w:iCs/>
          <w:sz w:val="24"/>
          <w:szCs w:val="24"/>
          <w:lang w:val="en-GB" w:eastAsia="fr-FR"/>
        </w:rPr>
        <w:t>/ were</w:t>
      </w:r>
      <w:r w:rsidRPr="00236C82">
        <w:rPr>
          <w:rFonts w:ascii="Times New Roman" w:eastAsia="Times New Roman" w:hAnsi="Times New Roman" w:cs="Times New Roman"/>
          <w:i/>
          <w:iCs/>
          <w:sz w:val="24"/>
          <w:szCs w:val="24"/>
          <w:lang w:val="en-GB" w:eastAsia="fr-FR"/>
        </w:rPr>
        <w:t xml:space="preserve"> few</w:t>
      </w:r>
      <w:proofErr w:type="gramStart"/>
      <w:r w:rsidRPr="00236C82">
        <w:rPr>
          <w:rFonts w:ascii="Times New Roman" w:eastAsia="Times New Roman" w:hAnsi="Times New Roman" w:cs="Times New Roman"/>
          <w:i/>
          <w:iCs/>
          <w:sz w:val="24"/>
          <w:szCs w:val="24"/>
          <w:lang w:val="en-GB" w:eastAsia="fr-FR"/>
        </w:rPr>
        <w:t>.</w:t>
      </w:r>
      <w:r>
        <w:rPr>
          <w:rFonts w:ascii="Times New Roman" w:eastAsia="Times New Roman" w:hAnsi="Times New Roman" w:cs="Times New Roman"/>
          <w:sz w:val="24"/>
          <w:szCs w:val="24"/>
          <w:lang w:val="en-GB" w:eastAsia="fr-FR"/>
        </w:rPr>
        <w:t xml:space="preserve"> ???</w:t>
      </w:r>
      <w:proofErr w:type="gramEnd"/>
      <w:r>
        <w:rPr>
          <w:rFonts w:ascii="Times New Roman" w:eastAsia="Times New Roman" w:hAnsi="Times New Roman" w:cs="Times New Roman"/>
          <w:sz w:val="24"/>
          <w:szCs w:val="24"/>
          <w:lang w:val="en-GB" w:eastAsia="fr-FR"/>
        </w:rPr>
        <w:t xml:space="preserve"> </w:t>
      </w:r>
      <w:r w:rsidRPr="00236C82">
        <w:rPr>
          <w:rFonts w:ascii="Times New Roman" w:eastAsia="Times New Roman" w:hAnsi="Times New Roman" w:cs="Times New Roman"/>
          <w:i/>
          <w:iCs/>
          <w:sz w:val="24"/>
          <w:szCs w:val="24"/>
          <w:lang w:val="en-GB" w:eastAsia="fr-FR"/>
        </w:rPr>
        <w:t>The law enforcement was ten</w:t>
      </w:r>
      <w:r w:rsidR="00236C82" w:rsidRPr="00236C82">
        <w:rPr>
          <w:rFonts w:ascii="Times New Roman" w:eastAsia="Times New Roman" w:hAnsi="Times New Roman" w:cs="Times New Roman"/>
          <w:i/>
          <w:iCs/>
          <w:sz w:val="24"/>
          <w:szCs w:val="24"/>
          <w:lang w:val="en-GB" w:eastAsia="fr-FR"/>
        </w:rPr>
        <w:t xml:space="preserve"> in number</w:t>
      </w:r>
      <w:r w:rsidRPr="00236C82">
        <w:rPr>
          <w:rFonts w:ascii="Times New Roman" w:eastAsia="Times New Roman" w:hAnsi="Times New Roman" w:cs="Times New Roman"/>
          <w:i/>
          <w:iCs/>
          <w:sz w:val="24"/>
          <w:szCs w:val="24"/>
          <w:lang w:val="en-GB" w:eastAsia="fr-FR"/>
        </w:rPr>
        <w:t xml:space="preserve"> / </w:t>
      </w:r>
      <w:r w:rsidR="00236C82" w:rsidRPr="00236C82">
        <w:rPr>
          <w:rFonts w:ascii="Times New Roman" w:eastAsia="Times New Roman" w:hAnsi="Times New Roman" w:cs="Times New Roman"/>
          <w:i/>
          <w:iCs/>
          <w:sz w:val="24"/>
          <w:szCs w:val="24"/>
          <w:lang w:val="en-GB" w:eastAsia="fr-FR"/>
        </w:rPr>
        <w:t xml:space="preserve">was </w:t>
      </w:r>
      <w:r w:rsidRPr="00236C82">
        <w:rPr>
          <w:rFonts w:ascii="Times New Roman" w:eastAsia="Times New Roman" w:hAnsi="Times New Roman" w:cs="Times New Roman"/>
          <w:i/>
          <w:iCs/>
          <w:sz w:val="24"/>
          <w:szCs w:val="24"/>
          <w:lang w:val="en-GB" w:eastAsia="fr-FR"/>
        </w:rPr>
        <w:t>few</w:t>
      </w:r>
      <w:r>
        <w:rPr>
          <w:rFonts w:ascii="Times New Roman" w:eastAsia="Times New Roman" w:hAnsi="Times New Roman" w:cs="Times New Roman"/>
          <w:sz w:val="24"/>
          <w:szCs w:val="24"/>
          <w:lang w:val="en-GB" w:eastAsia="fr-FR"/>
        </w:rPr>
        <w:t xml:space="preserve">). </w:t>
      </w:r>
      <w:r w:rsidR="00370424">
        <w:rPr>
          <w:rFonts w:ascii="Times New Roman" w:eastAsia="Times New Roman" w:hAnsi="Times New Roman" w:cs="Times New Roman"/>
          <w:i/>
          <w:iCs/>
          <w:sz w:val="24"/>
          <w:szCs w:val="24"/>
          <w:lang w:val="en-GB" w:eastAsia="fr-FR"/>
        </w:rPr>
        <w:t>N</w:t>
      </w:r>
      <w:r w:rsidRPr="00370424">
        <w:rPr>
          <w:rFonts w:ascii="Times New Roman" w:eastAsia="Times New Roman" w:hAnsi="Times New Roman" w:cs="Times New Roman"/>
          <w:i/>
          <w:iCs/>
          <w:sz w:val="24"/>
          <w:szCs w:val="24"/>
          <w:lang w:val="en-GB" w:eastAsia="fr-FR"/>
        </w:rPr>
        <w:t xml:space="preserve">umerous </w:t>
      </w:r>
      <w:r>
        <w:rPr>
          <w:rFonts w:ascii="Times New Roman" w:eastAsia="Times New Roman" w:hAnsi="Times New Roman" w:cs="Times New Roman"/>
          <w:sz w:val="24"/>
          <w:szCs w:val="24"/>
          <w:lang w:val="en-GB" w:eastAsia="fr-FR"/>
        </w:rPr>
        <w:t>applies only to plural NPs</w:t>
      </w:r>
      <w:r w:rsidR="00370424">
        <w:rPr>
          <w:rFonts w:ascii="Times New Roman" w:eastAsia="Times New Roman" w:hAnsi="Times New Roman" w:cs="Times New Roman"/>
          <w:sz w:val="24"/>
          <w:szCs w:val="24"/>
          <w:lang w:val="en-GB" w:eastAsia="fr-FR"/>
        </w:rPr>
        <w:t xml:space="preserve"> and not mass NPs</w:t>
      </w:r>
      <w:r w:rsidR="00BC435A">
        <w:rPr>
          <w:rFonts w:ascii="Times New Roman" w:eastAsia="Times New Roman" w:hAnsi="Times New Roman" w:cs="Times New Roman"/>
          <w:sz w:val="24"/>
          <w:szCs w:val="24"/>
          <w:lang w:val="en-GB" w:eastAsia="fr-FR"/>
        </w:rPr>
        <w:t xml:space="preserve"> (Kuhn 2020; by contrast, predicates like</w:t>
      </w:r>
      <w:r w:rsidRPr="005E28B8">
        <w:rPr>
          <w:rFonts w:ascii="Times New Roman" w:eastAsia="Times New Roman" w:hAnsi="Times New Roman" w:cs="Times New Roman"/>
          <w:i/>
          <w:iCs/>
          <w:sz w:val="24"/>
          <w:szCs w:val="24"/>
          <w:lang w:val="en-GB" w:eastAsia="fr-FR"/>
        </w:rPr>
        <w:t xml:space="preserve"> plenty</w:t>
      </w:r>
      <w:r w:rsidR="00370424">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appl</w:t>
      </w:r>
      <w:r w:rsidR="00370424">
        <w:rPr>
          <w:rFonts w:ascii="Times New Roman" w:eastAsia="Times New Roman" w:hAnsi="Times New Roman" w:cs="Times New Roman"/>
          <w:sz w:val="24"/>
          <w:szCs w:val="24"/>
          <w:lang w:val="en-GB" w:eastAsia="fr-FR"/>
        </w:rPr>
        <w:t>y</w:t>
      </w:r>
      <w:r>
        <w:rPr>
          <w:rFonts w:ascii="Times New Roman" w:eastAsia="Times New Roman" w:hAnsi="Times New Roman" w:cs="Times New Roman"/>
          <w:sz w:val="24"/>
          <w:szCs w:val="24"/>
          <w:lang w:val="en-GB" w:eastAsia="fr-FR"/>
        </w:rPr>
        <w:t xml:space="preserve"> </w:t>
      </w:r>
      <w:r w:rsidR="005E28B8">
        <w:rPr>
          <w:rFonts w:ascii="Times New Roman" w:eastAsia="Times New Roman" w:hAnsi="Times New Roman" w:cs="Times New Roman"/>
          <w:sz w:val="24"/>
          <w:szCs w:val="24"/>
          <w:lang w:val="en-GB" w:eastAsia="fr-FR"/>
        </w:rPr>
        <w:t xml:space="preserve">to </w:t>
      </w:r>
      <w:r w:rsidR="00370424">
        <w:rPr>
          <w:rFonts w:ascii="Times New Roman" w:eastAsia="Times New Roman" w:hAnsi="Times New Roman" w:cs="Times New Roman"/>
          <w:sz w:val="24"/>
          <w:szCs w:val="24"/>
          <w:lang w:val="en-GB" w:eastAsia="fr-FR"/>
        </w:rPr>
        <w:t>both</w:t>
      </w:r>
      <w:r w:rsidR="00A56644">
        <w:rPr>
          <w:rFonts w:ascii="Times New Roman" w:eastAsia="Times New Roman" w:hAnsi="Times New Roman" w:cs="Times New Roman"/>
          <w:sz w:val="24"/>
          <w:szCs w:val="24"/>
          <w:lang w:val="en-GB" w:eastAsia="fr-FR"/>
        </w:rPr>
        <w:t xml:space="preserve"> (</w:t>
      </w:r>
      <w:r w:rsidR="00A56644" w:rsidRPr="00A56644">
        <w:rPr>
          <w:rFonts w:ascii="Times New Roman" w:eastAsia="Times New Roman" w:hAnsi="Times New Roman" w:cs="Times New Roman"/>
          <w:i/>
          <w:iCs/>
          <w:sz w:val="24"/>
          <w:szCs w:val="24"/>
          <w:lang w:val="en-GB" w:eastAsia="fr-FR"/>
        </w:rPr>
        <w:t xml:space="preserve">The chairs were numerous </w:t>
      </w:r>
      <w:r w:rsidR="00A56644">
        <w:rPr>
          <w:rFonts w:ascii="Times New Roman" w:eastAsia="Times New Roman" w:hAnsi="Times New Roman" w:cs="Times New Roman"/>
          <w:sz w:val="24"/>
          <w:szCs w:val="24"/>
          <w:lang w:val="en-GB" w:eastAsia="fr-FR"/>
        </w:rPr>
        <w:t xml:space="preserve">/ </w:t>
      </w:r>
      <w:r w:rsidR="00A56644" w:rsidRPr="00A56644">
        <w:rPr>
          <w:rFonts w:ascii="Times New Roman" w:eastAsia="Times New Roman" w:hAnsi="Times New Roman" w:cs="Times New Roman"/>
          <w:i/>
          <w:iCs/>
          <w:sz w:val="24"/>
          <w:szCs w:val="24"/>
          <w:lang w:val="en-GB" w:eastAsia="fr-FR"/>
        </w:rPr>
        <w:t xml:space="preserve">plenty, </w:t>
      </w:r>
      <w:proofErr w:type="gramStart"/>
      <w:r w:rsidR="00A56644" w:rsidRPr="00A56644">
        <w:rPr>
          <w:rFonts w:ascii="Times New Roman" w:eastAsia="Times New Roman" w:hAnsi="Times New Roman" w:cs="Times New Roman"/>
          <w:i/>
          <w:iCs/>
          <w:sz w:val="24"/>
          <w:szCs w:val="24"/>
          <w:lang w:val="en-GB" w:eastAsia="fr-FR"/>
        </w:rPr>
        <w:t>The</w:t>
      </w:r>
      <w:proofErr w:type="gramEnd"/>
      <w:r w:rsidR="00A56644" w:rsidRPr="00A56644">
        <w:rPr>
          <w:rFonts w:ascii="Times New Roman" w:eastAsia="Times New Roman" w:hAnsi="Times New Roman" w:cs="Times New Roman"/>
          <w:i/>
          <w:iCs/>
          <w:sz w:val="24"/>
          <w:szCs w:val="24"/>
          <w:lang w:val="en-GB" w:eastAsia="fr-FR"/>
        </w:rPr>
        <w:t xml:space="preserve"> furniture was plenty</w:t>
      </w:r>
      <w:r w:rsidR="00A56644">
        <w:rPr>
          <w:rFonts w:ascii="Times New Roman" w:eastAsia="Times New Roman" w:hAnsi="Times New Roman" w:cs="Times New Roman"/>
          <w:sz w:val="24"/>
          <w:szCs w:val="24"/>
          <w:lang w:val="en-GB" w:eastAsia="fr-FR"/>
        </w:rPr>
        <w:t xml:space="preserve"> / ??? </w:t>
      </w:r>
      <w:r w:rsidR="00A56644" w:rsidRPr="00A56644">
        <w:rPr>
          <w:rFonts w:ascii="Times New Roman" w:eastAsia="Times New Roman" w:hAnsi="Times New Roman" w:cs="Times New Roman"/>
          <w:i/>
          <w:iCs/>
          <w:sz w:val="24"/>
          <w:szCs w:val="24"/>
          <w:lang w:val="en-GB" w:eastAsia="fr-FR"/>
        </w:rPr>
        <w:t>numerous</w:t>
      </w:r>
      <w:r w:rsidR="00A56644">
        <w:rPr>
          <w:rFonts w:ascii="Times New Roman" w:eastAsia="Times New Roman" w:hAnsi="Times New Roman" w:cs="Times New Roman"/>
          <w:sz w:val="24"/>
          <w:szCs w:val="24"/>
          <w:lang w:val="en-GB" w:eastAsia="fr-FR"/>
        </w:rPr>
        <w:t>). A c</w:t>
      </w:r>
      <w:r w:rsidR="00C377AF">
        <w:rPr>
          <w:rFonts w:ascii="Times New Roman" w:eastAsia="Times New Roman" w:hAnsi="Times New Roman" w:cs="Times New Roman"/>
          <w:sz w:val="24"/>
          <w:szCs w:val="24"/>
          <w:lang w:val="en-GB" w:eastAsia="fr-FR"/>
        </w:rPr>
        <w:t xml:space="preserve">riterion philosophers use more than linguists is the applicability of the predicates </w:t>
      </w:r>
      <w:r w:rsidR="00C377AF" w:rsidRPr="00026BA6">
        <w:rPr>
          <w:rFonts w:ascii="Times New Roman" w:eastAsia="Times New Roman" w:hAnsi="Times New Roman" w:cs="Times New Roman"/>
          <w:i/>
          <w:sz w:val="24"/>
          <w:szCs w:val="24"/>
          <w:lang w:val="en-GB" w:eastAsia="fr-FR"/>
        </w:rPr>
        <w:t>is one of the</w:t>
      </w:r>
      <w:r w:rsidR="00C377AF">
        <w:rPr>
          <w:rFonts w:ascii="Times New Roman" w:eastAsia="Times New Roman" w:hAnsi="Times New Roman" w:cs="Times New Roman"/>
          <w:sz w:val="24"/>
          <w:szCs w:val="24"/>
          <w:lang w:val="en-GB" w:eastAsia="fr-FR"/>
        </w:rPr>
        <w:t xml:space="preserve"> N and </w:t>
      </w:r>
      <w:r w:rsidR="00C377AF" w:rsidRPr="00026BA6">
        <w:rPr>
          <w:rFonts w:ascii="Times New Roman" w:eastAsia="Times New Roman" w:hAnsi="Times New Roman" w:cs="Times New Roman"/>
          <w:i/>
          <w:sz w:val="24"/>
          <w:szCs w:val="24"/>
          <w:lang w:val="en-GB" w:eastAsia="fr-FR"/>
        </w:rPr>
        <w:t>are among the</w:t>
      </w:r>
      <w:r w:rsidR="00C377AF">
        <w:rPr>
          <w:rFonts w:ascii="Times New Roman" w:eastAsia="Times New Roman" w:hAnsi="Times New Roman" w:cs="Times New Roman"/>
          <w:sz w:val="24"/>
          <w:szCs w:val="24"/>
          <w:lang w:val="en-GB" w:eastAsia="fr-FR"/>
        </w:rPr>
        <w:t xml:space="preserve"> N to count NPs, but not mass NPs; the latter instead allow only for </w:t>
      </w:r>
      <w:r w:rsidR="00C377AF" w:rsidRPr="00237E32">
        <w:rPr>
          <w:rFonts w:ascii="Times New Roman" w:eastAsia="Times New Roman" w:hAnsi="Times New Roman" w:cs="Times New Roman"/>
          <w:i/>
          <w:sz w:val="24"/>
          <w:szCs w:val="24"/>
          <w:lang w:val="en-GB" w:eastAsia="fr-FR"/>
        </w:rPr>
        <w:t xml:space="preserve">is </w:t>
      </w:r>
      <w:r w:rsidR="00C377AF">
        <w:rPr>
          <w:rFonts w:ascii="Times New Roman" w:eastAsia="Times New Roman" w:hAnsi="Times New Roman" w:cs="Times New Roman"/>
          <w:i/>
          <w:sz w:val="24"/>
          <w:szCs w:val="24"/>
          <w:lang w:val="en-GB" w:eastAsia="fr-FR"/>
        </w:rPr>
        <w:t>some of</w:t>
      </w:r>
      <w:r w:rsidR="00C377AF" w:rsidRPr="00237E32">
        <w:rPr>
          <w:rFonts w:ascii="Times New Roman" w:eastAsia="Times New Roman" w:hAnsi="Times New Roman" w:cs="Times New Roman"/>
          <w:i/>
          <w:sz w:val="24"/>
          <w:szCs w:val="24"/>
          <w:lang w:val="en-GB" w:eastAsia="fr-FR"/>
        </w:rPr>
        <w:t xml:space="preserve"> the</w:t>
      </w:r>
      <w:r w:rsidR="00C377AF">
        <w:rPr>
          <w:rFonts w:ascii="Times New Roman" w:eastAsia="Times New Roman" w:hAnsi="Times New Roman" w:cs="Times New Roman"/>
          <w:sz w:val="24"/>
          <w:szCs w:val="24"/>
          <w:lang w:val="en-GB" w:eastAsia="fr-FR"/>
        </w:rPr>
        <w:t xml:space="preserve"> N (McKay 2016) (</w:t>
      </w:r>
      <w:r w:rsidR="00C377AF" w:rsidRPr="00026BA6">
        <w:rPr>
          <w:rFonts w:ascii="Times New Roman" w:eastAsia="Times New Roman" w:hAnsi="Times New Roman" w:cs="Times New Roman"/>
          <w:i/>
          <w:sz w:val="24"/>
          <w:szCs w:val="24"/>
          <w:lang w:val="en-GB" w:eastAsia="fr-FR"/>
        </w:rPr>
        <w:t>This cup is one of the cups Mary owns</w:t>
      </w:r>
      <w:r w:rsidR="00C377AF">
        <w:rPr>
          <w:rFonts w:ascii="Times New Roman" w:eastAsia="Times New Roman" w:hAnsi="Times New Roman" w:cs="Times New Roman"/>
          <w:sz w:val="24"/>
          <w:szCs w:val="24"/>
          <w:lang w:val="en-GB" w:eastAsia="fr-FR"/>
        </w:rPr>
        <w:t xml:space="preserve">, </w:t>
      </w:r>
      <w:proofErr w:type="gramStart"/>
      <w:r w:rsidR="00C377AF" w:rsidRPr="00026BA6">
        <w:rPr>
          <w:rFonts w:ascii="Times New Roman" w:eastAsia="Times New Roman" w:hAnsi="Times New Roman" w:cs="Times New Roman"/>
          <w:i/>
          <w:sz w:val="24"/>
          <w:szCs w:val="24"/>
          <w:lang w:val="en-GB" w:eastAsia="fr-FR"/>
        </w:rPr>
        <w:t>The</w:t>
      </w:r>
      <w:proofErr w:type="gramEnd"/>
      <w:r w:rsidR="00C377AF" w:rsidRPr="00026BA6">
        <w:rPr>
          <w:rFonts w:ascii="Times New Roman" w:eastAsia="Times New Roman" w:hAnsi="Times New Roman" w:cs="Times New Roman"/>
          <w:i/>
          <w:sz w:val="24"/>
          <w:szCs w:val="24"/>
          <w:lang w:val="en-GB" w:eastAsia="fr-FR"/>
        </w:rPr>
        <w:t xml:space="preserve"> two children are among the children admitted to the school</w:t>
      </w:r>
      <w:r w:rsidR="00C377AF">
        <w:rPr>
          <w:rFonts w:ascii="Times New Roman" w:eastAsia="Times New Roman" w:hAnsi="Times New Roman" w:cs="Times New Roman"/>
          <w:sz w:val="24"/>
          <w:szCs w:val="24"/>
          <w:lang w:val="en-GB" w:eastAsia="fr-FR"/>
        </w:rPr>
        <w:t xml:space="preserve">, </w:t>
      </w:r>
      <w:r w:rsidR="00C377AF" w:rsidRPr="00026BA6">
        <w:rPr>
          <w:rFonts w:ascii="Times New Roman" w:eastAsia="Times New Roman" w:hAnsi="Times New Roman" w:cs="Times New Roman"/>
          <w:i/>
          <w:sz w:val="24"/>
          <w:szCs w:val="24"/>
          <w:lang w:val="en-GB" w:eastAsia="fr-FR"/>
        </w:rPr>
        <w:t>This rice is some</w:t>
      </w:r>
      <w:r w:rsidR="00C377AF">
        <w:rPr>
          <w:rFonts w:ascii="Times New Roman" w:eastAsia="Times New Roman" w:hAnsi="Times New Roman" w:cs="Times New Roman"/>
          <w:sz w:val="24"/>
          <w:szCs w:val="24"/>
          <w:lang w:val="en-GB" w:eastAsia="fr-FR"/>
        </w:rPr>
        <w:t xml:space="preserve"> / * </w:t>
      </w:r>
      <w:r w:rsidR="00C377AF" w:rsidRPr="00026BA6">
        <w:rPr>
          <w:rFonts w:ascii="Times New Roman" w:eastAsia="Times New Roman" w:hAnsi="Times New Roman" w:cs="Times New Roman"/>
          <w:i/>
          <w:sz w:val="24"/>
          <w:szCs w:val="24"/>
          <w:lang w:val="en-GB" w:eastAsia="fr-FR"/>
        </w:rPr>
        <w:t>among</w:t>
      </w:r>
      <w:r w:rsidR="00C377AF">
        <w:rPr>
          <w:rFonts w:ascii="Times New Roman" w:eastAsia="Times New Roman" w:hAnsi="Times New Roman" w:cs="Times New Roman"/>
          <w:sz w:val="24"/>
          <w:szCs w:val="24"/>
          <w:lang w:val="en-GB" w:eastAsia="fr-FR"/>
        </w:rPr>
        <w:t xml:space="preserve"> / * </w:t>
      </w:r>
      <w:r w:rsidR="00C377AF" w:rsidRPr="00026BA6">
        <w:rPr>
          <w:rFonts w:ascii="Times New Roman" w:eastAsia="Times New Roman" w:hAnsi="Times New Roman" w:cs="Times New Roman"/>
          <w:i/>
          <w:sz w:val="24"/>
          <w:szCs w:val="24"/>
          <w:lang w:val="en-GB" w:eastAsia="fr-FR"/>
        </w:rPr>
        <w:t>one of the rice that was in the container</w:t>
      </w:r>
      <w:r w:rsidR="00C377AF">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w:t>
      </w:r>
    </w:p>
    <w:p w14:paraId="074C3C41" w14:textId="1F5B2C16" w:rsidR="00010FFD" w:rsidRPr="00C84003" w:rsidRDefault="00010FFD" w:rsidP="00C84003">
      <w:pPr>
        <w:pStyle w:val="FootnoteText"/>
        <w:spacing w:line="360" w:lineRule="auto"/>
        <w:rPr>
          <w:sz w:val="24"/>
          <w:szCs w:val="24"/>
          <w:lang w:val="en-US"/>
        </w:rPr>
      </w:pPr>
      <w:r w:rsidRPr="00C84003">
        <w:rPr>
          <w:sz w:val="24"/>
          <w:szCs w:val="24"/>
          <w:lang w:val="en-GB"/>
        </w:rPr>
        <w:t xml:space="preserve">    </w:t>
      </w:r>
      <w:r w:rsidR="00973EEE" w:rsidRPr="00C84003">
        <w:rPr>
          <w:sz w:val="24"/>
          <w:szCs w:val="24"/>
          <w:lang w:val="en-GB"/>
        </w:rPr>
        <w:t xml:space="preserve">There are other predicates that distinguish between </w:t>
      </w:r>
      <w:r w:rsidR="004003C6">
        <w:rPr>
          <w:sz w:val="24"/>
          <w:szCs w:val="24"/>
          <w:lang w:val="en-GB"/>
        </w:rPr>
        <w:t xml:space="preserve">singular count, </w:t>
      </w:r>
      <w:r w:rsidR="00973EEE" w:rsidRPr="00C84003">
        <w:rPr>
          <w:sz w:val="24"/>
          <w:szCs w:val="24"/>
          <w:lang w:val="en-GB"/>
        </w:rPr>
        <w:t>plural and mass NPs. Thus, v</w:t>
      </w:r>
      <w:r w:rsidR="00C65B6E" w:rsidRPr="00C84003">
        <w:rPr>
          <w:sz w:val="24"/>
          <w:szCs w:val="24"/>
          <w:lang w:val="en-GB"/>
        </w:rPr>
        <w:t>erbs expressing cardinal- and ordinal-</w:t>
      </w:r>
      <w:r w:rsidR="001E1AE4" w:rsidRPr="00C84003">
        <w:rPr>
          <w:sz w:val="24"/>
          <w:szCs w:val="24"/>
          <w:lang w:val="en-GB"/>
        </w:rPr>
        <w:t>number-</w:t>
      </w:r>
      <w:r w:rsidR="00C65B6E" w:rsidRPr="00C84003">
        <w:rPr>
          <w:sz w:val="24"/>
          <w:szCs w:val="24"/>
          <w:lang w:val="en-GB"/>
        </w:rPr>
        <w:t>related actions</w:t>
      </w:r>
      <w:r w:rsidR="005F79DD" w:rsidRPr="00C84003">
        <w:rPr>
          <w:sz w:val="24"/>
          <w:szCs w:val="24"/>
          <w:lang w:val="en-GB"/>
        </w:rPr>
        <w:t xml:space="preserve"> </w:t>
      </w:r>
      <w:r w:rsidR="005F79DD" w:rsidRPr="00C84003">
        <w:rPr>
          <w:i/>
          <w:sz w:val="24"/>
          <w:szCs w:val="24"/>
          <w:lang w:val="en-GB"/>
        </w:rPr>
        <w:t>count</w:t>
      </w:r>
      <w:r w:rsidR="005F79DD" w:rsidRPr="00C84003">
        <w:rPr>
          <w:sz w:val="24"/>
          <w:szCs w:val="24"/>
          <w:lang w:val="en-GB"/>
        </w:rPr>
        <w:t>,</w:t>
      </w:r>
      <w:r w:rsidRPr="00C84003">
        <w:rPr>
          <w:sz w:val="24"/>
          <w:szCs w:val="24"/>
          <w:lang w:val="en-GB"/>
        </w:rPr>
        <w:t xml:space="preserve"> </w:t>
      </w:r>
      <w:r w:rsidRPr="00C84003">
        <w:rPr>
          <w:i/>
          <w:sz w:val="24"/>
          <w:szCs w:val="24"/>
          <w:lang w:val="en-GB"/>
        </w:rPr>
        <w:t>rank, list,</w:t>
      </w:r>
      <w:r w:rsidRPr="00C84003">
        <w:rPr>
          <w:sz w:val="24"/>
          <w:szCs w:val="24"/>
          <w:lang w:val="en-GB"/>
        </w:rPr>
        <w:t xml:space="preserve"> and </w:t>
      </w:r>
      <w:r w:rsidRPr="00C84003">
        <w:rPr>
          <w:i/>
          <w:sz w:val="24"/>
          <w:szCs w:val="24"/>
          <w:lang w:val="en-GB"/>
        </w:rPr>
        <w:t xml:space="preserve">enumerate </w:t>
      </w:r>
      <w:r w:rsidRPr="00C84003">
        <w:rPr>
          <w:sz w:val="24"/>
          <w:szCs w:val="24"/>
          <w:lang w:val="en-GB"/>
        </w:rPr>
        <w:t xml:space="preserve">generally apply only to </w:t>
      </w:r>
      <w:r w:rsidR="004003C6">
        <w:rPr>
          <w:sz w:val="24"/>
          <w:szCs w:val="24"/>
          <w:lang w:val="en-GB"/>
        </w:rPr>
        <w:t>plural</w:t>
      </w:r>
      <w:r w:rsidRPr="00C84003">
        <w:rPr>
          <w:sz w:val="24"/>
          <w:szCs w:val="24"/>
          <w:lang w:val="en-GB"/>
        </w:rPr>
        <w:t xml:space="preserve"> NPs (</w:t>
      </w:r>
      <w:r w:rsidRPr="00C84003">
        <w:rPr>
          <w:i/>
          <w:sz w:val="24"/>
          <w:szCs w:val="24"/>
          <w:lang w:val="en-GB"/>
        </w:rPr>
        <w:t>John</w:t>
      </w:r>
      <w:r w:rsidR="005F79DD" w:rsidRPr="00C84003">
        <w:rPr>
          <w:i/>
          <w:sz w:val="24"/>
          <w:szCs w:val="24"/>
          <w:lang w:val="en-GB"/>
        </w:rPr>
        <w:t xml:space="preserve"> counted/</w:t>
      </w:r>
      <w:r w:rsidRPr="00C84003">
        <w:rPr>
          <w:i/>
          <w:sz w:val="24"/>
          <w:szCs w:val="24"/>
          <w:lang w:val="en-GB"/>
        </w:rPr>
        <w:t xml:space="preserve"> ranked / listed</w:t>
      </w:r>
      <w:r w:rsidR="00237E32" w:rsidRPr="00C84003">
        <w:rPr>
          <w:i/>
          <w:sz w:val="24"/>
          <w:szCs w:val="24"/>
          <w:lang w:val="en-GB"/>
        </w:rPr>
        <w:t xml:space="preserve"> /</w:t>
      </w:r>
      <w:r w:rsidRPr="00C84003">
        <w:rPr>
          <w:i/>
          <w:sz w:val="24"/>
          <w:szCs w:val="24"/>
          <w:lang w:val="en-GB"/>
        </w:rPr>
        <w:t xml:space="preserve"> enumerated the </w:t>
      </w:r>
      <w:r w:rsidR="00CE2023" w:rsidRPr="00C84003">
        <w:rPr>
          <w:i/>
          <w:sz w:val="24"/>
          <w:szCs w:val="24"/>
          <w:lang w:val="en-GB"/>
        </w:rPr>
        <w:t>pieces of gold</w:t>
      </w:r>
      <w:r w:rsidRPr="00C84003">
        <w:rPr>
          <w:sz w:val="24"/>
          <w:szCs w:val="24"/>
          <w:lang w:val="en-GB"/>
        </w:rPr>
        <w:t xml:space="preserve">), but not </w:t>
      </w:r>
      <w:r w:rsidR="004003C6">
        <w:rPr>
          <w:sz w:val="24"/>
          <w:szCs w:val="24"/>
          <w:lang w:val="en-GB"/>
        </w:rPr>
        <w:t xml:space="preserve">singular count or </w:t>
      </w:r>
      <w:r w:rsidRPr="00C84003">
        <w:rPr>
          <w:sz w:val="24"/>
          <w:szCs w:val="24"/>
          <w:lang w:val="en-GB"/>
        </w:rPr>
        <w:t xml:space="preserve">mass NPs (?? </w:t>
      </w:r>
      <w:r w:rsidRPr="00C84003">
        <w:rPr>
          <w:i/>
          <w:sz w:val="24"/>
          <w:szCs w:val="24"/>
          <w:lang w:val="en-GB"/>
        </w:rPr>
        <w:t xml:space="preserve">John ranked / listed / enumerated the </w:t>
      </w:r>
      <w:r w:rsidR="00CE2023" w:rsidRPr="00C84003">
        <w:rPr>
          <w:i/>
          <w:sz w:val="24"/>
          <w:szCs w:val="24"/>
          <w:lang w:val="en-GB"/>
        </w:rPr>
        <w:t>gold</w:t>
      </w:r>
      <w:r w:rsidRPr="00C84003">
        <w:rPr>
          <w:sz w:val="24"/>
          <w:szCs w:val="24"/>
          <w:lang w:val="en-GB"/>
        </w:rPr>
        <w:t>)</w:t>
      </w:r>
      <w:r w:rsidR="00973EEE" w:rsidRPr="00C84003">
        <w:rPr>
          <w:sz w:val="24"/>
          <w:szCs w:val="24"/>
          <w:lang w:val="en-GB"/>
        </w:rPr>
        <w:t xml:space="preserve"> (</w:t>
      </w:r>
      <w:proofErr w:type="spellStart"/>
      <w:r w:rsidR="00973EEE" w:rsidRPr="00C84003">
        <w:rPr>
          <w:sz w:val="24"/>
          <w:szCs w:val="24"/>
          <w:lang w:val="en-GB"/>
        </w:rPr>
        <w:t>Moltmann</w:t>
      </w:r>
      <w:proofErr w:type="spellEnd"/>
      <w:r w:rsidR="00973EEE" w:rsidRPr="00C84003">
        <w:rPr>
          <w:sz w:val="24"/>
          <w:szCs w:val="24"/>
          <w:lang w:val="en-GB"/>
        </w:rPr>
        <w:t xml:space="preserve"> 1997, 2021)</w:t>
      </w:r>
      <w:r w:rsidRPr="00C84003">
        <w:rPr>
          <w:sz w:val="24"/>
          <w:szCs w:val="24"/>
          <w:lang w:val="en-GB"/>
        </w:rPr>
        <w:t xml:space="preserve">. </w:t>
      </w:r>
      <w:r w:rsidR="00C84003" w:rsidRPr="00C84003">
        <w:rPr>
          <w:sz w:val="24"/>
          <w:szCs w:val="24"/>
          <w:lang w:val="en-GB"/>
        </w:rPr>
        <w:t xml:space="preserve">However, the </w:t>
      </w:r>
      <w:r w:rsidR="00C84003">
        <w:rPr>
          <w:sz w:val="24"/>
          <w:szCs w:val="24"/>
          <w:lang w:val="en-GB"/>
        </w:rPr>
        <w:t>inapplicability</w:t>
      </w:r>
      <w:r w:rsidR="00C84003" w:rsidRPr="00C84003">
        <w:rPr>
          <w:sz w:val="24"/>
          <w:szCs w:val="24"/>
          <w:lang w:val="en-GB"/>
        </w:rPr>
        <w:t xml:space="preserve"> of those predicates to </w:t>
      </w:r>
      <w:r w:rsidR="004003C6">
        <w:rPr>
          <w:sz w:val="24"/>
          <w:szCs w:val="24"/>
          <w:lang w:val="en-GB"/>
        </w:rPr>
        <w:t xml:space="preserve">singular count and </w:t>
      </w:r>
      <w:r w:rsidR="00C84003">
        <w:rPr>
          <w:sz w:val="24"/>
          <w:szCs w:val="24"/>
          <w:lang w:val="en-GB"/>
        </w:rPr>
        <w:t xml:space="preserve">mass </w:t>
      </w:r>
      <w:r w:rsidR="00C84003" w:rsidRPr="00C84003">
        <w:rPr>
          <w:sz w:val="24"/>
          <w:szCs w:val="24"/>
          <w:lang w:val="en-GB"/>
        </w:rPr>
        <w:t>NPs is not strict:</w:t>
      </w:r>
      <w:r w:rsidR="00C84003" w:rsidRPr="00C84003">
        <w:rPr>
          <w:sz w:val="24"/>
          <w:szCs w:val="24"/>
          <w:lang w:val="en-US"/>
        </w:rPr>
        <w:t xml:space="preserve"> </w:t>
      </w:r>
      <w:r w:rsidR="00C84003" w:rsidRPr="004003C6">
        <w:rPr>
          <w:i/>
          <w:iCs/>
          <w:sz w:val="24"/>
          <w:szCs w:val="24"/>
          <w:lang w:val="en-US"/>
        </w:rPr>
        <w:t>Joe counted</w:t>
      </w:r>
      <w:r w:rsidR="004003C6">
        <w:rPr>
          <w:i/>
          <w:iCs/>
          <w:sz w:val="24"/>
          <w:szCs w:val="24"/>
          <w:lang w:val="en-US"/>
        </w:rPr>
        <w:t xml:space="preserve"> the class, Mary</w:t>
      </w:r>
      <w:r w:rsidR="00C84003" w:rsidRPr="004003C6">
        <w:rPr>
          <w:i/>
          <w:iCs/>
          <w:sz w:val="24"/>
          <w:szCs w:val="24"/>
          <w:lang w:val="en-US"/>
        </w:rPr>
        <w:t xml:space="preserve"> </w:t>
      </w:r>
      <w:r w:rsidR="004003C6">
        <w:rPr>
          <w:i/>
          <w:iCs/>
          <w:sz w:val="24"/>
          <w:szCs w:val="24"/>
          <w:lang w:val="en-US"/>
        </w:rPr>
        <w:t xml:space="preserve">counted </w:t>
      </w:r>
      <w:r w:rsidR="00C84003" w:rsidRPr="004003C6">
        <w:rPr>
          <w:i/>
          <w:iCs/>
          <w:sz w:val="24"/>
          <w:szCs w:val="24"/>
          <w:lang w:val="en-US"/>
        </w:rPr>
        <w:t xml:space="preserve">the </w:t>
      </w:r>
      <w:r w:rsidR="004003C6">
        <w:rPr>
          <w:i/>
          <w:iCs/>
          <w:sz w:val="24"/>
          <w:szCs w:val="24"/>
          <w:lang w:val="en-US"/>
        </w:rPr>
        <w:t>clothing before packing</w:t>
      </w:r>
      <w:r w:rsidR="00C84003" w:rsidRPr="004003C6">
        <w:rPr>
          <w:i/>
          <w:iCs/>
          <w:sz w:val="24"/>
          <w:szCs w:val="24"/>
          <w:lang w:val="en-US"/>
        </w:rPr>
        <w:t xml:space="preserve"> </w:t>
      </w:r>
      <w:r w:rsidR="00C84003" w:rsidRPr="00C84003">
        <w:rPr>
          <w:sz w:val="24"/>
          <w:szCs w:val="24"/>
          <w:lang w:val="en-US"/>
        </w:rPr>
        <w:t xml:space="preserve">and </w:t>
      </w:r>
      <w:r w:rsidR="00C84003" w:rsidRPr="004003C6">
        <w:rPr>
          <w:i/>
          <w:iCs/>
          <w:sz w:val="24"/>
          <w:szCs w:val="24"/>
          <w:lang w:val="en-US"/>
        </w:rPr>
        <w:t>Mary ranked the furniture</w:t>
      </w:r>
      <w:r w:rsidR="00C84003" w:rsidRPr="00C84003">
        <w:rPr>
          <w:sz w:val="24"/>
          <w:szCs w:val="24"/>
          <w:lang w:val="en-US"/>
        </w:rPr>
        <w:t xml:space="preserve"> are not</w:t>
      </w:r>
      <w:r w:rsidR="0067254B">
        <w:rPr>
          <w:sz w:val="24"/>
          <w:szCs w:val="24"/>
          <w:lang w:val="en-US"/>
        </w:rPr>
        <w:t xml:space="preserve"> strictly</w:t>
      </w:r>
      <w:r w:rsidR="00C84003" w:rsidRPr="00C84003">
        <w:rPr>
          <w:sz w:val="24"/>
          <w:szCs w:val="24"/>
          <w:lang w:val="en-US"/>
        </w:rPr>
        <w:t xml:space="preserve"> impossible</w:t>
      </w:r>
      <w:r w:rsidR="00AE1F83">
        <w:rPr>
          <w:sz w:val="24"/>
          <w:szCs w:val="24"/>
          <w:lang w:val="en-US"/>
        </w:rPr>
        <w:t xml:space="preserve"> (</w:t>
      </w:r>
      <w:r w:rsidR="004003C6">
        <w:rPr>
          <w:sz w:val="24"/>
          <w:szCs w:val="24"/>
          <w:lang w:val="en-US"/>
        </w:rPr>
        <w:t xml:space="preserve">if clearly </w:t>
      </w:r>
      <w:r w:rsidR="00AE1F83">
        <w:rPr>
          <w:sz w:val="24"/>
          <w:szCs w:val="24"/>
          <w:lang w:val="en-US"/>
        </w:rPr>
        <w:t>not as good as</w:t>
      </w:r>
      <w:r w:rsidR="004003C6">
        <w:rPr>
          <w:sz w:val="24"/>
          <w:szCs w:val="24"/>
          <w:lang w:val="en-US"/>
        </w:rPr>
        <w:t xml:space="preserve"> with plural NPs such as </w:t>
      </w:r>
      <w:r w:rsidR="004003C6" w:rsidRPr="00AE1F83">
        <w:rPr>
          <w:i/>
          <w:iCs/>
          <w:sz w:val="24"/>
          <w:szCs w:val="24"/>
          <w:lang w:val="en-US"/>
        </w:rPr>
        <w:t>the students</w:t>
      </w:r>
      <w:r w:rsidR="004003C6">
        <w:rPr>
          <w:sz w:val="24"/>
          <w:szCs w:val="24"/>
          <w:lang w:val="en-US"/>
        </w:rPr>
        <w:t xml:space="preserve">, </w:t>
      </w:r>
      <w:r w:rsidR="004003C6" w:rsidRPr="00AE1F83">
        <w:rPr>
          <w:i/>
          <w:iCs/>
          <w:sz w:val="24"/>
          <w:szCs w:val="24"/>
          <w:lang w:val="en-US"/>
        </w:rPr>
        <w:t>clothes</w:t>
      </w:r>
      <w:r w:rsidR="004003C6">
        <w:rPr>
          <w:sz w:val="24"/>
          <w:szCs w:val="24"/>
          <w:lang w:val="en-US"/>
        </w:rPr>
        <w:t xml:space="preserve">, or </w:t>
      </w:r>
      <w:r w:rsidR="00AE1F83" w:rsidRPr="00AE1F83">
        <w:rPr>
          <w:i/>
          <w:iCs/>
          <w:sz w:val="24"/>
          <w:szCs w:val="24"/>
          <w:lang w:val="en-US"/>
        </w:rPr>
        <w:t>the pieces of furniture</w:t>
      </w:r>
      <w:r w:rsidR="00AE1F83">
        <w:rPr>
          <w:sz w:val="24"/>
          <w:szCs w:val="24"/>
          <w:lang w:val="en-US"/>
        </w:rPr>
        <w:t>).</w:t>
      </w:r>
      <w:r w:rsidR="00C84003" w:rsidRPr="00C84003">
        <w:rPr>
          <w:sz w:val="24"/>
          <w:szCs w:val="24"/>
          <w:lang w:val="en-US"/>
        </w:rPr>
        <w:t xml:space="preserve"> Yet such examples become worse when</w:t>
      </w:r>
      <w:r w:rsidR="004003C6">
        <w:rPr>
          <w:sz w:val="24"/>
          <w:szCs w:val="24"/>
          <w:lang w:val="en-US"/>
        </w:rPr>
        <w:t>, for example,</w:t>
      </w:r>
      <w:r w:rsidR="00C84003" w:rsidRPr="004003C6">
        <w:rPr>
          <w:i/>
          <w:iCs/>
          <w:sz w:val="24"/>
          <w:szCs w:val="24"/>
          <w:lang w:val="en-US"/>
        </w:rPr>
        <w:t xml:space="preserve"> class</w:t>
      </w:r>
      <w:r w:rsidR="00C84003" w:rsidRPr="00C84003">
        <w:rPr>
          <w:sz w:val="24"/>
          <w:szCs w:val="24"/>
          <w:lang w:val="en-US"/>
        </w:rPr>
        <w:t xml:space="preserve"> is replaced by </w:t>
      </w:r>
      <w:r w:rsidR="00C84003" w:rsidRPr="004003C6">
        <w:rPr>
          <w:i/>
          <w:iCs/>
          <w:sz w:val="24"/>
          <w:szCs w:val="24"/>
          <w:lang w:val="en-US"/>
        </w:rPr>
        <w:t xml:space="preserve">art collection </w:t>
      </w:r>
      <w:r w:rsidR="00C84003" w:rsidRPr="00C84003">
        <w:rPr>
          <w:sz w:val="24"/>
          <w:szCs w:val="24"/>
          <w:lang w:val="en-US"/>
        </w:rPr>
        <w:t xml:space="preserve">and </w:t>
      </w:r>
      <w:r w:rsidR="00C84003" w:rsidRPr="00C84003">
        <w:rPr>
          <w:i/>
          <w:iCs/>
          <w:sz w:val="24"/>
          <w:szCs w:val="24"/>
          <w:lang w:val="en-US"/>
        </w:rPr>
        <w:t>furniture</w:t>
      </w:r>
      <w:r w:rsidR="00C84003" w:rsidRPr="00C84003">
        <w:rPr>
          <w:sz w:val="24"/>
          <w:szCs w:val="24"/>
          <w:lang w:val="en-US"/>
        </w:rPr>
        <w:t xml:space="preserve"> by </w:t>
      </w:r>
      <w:r w:rsidR="00C84003" w:rsidRPr="00C84003">
        <w:rPr>
          <w:i/>
          <w:iCs/>
          <w:sz w:val="24"/>
          <w:szCs w:val="24"/>
          <w:lang w:val="en-US"/>
        </w:rPr>
        <w:t>d</w:t>
      </w:r>
      <w:r w:rsidR="004003C6">
        <w:rPr>
          <w:i/>
          <w:iCs/>
          <w:sz w:val="24"/>
          <w:szCs w:val="24"/>
          <w:lang w:val="en-US"/>
        </w:rPr>
        <w:t>e</w:t>
      </w:r>
      <w:r w:rsidR="00C84003" w:rsidRPr="00C84003">
        <w:rPr>
          <w:i/>
          <w:iCs/>
          <w:sz w:val="24"/>
          <w:szCs w:val="24"/>
          <w:lang w:val="en-US"/>
        </w:rPr>
        <w:t>cor</w:t>
      </w:r>
      <w:r w:rsidR="00C84003" w:rsidRPr="00C84003">
        <w:rPr>
          <w:sz w:val="24"/>
          <w:szCs w:val="24"/>
          <w:lang w:val="en-US"/>
        </w:rPr>
        <w:t xml:space="preserve">. </w:t>
      </w:r>
      <w:r w:rsidR="00AE1F83">
        <w:rPr>
          <w:sz w:val="24"/>
          <w:szCs w:val="24"/>
          <w:lang w:val="en-US"/>
        </w:rPr>
        <w:t>By not being strictly excluded with singular count and mass NPs, n</w:t>
      </w:r>
      <w:r w:rsidR="00F12D8B" w:rsidRPr="00A0574B">
        <w:rPr>
          <w:iCs/>
          <w:sz w:val="24"/>
          <w:szCs w:val="24"/>
          <w:lang w:val="en-US"/>
        </w:rPr>
        <w:t>umber-related predicates</w:t>
      </w:r>
      <w:r w:rsidR="00F12D8B" w:rsidRPr="00CE2023">
        <w:rPr>
          <w:sz w:val="24"/>
          <w:szCs w:val="24"/>
          <w:lang w:val="en-US"/>
        </w:rPr>
        <w:t xml:space="preserve"> </w:t>
      </w:r>
      <w:r w:rsidR="00F12D8B">
        <w:rPr>
          <w:sz w:val="24"/>
          <w:szCs w:val="24"/>
          <w:lang w:val="en-US"/>
        </w:rPr>
        <w:t xml:space="preserve">contrast with </w:t>
      </w:r>
      <w:r w:rsidR="00F12D8B" w:rsidRPr="00CE2023">
        <w:rPr>
          <w:sz w:val="24"/>
          <w:szCs w:val="24"/>
          <w:lang w:val="en-US"/>
        </w:rPr>
        <w:t xml:space="preserve">numerals, which are impossible with any </w:t>
      </w:r>
      <w:r w:rsidR="00AE1F83">
        <w:rPr>
          <w:sz w:val="24"/>
          <w:szCs w:val="24"/>
          <w:lang w:val="en-US"/>
        </w:rPr>
        <w:t xml:space="preserve">singular count and </w:t>
      </w:r>
      <w:r w:rsidR="00F12D8B" w:rsidRPr="00CE2023">
        <w:rPr>
          <w:sz w:val="24"/>
          <w:szCs w:val="24"/>
          <w:lang w:val="en-US"/>
        </w:rPr>
        <w:t>mass nouns whatsoever</w:t>
      </w:r>
      <w:r w:rsidR="00F12D8B">
        <w:rPr>
          <w:sz w:val="24"/>
          <w:szCs w:val="24"/>
          <w:lang w:val="en-US"/>
        </w:rPr>
        <w:t xml:space="preserve"> (</w:t>
      </w:r>
      <w:r w:rsidR="00AE1F83">
        <w:rPr>
          <w:sz w:val="24"/>
          <w:szCs w:val="24"/>
          <w:lang w:val="en-US"/>
        </w:rPr>
        <w:t xml:space="preserve">* </w:t>
      </w:r>
      <w:r w:rsidR="00AE1F83" w:rsidRPr="00AE1F83">
        <w:rPr>
          <w:i/>
          <w:iCs/>
          <w:sz w:val="24"/>
          <w:szCs w:val="24"/>
          <w:lang w:val="en-US"/>
        </w:rPr>
        <w:t>ten class</w:t>
      </w:r>
      <w:r w:rsidR="00AE1F83">
        <w:rPr>
          <w:sz w:val="24"/>
          <w:szCs w:val="24"/>
          <w:lang w:val="en-US"/>
        </w:rPr>
        <w:t xml:space="preserve">, </w:t>
      </w:r>
      <w:r w:rsidR="00F12D8B">
        <w:rPr>
          <w:sz w:val="24"/>
          <w:szCs w:val="24"/>
          <w:lang w:val="en-US"/>
        </w:rPr>
        <w:t>*</w:t>
      </w:r>
      <w:r w:rsidR="00F12D8B" w:rsidRPr="005F79DD">
        <w:rPr>
          <w:i/>
          <w:sz w:val="24"/>
          <w:szCs w:val="24"/>
          <w:lang w:val="en-US"/>
        </w:rPr>
        <w:t>three clothing</w:t>
      </w:r>
      <w:r w:rsidR="00F12D8B">
        <w:rPr>
          <w:sz w:val="24"/>
          <w:szCs w:val="24"/>
          <w:lang w:val="en-US"/>
        </w:rPr>
        <w:t>, *</w:t>
      </w:r>
      <w:r w:rsidR="00F12D8B" w:rsidRPr="005F79DD">
        <w:rPr>
          <w:i/>
          <w:sz w:val="24"/>
          <w:szCs w:val="24"/>
          <w:lang w:val="en-US"/>
        </w:rPr>
        <w:t xml:space="preserve">one </w:t>
      </w:r>
      <w:r w:rsidR="00AE1F83">
        <w:rPr>
          <w:i/>
          <w:sz w:val="24"/>
          <w:szCs w:val="24"/>
          <w:lang w:val="en-US"/>
        </w:rPr>
        <w:t>furniture</w:t>
      </w:r>
      <w:r w:rsidR="00F12D8B">
        <w:rPr>
          <w:sz w:val="24"/>
          <w:szCs w:val="24"/>
          <w:lang w:val="en-US"/>
        </w:rPr>
        <w:t>)</w:t>
      </w:r>
      <w:r w:rsidR="00F12D8B" w:rsidRPr="00CE2023">
        <w:rPr>
          <w:sz w:val="24"/>
          <w:szCs w:val="24"/>
          <w:lang w:val="en-US"/>
        </w:rPr>
        <w:t>.</w:t>
      </w:r>
      <w:r w:rsidR="00F12D8B">
        <w:rPr>
          <w:rStyle w:val="FootnoteReference"/>
          <w:sz w:val="24"/>
          <w:szCs w:val="24"/>
          <w:lang w:val="en-US"/>
        </w:rPr>
        <w:footnoteReference w:id="4"/>
      </w:r>
      <w:r w:rsidR="00F12D8B">
        <w:rPr>
          <w:sz w:val="24"/>
          <w:szCs w:val="24"/>
          <w:lang w:val="en-US"/>
        </w:rPr>
        <w:t xml:space="preserve"> </w:t>
      </w:r>
      <w:r w:rsidR="00AE1F83">
        <w:rPr>
          <w:sz w:val="24"/>
          <w:szCs w:val="24"/>
          <w:lang w:val="en-US"/>
        </w:rPr>
        <w:t>The s</w:t>
      </w:r>
      <w:r w:rsidR="00C84003" w:rsidRPr="00C84003">
        <w:rPr>
          <w:sz w:val="24"/>
          <w:szCs w:val="24"/>
          <w:lang w:val="en-US"/>
        </w:rPr>
        <w:t>election of predicates</w:t>
      </w:r>
      <w:r w:rsidR="00762219">
        <w:rPr>
          <w:sz w:val="24"/>
          <w:szCs w:val="24"/>
          <w:lang w:val="en-US"/>
        </w:rPr>
        <w:t xml:space="preserve"> like </w:t>
      </w:r>
      <w:r w:rsidR="00762219" w:rsidRPr="00D843FF">
        <w:rPr>
          <w:i/>
          <w:iCs/>
          <w:sz w:val="24"/>
          <w:szCs w:val="24"/>
          <w:lang w:val="en-US"/>
        </w:rPr>
        <w:t>count</w:t>
      </w:r>
      <w:r w:rsidR="00C84003" w:rsidRPr="00C84003">
        <w:rPr>
          <w:sz w:val="24"/>
          <w:szCs w:val="24"/>
          <w:lang w:val="en-US"/>
        </w:rPr>
        <w:t xml:space="preserve"> </w:t>
      </w:r>
      <w:r w:rsidR="00AE1F83">
        <w:rPr>
          <w:sz w:val="24"/>
          <w:szCs w:val="24"/>
          <w:lang w:val="en-US"/>
        </w:rPr>
        <w:t xml:space="preserve">and </w:t>
      </w:r>
      <w:r w:rsidR="00AE1F83" w:rsidRPr="00AE1F83">
        <w:rPr>
          <w:i/>
          <w:iCs/>
          <w:sz w:val="24"/>
          <w:szCs w:val="24"/>
          <w:lang w:val="en-US"/>
        </w:rPr>
        <w:t>rank</w:t>
      </w:r>
      <w:r w:rsidR="00AE1F83">
        <w:rPr>
          <w:sz w:val="24"/>
          <w:szCs w:val="24"/>
          <w:lang w:val="en-US"/>
        </w:rPr>
        <w:t xml:space="preserve"> </w:t>
      </w:r>
      <w:r w:rsidR="00C84003" w:rsidRPr="00C84003">
        <w:rPr>
          <w:sz w:val="24"/>
          <w:szCs w:val="24"/>
          <w:lang w:val="en-US"/>
        </w:rPr>
        <w:t>is driven by conceptual meaning, not by syntax</w:t>
      </w:r>
      <w:r w:rsidR="00D843FF">
        <w:rPr>
          <w:sz w:val="24"/>
          <w:szCs w:val="24"/>
          <w:lang w:val="en-US"/>
        </w:rPr>
        <w:t xml:space="preserve"> or the content of count categories</w:t>
      </w:r>
      <w:r w:rsidR="00C84003" w:rsidRPr="00C84003">
        <w:rPr>
          <w:sz w:val="24"/>
          <w:szCs w:val="24"/>
          <w:lang w:val="en-US"/>
        </w:rPr>
        <w:t xml:space="preserve">. </w:t>
      </w:r>
      <w:r w:rsidR="00D843FF">
        <w:rPr>
          <w:sz w:val="24"/>
          <w:szCs w:val="24"/>
          <w:lang w:val="en-US"/>
        </w:rPr>
        <w:t>This brings up an important, yet underexplored</w:t>
      </w:r>
      <w:r w:rsidR="00C84003" w:rsidRPr="00C84003">
        <w:rPr>
          <w:sz w:val="24"/>
          <w:szCs w:val="24"/>
          <w:lang w:val="en-US"/>
        </w:rPr>
        <w:t xml:space="preserve"> issue</w:t>
      </w:r>
      <w:r w:rsidR="00D843FF">
        <w:rPr>
          <w:sz w:val="24"/>
          <w:szCs w:val="24"/>
          <w:lang w:val="en-US"/>
        </w:rPr>
        <w:t>, namely that count cat</w:t>
      </w:r>
      <w:r w:rsidR="00F41E36">
        <w:rPr>
          <w:sz w:val="24"/>
          <w:szCs w:val="24"/>
          <w:lang w:val="en-US"/>
        </w:rPr>
        <w:t>eg</w:t>
      </w:r>
      <w:r w:rsidR="00D843FF">
        <w:rPr>
          <w:sz w:val="24"/>
          <w:szCs w:val="24"/>
          <w:lang w:val="en-US"/>
        </w:rPr>
        <w:t>ories</w:t>
      </w:r>
      <w:r w:rsidR="00C84003" w:rsidRPr="00C84003">
        <w:rPr>
          <w:sz w:val="24"/>
          <w:szCs w:val="24"/>
          <w:lang w:val="en-US"/>
        </w:rPr>
        <w:t xml:space="preserve"> are not the only </w:t>
      </w:r>
      <w:r w:rsidR="00D843FF">
        <w:rPr>
          <w:sz w:val="24"/>
          <w:szCs w:val="24"/>
          <w:lang w:val="en-US"/>
        </w:rPr>
        <w:t>way of specifying entities</w:t>
      </w:r>
      <w:r w:rsidR="00C84003" w:rsidRPr="00C84003">
        <w:rPr>
          <w:sz w:val="24"/>
          <w:szCs w:val="24"/>
          <w:lang w:val="en-US"/>
        </w:rPr>
        <w:t xml:space="preserve"> as single objects</w:t>
      </w:r>
      <w:r w:rsidR="00AE1F83">
        <w:rPr>
          <w:sz w:val="24"/>
          <w:szCs w:val="24"/>
          <w:lang w:val="en-US"/>
        </w:rPr>
        <w:t>;</w:t>
      </w:r>
      <w:r w:rsidR="00C84003" w:rsidRPr="00C84003">
        <w:rPr>
          <w:sz w:val="24"/>
          <w:szCs w:val="24"/>
          <w:lang w:val="en-US"/>
        </w:rPr>
        <w:t xml:space="preserve"> lexical meaning, to an extent</w:t>
      </w:r>
      <w:r w:rsidR="00A80442">
        <w:rPr>
          <w:sz w:val="24"/>
          <w:szCs w:val="24"/>
          <w:lang w:val="en-US"/>
        </w:rPr>
        <w:t>,</w:t>
      </w:r>
      <w:r w:rsidR="00C84003" w:rsidRPr="00C84003">
        <w:rPr>
          <w:sz w:val="24"/>
          <w:szCs w:val="24"/>
          <w:lang w:val="en-US"/>
        </w:rPr>
        <w:t xml:space="preserve"> may do that j</w:t>
      </w:r>
      <w:r w:rsidR="00337C38">
        <w:rPr>
          <w:sz w:val="24"/>
          <w:szCs w:val="24"/>
          <w:lang w:val="en-US"/>
        </w:rPr>
        <w:t>o</w:t>
      </w:r>
      <w:r w:rsidR="00C84003" w:rsidRPr="00C84003">
        <w:rPr>
          <w:sz w:val="24"/>
          <w:szCs w:val="24"/>
          <w:lang w:val="en-US"/>
        </w:rPr>
        <w:t>b as well</w:t>
      </w:r>
      <w:r w:rsidR="00F41E36">
        <w:rPr>
          <w:sz w:val="24"/>
          <w:szCs w:val="24"/>
          <w:lang w:val="en-US"/>
        </w:rPr>
        <w:t xml:space="preserve">, and </w:t>
      </w:r>
      <w:r w:rsidR="00AE1F83">
        <w:rPr>
          <w:sz w:val="24"/>
          <w:szCs w:val="24"/>
          <w:lang w:val="en-US"/>
        </w:rPr>
        <w:t xml:space="preserve">that may, </w:t>
      </w:r>
      <w:r w:rsidR="00F41E36">
        <w:rPr>
          <w:sz w:val="24"/>
          <w:szCs w:val="24"/>
          <w:lang w:val="en-US"/>
        </w:rPr>
        <w:t>sometimes</w:t>
      </w:r>
      <w:r w:rsidR="00AE1F83">
        <w:rPr>
          <w:sz w:val="24"/>
          <w:szCs w:val="24"/>
          <w:lang w:val="en-US"/>
        </w:rPr>
        <w:t>, lead</w:t>
      </w:r>
      <w:r w:rsidR="00F41E36">
        <w:rPr>
          <w:sz w:val="24"/>
          <w:szCs w:val="24"/>
          <w:lang w:val="en-US"/>
        </w:rPr>
        <w:t xml:space="preserve"> to discrepancies. </w:t>
      </w:r>
      <w:r w:rsidR="00C84003">
        <w:rPr>
          <w:sz w:val="24"/>
          <w:szCs w:val="24"/>
          <w:lang w:val="en-US"/>
        </w:rPr>
        <w:t>Th</w:t>
      </w:r>
      <w:r w:rsidR="00A80442">
        <w:rPr>
          <w:sz w:val="24"/>
          <w:szCs w:val="24"/>
          <w:lang w:val="en-US"/>
        </w:rPr>
        <w:t>is is part of th</w:t>
      </w:r>
      <w:r w:rsidR="00C84003">
        <w:rPr>
          <w:sz w:val="24"/>
          <w:szCs w:val="24"/>
          <w:lang w:val="en-US"/>
        </w:rPr>
        <w:t>e grammatical-conceptua</w:t>
      </w:r>
      <w:r w:rsidR="00337C38">
        <w:rPr>
          <w:sz w:val="24"/>
          <w:szCs w:val="24"/>
          <w:lang w:val="en-US"/>
        </w:rPr>
        <w:t>l</w:t>
      </w:r>
      <w:r w:rsidR="00C84003">
        <w:rPr>
          <w:sz w:val="24"/>
          <w:szCs w:val="24"/>
          <w:lang w:val="en-US"/>
        </w:rPr>
        <w:t xml:space="preserve"> divide</w:t>
      </w:r>
      <w:r w:rsidR="00A80442">
        <w:rPr>
          <w:sz w:val="24"/>
          <w:szCs w:val="24"/>
          <w:lang w:val="en-US"/>
        </w:rPr>
        <w:t xml:space="preserve">, </w:t>
      </w:r>
      <w:r w:rsidR="00532B50">
        <w:rPr>
          <w:sz w:val="24"/>
          <w:szCs w:val="24"/>
          <w:lang w:val="en-US"/>
        </w:rPr>
        <w:t>which manifests itself in</w:t>
      </w:r>
      <w:r w:rsidR="00A80442">
        <w:rPr>
          <w:sz w:val="24"/>
          <w:szCs w:val="24"/>
          <w:lang w:val="en-US"/>
        </w:rPr>
        <w:t xml:space="preserve"> semantic mismatches between syntactic and lexical meaning </w:t>
      </w:r>
      <w:r w:rsidR="0067254B">
        <w:rPr>
          <w:sz w:val="24"/>
          <w:szCs w:val="24"/>
          <w:lang w:val="en-US"/>
        </w:rPr>
        <w:t xml:space="preserve">in </w:t>
      </w:r>
      <w:r w:rsidR="00337C38">
        <w:rPr>
          <w:sz w:val="24"/>
          <w:szCs w:val="24"/>
          <w:lang w:val="en-US"/>
        </w:rPr>
        <w:t xml:space="preserve">a range of different </w:t>
      </w:r>
      <w:r w:rsidR="00A80442">
        <w:rPr>
          <w:sz w:val="24"/>
          <w:szCs w:val="24"/>
          <w:lang w:val="en-US"/>
        </w:rPr>
        <w:t xml:space="preserve">linguistic </w:t>
      </w:r>
      <w:r w:rsidR="00337C38">
        <w:rPr>
          <w:sz w:val="24"/>
          <w:szCs w:val="24"/>
          <w:lang w:val="en-US"/>
        </w:rPr>
        <w:t xml:space="preserve">areas </w:t>
      </w:r>
      <w:r w:rsidR="00A80442">
        <w:rPr>
          <w:sz w:val="24"/>
          <w:szCs w:val="24"/>
          <w:lang w:val="en-US"/>
        </w:rPr>
        <w:t xml:space="preserve">and whose </w:t>
      </w:r>
      <w:r w:rsidR="00337C38">
        <w:rPr>
          <w:sz w:val="24"/>
          <w:szCs w:val="24"/>
          <w:lang w:val="en-US"/>
        </w:rPr>
        <w:t xml:space="preserve">consequences for formal semantics </w:t>
      </w:r>
      <w:r w:rsidR="00A80442">
        <w:rPr>
          <w:sz w:val="24"/>
          <w:szCs w:val="24"/>
          <w:lang w:val="en-US"/>
        </w:rPr>
        <w:t xml:space="preserve">are </w:t>
      </w:r>
      <w:r w:rsidR="00337C38">
        <w:rPr>
          <w:sz w:val="24"/>
          <w:szCs w:val="24"/>
          <w:lang w:val="en-US"/>
        </w:rPr>
        <w:t>yet to be</w:t>
      </w:r>
      <w:r w:rsidR="00370200">
        <w:rPr>
          <w:sz w:val="24"/>
          <w:szCs w:val="24"/>
          <w:lang w:val="en-US"/>
        </w:rPr>
        <w:t xml:space="preserve"> </w:t>
      </w:r>
      <w:r w:rsidR="00337C38">
        <w:rPr>
          <w:sz w:val="24"/>
          <w:szCs w:val="24"/>
          <w:lang w:val="en-US"/>
        </w:rPr>
        <w:t>explored</w:t>
      </w:r>
      <w:r w:rsidR="00A80442">
        <w:rPr>
          <w:sz w:val="24"/>
          <w:szCs w:val="24"/>
          <w:lang w:val="en-US"/>
        </w:rPr>
        <w:t xml:space="preserve"> (Copley </w:t>
      </w:r>
      <w:r w:rsidR="0068770F">
        <w:rPr>
          <w:sz w:val="24"/>
          <w:szCs w:val="24"/>
          <w:lang w:val="en-US"/>
        </w:rPr>
        <w:t xml:space="preserve">and </w:t>
      </w:r>
      <w:r w:rsidR="00A80442">
        <w:rPr>
          <w:sz w:val="24"/>
          <w:szCs w:val="24"/>
          <w:lang w:val="en-US"/>
        </w:rPr>
        <w:t>Roy 2022).</w:t>
      </w:r>
    </w:p>
    <w:p w14:paraId="12B03AEB" w14:textId="37F7F50D" w:rsidR="00354D6A" w:rsidRDefault="00BA28B4" w:rsidP="00726863">
      <w:pPr>
        <w:tabs>
          <w:tab w:val="left" w:pos="2503"/>
        </w:tabs>
        <w:spacing w:after="0" w:line="360" w:lineRule="auto"/>
        <w:rPr>
          <w:rFonts w:ascii="Times New Roman" w:hAnsi="Times New Roman" w:cs="Times New Roman"/>
          <w:sz w:val="24"/>
          <w:szCs w:val="24"/>
          <w:lang w:val="en-US"/>
        </w:rPr>
      </w:pPr>
      <w:r w:rsidRPr="00CE2023">
        <w:rPr>
          <w:rFonts w:ascii="Times New Roman" w:hAnsi="Times New Roman" w:cs="Times New Roman"/>
          <w:sz w:val="24"/>
          <w:szCs w:val="24"/>
          <w:lang w:val="en-US"/>
        </w:rPr>
        <w:lastRenderedPageBreak/>
        <w:t xml:space="preserve">    Not all languages display a morphosy</w:t>
      </w:r>
      <w:r w:rsidR="00BC2D34">
        <w:rPr>
          <w:rFonts w:ascii="Times New Roman" w:hAnsi="Times New Roman" w:cs="Times New Roman"/>
          <w:sz w:val="24"/>
          <w:szCs w:val="24"/>
          <w:lang w:val="en-US"/>
        </w:rPr>
        <w:t>ntactic mass-count distinction.</w:t>
      </w:r>
      <w:r w:rsidRPr="00CE2023">
        <w:rPr>
          <w:rFonts w:ascii="Times New Roman" w:hAnsi="Times New Roman" w:cs="Times New Roman"/>
          <w:sz w:val="24"/>
          <w:szCs w:val="24"/>
          <w:lang w:val="en-US"/>
        </w:rPr>
        <w:t xml:space="preserve"> In particular</w:t>
      </w:r>
      <w:r w:rsidR="00B805D8" w:rsidRPr="00CE2023">
        <w:rPr>
          <w:rFonts w:ascii="Times New Roman" w:hAnsi="Times New Roman" w:cs="Times New Roman"/>
          <w:sz w:val="24"/>
          <w:szCs w:val="24"/>
          <w:lang w:val="en-US"/>
        </w:rPr>
        <w:t>,</w:t>
      </w:r>
      <w:r>
        <w:rPr>
          <w:rFonts w:ascii="Times New Roman" w:hAnsi="Times New Roman" w:cs="Times New Roman"/>
          <w:sz w:val="24"/>
          <w:szCs w:val="24"/>
          <w:lang w:val="en-US"/>
        </w:rPr>
        <w:t xml:space="preserve"> C</w:t>
      </w:r>
      <w:r w:rsidR="008D04A8">
        <w:rPr>
          <w:rFonts w:ascii="Times New Roman" w:hAnsi="Times New Roman" w:cs="Times New Roman"/>
          <w:sz w:val="24"/>
          <w:szCs w:val="24"/>
          <w:lang w:val="en-US"/>
        </w:rPr>
        <w:t>h</w:t>
      </w:r>
      <w:r>
        <w:rPr>
          <w:rFonts w:ascii="Times New Roman" w:hAnsi="Times New Roman" w:cs="Times New Roman"/>
          <w:sz w:val="24"/>
          <w:szCs w:val="24"/>
          <w:lang w:val="en-US"/>
        </w:rPr>
        <w:t xml:space="preserve">inese </w:t>
      </w:r>
      <w:r w:rsidR="00A376F5">
        <w:rPr>
          <w:rFonts w:ascii="Times New Roman" w:hAnsi="Times New Roman" w:cs="Times New Roman"/>
          <w:sz w:val="24"/>
          <w:szCs w:val="24"/>
          <w:lang w:val="en-US"/>
        </w:rPr>
        <w:t xml:space="preserve">does </w:t>
      </w:r>
      <w:r w:rsidR="00093E21">
        <w:rPr>
          <w:rFonts w:ascii="Times New Roman" w:hAnsi="Times New Roman" w:cs="Times New Roman"/>
          <w:sz w:val="24"/>
          <w:szCs w:val="24"/>
          <w:lang w:val="en-US"/>
        </w:rPr>
        <w:t>not</w:t>
      </w:r>
      <w:r w:rsidR="0061243C">
        <w:rPr>
          <w:rFonts w:ascii="Times New Roman" w:hAnsi="Times New Roman" w:cs="Times New Roman"/>
          <w:sz w:val="24"/>
          <w:szCs w:val="24"/>
          <w:lang w:val="en-US"/>
        </w:rPr>
        <w:t xml:space="preserve"> (</w:t>
      </w:r>
      <w:r w:rsidR="00093E21">
        <w:rPr>
          <w:rFonts w:ascii="Times New Roman" w:hAnsi="Times New Roman" w:cs="Times New Roman"/>
          <w:sz w:val="24"/>
          <w:szCs w:val="24"/>
          <w:lang w:val="en-US"/>
        </w:rPr>
        <w:t xml:space="preserve">at least </w:t>
      </w:r>
      <w:r w:rsidR="0067254B">
        <w:rPr>
          <w:rFonts w:ascii="Times New Roman" w:hAnsi="Times New Roman" w:cs="Times New Roman"/>
          <w:sz w:val="24"/>
          <w:szCs w:val="24"/>
          <w:lang w:val="en-US"/>
        </w:rPr>
        <w:t xml:space="preserve">on </w:t>
      </w:r>
      <w:r w:rsidR="002B0192">
        <w:rPr>
          <w:rFonts w:ascii="Times New Roman" w:hAnsi="Times New Roman" w:cs="Times New Roman"/>
          <w:sz w:val="24"/>
          <w:szCs w:val="24"/>
          <w:lang w:val="en-US"/>
        </w:rPr>
        <w:t>the more</w:t>
      </w:r>
      <w:r w:rsidR="0067254B">
        <w:rPr>
          <w:rFonts w:ascii="Times New Roman" w:hAnsi="Times New Roman" w:cs="Times New Roman"/>
          <w:sz w:val="24"/>
          <w:szCs w:val="24"/>
          <w:lang w:val="en-US"/>
        </w:rPr>
        <w:t xml:space="preserve"> common</w:t>
      </w:r>
      <w:r w:rsidR="00C2706D">
        <w:rPr>
          <w:rFonts w:ascii="Times New Roman" w:hAnsi="Times New Roman" w:cs="Times New Roman"/>
          <w:sz w:val="24"/>
          <w:szCs w:val="24"/>
          <w:lang w:val="en-US"/>
        </w:rPr>
        <w:t xml:space="preserve"> view</w:t>
      </w:r>
      <w:r w:rsidR="00093E21">
        <w:rPr>
          <w:rFonts w:ascii="Times New Roman" w:hAnsi="Times New Roman" w:cs="Times New Roman"/>
          <w:sz w:val="24"/>
          <w:szCs w:val="24"/>
          <w:lang w:val="en-US"/>
        </w:rPr>
        <w:t>)</w:t>
      </w:r>
      <w:r>
        <w:rPr>
          <w:rFonts w:ascii="Times New Roman" w:hAnsi="Times New Roman" w:cs="Times New Roman"/>
          <w:sz w:val="24"/>
          <w:szCs w:val="24"/>
          <w:lang w:val="en-US"/>
        </w:rPr>
        <w:t>.</w:t>
      </w:r>
      <w:r w:rsidR="000352BE">
        <w:rPr>
          <w:rStyle w:val="FootnoteReference"/>
          <w:rFonts w:ascii="Times New Roman" w:hAnsi="Times New Roman" w:cs="Times New Roman"/>
          <w:sz w:val="24"/>
          <w:szCs w:val="24"/>
          <w:lang w:val="en-US"/>
        </w:rPr>
        <w:footnoteReference w:id="5"/>
      </w:r>
      <w:r>
        <w:rPr>
          <w:rFonts w:ascii="Times New Roman" w:hAnsi="Times New Roman" w:cs="Times New Roman"/>
          <w:sz w:val="24"/>
          <w:szCs w:val="24"/>
          <w:lang w:val="en-US"/>
        </w:rPr>
        <w:t xml:space="preserve"> Instead of</w:t>
      </w:r>
      <w:r w:rsidR="000352BE">
        <w:rPr>
          <w:rFonts w:ascii="Times New Roman" w:hAnsi="Times New Roman" w:cs="Times New Roman"/>
          <w:sz w:val="24"/>
          <w:szCs w:val="24"/>
          <w:lang w:val="en-US"/>
        </w:rPr>
        <w:t xml:space="preserve"> making use of a</w:t>
      </w:r>
      <w:r w:rsidR="00B805D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singular count </w:t>
      </w:r>
      <w:r w:rsidR="00B805D8">
        <w:rPr>
          <w:rFonts w:ascii="Times New Roman" w:hAnsi="Times New Roman" w:cs="Times New Roman"/>
          <w:sz w:val="24"/>
          <w:szCs w:val="24"/>
          <w:lang w:val="en-US"/>
        </w:rPr>
        <w:t>category</w:t>
      </w:r>
      <w:r>
        <w:rPr>
          <w:rFonts w:ascii="Times New Roman" w:hAnsi="Times New Roman" w:cs="Times New Roman"/>
          <w:sz w:val="24"/>
          <w:szCs w:val="24"/>
          <w:lang w:val="en-US"/>
        </w:rPr>
        <w:t xml:space="preserve">, </w:t>
      </w:r>
      <w:r w:rsidR="00B805D8">
        <w:rPr>
          <w:rFonts w:ascii="Times New Roman" w:hAnsi="Times New Roman" w:cs="Times New Roman"/>
          <w:sz w:val="24"/>
          <w:szCs w:val="24"/>
          <w:lang w:val="en-US"/>
        </w:rPr>
        <w:t>Chinese requires</w:t>
      </w:r>
      <w:r w:rsidR="00642FD8">
        <w:rPr>
          <w:rFonts w:ascii="Times New Roman" w:hAnsi="Times New Roman" w:cs="Times New Roman"/>
          <w:sz w:val="24"/>
          <w:szCs w:val="24"/>
          <w:lang w:val="en-US"/>
        </w:rPr>
        <w:t xml:space="preserve"> </w:t>
      </w:r>
      <w:r w:rsidR="00B805D8">
        <w:rPr>
          <w:rFonts w:ascii="Times New Roman" w:hAnsi="Times New Roman" w:cs="Times New Roman"/>
          <w:sz w:val="24"/>
          <w:szCs w:val="24"/>
          <w:lang w:val="en-US"/>
        </w:rPr>
        <w:t xml:space="preserve">the presence of numeral </w:t>
      </w:r>
      <w:r w:rsidR="00642FD8">
        <w:rPr>
          <w:rFonts w:ascii="Times New Roman" w:hAnsi="Times New Roman" w:cs="Times New Roman"/>
          <w:sz w:val="24"/>
          <w:szCs w:val="24"/>
          <w:lang w:val="en-US"/>
        </w:rPr>
        <w:t xml:space="preserve">classifiers </w:t>
      </w:r>
      <w:r w:rsidR="00B805D8">
        <w:rPr>
          <w:rFonts w:ascii="Times New Roman" w:hAnsi="Times New Roman" w:cs="Times New Roman"/>
          <w:sz w:val="24"/>
          <w:szCs w:val="24"/>
          <w:lang w:val="en-US"/>
        </w:rPr>
        <w:t xml:space="preserve">for </w:t>
      </w:r>
      <w:r w:rsidR="00642FD8">
        <w:rPr>
          <w:rFonts w:ascii="Times New Roman" w:hAnsi="Times New Roman" w:cs="Times New Roman"/>
          <w:sz w:val="24"/>
          <w:szCs w:val="24"/>
          <w:lang w:val="en-US"/>
        </w:rPr>
        <w:t>the application of numerals</w:t>
      </w:r>
      <w:r w:rsidR="0060393C">
        <w:rPr>
          <w:rFonts w:ascii="Times New Roman" w:hAnsi="Times New Roman" w:cs="Times New Roman"/>
          <w:sz w:val="24"/>
          <w:szCs w:val="24"/>
          <w:lang w:val="en-US"/>
        </w:rPr>
        <w:t xml:space="preserve"> (numeral-classifier-N)</w:t>
      </w:r>
      <w:r>
        <w:rPr>
          <w:rFonts w:ascii="Times New Roman" w:hAnsi="Times New Roman" w:cs="Times New Roman"/>
          <w:sz w:val="24"/>
          <w:szCs w:val="24"/>
          <w:lang w:val="en-US"/>
        </w:rPr>
        <w:t>. Classifiers can also be found in languages</w:t>
      </w:r>
      <w:r w:rsidR="00A376F5">
        <w:rPr>
          <w:rFonts w:ascii="Times New Roman" w:hAnsi="Times New Roman" w:cs="Times New Roman"/>
          <w:sz w:val="24"/>
          <w:szCs w:val="24"/>
          <w:lang w:val="en-US"/>
        </w:rPr>
        <w:t xml:space="preserve"> that do have a morpho</w:t>
      </w:r>
      <w:r w:rsidR="007C55AB">
        <w:rPr>
          <w:rFonts w:ascii="Times New Roman" w:hAnsi="Times New Roman" w:cs="Times New Roman"/>
          <w:sz w:val="24"/>
          <w:szCs w:val="24"/>
          <w:lang w:val="en-US"/>
        </w:rPr>
        <w:t>-</w:t>
      </w:r>
      <w:r w:rsidR="00A376F5">
        <w:rPr>
          <w:rFonts w:ascii="Times New Roman" w:hAnsi="Times New Roman" w:cs="Times New Roman"/>
          <w:sz w:val="24"/>
          <w:szCs w:val="24"/>
          <w:lang w:val="en-US"/>
        </w:rPr>
        <w:t xml:space="preserve">syntactic </w:t>
      </w:r>
      <w:r w:rsidR="00C2706D">
        <w:rPr>
          <w:rFonts w:ascii="Times New Roman" w:hAnsi="Times New Roman" w:cs="Times New Roman"/>
          <w:sz w:val="24"/>
          <w:szCs w:val="24"/>
          <w:lang w:val="en-US"/>
        </w:rPr>
        <w:t>mass</w:t>
      </w:r>
      <w:r>
        <w:rPr>
          <w:rFonts w:ascii="Times New Roman" w:hAnsi="Times New Roman" w:cs="Times New Roman"/>
          <w:sz w:val="24"/>
          <w:szCs w:val="24"/>
          <w:lang w:val="en-US"/>
        </w:rPr>
        <w:t xml:space="preserve">–count distinction. </w:t>
      </w:r>
      <w:r w:rsidR="00642FD8">
        <w:rPr>
          <w:rFonts w:ascii="Times New Roman" w:hAnsi="Times New Roman" w:cs="Times New Roman"/>
          <w:sz w:val="24"/>
          <w:szCs w:val="24"/>
          <w:lang w:val="en-US"/>
        </w:rPr>
        <w:t xml:space="preserve">English </w:t>
      </w:r>
      <w:r w:rsidR="00642FD8" w:rsidRPr="00B805D8">
        <w:rPr>
          <w:rFonts w:ascii="Times New Roman" w:hAnsi="Times New Roman" w:cs="Times New Roman"/>
          <w:i/>
          <w:sz w:val="24"/>
          <w:szCs w:val="24"/>
          <w:lang w:val="en-US"/>
        </w:rPr>
        <w:t xml:space="preserve">two </w:t>
      </w:r>
      <w:r w:rsidR="00392DD7">
        <w:rPr>
          <w:rFonts w:ascii="Times New Roman" w:hAnsi="Times New Roman" w:cs="Times New Roman"/>
          <w:i/>
          <w:sz w:val="24"/>
          <w:szCs w:val="24"/>
          <w:lang w:val="en-US"/>
        </w:rPr>
        <w:t>loafs of bread</w:t>
      </w:r>
      <w:r w:rsidR="00642FD8">
        <w:rPr>
          <w:rFonts w:ascii="Times New Roman" w:hAnsi="Times New Roman" w:cs="Times New Roman"/>
          <w:sz w:val="24"/>
          <w:szCs w:val="24"/>
          <w:lang w:val="en-US"/>
        </w:rPr>
        <w:t xml:space="preserve"> comes close to a class</w:t>
      </w:r>
      <w:r w:rsidR="00F07756">
        <w:rPr>
          <w:rFonts w:ascii="Times New Roman" w:hAnsi="Times New Roman" w:cs="Times New Roman"/>
          <w:sz w:val="24"/>
          <w:szCs w:val="24"/>
          <w:lang w:val="en-US"/>
        </w:rPr>
        <w:t>i</w:t>
      </w:r>
      <w:r w:rsidR="00642FD8">
        <w:rPr>
          <w:rFonts w:ascii="Times New Roman" w:hAnsi="Times New Roman" w:cs="Times New Roman"/>
          <w:sz w:val="24"/>
          <w:szCs w:val="24"/>
          <w:lang w:val="en-US"/>
        </w:rPr>
        <w:t xml:space="preserve">fier construction, with </w:t>
      </w:r>
      <w:r w:rsidR="00392DD7" w:rsidRPr="000352BE">
        <w:rPr>
          <w:rFonts w:ascii="Times New Roman" w:hAnsi="Times New Roman" w:cs="Times New Roman"/>
          <w:i/>
          <w:sz w:val="24"/>
          <w:szCs w:val="24"/>
          <w:lang w:val="en-US"/>
        </w:rPr>
        <w:t xml:space="preserve">loaf </w:t>
      </w:r>
      <w:r w:rsidR="00642FD8" w:rsidRPr="000352BE">
        <w:rPr>
          <w:rFonts w:ascii="Times New Roman" w:hAnsi="Times New Roman" w:cs="Times New Roman"/>
          <w:sz w:val="24"/>
          <w:szCs w:val="24"/>
          <w:lang w:val="en-US"/>
        </w:rPr>
        <w:t>acting as classifie</w:t>
      </w:r>
      <w:r w:rsidR="0052291E" w:rsidRPr="000352BE">
        <w:rPr>
          <w:rFonts w:ascii="Times New Roman" w:hAnsi="Times New Roman" w:cs="Times New Roman"/>
          <w:sz w:val="24"/>
          <w:szCs w:val="24"/>
          <w:lang w:val="en-US"/>
        </w:rPr>
        <w:t>rs</w:t>
      </w:r>
      <w:r w:rsidR="00642FD8" w:rsidRPr="000352BE">
        <w:rPr>
          <w:rFonts w:ascii="Times New Roman" w:hAnsi="Times New Roman" w:cs="Times New Roman"/>
          <w:sz w:val="24"/>
          <w:szCs w:val="24"/>
          <w:lang w:val="en-US"/>
        </w:rPr>
        <w:t xml:space="preserve"> permitting the application of the numeral</w:t>
      </w:r>
      <w:r w:rsidR="00642FD8" w:rsidRPr="000352BE">
        <w:rPr>
          <w:rFonts w:ascii="Times New Roman" w:hAnsi="Times New Roman" w:cs="Times New Roman"/>
          <w:i/>
          <w:sz w:val="24"/>
          <w:szCs w:val="24"/>
          <w:lang w:val="en-US"/>
        </w:rPr>
        <w:t xml:space="preserve"> two</w:t>
      </w:r>
      <w:r w:rsidR="0060393C">
        <w:rPr>
          <w:rFonts w:ascii="Times New Roman" w:hAnsi="Times New Roman" w:cs="Times New Roman"/>
          <w:sz w:val="24"/>
          <w:szCs w:val="24"/>
          <w:lang w:val="en-US"/>
        </w:rPr>
        <w:t xml:space="preserve"> to a mass noun.</w:t>
      </w:r>
      <w:r w:rsidR="00392DD7" w:rsidRPr="000352BE">
        <w:rPr>
          <w:rFonts w:ascii="Times New Roman" w:hAnsi="Times New Roman" w:cs="Times New Roman"/>
          <w:sz w:val="24"/>
          <w:szCs w:val="24"/>
          <w:lang w:val="en-US"/>
        </w:rPr>
        <w:t xml:space="preserve"> English also displays a classifier construction with adverbials such as </w:t>
      </w:r>
      <w:r w:rsidR="00B805D8" w:rsidRPr="000352BE">
        <w:rPr>
          <w:rFonts w:ascii="Times New Roman" w:hAnsi="Times New Roman" w:cs="Times New Roman"/>
          <w:i/>
          <w:sz w:val="24"/>
          <w:szCs w:val="24"/>
          <w:lang w:val="en-US"/>
        </w:rPr>
        <w:t>two times</w:t>
      </w:r>
      <w:r w:rsidR="00B805D8" w:rsidRPr="000352BE">
        <w:rPr>
          <w:rFonts w:ascii="Times New Roman" w:hAnsi="Times New Roman" w:cs="Times New Roman"/>
          <w:sz w:val="24"/>
          <w:szCs w:val="24"/>
          <w:lang w:val="en-US"/>
        </w:rPr>
        <w:t xml:space="preserve"> </w:t>
      </w:r>
      <w:r w:rsidR="00392DD7" w:rsidRPr="000352BE">
        <w:rPr>
          <w:rFonts w:ascii="Times New Roman" w:hAnsi="Times New Roman" w:cs="Times New Roman"/>
          <w:sz w:val="24"/>
          <w:szCs w:val="24"/>
          <w:lang w:val="en-US"/>
        </w:rPr>
        <w:t>(</w:t>
      </w:r>
      <w:r w:rsidR="00B805D8" w:rsidRPr="000352BE">
        <w:rPr>
          <w:rFonts w:ascii="Times New Roman" w:hAnsi="Times New Roman" w:cs="Times New Roman"/>
          <w:sz w:val="24"/>
          <w:szCs w:val="24"/>
          <w:lang w:val="en-US"/>
        </w:rPr>
        <w:t xml:space="preserve">in </w:t>
      </w:r>
      <w:r w:rsidR="00B805D8" w:rsidRPr="000352BE">
        <w:rPr>
          <w:rFonts w:ascii="Times New Roman" w:hAnsi="Times New Roman" w:cs="Times New Roman"/>
          <w:i/>
          <w:sz w:val="24"/>
          <w:szCs w:val="24"/>
          <w:lang w:val="en-US"/>
        </w:rPr>
        <w:t>J</w:t>
      </w:r>
      <w:r w:rsidR="00392DD7" w:rsidRPr="000352BE">
        <w:rPr>
          <w:rFonts w:ascii="Times New Roman" w:hAnsi="Times New Roman" w:cs="Times New Roman"/>
          <w:i/>
          <w:sz w:val="24"/>
          <w:szCs w:val="24"/>
          <w:lang w:val="en-US"/>
        </w:rPr>
        <w:t>ohn fell two ti</w:t>
      </w:r>
      <w:r w:rsidR="00B805D8" w:rsidRPr="000352BE">
        <w:rPr>
          <w:rFonts w:ascii="Times New Roman" w:hAnsi="Times New Roman" w:cs="Times New Roman"/>
          <w:i/>
          <w:sz w:val="24"/>
          <w:szCs w:val="24"/>
          <w:lang w:val="en-US"/>
        </w:rPr>
        <w:t>mes</w:t>
      </w:r>
      <w:r w:rsidR="00392DD7" w:rsidRPr="000352BE">
        <w:rPr>
          <w:rFonts w:ascii="Times New Roman" w:hAnsi="Times New Roman" w:cs="Times New Roman"/>
          <w:sz w:val="24"/>
          <w:szCs w:val="24"/>
          <w:lang w:val="en-US"/>
        </w:rPr>
        <w:t>)</w:t>
      </w:r>
      <w:r w:rsidR="00B805D8" w:rsidRPr="000352BE">
        <w:rPr>
          <w:rFonts w:ascii="Times New Roman" w:hAnsi="Times New Roman" w:cs="Times New Roman"/>
          <w:sz w:val="24"/>
          <w:szCs w:val="24"/>
          <w:lang w:val="en-US"/>
        </w:rPr>
        <w:t xml:space="preserve">, where </w:t>
      </w:r>
      <w:r w:rsidR="00B805D8" w:rsidRPr="000352BE">
        <w:rPr>
          <w:rFonts w:ascii="Times New Roman" w:hAnsi="Times New Roman" w:cs="Times New Roman"/>
          <w:i/>
          <w:sz w:val="24"/>
          <w:szCs w:val="24"/>
          <w:lang w:val="en-US"/>
        </w:rPr>
        <w:t>times</w:t>
      </w:r>
      <w:r w:rsidR="00B805D8" w:rsidRPr="000352BE">
        <w:rPr>
          <w:rFonts w:ascii="Times New Roman" w:hAnsi="Times New Roman" w:cs="Times New Roman"/>
          <w:sz w:val="24"/>
          <w:szCs w:val="24"/>
          <w:lang w:val="en-US"/>
        </w:rPr>
        <w:t xml:space="preserve"> acts </w:t>
      </w:r>
      <w:r w:rsidR="0061243C">
        <w:rPr>
          <w:rFonts w:ascii="Times New Roman" w:hAnsi="Times New Roman" w:cs="Times New Roman"/>
          <w:sz w:val="24"/>
          <w:szCs w:val="24"/>
          <w:lang w:val="en-US"/>
        </w:rPr>
        <w:t>like</w:t>
      </w:r>
      <w:r w:rsidR="00970DFC" w:rsidRPr="000352BE">
        <w:rPr>
          <w:rFonts w:ascii="Times New Roman" w:hAnsi="Times New Roman" w:cs="Times New Roman"/>
          <w:sz w:val="24"/>
          <w:szCs w:val="24"/>
          <w:lang w:val="en-US"/>
        </w:rPr>
        <w:t xml:space="preserve"> a numeral classifier</w:t>
      </w:r>
      <w:r w:rsidR="0061243C">
        <w:rPr>
          <w:rFonts w:ascii="Times New Roman" w:hAnsi="Times New Roman" w:cs="Times New Roman"/>
          <w:sz w:val="24"/>
          <w:szCs w:val="24"/>
          <w:lang w:val="en-US"/>
        </w:rPr>
        <w:t xml:space="preserve"> permitting the application of numerals to verbs, which do not come with a morpho-syntactic mass-count distinction</w:t>
      </w:r>
      <w:r w:rsidR="00DF250F">
        <w:rPr>
          <w:rFonts w:ascii="Times New Roman" w:hAnsi="Times New Roman" w:cs="Times New Roman"/>
          <w:sz w:val="24"/>
          <w:szCs w:val="24"/>
          <w:lang w:val="en-US"/>
        </w:rPr>
        <w:t xml:space="preserve"> (</w:t>
      </w:r>
      <w:proofErr w:type="spellStart"/>
      <w:r w:rsidR="006A3B72">
        <w:rPr>
          <w:rFonts w:ascii="Times New Roman" w:hAnsi="Times New Roman" w:cs="Times New Roman"/>
          <w:sz w:val="24"/>
          <w:szCs w:val="24"/>
          <w:lang w:val="en-US"/>
        </w:rPr>
        <w:t>Landmann</w:t>
      </w:r>
      <w:proofErr w:type="spellEnd"/>
      <w:r w:rsidR="006A3B72">
        <w:rPr>
          <w:rFonts w:ascii="Times New Roman" w:hAnsi="Times New Roman" w:cs="Times New Roman"/>
          <w:sz w:val="24"/>
          <w:szCs w:val="24"/>
          <w:lang w:val="en-US"/>
        </w:rPr>
        <w:t xml:space="preserve"> 1991, </w:t>
      </w:r>
      <w:proofErr w:type="spellStart"/>
      <w:r w:rsidR="00DF250F">
        <w:rPr>
          <w:rFonts w:ascii="Times New Roman" w:hAnsi="Times New Roman" w:cs="Times New Roman"/>
          <w:sz w:val="24"/>
          <w:szCs w:val="24"/>
          <w:lang w:val="en-US"/>
        </w:rPr>
        <w:t>Moltmann</w:t>
      </w:r>
      <w:proofErr w:type="spellEnd"/>
      <w:r w:rsidR="00DF250F">
        <w:rPr>
          <w:rFonts w:ascii="Times New Roman" w:hAnsi="Times New Roman" w:cs="Times New Roman"/>
          <w:sz w:val="24"/>
          <w:szCs w:val="24"/>
          <w:lang w:val="en-US"/>
        </w:rPr>
        <w:t xml:space="preserve"> 1997</w:t>
      </w:r>
      <w:r w:rsidR="0061243C">
        <w:rPr>
          <w:rFonts w:ascii="Times New Roman" w:hAnsi="Times New Roman" w:cs="Times New Roman"/>
          <w:sz w:val="24"/>
          <w:szCs w:val="24"/>
          <w:lang w:val="en-US"/>
        </w:rPr>
        <w:t>, chap. 5</w:t>
      </w:r>
      <w:r w:rsidR="00370200">
        <w:rPr>
          <w:rFonts w:ascii="Times New Roman" w:hAnsi="Times New Roman" w:cs="Times New Roman"/>
          <w:sz w:val="24"/>
          <w:szCs w:val="24"/>
          <w:lang w:val="en-US"/>
        </w:rPr>
        <w:t>, to appear</w:t>
      </w:r>
      <w:r w:rsidR="0067254B">
        <w:rPr>
          <w:rFonts w:ascii="Times New Roman" w:hAnsi="Times New Roman" w:cs="Times New Roman"/>
          <w:sz w:val="24"/>
          <w:szCs w:val="24"/>
          <w:lang w:val="en-US"/>
        </w:rPr>
        <w:t xml:space="preserve"> b</w:t>
      </w:r>
      <w:r w:rsidR="00DF250F">
        <w:rPr>
          <w:rFonts w:ascii="Times New Roman" w:hAnsi="Times New Roman" w:cs="Times New Roman"/>
          <w:sz w:val="24"/>
          <w:szCs w:val="24"/>
          <w:lang w:val="en-US"/>
        </w:rPr>
        <w:t xml:space="preserve">). </w:t>
      </w:r>
      <w:r w:rsidR="006D7A3D" w:rsidRPr="000352BE">
        <w:rPr>
          <w:rFonts w:ascii="Times New Roman" w:hAnsi="Times New Roman" w:cs="Times New Roman"/>
          <w:sz w:val="24"/>
          <w:szCs w:val="24"/>
          <w:lang w:val="en-US"/>
        </w:rPr>
        <w:t>The topic of classifier languages is of considerable complexity and controversy</w:t>
      </w:r>
      <w:r w:rsidR="00C2706D">
        <w:rPr>
          <w:rFonts w:ascii="Times New Roman" w:hAnsi="Times New Roman" w:cs="Times New Roman"/>
          <w:sz w:val="24"/>
          <w:szCs w:val="24"/>
          <w:lang w:val="en-US"/>
        </w:rPr>
        <w:t>. R</w:t>
      </w:r>
      <w:r w:rsidR="000352BE" w:rsidRPr="000352BE">
        <w:rPr>
          <w:rFonts w:ascii="Times New Roman" w:hAnsi="Times New Roman" w:cs="Times New Roman"/>
          <w:sz w:val="24"/>
          <w:szCs w:val="24"/>
          <w:lang w:val="en-US"/>
        </w:rPr>
        <w:t xml:space="preserve">ecent research in fact </w:t>
      </w:r>
      <w:r w:rsidR="00C2706D">
        <w:rPr>
          <w:rFonts w:ascii="Times New Roman" w:hAnsi="Times New Roman" w:cs="Times New Roman"/>
          <w:sz w:val="24"/>
          <w:szCs w:val="24"/>
          <w:lang w:val="en-US"/>
        </w:rPr>
        <w:t>indicates</w:t>
      </w:r>
      <w:r w:rsidR="000C71EA">
        <w:rPr>
          <w:rFonts w:ascii="Times New Roman" w:hAnsi="Times New Roman" w:cs="Times New Roman"/>
          <w:sz w:val="24"/>
          <w:szCs w:val="24"/>
          <w:lang w:val="en-US"/>
        </w:rPr>
        <w:t xml:space="preserve"> </w:t>
      </w:r>
      <w:r w:rsidR="000352BE" w:rsidRPr="000352BE">
        <w:rPr>
          <w:rFonts w:ascii="Times New Roman" w:hAnsi="Times New Roman" w:cs="Times New Roman"/>
          <w:sz w:val="24"/>
          <w:szCs w:val="24"/>
          <w:lang w:val="en-US"/>
        </w:rPr>
        <w:t>that the generalization based on Chinese and European mass-count languages is much too simplified and fails to apply to a great range of languages (</w:t>
      </w:r>
      <w:r w:rsidR="008A6745">
        <w:rPr>
          <w:rFonts w:ascii="Times New Roman" w:hAnsi="Times New Roman" w:cs="Times New Roman"/>
          <w:sz w:val="24"/>
          <w:szCs w:val="24"/>
          <w:lang w:val="en-US"/>
        </w:rPr>
        <w:t xml:space="preserve">Bale </w:t>
      </w:r>
      <w:r w:rsidR="0068770F">
        <w:rPr>
          <w:rFonts w:ascii="Times New Roman" w:hAnsi="Times New Roman" w:cs="Times New Roman"/>
          <w:sz w:val="24"/>
          <w:szCs w:val="24"/>
          <w:lang w:val="en-US"/>
        </w:rPr>
        <w:t>and</w:t>
      </w:r>
      <w:r w:rsidR="008A6745">
        <w:rPr>
          <w:rFonts w:ascii="Times New Roman" w:hAnsi="Times New Roman" w:cs="Times New Roman"/>
          <w:sz w:val="24"/>
          <w:szCs w:val="24"/>
          <w:lang w:val="en-US"/>
        </w:rPr>
        <w:t xml:space="preserve"> </w:t>
      </w:r>
      <w:r w:rsidR="000352BE" w:rsidRPr="000352BE">
        <w:rPr>
          <w:rFonts w:ascii="Times New Roman" w:hAnsi="Times New Roman" w:cs="Times New Roman"/>
          <w:sz w:val="24"/>
          <w:szCs w:val="24"/>
          <w:lang w:val="en-US"/>
        </w:rPr>
        <w:t>G</w:t>
      </w:r>
      <w:r w:rsidR="008A6745">
        <w:rPr>
          <w:rFonts w:ascii="Times New Roman" w:hAnsi="Times New Roman" w:cs="Times New Roman"/>
          <w:sz w:val="24"/>
          <w:szCs w:val="24"/>
          <w:lang w:val="en-US"/>
        </w:rPr>
        <w:t>illon 2021</w:t>
      </w:r>
      <w:r w:rsidR="008F6060">
        <w:rPr>
          <w:rFonts w:ascii="Times New Roman" w:hAnsi="Times New Roman" w:cs="Times New Roman"/>
          <w:sz w:val="24"/>
          <w:szCs w:val="24"/>
          <w:lang w:val="en-US"/>
        </w:rPr>
        <w:t>,</w:t>
      </w:r>
      <w:r w:rsidR="00DF250F">
        <w:rPr>
          <w:rFonts w:ascii="Times New Roman" w:hAnsi="Times New Roman" w:cs="Times New Roman"/>
          <w:sz w:val="24"/>
          <w:szCs w:val="24"/>
          <w:lang w:val="en-US"/>
        </w:rPr>
        <w:t xml:space="preserve"> Kulkarni et al 2020</w:t>
      </w:r>
      <w:r w:rsidR="000352BE" w:rsidRPr="000352BE">
        <w:rPr>
          <w:rFonts w:ascii="Times New Roman" w:hAnsi="Times New Roman" w:cs="Times New Roman"/>
          <w:sz w:val="24"/>
          <w:szCs w:val="24"/>
          <w:lang w:val="en-US"/>
        </w:rPr>
        <w:t>).</w:t>
      </w:r>
      <w:r w:rsidR="00884FB8">
        <w:rPr>
          <w:rStyle w:val="FootnoteReference"/>
          <w:rFonts w:ascii="Times New Roman" w:hAnsi="Times New Roman" w:cs="Times New Roman"/>
          <w:sz w:val="24"/>
          <w:szCs w:val="24"/>
          <w:lang w:val="en-US"/>
        </w:rPr>
        <w:footnoteReference w:id="6"/>
      </w:r>
      <w:r w:rsidR="000352BE" w:rsidRPr="000352BE">
        <w:rPr>
          <w:rFonts w:ascii="Times New Roman" w:hAnsi="Times New Roman" w:cs="Times New Roman"/>
          <w:sz w:val="24"/>
          <w:szCs w:val="24"/>
          <w:lang w:val="en-US"/>
        </w:rPr>
        <w:t xml:space="preserve"> </w:t>
      </w:r>
      <w:r w:rsidR="008A6745">
        <w:rPr>
          <w:rFonts w:ascii="Times New Roman" w:hAnsi="Times New Roman" w:cs="Times New Roman"/>
          <w:sz w:val="24"/>
          <w:szCs w:val="24"/>
          <w:lang w:val="en-US"/>
        </w:rPr>
        <w:t xml:space="preserve">However, some </w:t>
      </w:r>
      <w:r w:rsidR="0060393C">
        <w:rPr>
          <w:rFonts w:ascii="Times New Roman" w:hAnsi="Times New Roman" w:cs="Times New Roman"/>
          <w:sz w:val="24"/>
          <w:szCs w:val="24"/>
          <w:lang w:val="en-US"/>
        </w:rPr>
        <w:t>general</w:t>
      </w:r>
      <w:r w:rsidR="008A6745">
        <w:rPr>
          <w:rFonts w:ascii="Times New Roman" w:hAnsi="Times New Roman" w:cs="Times New Roman"/>
          <w:sz w:val="24"/>
          <w:szCs w:val="24"/>
          <w:lang w:val="en-US"/>
        </w:rPr>
        <w:t xml:space="preserve"> assumptions are safe to retain, such as </w:t>
      </w:r>
      <w:r w:rsidR="00726863">
        <w:rPr>
          <w:rFonts w:ascii="Times New Roman" w:hAnsi="Times New Roman" w:cs="Times New Roman"/>
          <w:sz w:val="24"/>
          <w:szCs w:val="24"/>
          <w:lang w:val="en-US"/>
        </w:rPr>
        <w:t xml:space="preserve">that numeral </w:t>
      </w:r>
      <w:r w:rsidR="00642FD8">
        <w:rPr>
          <w:rFonts w:ascii="Times New Roman" w:hAnsi="Times New Roman" w:cs="Times New Roman"/>
          <w:sz w:val="24"/>
          <w:szCs w:val="24"/>
          <w:lang w:val="en-US"/>
        </w:rPr>
        <w:t xml:space="preserve">classifiers </w:t>
      </w:r>
      <w:r w:rsidR="00726863" w:rsidRPr="008A6745">
        <w:rPr>
          <w:rFonts w:ascii="Times New Roman" w:hAnsi="Times New Roman" w:cs="Times New Roman"/>
          <w:i/>
          <w:sz w:val="24"/>
          <w:szCs w:val="24"/>
          <w:lang w:val="en-US"/>
        </w:rPr>
        <w:t>may</w:t>
      </w:r>
      <w:r w:rsidR="00726863">
        <w:rPr>
          <w:rFonts w:ascii="Times New Roman" w:hAnsi="Times New Roman" w:cs="Times New Roman"/>
          <w:sz w:val="24"/>
          <w:szCs w:val="24"/>
          <w:lang w:val="en-US"/>
        </w:rPr>
        <w:t xml:space="preserve"> have the same sort of unity-conveying function</w:t>
      </w:r>
      <w:r w:rsidR="00B805D8">
        <w:rPr>
          <w:rFonts w:ascii="Times New Roman" w:hAnsi="Times New Roman" w:cs="Times New Roman"/>
          <w:sz w:val="24"/>
          <w:szCs w:val="24"/>
          <w:lang w:val="en-US"/>
        </w:rPr>
        <w:t xml:space="preserve"> as singular count nouns</w:t>
      </w:r>
      <w:r w:rsidR="00C2706D">
        <w:rPr>
          <w:rFonts w:ascii="Times New Roman" w:hAnsi="Times New Roman" w:cs="Times New Roman"/>
          <w:sz w:val="24"/>
          <w:szCs w:val="24"/>
          <w:lang w:val="en-US"/>
        </w:rPr>
        <w:t>.</w:t>
      </w:r>
      <w:r w:rsidR="00A27905">
        <w:rPr>
          <w:rStyle w:val="FootnoteReference"/>
          <w:rFonts w:ascii="Times New Roman" w:hAnsi="Times New Roman" w:cs="Times New Roman"/>
          <w:sz w:val="24"/>
          <w:szCs w:val="24"/>
          <w:lang w:val="en-US"/>
        </w:rPr>
        <w:footnoteReference w:id="7"/>
      </w:r>
      <w:r w:rsidR="004E0C8B">
        <w:rPr>
          <w:rFonts w:ascii="Times New Roman" w:hAnsi="Times New Roman" w:cs="Times New Roman"/>
          <w:sz w:val="24"/>
          <w:szCs w:val="24"/>
          <w:lang w:val="en-US"/>
        </w:rPr>
        <w:t xml:space="preserve"> Let me call </w:t>
      </w:r>
      <w:r w:rsidR="00532B50">
        <w:rPr>
          <w:rFonts w:ascii="Times New Roman" w:hAnsi="Times New Roman" w:cs="Times New Roman"/>
          <w:sz w:val="24"/>
          <w:szCs w:val="24"/>
          <w:lang w:val="en-US"/>
        </w:rPr>
        <w:t xml:space="preserve">both </w:t>
      </w:r>
      <w:r w:rsidR="004E0C8B">
        <w:rPr>
          <w:rFonts w:ascii="Times New Roman" w:hAnsi="Times New Roman" w:cs="Times New Roman"/>
          <w:sz w:val="24"/>
          <w:szCs w:val="24"/>
          <w:lang w:val="en-US"/>
        </w:rPr>
        <w:t xml:space="preserve">count nouns and classifiers </w:t>
      </w:r>
      <w:r w:rsidR="00DA4997">
        <w:rPr>
          <w:rFonts w:ascii="Times New Roman" w:hAnsi="Times New Roman" w:cs="Times New Roman"/>
          <w:sz w:val="24"/>
          <w:szCs w:val="24"/>
          <w:lang w:val="en-US"/>
        </w:rPr>
        <w:t xml:space="preserve">(at least when acting that way) </w:t>
      </w:r>
      <w:r w:rsidR="004E0C8B" w:rsidRPr="004E0C8B">
        <w:rPr>
          <w:rFonts w:ascii="Times New Roman" w:hAnsi="Times New Roman" w:cs="Times New Roman"/>
          <w:i/>
          <w:iCs/>
          <w:sz w:val="24"/>
          <w:szCs w:val="24"/>
          <w:lang w:val="en-US"/>
        </w:rPr>
        <w:t>count categories</w:t>
      </w:r>
      <w:r w:rsidR="004E0C8B">
        <w:rPr>
          <w:rFonts w:ascii="Times New Roman" w:hAnsi="Times New Roman" w:cs="Times New Roman"/>
          <w:sz w:val="24"/>
          <w:szCs w:val="24"/>
          <w:lang w:val="en-US"/>
        </w:rPr>
        <w:t>.</w:t>
      </w:r>
    </w:p>
    <w:p w14:paraId="287D801B" w14:textId="4090B5FC" w:rsidR="009D3B27" w:rsidRPr="00CB5EBA" w:rsidRDefault="00F86448" w:rsidP="004E0C8B">
      <w:pPr>
        <w:tabs>
          <w:tab w:val="left" w:pos="2503"/>
        </w:tabs>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w:t>
      </w:r>
      <w:r w:rsidR="00C545FE">
        <w:rPr>
          <w:rFonts w:ascii="Times New Roman" w:hAnsi="Times New Roman" w:cs="Times New Roman"/>
          <w:sz w:val="24"/>
          <w:szCs w:val="24"/>
          <w:lang w:val="en-US"/>
        </w:rPr>
        <w:t>The</w:t>
      </w:r>
      <w:r w:rsidR="00770A91">
        <w:rPr>
          <w:rFonts w:ascii="Times New Roman" w:hAnsi="Times New Roman" w:cs="Times New Roman"/>
          <w:sz w:val="24"/>
          <w:szCs w:val="24"/>
          <w:lang w:val="en-US"/>
        </w:rPr>
        <w:t xml:space="preserve"> question arises</w:t>
      </w:r>
      <w:r>
        <w:rPr>
          <w:rFonts w:ascii="Times New Roman" w:hAnsi="Times New Roman" w:cs="Times New Roman"/>
          <w:sz w:val="24"/>
          <w:szCs w:val="24"/>
          <w:lang w:val="en-US"/>
        </w:rPr>
        <w:t xml:space="preserve"> whether </w:t>
      </w:r>
      <w:r w:rsidR="00BE4316">
        <w:rPr>
          <w:rFonts w:ascii="Times New Roman" w:hAnsi="Times New Roman" w:cs="Times New Roman"/>
          <w:sz w:val="24"/>
          <w:szCs w:val="24"/>
          <w:lang w:val="en-US"/>
        </w:rPr>
        <w:t>English count NPs and Chinese NPs with</w:t>
      </w:r>
      <w:r w:rsidR="0076116A">
        <w:rPr>
          <w:rFonts w:ascii="Times New Roman" w:hAnsi="Times New Roman" w:cs="Times New Roman"/>
          <w:sz w:val="24"/>
          <w:szCs w:val="24"/>
          <w:lang w:val="en-US"/>
        </w:rPr>
        <w:t xml:space="preserve"> </w:t>
      </w:r>
      <w:r w:rsidR="00BE4316">
        <w:rPr>
          <w:rFonts w:ascii="Times New Roman" w:hAnsi="Times New Roman" w:cs="Times New Roman"/>
          <w:sz w:val="24"/>
          <w:szCs w:val="24"/>
          <w:lang w:val="en-US"/>
        </w:rPr>
        <w:t>classifier</w:t>
      </w:r>
      <w:r w:rsidR="0076116A">
        <w:rPr>
          <w:rFonts w:ascii="Times New Roman" w:hAnsi="Times New Roman" w:cs="Times New Roman"/>
          <w:sz w:val="24"/>
          <w:szCs w:val="24"/>
          <w:lang w:val="en-US"/>
        </w:rPr>
        <w:t>s</w:t>
      </w:r>
      <w:r w:rsidR="00BE4316">
        <w:rPr>
          <w:rFonts w:ascii="Times New Roman" w:hAnsi="Times New Roman" w:cs="Times New Roman"/>
          <w:sz w:val="24"/>
          <w:szCs w:val="24"/>
          <w:lang w:val="en-US"/>
        </w:rPr>
        <w:t xml:space="preserve"> are really that distinct.</w:t>
      </w:r>
      <w:r w:rsidR="00770A91">
        <w:rPr>
          <w:rFonts w:ascii="Times New Roman" w:hAnsi="Times New Roman" w:cs="Times New Roman"/>
          <w:sz w:val="24"/>
          <w:szCs w:val="24"/>
          <w:lang w:val="en-US"/>
        </w:rPr>
        <w:t xml:space="preserve"> </w:t>
      </w:r>
      <w:r w:rsidR="00C52D70">
        <w:rPr>
          <w:rFonts w:ascii="Times New Roman" w:hAnsi="Times New Roman" w:cs="Times New Roman"/>
          <w:sz w:val="24"/>
          <w:szCs w:val="24"/>
          <w:lang w:val="en-US"/>
        </w:rPr>
        <w:t>B</w:t>
      </w:r>
      <w:r w:rsidR="00C52D70" w:rsidRPr="00742530">
        <w:rPr>
          <w:rFonts w:ascii="Times New Roman" w:hAnsi="Times New Roman" w:cs="Times New Roman"/>
          <w:sz w:val="24"/>
          <w:szCs w:val="24"/>
          <w:lang w:val="en-US"/>
        </w:rPr>
        <w:t>ore</w:t>
      </w:r>
      <w:r w:rsidR="00C545FE">
        <w:rPr>
          <w:rFonts w:ascii="Times New Roman" w:hAnsi="Times New Roman" w:cs="Times New Roman"/>
          <w:sz w:val="24"/>
          <w:szCs w:val="24"/>
          <w:lang w:val="en-US"/>
        </w:rPr>
        <w:t>r</w:t>
      </w:r>
      <w:r w:rsidR="00C52D70" w:rsidRPr="00742530">
        <w:rPr>
          <w:rFonts w:ascii="Times New Roman" w:hAnsi="Times New Roman" w:cs="Times New Roman"/>
          <w:sz w:val="24"/>
          <w:szCs w:val="24"/>
          <w:lang w:val="en-US"/>
        </w:rPr>
        <w:t xml:space="preserve"> (2005) </w:t>
      </w:r>
      <w:r w:rsidR="007C2FF6">
        <w:rPr>
          <w:rFonts w:ascii="Times New Roman" w:hAnsi="Times New Roman" w:cs="Times New Roman"/>
          <w:sz w:val="24"/>
          <w:szCs w:val="24"/>
          <w:lang w:val="en-US"/>
        </w:rPr>
        <w:t xml:space="preserve">has </w:t>
      </w:r>
      <w:r w:rsidR="002B0192">
        <w:rPr>
          <w:rFonts w:ascii="Times New Roman" w:hAnsi="Times New Roman" w:cs="Times New Roman"/>
          <w:sz w:val="24"/>
          <w:szCs w:val="24"/>
          <w:lang w:val="en-US"/>
        </w:rPr>
        <w:t>g</w:t>
      </w:r>
      <w:r w:rsidR="007C2FF6">
        <w:rPr>
          <w:rFonts w:ascii="Times New Roman" w:hAnsi="Times New Roman" w:cs="Times New Roman"/>
          <w:sz w:val="24"/>
          <w:szCs w:val="24"/>
          <w:lang w:val="en-US"/>
        </w:rPr>
        <w:t>iven</w:t>
      </w:r>
      <w:r w:rsidR="00C545FE">
        <w:rPr>
          <w:rFonts w:ascii="Times New Roman" w:hAnsi="Times New Roman" w:cs="Times New Roman"/>
          <w:sz w:val="24"/>
          <w:szCs w:val="24"/>
          <w:lang w:val="en-US"/>
        </w:rPr>
        <w:t xml:space="preserve"> an</w:t>
      </w:r>
      <w:r w:rsidR="00370200">
        <w:rPr>
          <w:rFonts w:ascii="Times New Roman" w:hAnsi="Times New Roman" w:cs="Times New Roman"/>
          <w:sz w:val="24"/>
          <w:szCs w:val="24"/>
          <w:lang w:val="en-US"/>
        </w:rPr>
        <w:t xml:space="preserve"> analysis</w:t>
      </w:r>
      <w:r w:rsidR="00C52D70" w:rsidRPr="00742530">
        <w:rPr>
          <w:rFonts w:ascii="Times New Roman" w:hAnsi="Times New Roman" w:cs="Times New Roman"/>
          <w:sz w:val="24"/>
          <w:szCs w:val="24"/>
          <w:lang w:val="en-US"/>
        </w:rPr>
        <w:t xml:space="preserve"> of the </w:t>
      </w:r>
      <w:r w:rsidR="00370200">
        <w:rPr>
          <w:rFonts w:ascii="Times New Roman" w:hAnsi="Times New Roman" w:cs="Times New Roman"/>
          <w:sz w:val="24"/>
          <w:szCs w:val="24"/>
          <w:lang w:val="en-US"/>
        </w:rPr>
        <w:t xml:space="preserve">morphosyntactic </w:t>
      </w:r>
      <w:r w:rsidR="00C52D70" w:rsidRPr="00742530">
        <w:rPr>
          <w:rFonts w:ascii="Times New Roman" w:hAnsi="Times New Roman" w:cs="Times New Roman"/>
          <w:sz w:val="24"/>
          <w:szCs w:val="24"/>
          <w:lang w:val="en-US"/>
        </w:rPr>
        <w:t>mass-count distinction</w:t>
      </w:r>
      <w:r w:rsidR="00370200">
        <w:rPr>
          <w:rFonts w:ascii="Times New Roman" w:hAnsi="Times New Roman" w:cs="Times New Roman"/>
          <w:sz w:val="24"/>
          <w:szCs w:val="24"/>
          <w:lang w:val="en-US"/>
        </w:rPr>
        <w:t xml:space="preserve"> on which </w:t>
      </w:r>
      <w:r w:rsidR="00C52D70" w:rsidRPr="00742530">
        <w:rPr>
          <w:rFonts w:ascii="Times New Roman" w:hAnsi="Times New Roman" w:cs="Times New Roman"/>
          <w:sz w:val="24"/>
          <w:szCs w:val="24"/>
          <w:lang w:val="en-US"/>
        </w:rPr>
        <w:t>count NPs</w:t>
      </w:r>
      <w:r w:rsidR="00370200">
        <w:rPr>
          <w:rFonts w:ascii="Times New Roman" w:hAnsi="Times New Roman" w:cs="Times New Roman"/>
          <w:sz w:val="24"/>
          <w:szCs w:val="24"/>
          <w:lang w:val="en-US"/>
        </w:rPr>
        <w:t xml:space="preserve"> in English are assimilated to classifier phrases in Chinese</w:t>
      </w:r>
      <w:r w:rsidR="002B0192">
        <w:rPr>
          <w:rFonts w:ascii="Times New Roman" w:hAnsi="Times New Roman" w:cs="Times New Roman"/>
          <w:sz w:val="24"/>
          <w:szCs w:val="24"/>
          <w:lang w:val="en-US"/>
        </w:rPr>
        <w:t>,</w:t>
      </w:r>
      <w:r w:rsidR="00C545FE">
        <w:rPr>
          <w:rFonts w:ascii="Times New Roman" w:hAnsi="Times New Roman" w:cs="Times New Roman"/>
          <w:sz w:val="24"/>
          <w:szCs w:val="24"/>
          <w:lang w:val="en-US"/>
        </w:rPr>
        <w:t xml:space="preserve"> proposing that</w:t>
      </w:r>
      <w:r w:rsidR="00370200">
        <w:rPr>
          <w:rFonts w:ascii="Times New Roman" w:hAnsi="Times New Roman" w:cs="Times New Roman"/>
          <w:sz w:val="24"/>
          <w:szCs w:val="24"/>
          <w:lang w:val="en-US"/>
        </w:rPr>
        <w:t xml:space="preserve"> count NPs</w:t>
      </w:r>
      <w:r w:rsidR="00C52D70" w:rsidRPr="00742530">
        <w:rPr>
          <w:rFonts w:ascii="Times New Roman" w:hAnsi="Times New Roman" w:cs="Times New Roman"/>
          <w:sz w:val="24"/>
          <w:szCs w:val="24"/>
          <w:lang w:val="en-US"/>
        </w:rPr>
        <w:t xml:space="preserve"> are distinguished from mass NPs by the presence of an implicit classifier </w:t>
      </w:r>
      <w:r w:rsidR="00C52D70" w:rsidRPr="00742530">
        <w:rPr>
          <w:rFonts w:ascii="Times New Roman" w:hAnsi="Times New Roman" w:cs="Times New Roman"/>
          <w:i/>
          <w:sz w:val="24"/>
          <w:szCs w:val="24"/>
          <w:lang w:val="en-US"/>
        </w:rPr>
        <w:t>ind</w:t>
      </w:r>
      <w:r w:rsidR="00C52D70">
        <w:rPr>
          <w:rFonts w:ascii="Times New Roman" w:hAnsi="Times New Roman" w:cs="Times New Roman"/>
          <w:sz w:val="24"/>
          <w:szCs w:val="24"/>
          <w:lang w:val="en-US"/>
        </w:rPr>
        <w:t xml:space="preserve">. </w:t>
      </w:r>
      <w:r w:rsidR="00C545FE">
        <w:rPr>
          <w:rFonts w:ascii="Times New Roman" w:hAnsi="Times New Roman" w:cs="Times New Roman"/>
          <w:sz w:val="24"/>
          <w:szCs w:val="24"/>
          <w:lang w:val="en-US"/>
        </w:rPr>
        <w:t>On that analysis</w:t>
      </w:r>
      <w:r w:rsidR="00C52D70">
        <w:rPr>
          <w:rFonts w:ascii="Times New Roman" w:hAnsi="Times New Roman" w:cs="Times New Roman"/>
          <w:sz w:val="24"/>
          <w:szCs w:val="24"/>
          <w:lang w:val="en-US"/>
        </w:rPr>
        <w:t xml:space="preserve">, whereas the mass NP </w:t>
      </w:r>
      <w:r w:rsidR="00C52D70" w:rsidRPr="0051147C">
        <w:rPr>
          <w:rFonts w:ascii="Times New Roman" w:hAnsi="Times New Roman" w:cs="Times New Roman"/>
          <w:i/>
          <w:sz w:val="24"/>
          <w:szCs w:val="24"/>
          <w:lang w:val="en-US"/>
        </w:rPr>
        <w:t>the water</w:t>
      </w:r>
      <w:r w:rsidR="00C52D70">
        <w:rPr>
          <w:rFonts w:ascii="Times New Roman" w:hAnsi="Times New Roman" w:cs="Times New Roman"/>
          <w:sz w:val="24"/>
          <w:szCs w:val="24"/>
          <w:lang w:val="en-US"/>
        </w:rPr>
        <w:t xml:space="preserve"> has the structure [</w:t>
      </w:r>
      <w:r w:rsidR="00C52D70" w:rsidRPr="00D42027">
        <w:rPr>
          <w:rFonts w:ascii="Times New Roman" w:hAnsi="Times New Roman" w:cs="Times New Roman"/>
          <w:sz w:val="24"/>
          <w:szCs w:val="24"/>
          <w:vertAlign w:val="subscript"/>
          <w:lang w:val="en-US"/>
        </w:rPr>
        <w:t>DP</w:t>
      </w:r>
      <w:r w:rsidR="00C52D70">
        <w:rPr>
          <w:rFonts w:ascii="Times New Roman" w:hAnsi="Times New Roman" w:cs="Times New Roman"/>
          <w:sz w:val="24"/>
          <w:szCs w:val="24"/>
          <w:vertAlign w:val="subscript"/>
          <w:lang w:val="en-US"/>
        </w:rPr>
        <w:t xml:space="preserve"> </w:t>
      </w:r>
      <w:r w:rsidR="00C52D70" w:rsidRPr="0051147C">
        <w:rPr>
          <w:rFonts w:ascii="Times New Roman" w:hAnsi="Times New Roman" w:cs="Times New Roman"/>
          <w:i/>
          <w:sz w:val="24"/>
          <w:szCs w:val="24"/>
          <w:lang w:val="en-US"/>
        </w:rPr>
        <w:t xml:space="preserve">the </w:t>
      </w:r>
      <w:r w:rsidR="00C52D70">
        <w:rPr>
          <w:rFonts w:ascii="Times New Roman" w:hAnsi="Times New Roman" w:cs="Times New Roman"/>
          <w:sz w:val="24"/>
          <w:szCs w:val="24"/>
          <w:lang w:val="en-US"/>
        </w:rPr>
        <w:t>[</w:t>
      </w:r>
      <w:r w:rsidR="00C52D70" w:rsidRPr="00D42027">
        <w:rPr>
          <w:rFonts w:ascii="Times New Roman" w:hAnsi="Times New Roman" w:cs="Times New Roman"/>
          <w:sz w:val="24"/>
          <w:szCs w:val="24"/>
          <w:vertAlign w:val="subscript"/>
          <w:lang w:val="en-US"/>
        </w:rPr>
        <w:t>NP</w:t>
      </w:r>
      <w:r w:rsidR="00C52D70">
        <w:rPr>
          <w:rFonts w:ascii="Times New Roman" w:hAnsi="Times New Roman" w:cs="Times New Roman"/>
          <w:sz w:val="24"/>
          <w:szCs w:val="24"/>
          <w:lang w:val="en-US"/>
        </w:rPr>
        <w:t xml:space="preserve"> </w:t>
      </w:r>
      <w:r w:rsidR="00C52D70" w:rsidRPr="0051147C">
        <w:rPr>
          <w:rFonts w:ascii="Times New Roman" w:hAnsi="Times New Roman" w:cs="Times New Roman"/>
          <w:i/>
          <w:sz w:val="24"/>
          <w:szCs w:val="24"/>
          <w:lang w:val="en-US"/>
        </w:rPr>
        <w:t>water</w:t>
      </w:r>
      <w:r w:rsidR="00C52D70">
        <w:rPr>
          <w:rFonts w:ascii="Times New Roman" w:hAnsi="Times New Roman" w:cs="Times New Roman"/>
          <w:sz w:val="24"/>
          <w:szCs w:val="24"/>
          <w:lang w:val="en-US"/>
        </w:rPr>
        <w:t xml:space="preserve">]], the count NP </w:t>
      </w:r>
      <w:r w:rsidR="00C52D70" w:rsidRPr="0051147C">
        <w:rPr>
          <w:rFonts w:ascii="Times New Roman" w:hAnsi="Times New Roman" w:cs="Times New Roman"/>
          <w:i/>
          <w:sz w:val="24"/>
          <w:szCs w:val="24"/>
          <w:lang w:val="en-US"/>
        </w:rPr>
        <w:t>the man</w:t>
      </w:r>
      <w:r w:rsidR="00C52D70">
        <w:rPr>
          <w:rFonts w:ascii="Times New Roman" w:hAnsi="Times New Roman" w:cs="Times New Roman"/>
          <w:sz w:val="24"/>
          <w:szCs w:val="24"/>
          <w:lang w:val="en-US"/>
        </w:rPr>
        <w:t xml:space="preserve"> has a structure that includes a classifier phrase headed by </w:t>
      </w:r>
      <w:proofErr w:type="spellStart"/>
      <w:r w:rsidR="00C52D70" w:rsidRPr="00C077FD">
        <w:rPr>
          <w:rFonts w:ascii="Times New Roman" w:hAnsi="Times New Roman" w:cs="Times New Roman"/>
          <w:i/>
          <w:sz w:val="24"/>
          <w:szCs w:val="24"/>
          <w:lang w:val="en-US"/>
        </w:rPr>
        <w:t>ind</w:t>
      </w:r>
      <w:proofErr w:type="spellEnd"/>
      <w:r w:rsidR="00C52D70" w:rsidRPr="0051147C">
        <w:rPr>
          <w:rFonts w:ascii="Times New Roman" w:hAnsi="Times New Roman" w:cs="Times New Roman"/>
          <w:i/>
          <w:sz w:val="24"/>
          <w:szCs w:val="24"/>
          <w:lang w:val="en-US"/>
        </w:rPr>
        <w:t xml:space="preserve"> </w:t>
      </w:r>
      <w:r w:rsidR="00C52D70">
        <w:rPr>
          <w:rFonts w:ascii="Times New Roman" w:hAnsi="Times New Roman" w:cs="Times New Roman"/>
          <w:sz w:val="24"/>
          <w:szCs w:val="24"/>
          <w:lang w:val="en-US"/>
        </w:rPr>
        <w:t>[</w:t>
      </w:r>
      <w:r w:rsidR="00C52D70" w:rsidRPr="00D42027">
        <w:rPr>
          <w:rFonts w:ascii="Times New Roman" w:hAnsi="Times New Roman" w:cs="Times New Roman"/>
          <w:sz w:val="24"/>
          <w:szCs w:val="24"/>
          <w:vertAlign w:val="subscript"/>
          <w:lang w:val="en-US"/>
        </w:rPr>
        <w:t>DP</w:t>
      </w:r>
      <w:r w:rsidR="00C52D70" w:rsidRPr="0051147C">
        <w:rPr>
          <w:rFonts w:ascii="Times New Roman" w:hAnsi="Times New Roman" w:cs="Times New Roman"/>
          <w:i/>
          <w:sz w:val="24"/>
          <w:szCs w:val="24"/>
          <w:lang w:val="en-US"/>
        </w:rPr>
        <w:t xml:space="preserve"> the</w:t>
      </w:r>
      <w:r w:rsidR="00C52D70">
        <w:rPr>
          <w:rFonts w:ascii="Times New Roman" w:hAnsi="Times New Roman" w:cs="Times New Roman"/>
          <w:sz w:val="24"/>
          <w:szCs w:val="24"/>
          <w:lang w:val="en-US"/>
        </w:rPr>
        <w:t xml:space="preserve"> [</w:t>
      </w:r>
      <w:r w:rsidR="00C52D70" w:rsidRPr="00D42027">
        <w:rPr>
          <w:rFonts w:ascii="Times New Roman" w:hAnsi="Times New Roman" w:cs="Times New Roman"/>
          <w:sz w:val="24"/>
          <w:szCs w:val="24"/>
          <w:vertAlign w:val="subscript"/>
          <w:lang w:val="en-US"/>
        </w:rPr>
        <w:t>CP</w:t>
      </w:r>
      <w:r w:rsidR="00C52D70">
        <w:rPr>
          <w:rFonts w:ascii="Times New Roman" w:hAnsi="Times New Roman" w:cs="Times New Roman"/>
          <w:sz w:val="24"/>
          <w:szCs w:val="24"/>
          <w:vertAlign w:val="subscript"/>
          <w:lang w:val="en-US"/>
        </w:rPr>
        <w:t xml:space="preserve"> </w:t>
      </w:r>
      <w:proofErr w:type="spellStart"/>
      <w:r w:rsidR="00C52D70">
        <w:rPr>
          <w:rFonts w:ascii="Times New Roman" w:hAnsi="Times New Roman" w:cs="Times New Roman"/>
          <w:sz w:val="24"/>
          <w:szCs w:val="24"/>
          <w:lang w:val="en-US"/>
        </w:rPr>
        <w:t>ind</w:t>
      </w:r>
      <w:proofErr w:type="spellEnd"/>
      <w:r w:rsidR="00C52D70">
        <w:rPr>
          <w:rFonts w:ascii="Times New Roman" w:hAnsi="Times New Roman" w:cs="Times New Roman"/>
          <w:sz w:val="24"/>
          <w:szCs w:val="24"/>
          <w:lang w:val="en-US"/>
        </w:rPr>
        <w:t xml:space="preserve"> [</w:t>
      </w:r>
      <w:r w:rsidR="00C52D70" w:rsidRPr="0051147C">
        <w:rPr>
          <w:rFonts w:ascii="Times New Roman" w:hAnsi="Times New Roman" w:cs="Times New Roman"/>
          <w:i/>
          <w:sz w:val="24"/>
          <w:szCs w:val="24"/>
          <w:lang w:val="en-US"/>
        </w:rPr>
        <w:t>man</w:t>
      </w:r>
      <w:r w:rsidR="00C52D70">
        <w:rPr>
          <w:rFonts w:ascii="Times New Roman" w:hAnsi="Times New Roman" w:cs="Times New Roman"/>
          <w:sz w:val="24"/>
          <w:szCs w:val="24"/>
          <w:lang w:val="en-US"/>
        </w:rPr>
        <w:t xml:space="preserve">]]. The category </w:t>
      </w:r>
      <w:proofErr w:type="spellStart"/>
      <w:r w:rsidR="00C52D70" w:rsidRPr="00C077FD">
        <w:rPr>
          <w:rFonts w:ascii="Times New Roman" w:hAnsi="Times New Roman" w:cs="Times New Roman"/>
          <w:i/>
          <w:sz w:val="24"/>
          <w:szCs w:val="24"/>
          <w:lang w:val="en-US"/>
        </w:rPr>
        <w:t>ind</w:t>
      </w:r>
      <w:proofErr w:type="spellEnd"/>
      <w:r w:rsidR="00C52D70">
        <w:rPr>
          <w:rFonts w:ascii="Times New Roman" w:hAnsi="Times New Roman" w:cs="Times New Roman"/>
          <w:sz w:val="24"/>
          <w:szCs w:val="24"/>
          <w:lang w:val="en-US"/>
        </w:rPr>
        <w:t xml:space="preserve"> hosts singular </w:t>
      </w:r>
      <w:r w:rsidR="00C52D70" w:rsidRPr="00742530">
        <w:rPr>
          <w:rFonts w:ascii="Times New Roman" w:hAnsi="Times New Roman" w:cs="Times New Roman"/>
          <w:sz w:val="24"/>
          <w:szCs w:val="24"/>
          <w:lang w:val="en-US"/>
        </w:rPr>
        <w:t>or plural morphology in English and numeral classifier</w:t>
      </w:r>
      <w:r w:rsidR="00C52D70">
        <w:rPr>
          <w:rFonts w:ascii="Times New Roman" w:hAnsi="Times New Roman" w:cs="Times New Roman"/>
          <w:sz w:val="24"/>
          <w:szCs w:val="24"/>
          <w:lang w:val="en-US"/>
        </w:rPr>
        <w:t>s</w:t>
      </w:r>
      <w:r w:rsidR="00C52D70" w:rsidRPr="00742530">
        <w:rPr>
          <w:rFonts w:ascii="Times New Roman" w:hAnsi="Times New Roman" w:cs="Times New Roman"/>
          <w:sz w:val="24"/>
          <w:szCs w:val="24"/>
          <w:lang w:val="en-US"/>
        </w:rPr>
        <w:t xml:space="preserve"> in languages such as Chinese. </w:t>
      </w:r>
      <w:r w:rsidR="0063484D">
        <w:rPr>
          <w:rFonts w:ascii="Times New Roman" w:hAnsi="Times New Roman" w:cs="Times New Roman"/>
          <w:sz w:val="24"/>
          <w:szCs w:val="24"/>
          <w:lang w:val="en-US"/>
        </w:rPr>
        <w:t xml:space="preserve">If plural and mass NPs differ syntactically </w:t>
      </w:r>
      <w:r w:rsidR="002B0192">
        <w:rPr>
          <w:rFonts w:ascii="Times New Roman" w:hAnsi="Times New Roman" w:cs="Times New Roman"/>
          <w:sz w:val="24"/>
          <w:szCs w:val="24"/>
          <w:lang w:val="en-US"/>
        </w:rPr>
        <w:t>in</w:t>
      </w:r>
      <w:r w:rsidR="0063484D">
        <w:rPr>
          <w:rFonts w:ascii="Times New Roman" w:hAnsi="Times New Roman" w:cs="Times New Roman"/>
          <w:sz w:val="24"/>
          <w:szCs w:val="24"/>
          <w:lang w:val="en-US"/>
        </w:rPr>
        <w:t xml:space="preserve"> the presence of classifier phrases, this permits a purely syntactic account of the</w:t>
      </w:r>
      <w:r w:rsidR="00C52D70" w:rsidRPr="00742530">
        <w:rPr>
          <w:rFonts w:ascii="Times New Roman" w:hAnsi="Times New Roman" w:cs="Times New Roman"/>
          <w:sz w:val="24"/>
          <w:szCs w:val="24"/>
          <w:lang w:val="en-US"/>
        </w:rPr>
        <w:t xml:space="preserve"> </w:t>
      </w:r>
      <w:r w:rsidR="00C52D70">
        <w:rPr>
          <w:rFonts w:ascii="Times New Roman" w:hAnsi="Times New Roman" w:cs="Times New Roman"/>
          <w:sz w:val="24"/>
          <w:szCs w:val="24"/>
          <w:lang w:val="en-US"/>
        </w:rPr>
        <w:t>selection</w:t>
      </w:r>
      <w:r w:rsidR="00C52D70" w:rsidRPr="00742530">
        <w:rPr>
          <w:rFonts w:ascii="Times New Roman" w:hAnsi="Times New Roman" w:cs="Times New Roman"/>
          <w:sz w:val="24"/>
          <w:szCs w:val="24"/>
          <w:lang w:val="en-US"/>
        </w:rPr>
        <w:t xml:space="preserve"> of numerals</w:t>
      </w:r>
      <w:r w:rsidR="0063484D">
        <w:rPr>
          <w:rFonts w:ascii="Times New Roman" w:hAnsi="Times New Roman" w:cs="Times New Roman"/>
          <w:sz w:val="24"/>
          <w:szCs w:val="24"/>
          <w:lang w:val="en-US"/>
        </w:rPr>
        <w:t xml:space="preserve">: numerals require the syntactic presence of </w:t>
      </w:r>
      <w:r w:rsidR="00C52D70" w:rsidRPr="00742530">
        <w:rPr>
          <w:rFonts w:ascii="Times New Roman" w:hAnsi="Times New Roman" w:cs="Times New Roman"/>
          <w:sz w:val="24"/>
          <w:szCs w:val="24"/>
          <w:lang w:val="en-US"/>
        </w:rPr>
        <w:t xml:space="preserve">a (silent or overt) classifier. </w:t>
      </w:r>
      <w:r w:rsidR="00AE1F83">
        <w:rPr>
          <w:rFonts w:ascii="Times New Roman" w:hAnsi="Times New Roman" w:cs="Times New Roman"/>
          <w:sz w:val="24"/>
          <w:szCs w:val="24"/>
          <w:lang w:val="en-US"/>
        </w:rPr>
        <w:t xml:space="preserve">Borer’s </w:t>
      </w:r>
      <w:r w:rsidR="00AE1F83">
        <w:rPr>
          <w:rFonts w:ascii="Times New Roman" w:hAnsi="Times New Roman" w:cs="Times New Roman"/>
          <w:sz w:val="24"/>
          <w:szCs w:val="24"/>
          <w:lang w:val="en-US"/>
        </w:rPr>
        <w:lastRenderedPageBreak/>
        <w:t>account does not</w:t>
      </w:r>
      <w:r w:rsidR="0063484D">
        <w:rPr>
          <w:rFonts w:ascii="Times New Roman" w:hAnsi="Times New Roman" w:cs="Times New Roman"/>
          <w:sz w:val="24"/>
          <w:szCs w:val="24"/>
          <w:lang w:val="en-US"/>
        </w:rPr>
        <w:t xml:space="preserve"> apply to number-related predicates such </w:t>
      </w:r>
      <w:r w:rsidR="0063484D" w:rsidRPr="0063484D">
        <w:rPr>
          <w:rFonts w:ascii="Times New Roman" w:hAnsi="Times New Roman" w:cs="Times New Roman"/>
          <w:i/>
          <w:iCs/>
          <w:sz w:val="24"/>
          <w:szCs w:val="24"/>
          <w:lang w:val="en-US"/>
        </w:rPr>
        <w:t>is among them</w:t>
      </w:r>
      <w:r w:rsidR="00C52D70" w:rsidRPr="0063484D">
        <w:rPr>
          <w:rFonts w:ascii="Times New Roman" w:eastAsia="Times New Roman" w:hAnsi="Times New Roman" w:cs="Times New Roman"/>
          <w:i/>
          <w:iCs/>
          <w:sz w:val="24"/>
          <w:szCs w:val="24"/>
          <w:lang w:val="en-US" w:eastAsia="fr-FR"/>
        </w:rPr>
        <w:t xml:space="preserve"> </w:t>
      </w:r>
      <w:r w:rsidR="0063484D">
        <w:rPr>
          <w:rFonts w:ascii="Times New Roman" w:eastAsia="Times New Roman" w:hAnsi="Times New Roman" w:cs="Times New Roman"/>
          <w:sz w:val="24"/>
          <w:szCs w:val="24"/>
          <w:lang w:val="en-US" w:eastAsia="fr-FR"/>
        </w:rPr>
        <w:t xml:space="preserve">and </w:t>
      </w:r>
      <w:r w:rsidR="0063484D" w:rsidRPr="0063484D">
        <w:rPr>
          <w:rFonts w:ascii="Times New Roman" w:eastAsia="Times New Roman" w:hAnsi="Times New Roman" w:cs="Times New Roman"/>
          <w:i/>
          <w:iCs/>
          <w:sz w:val="24"/>
          <w:szCs w:val="24"/>
          <w:lang w:val="en-US" w:eastAsia="fr-FR"/>
        </w:rPr>
        <w:t>is numerous</w:t>
      </w:r>
      <w:r w:rsidR="00C52D70">
        <w:rPr>
          <w:rFonts w:ascii="Times New Roman" w:hAnsi="Times New Roman" w:cs="Times New Roman"/>
          <w:sz w:val="24"/>
          <w:szCs w:val="24"/>
          <w:lang w:val="en-US"/>
        </w:rPr>
        <w:t>.</w:t>
      </w:r>
      <w:r w:rsidR="00A27905">
        <w:rPr>
          <w:rStyle w:val="FootnoteReference"/>
          <w:rFonts w:ascii="Times New Roman" w:hAnsi="Times New Roman" w:cs="Times New Roman"/>
          <w:sz w:val="24"/>
          <w:szCs w:val="24"/>
          <w:lang w:val="en-US"/>
        </w:rPr>
        <w:footnoteReference w:id="8"/>
      </w:r>
      <w:r w:rsidR="004E0C8B">
        <w:rPr>
          <w:rFonts w:ascii="Times New Roman" w:eastAsia="Times New Roman" w:hAnsi="Times New Roman" w:cs="Times New Roman"/>
          <w:sz w:val="24"/>
          <w:szCs w:val="24"/>
          <w:lang w:val="en-US" w:eastAsia="fr-FR"/>
        </w:rPr>
        <w:t xml:space="preserve"> </w:t>
      </w:r>
      <w:r w:rsidR="00AE1F83">
        <w:rPr>
          <w:rFonts w:ascii="Times New Roman" w:eastAsia="Times New Roman" w:hAnsi="Times New Roman" w:cs="Times New Roman"/>
          <w:sz w:val="24"/>
          <w:szCs w:val="24"/>
          <w:lang w:val="en-US" w:eastAsia="fr-FR"/>
        </w:rPr>
        <w:t>It</w:t>
      </w:r>
      <w:r w:rsidR="00C545FE">
        <w:rPr>
          <w:rFonts w:ascii="Times New Roman" w:eastAsia="Times New Roman" w:hAnsi="Times New Roman" w:cs="Times New Roman"/>
          <w:sz w:val="24"/>
          <w:szCs w:val="24"/>
          <w:lang w:val="en-US" w:eastAsia="fr-FR"/>
        </w:rPr>
        <w:t xml:space="preserve"> permits </w:t>
      </w:r>
      <w:r w:rsidR="00CB5EBA">
        <w:rPr>
          <w:rFonts w:ascii="Times New Roman" w:eastAsia="Times New Roman" w:hAnsi="Times New Roman" w:cs="Times New Roman"/>
          <w:sz w:val="24"/>
          <w:szCs w:val="24"/>
          <w:lang w:val="en-US" w:eastAsia="fr-FR"/>
        </w:rPr>
        <w:t xml:space="preserve">a </w:t>
      </w:r>
      <w:r w:rsidR="00C545FE">
        <w:rPr>
          <w:rFonts w:ascii="Times New Roman" w:eastAsia="Times New Roman" w:hAnsi="Times New Roman" w:cs="Times New Roman"/>
          <w:sz w:val="24"/>
          <w:szCs w:val="24"/>
          <w:lang w:val="en-US" w:eastAsia="fr-FR"/>
        </w:rPr>
        <w:t>p</w:t>
      </w:r>
      <w:r w:rsidR="004E0C8B">
        <w:rPr>
          <w:rFonts w:ascii="Times New Roman" w:eastAsia="Times New Roman" w:hAnsi="Times New Roman" w:cs="Times New Roman"/>
          <w:sz w:val="24"/>
          <w:szCs w:val="24"/>
          <w:lang w:val="en-US" w:eastAsia="fr-FR"/>
        </w:rPr>
        <w:t>urely syntactic explanation</w:t>
      </w:r>
      <w:r w:rsidR="008E3F57">
        <w:rPr>
          <w:rFonts w:ascii="Times New Roman" w:eastAsia="Times New Roman" w:hAnsi="Times New Roman" w:cs="Times New Roman"/>
          <w:sz w:val="24"/>
          <w:szCs w:val="24"/>
          <w:lang w:val="en-US" w:eastAsia="fr-FR"/>
        </w:rPr>
        <w:t xml:space="preserve"> of some of the phenomena associated with mass-count distinction</w:t>
      </w:r>
      <w:r w:rsidR="004E0C8B">
        <w:rPr>
          <w:rFonts w:ascii="Times New Roman" w:eastAsia="Times New Roman" w:hAnsi="Times New Roman" w:cs="Times New Roman"/>
          <w:sz w:val="24"/>
          <w:szCs w:val="24"/>
          <w:lang w:val="en-US" w:eastAsia="fr-FR"/>
        </w:rPr>
        <w:t>,</w:t>
      </w:r>
      <w:r w:rsidR="00C545FE">
        <w:rPr>
          <w:rFonts w:ascii="Times New Roman" w:eastAsia="Times New Roman" w:hAnsi="Times New Roman" w:cs="Times New Roman"/>
          <w:sz w:val="24"/>
          <w:szCs w:val="24"/>
          <w:lang w:val="en-US" w:eastAsia="fr-FR"/>
        </w:rPr>
        <w:t xml:space="preserve"> </w:t>
      </w:r>
      <w:r w:rsidR="00CB5EBA">
        <w:rPr>
          <w:rFonts w:ascii="Times New Roman" w:eastAsia="Times New Roman" w:hAnsi="Times New Roman" w:cs="Times New Roman"/>
          <w:sz w:val="24"/>
          <w:szCs w:val="24"/>
          <w:lang w:val="en-US" w:eastAsia="fr-FR"/>
        </w:rPr>
        <w:t>without making use of a</w:t>
      </w:r>
      <w:r w:rsidR="004E0C8B">
        <w:rPr>
          <w:rFonts w:ascii="Times New Roman" w:eastAsia="Times New Roman" w:hAnsi="Times New Roman" w:cs="Times New Roman"/>
          <w:sz w:val="24"/>
          <w:szCs w:val="24"/>
          <w:lang w:val="en-US" w:eastAsia="fr-FR"/>
        </w:rPr>
        <w:t xml:space="preserve"> notion of </w:t>
      </w:r>
      <w:r w:rsidR="008E3F57">
        <w:rPr>
          <w:rFonts w:ascii="Times New Roman" w:eastAsia="Times New Roman" w:hAnsi="Times New Roman" w:cs="Times New Roman"/>
          <w:sz w:val="24"/>
          <w:szCs w:val="24"/>
          <w:lang w:val="en-US" w:eastAsia="fr-FR"/>
        </w:rPr>
        <w:t>u</w:t>
      </w:r>
      <w:r w:rsidR="004E0C8B">
        <w:rPr>
          <w:rFonts w:ascii="Times New Roman" w:eastAsia="Times New Roman" w:hAnsi="Times New Roman" w:cs="Times New Roman"/>
          <w:sz w:val="24"/>
          <w:szCs w:val="24"/>
          <w:lang w:val="en-US" w:eastAsia="fr-FR"/>
        </w:rPr>
        <w:t>nity</w:t>
      </w:r>
      <w:r w:rsidR="00C545FE">
        <w:rPr>
          <w:rFonts w:ascii="Times New Roman" w:eastAsia="Times New Roman" w:hAnsi="Times New Roman" w:cs="Times New Roman"/>
          <w:sz w:val="24"/>
          <w:szCs w:val="24"/>
          <w:lang w:val="en-US" w:eastAsia="fr-FR"/>
        </w:rPr>
        <w:t xml:space="preserve"> as an ontological notion</w:t>
      </w:r>
      <w:r w:rsidR="004E0C8B">
        <w:rPr>
          <w:rFonts w:ascii="Times New Roman" w:eastAsia="Times New Roman" w:hAnsi="Times New Roman" w:cs="Times New Roman"/>
          <w:sz w:val="24"/>
          <w:szCs w:val="24"/>
          <w:lang w:val="en-US" w:eastAsia="fr-FR"/>
        </w:rPr>
        <w:t xml:space="preserve"> associated with count cat</w:t>
      </w:r>
      <w:r w:rsidR="008E3F57">
        <w:rPr>
          <w:rFonts w:ascii="Times New Roman" w:eastAsia="Times New Roman" w:hAnsi="Times New Roman" w:cs="Times New Roman"/>
          <w:sz w:val="24"/>
          <w:szCs w:val="24"/>
          <w:lang w:val="en-US" w:eastAsia="fr-FR"/>
        </w:rPr>
        <w:t>eg</w:t>
      </w:r>
      <w:r w:rsidR="004E0C8B">
        <w:rPr>
          <w:rFonts w:ascii="Times New Roman" w:eastAsia="Times New Roman" w:hAnsi="Times New Roman" w:cs="Times New Roman"/>
          <w:sz w:val="24"/>
          <w:szCs w:val="24"/>
          <w:lang w:val="en-US" w:eastAsia="fr-FR"/>
        </w:rPr>
        <w:t>ories</w:t>
      </w:r>
      <w:r w:rsidR="00A24A92">
        <w:rPr>
          <w:rFonts w:ascii="Times New Roman" w:eastAsia="Times New Roman" w:hAnsi="Times New Roman" w:cs="Times New Roman"/>
          <w:sz w:val="24"/>
          <w:szCs w:val="24"/>
          <w:lang w:val="en-US" w:eastAsia="fr-FR"/>
        </w:rPr>
        <w:t>.</w:t>
      </w:r>
      <w:r w:rsidR="00CB5EBA">
        <w:rPr>
          <w:rFonts w:ascii="Times New Roman" w:eastAsia="Times New Roman" w:hAnsi="Times New Roman" w:cs="Times New Roman"/>
          <w:sz w:val="24"/>
          <w:szCs w:val="24"/>
          <w:lang w:val="en-US" w:eastAsia="fr-FR"/>
        </w:rPr>
        <w:t xml:space="preserve"> </w:t>
      </w:r>
      <w:r w:rsidR="00CB5EBA">
        <w:rPr>
          <w:rFonts w:ascii="Times New Roman" w:eastAsia="Times New Roman" w:hAnsi="Times New Roman" w:cs="Times New Roman"/>
          <w:sz w:val="24"/>
          <w:szCs w:val="24"/>
          <w:lang w:val="en-GB" w:eastAsia="fr-FR"/>
        </w:rPr>
        <w:t>It thus</w:t>
      </w:r>
      <w:r w:rsidR="009D3B27">
        <w:rPr>
          <w:rFonts w:ascii="Times New Roman" w:eastAsia="Times New Roman" w:hAnsi="Times New Roman" w:cs="Times New Roman"/>
          <w:sz w:val="24"/>
          <w:szCs w:val="24"/>
          <w:lang w:val="en-GB" w:eastAsia="fr-FR"/>
        </w:rPr>
        <w:t xml:space="preserve"> highlights the possibility that</w:t>
      </w:r>
      <w:r w:rsidR="009D3B27" w:rsidRPr="00CE2023">
        <w:rPr>
          <w:rFonts w:ascii="Times New Roman" w:eastAsia="Times New Roman" w:hAnsi="Times New Roman" w:cs="Times New Roman"/>
          <w:sz w:val="24"/>
          <w:szCs w:val="24"/>
          <w:lang w:val="en-GB" w:eastAsia="fr-FR"/>
        </w:rPr>
        <w:t xml:space="preserve"> particular </w:t>
      </w:r>
      <w:r w:rsidR="009D3B27">
        <w:rPr>
          <w:rFonts w:ascii="Times New Roman" w:eastAsia="Times New Roman" w:hAnsi="Times New Roman" w:cs="Times New Roman"/>
          <w:sz w:val="24"/>
          <w:szCs w:val="24"/>
          <w:lang w:val="en-GB" w:eastAsia="fr-FR"/>
        </w:rPr>
        <w:t xml:space="preserve">mass-count </w:t>
      </w:r>
      <w:r w:rsidR="009D3B27" w:rsidRPr="00CE2023">
        <w:rPr>
          <w:rFonts w:ascii="Times New Roman" w:eastAsia="Times New Roman" w:hAnsi="Times New Roman" w:cs="Times New Roman"/>
          <w:sz w:val="24"/>
          <w:szCs w:val="24"/>
          <w:lang w:val="en-GB" w:eastAsia="fr-FR"/>
        </w:rPr>
        <w:t xml:space="preserve">diagnostics </w:t>
      </w:r>
      <w:r w:rsidR="00CB5EBA">
        <w:rPr>
          <w:rFonts w:ascii="Times New Roman" w:eastAsia="Times New Roman" w:hAnsi="Times New Roman" w:cs="Times New Roman"/>
          <w:sz w:val="24"/>
          <w:szCs w:val="24"/>
          <w:lang w:val="en-GB" w:eastAsia="fr-FR"/>
        </w:rPr>
        <w:t xml:space="preserve">may </w:t>
      </w:r>
      <w:r w:rsidR="009D3B27">
        <w:rPr>
          <w:rFonts w:ascii="Times New Roman" w:eastAsia="Times New Roman" w:hAnsi="Times New Roman" w:cs="Times New Roman"/>
          <w:sz w:val="24"/>
          <w:szCs w:val="24"/>
          <w:lang w:val="en-GB" w:eastAsia="fr-FR"/>
        </w:rPr>
        <w:t xml:space="preserve">not involve a semantic condition at all, but </w:t>
      </w:r>
      <w:r w:rsidR="00A306FE">
        <w:rPr>
          <w:rFonts w:ascii="Times New Roman" w:eastAsia="Times New Roman" w:hAnsi="Times New Roman" w:cs="Times New Roman"/>
          <w:sz w:val="24"/>
          <w:szCs w:val="24"/>
          <w:lang w:val="en-GB" w:eastAsia="fr-FR"/>
        </w:rPr>
        <w:t>are</w:t>
      </w:r>
      <w:r w:rsidR="009D3B27" w:rsidRPr="00CE2023">
        <w:rPr>
          <w:rFonts w:ascii="Times New Roman" w:eastAsia="Times New Roman" w:hAnsi="Times New Roman" w:cs="Times New Roman"/>
          <w:sz w:val="24"/>
          <w:szCs w:val="24"/>
          <w:lang w:val="en-GB" w:eastAsia="fr-FR"/>
        </w:rPr>
        <w:t xml:space="preserve"> just a reflection of the morpho-syntactic distinction,</w:t>
      </w:r>
    </w:p>
    <w:p w14:paraId="71A84F2B" w14:textId="3514D271" w:rsidR="00A24A92" w:rsidRDefault="00A24A92" w:rsidP="00A24A92">
      <w:pPr>
        <w:tabs>
          <w:tab w:val="left" w:pos="2503"/>
        </w:tabs>
        <w:spacing w:after="0" w:line="360" w:lineRule="auto"/>
        <w:rPr>
          <w:rFonts w:ascii="Times New Roman" w:eastAsia="Times New Roman" w:hAnsi="Times New Roman" w:cs="Times New Roman"/>
          <w:sz w:val="24"/>
          <w:szCs w:val="24"/>
          <w:lang w:val="en-GB" w:eastAsia="fr-FR"/>
        </w:rPr>
      </w:pPr>
      <w:r>
        <w:rPr>
          <w:rFonts w:ascii="Times New Roman" w:hAnsi="Times New Roman" w:cs="Times New Roman"/>
          <w:sz w:val="24"/>
          <w:szCs w:val="24"/>
          <w:lang w:val="en-US"/>
        </w:rPr>
        <w:t xml:space="preserve">     Rothstein’s (2017) </w:t>
      </w:r>
      <w:r w:rsidR="009D3B27">
        <w:rPr>
          <w:rFonts w:ascii="Times New Roman" w:hAnsi="Times New Roman" w:cs="Times New Roman"/>
          <w:sz w:val="24"/>
          <w:szCs w:val="24"/>
          <w:lang w:val="en-US"/>
        </w:rPr>
        <w:t xml:space="preserve">account of the selection of numerals falls under such an approach as well. Rothstein </w:t>
      </w:r>
      <w:r w:rsidR="00C545FE">
        <w:rPr>
          <w:rFonts w:ascii="Times New Roman" w:hAnsi="Times New Roman" w:cs="Times New Roman"/>
          <w:sz w:val="24"/>
          <w:szCs w:val="24"/>
          <w:lang w:val="en-US"/>
        </w:rPr>
        <w:t>argues for a distinction in semantic type between count nouns and mass nouns</w:t>
      </w:r>
      <w:r w:rsidR="00A562FD">
        <w:rPr>
          <w:rFonts w:ascii="Times New Roman" w:hAnsi="Times New Roman" w:cs="Times New Roman"/>
          <w:sz w:val="24"/>
          <w:szCs w:val="24"/>
          <w:lang w:val="en-US"/>
        </w:rPr>
        <w:t>:</w:t>
      </w:r>
      <w:r w:rsidR="00891184">
        <w:rPr>
          <w:rFonts w:ascii="Times New Roman" w:hAnsi="Times New Roman" w:cs="Times New Roman"/>
          <w:sz w:val="24"/>
          <w:szCs w:val="24"/>
          <w:lang w:val="en-US"/>
        </w:rPr>
        <w:t xml:space="preserve"> mass nouns </w:t>
      </w:r>
      <w:r w:rsidR="001465E5">
        <w:rPr>
          <w:rFonts w:ascii="Times New Roman" w:hAnsi="Times New Roman" w:cs="Times New Roman"/>
          <w:sz w:val="24"/>
          <w:szCs w:val="24"/>
          <w:lang w:val="en-US"/>
        </w:rPr>
        <w:t>denote sets; by contrast,</w:t>
      </w:r>
      <w:r w:rsidR="00891184">
        <w:rPr>
          <w:rFonts w:ascii="Times New Roman" w:hAnsi="Times New Roman" w:cs="Times New Roman"/>
          <w:sz w:val="24"/>
          <w:szCs w:val="24"/>
          <w:lang w:val="en-US"/>
        </w:rPr>
        <w:t xml:space="preserve"> </w:t>
      </w:r>
      <w:r w:rsidR="00C545FE">
        <w:rPr>
          <w:rFonts w:ascii="Times New Roman" w:hAnsi="Times New Roman" w:cs="Times New Roman"/>
          <w:sz w:val="24"/>
          <w:szCs w:val="24"/>
          <w:lang w:val="en-US"/>
        </w:rPr>
        <w:t>c</w:t>
      </w:r>
      <w:r w:rsidR="004666F1">
        <w:rPr>
          <w:rFonts w:ascii="Times New Roman" w:hAnsi="Times New Roman" w:cs="Times New Roman"/>
          <w:sz w:val="24"/>
          <w:szCs w:val="24"/>
          <w:lang w:val="en-US"/>
        </w:rPr>
        <w:t xml:space="preserve">ount nouns </w:t>
      </w:r>
      <w:r w:rsidR="001465E5">
        <w:rPr>
          <w:rFonts w:ascii="Times New Roman" w:hAnsi="Times New Roman" w:cs="Times New Roman"/>
          <w:sz w:val="24"/>
          <w:szCs w:val="24"/>
          <w:lang w:val="en-US"/>
        </w:rPr>
        <w:t xml:space="preserve">denote sets relative to contexts, </w:t>
      </w:r>
      <w:r w:rsidR="004666F1">
        <w:rPr>
          <w:rFonts w:ascii="Times New Roman" w:hAnsi="Times New Roman" w:cs="Times New Roman"/>
          <w:sz w:val="24"/>
          <w:szCs w:val="24"/>
          <w:lang w:val="en-US"/>
        </w:rPr>
        <w:t>set</w:t>
      </w:r>
      <w:r w:rsidR="001465E5">
        <w:rPr>
          <w:rFonts w:ascii="Times New Roman" w:hAnsi="Times New Roman" w:cs="Times New Roman"/>
          <w:sz w:val="24"/>
          <w:szCs w:val="24"/>
          <w:lang w:val="en-US"/>
        </w:rPr>
        <w:t>s</w:t>
      </w:r>
      <w:r w:rsidR="004666F1">
        <w:rPr>
          <w:rFonts w:ascii="Times New Roman" w:hAnsi="Times New Roman" w:cs="Times New Roman"/>
          <w:sz w:val="24"/>
          <w:szCs w:val="24"/>
          <w:lang w:val="en-US"/>
        </w:rPr>
        <w:t xml:space="preserve"> of contextually given entities</w:t>
      </w:r>
      <w:r w:rsidR="00891184">
        <w:rPr>
          <w:rFonts w:ascii="Times New Roman" w:hAnsi="Times New Roman" w:cs="Times New Roman"/>
          <w:sz w:val="24"/>
          <w:szCs w:val="24"/>
          <w:lang w:val="en-US"/>
        </w:rPr>
        <w:t xml:space="preserve">, which </w:t>
      </w:r>
      <w:r w:rsidR="004666F1">
        <w:rPr>
          <w:rFonts w:ascii="Times New Roman" w:hAnsi="Times New Roman" w:cs="Times New Roman"/>
          <w:sz w:val="24"/>
          <w:szCs w:val="24"/>
          <w:lang w:val="en-US"/>
        </w:rPr>
        <w:t xml:space="preserve">ensure atomicity for count nouns such as </w:t>
      </w:r>
      <w:r w:rsidR="004666F1" w:rsidRPr="00891184">
        <w:rPr>
          <w:rFonts w:ascii="Times New Roman" w:hAnsi="Times New Roman" w:cs="Times New Roman"/>
          <w:i/>
          <w:iCs/>
          <w:sz w:val="24"/>
          <w:szCs w:val="24"/>
          <w:lang w:val="en-US"/>
        </w:rPr>
        <w:t>sequence</w:t>
      </w:r>
      <w:r w:rsidR="00990475">
        <w:rPr>
          <w:rFonts w:ascii="Times New Roman" w:hAnsi="Times New Roman" w:cs="Times New Roman"/>
          <w:i/>
          <w:iCs/>
          <w:sz w:val="24"/>
          <w:szCs w:val="24"/>
          <w:lang w:val="en-US"/>
        </w:rPr>
        <w:t xml:space="preserve"> </w:t>
      </w:r>
      <w:r w:rsidR="00990475">
        <w:rPr>
          <w:rFonts w:ascii="Times New Roman" w:hAnsi="Times New Roman" w:cs="Times New Roman"/>
          <w:sz w:val="24"/>
          <w:szCs w:val="24"/>
          <w:lang w:val="en-US"/>
        </w:rPr>
        <w:t>(</w:t>
      </w:r>
      <w:r w:rsidR="00891184">
        <w:rPr>
          <w:rFonts w:ascii="Times New Roman" w:hAnsi="Times New Roman" w:cs="Times New Roman"/>
          <w:sz w:val="24"/>
          <w:szCs w:val="24"/>
          <w:lang w:val="en-US"/>
        </w:rPr>
        <w:t xml:space="preserve">Section. </w:t>
      </w:r>
      <w:r w:rsidR="00990475">
        <w:rPr>
          <w:rFonts w:ascii="Times New Roman" w:hAnsi="Times New Roman" w:cs="Times New Roman"/>
          <w:sz w:val="24"/>
          <w:szCs w:val="24"/>
          <w:lang w:val="en-US"/>
        </w:rPr>
        <w:t>2.2.</w:t>
      </w:r>
      <w:r w:rsidR="00891184">
        <w:rPr>
          <w:rFonts w:ascii="Times New Roman" w:hAnsi="Times New Roman" w:cs="Times New Roman"/>
          <w:sz w:val="24"/>
          <w:szCs w:val="24"/>
          <w:lang w:val="en-US"/>
        </w:rPr>
        <w:t xml:space="preserve">). Thus, </w:t>
      </w:r>
      <w:r>
        <w:rPr>
          <w:rFonts w:ascii="Times New Roman" w:hAnsi="Times New Roman" w:cs="Times New Roman"/>
          <w:sz w:val="24"/>
          <w:szCs w:val="24"/>
          <w:lang w:val="en-US"/>
        </w:rPr>
        <w:t xml:space="preserve">a </w:t>
      </w:r>
      <w:r>
        <w:rPr>
          <w:rFonts w:ascii="Times New Roman" w:eastAsia="Times New Roman" w:hAnsi="Times New Roman" w:cs="Times New Roman"/>
          <w:sz w:val="24"/>
          <w:szCs w:val="24"/>
          <w:lang w:val="en-GB" w:eastAsia="fr-FR"/>
        </w:rPr>
        <w:t xml:space="preserve">count noun N applies to an entity d only relative to a context </w:t>
      </w:r>
      <w:r w:rsidRPr="00CB5EBA">
        <w:rPr>
          <w:rFonts w:ascii="Times New Roman" w:eastAsia="Times New Roman" w:hAnsi="Times New Roman" w:cs="Times New Roman"/>
          <w:i/>
          <w:iCs/>
          <w:sz w:val="24"/>
          <w:szCs w:val="24"/>
          <w:lang w:val="en-GB" w:eastAsia="fr-FR"/>
        </w:rPr>
        <w:t>k</w:t>
      </w:r>
      <w:r>
        <w:rPr>
          <w:rFonts w:ascii="Times New Roman" w:eastAsia="Times New Roman" w:hAnsi="Times New Roman" w:cs="Times New Roman"/>
          <w:sz w:val="24"/>
          <w:szCs w:val="24"/>
          <w:lang w:val="en-GB" w:eastAsia="fr-FR"/>
        </w:rPr>
        <w:t xml:space="preserve"> in which </w:t>
      </w:r>
      <w:r w:rsidRPr="00CB5EBA">
        <w:rPr>
          <w:rFonts w:ascii="Times New Roman" w:eastAsia="Times New Roman" w:hAnsi="Times New Roman" w:cs="Times New Roman"/>
          <w:i/>
          <w:iCs/>
          <w:sz w:val="24"/>
          <w:szCs w:val="24"/>
          <w:lang w:val="en-GB" w:eastAsia="fr-FR"/>
        </w:rPr>
        <w:t>d</w:t>
      </w:r>
      <w:r>
        <w:rPr>
          <w:rFonts w:ascii="Times New Roman" w:eastAsia="Times New Roman" w:hAnsi="Times New Roman" w:cs="Times New Roman"/>
          <w:sz w:val="24"/>
          <w:szCs w:val="24"/>
          <w:lang w:val="en-GB" w:eastAsia="fr-FR"/>
        </w:rPr>
        <w:t xml:space="preserve"> counts as an atom with respect to N, a context being a restricted set of entities. </w:t>
      </w:r>
      <w:r w:rsidR="00891184">
        <w:rPr>
          <w:rFonts w:ascii="Times New Roman" w:eastAsia="Times New Roman" w:hAnsi="Times New Roman" w:cs="Times New Roman"/>
          <w:sz w:val="24"/>
          <w:szCs w:val="24"/>
          <w:lang w:val="en-GB" w:eastAsia="fr-FR"/>
        </w:rPr>
        <w:t>A</w:t>
      </w:r>
      <w:r>
        <w:rPr>
          <w:rFonts w:ascii="Times New Roman" w:eastAsia="Times New Roman" w:hAnsi="Times New Roman" w:cs="Times New Roman"/>
          <w:sz w:val="24"/>
          <w:szCs w:val="24"/>
          <w:lang w:val="en-GB" w:eastAsia="fr-FR"/>
        </w:rPr>
        <w:t>tomicity</w:t>
      </w:r>
      <w:r w:rsidR="00891184">
        <w:rPr>
          <w:rFonts w:ascii="Times New Roman" w:eastAsia="Times New Roman" w:hAnsi="Times New Roman" w:cs="Times New Roman"/>
          <w:sz w:val="24"/>
          <w:szCs w:val="24"/>
          <w:lang w:val="en-GB" w:eastAsia="fr-FR"/>
        </w:rPr>
        <w:t>, as a seman</w:t>
      </w:r>
      <w:r w:rsidR="00F5029A">
        <w:rPr>
          <w:rFonts w:ascii="Times New Roman" w:eastAsia="Times New Roman" w:hAnsi="Times New Roman" w:cs="Times New Roman"/>
          <w:sz w:val="24"/>
          <w:szCs w:val="24"/>
          <w:lang w:val="en-GB" w:eastAsia="fr-FR"/>
        </w:rPr>
        <w:t>t</w:t>
      </w:r>
      <w:r w:rsidR="00891184">
        <w:rPr>
          <w:rFonts w:ascii="Times New Roman" w:eastAsia="Times New Roman" w:hAnsi="Times New Roman" w:cs="Times New Roman"/>
          <w:sz w:val="24"/>
          <w:szCs w:val="24"/>
          <w:lang w:val="en-GB" w:eastAsia="fr-FR"/>
        </w:rPr>
        <w:t xml:space="preserve">ic characteristic of count nouns </w:t>
      </w:r>
      <w:r w:rsidR="00F5029A">
        <w:rPr>
          <w:rFonts w:ascii="Times New Roman" w:eastAsia="Times New Roman" w:hAnsi="Times New Roman" w:cs="Times New Roman"/>
          <w:sz w:val="24"/>
          <w:szCs w:val="24"/>
          <w:lang w:val="en-GB" w:eastAsia="fr-FR"/>
        </w:rPr>
        <w:t>(</w:t>
      </w:r>
      <w:r w:rsidR="00891184">
        <w:rPr>
          <w:rFonts w:ascii="Times New Roman" w:eastAsia="Times New Roman" w:hAnsi="Times New Roman" w:cs="Times New Roman"/>
          <w:sz w:val="24"/>
          <w:szCs w:val="24"/>
          <w:lang w:val="en-GB" w:eastAsia="fr-FR"/>
        </w:rPr>
        <w:t>Sectio</w:t>
      </w:r>
      <w:r w:rsidR="00F5029A">
        <w:rPr>
          <w:rFonts w:ascii="Times New Roman" w:eastAsia="Times New Roman" w:hAnsi="Times New Roman" w:cs="Times New Roman"/>
          <w:sz w:val="24"/>
          <w:szCs w:val="24"/>
          <w:lang w:val="en-GB" w:eastAsia="fr-FR"/>
        </w:rPr>
        <w:t>n 2.2.</w:t>
      </w:r>
      <w:r w:rsidR="00891184">
        <w:rPr>
          <w:rFonts w:ascii="Times New Roman" w:eastAsia="Times New Roman" w:hAnsi="Times New Roman" w:cs="Times New Roman"/>
          <w:sz w:val="24"/>
          <w:szCs w:val="24"/>
          <w:lang w:val="en-GB" w:eastAsia="fr-FR"/>
        </w:rPr>
        <w:t>), will th</w:t>
      </w:r>
      <w:r w:rsidR="00F5029A">
        <w:rPr>
          <w:rFonts w:ascii="Times New Roman" w:eastAsia="Times New Roman" w:hAnsi="Times New Roman" w:cs="Times New Roman"/>
          <w:sz w:val="24"/>
          <w:szCs w:val="24"/>
          <w:lang w:val="en-GB" w:eastAsia="fr-FR"/>
        </w:rPr>
        <w:t xml:space="preserve">en </w:t>
      </w:r>
      <w:r>
        <w:rPr>
          <w:rFonts w:ascii="Times New Roman" w:eastAsia="Times New Roman" w:hAnsi="Times New Roman" w:cs="Times New Roman"/>
          <w:sz w:val="24"/>
          <w:szCs w:val="24"/>
          <w:lang w:val="en-GB" w:eastAsia="fr-FR"/>
        </w:rPr>
        <w:t xml:space="preserve">hold only relative </w:t>
      </w:r>
      <w:r w:rsidR="00891184">
        <w:rPr>
          <w:rFonts w:ascii="Times New Roman" w:eastAsia="Times New Roman" w:hAnsi="Times New Roman" w:cs="Times New Roman"/>
          <w:sz w:val="24"/>
          <w:szCs w:val="24"/>
          <w:lang w:val="en-GB" w:eastAsia="fr-FR"/>
        </w:rPr>
        <w:t xml:space="preserve">a context </w:t>
      </w:r>
      <w:r w:rsidR="00891184" w:rsidRPr="00CB5EBA">
        <w:rPr>
          <w:rFonts w:ascii="Times New Roman" w:eastAsia="Times New Roman" w:hAnsi="Times New Roman" w:cs="Times New Roman"/>
          <w:i/>
          <w:iCs/>
          <w:sz w:val="24"/>
          <w:szCs w:val="24"/>
          <w:lang w:val="en-GB" w:eastAsia="fr-FR"/>
        </w:rPr>
        <w:t>k</w:t>
      </w:r>
      <w:r w:rsidR="00891184">
        <w:rPr>
          <w:rFonts w:ascii="Times New Roman" w:eastAsia="Times New Roman" w:hAnsi="Times New Roman" w:cs="Times New Roman"/>
          <w:sz w:val="24"/>
          <w:szCs w:val="24"/>
          <w:lang w:val="en-GB" w:eastAsia="fr-FR"/>
        </w:rPr>
        <w:t xml:space="preserve">. The semantic type distinction </w:t>
      </w:r>
      <w:r w:rsidR="001465E5">
        <w:rPr>
          <w:rFonts w:ascii="Times New Roman" w:eastAsia="Times New Roman" w:hAnsi="Times New Roman" w:cs="Times New Roman"/>
          <w:sz w:val="24"/>
          <w:szCs w:val="24"/>
          <w:lang w:val="en-GB" w:eastAsia="fr-FR"/>
        </w:rPr>
        <w:t xml:space="preserve">among mass nouns and count nouns </w:t>
      </w:r>
      <w:r w:rsidR="00891184">
        <w:rPr>
          <w:rFonts w:ascii="Times New Roman" w:eastAsia="Times New Roman" w:hAnsi="Times New Roman" w:cs="Times New Roman"/>
          <w:sz w:val="24"/>
          <w:szCs w:val="24"/>
          <w:lang w:val="en-GB" w:eastAsia="fr-FR"/>
        </w:rPr>
        <w:t>again permits an account of the selection of numeral</w:t>
      </w:r>
      <w:r w:rsidR="00762219">
        <w:rPr>
          <w:rFonts w:ascii="Times New Roman" w:eastAsia="Times New Roman" w:hAnsi="Times New Roman" w:cs="Times New Roman"/>
          <w:sz w:val="24"/>
          <w:szCs w:val="24"/>
          <w:lang w:val="en-GB" w:eastAsia="fr-FR"/>
        </w:rPr>
        <w:t xml:space="preserve">s </w:t>
      </w:r>
      <w:r w:rsidR="00891184">
        <w:rPr>
          <w:rFonts w:ascii="Times New Roman" w:eastAsia="Times New Roman" w:hAnsi="Times New Roman" w:cs="Times New Roman"/>
          <w:sz w:val="24"/>
          <w:szCs w:val="24"/>
          <w:lang w:val="en-GB" w:eastAsia="fr-FR"/>
        </w:rPr>
        <w:t>based on semantic type (</w:t>
      </w:r>
      <w:r w:rsidR="00F5029A">
        <w:rPr>
          <w:rFonts w:ascii="Times New Roman" w:eastAsia="Times New Roman" w:hAnsi="Times New Roman" w:cs="Times New Roman"/>
          <w:sz w:val="24"/>
          <w:szCs w:val="24"/>
          <w:lang w:val="en-GB" w:eastAsia="fr-FR"/>
        </w:rPr>
        <w:t>and that means,</w:t>
      </w:r>
      <w:r w:rsidR="00891184">
        <w:rPr>
          <w:rFonts w:ascii="Times New Roman" w:eastAsia="Times New Roman" w:hAnsi="Times New Roman" w:cs="Times New Roman"/>
          <w:sz w:val="24"/>
          <w:szCs w:val="24"/>
          <w:lang w:val="en-GB" w:eastAsia="fr-FR"/>
        </w:rPr>
        <w:t xml:space="preserve"> ultimately</w:t>
      </w:r>
      <w:r w:rsidR="00F5029A">
        <w:rPr>
          <w:rFonts w:ascii="Times New Roman" w:eastAsia="Times New Roman" w:hAnsi="Times New Roman" w:cs="Times New Roman"/>
          <w:sz w:val="24"/>
          <w:szCs w:val="24"/>
          <w:lang w:val="en-GB" w:eastAsia="fr-FR"/>
        </w:rPr>
        <w:t>,</w:t>
      </w:r>
      <w:r w:rsidR="00891184">
        <w:rPr>
          <w:rFonts w:ascii="Times New Roman" w:eastAsia="Times New Roman" w:hAnsi="Times New Roman" w:cs="Times New Roman"/>
          <w:sz w:val="24"/>
          <w:szCs w:val="24"/>
          <w:lang w:val="en-GB" w:eastAsia="fr-FR"/>
        </w:rPr>
        <w:t xml:space="preserve"> syntactic selection</w:t>
      </w:r>
      <w:r w:rsidR="00F5029A">
        <w:rPr>
          <w:rFonts w:ascii="Times New Roman" w:eastAsia="Times New Roman" w:hAnsi="Times New Roman" w:cs="Times New Roman"/>
          <w:sz w:val="24"/>
          <w:szCs w:val="24"/>
          <w:lang w:val="en-GB" w:eastAsia="fr-FR"/>
        </w:rPr>
        <w:t>)</w:t>
      </w:r>
      <w:r w:rsidR="00891184">
        <w:rPr>
          <w:rFonts w:ascii="Times New Roman" w:eastAsia="Times New Roman" w:hAnsi="Times New Roman" w:cs="Times New Roman"/>
          <w:sz w:val="24"/>
          <w:szCs w:val="24"/>
          <w:lang w:val="en-GB" w:eastAsia="fr-FR"/>
        </w:rPr>
        <w:t>: c</w:t>
      </w:r>
      <w:r w:rsidR="004666F1">
        <w:rPr>
          <w:rFonts w:ascii="Times New Roman" w:eastAsia="Times New Roman" w:hAnsi="Times New Roman" w:cs="Times New Roman"/>
          <w:sz w:val="24"/>
          <w:szCs w:val="24"/>
          <w:lang w:val="en-GB" w:eastAsia="fr-FR"/>
        </w:rPr>
        <w:t>ount</w:t>
      </w:r>
      <w:r>
        <w:rPr>
          <w:rFonts w:ascii="Times New Roman" w:eastAsia="Times New Roman" w:hAnsi="Times New Roman" w:cs="Times New Roman"/>
          <w:sz w:val="24"/>
          <w:szCs w:val="24"/>
          <w:lang w:val="en-GB" w:eastAsia="fr-FR"/>
        </w:rPr>
        <w:t xml:space="preserve"> quantifiers</w:t>
      </w:r>
      <w:r w:rsidR="00891184">
        <w:rPr>
          <w:rFonts w:ascii="Times New Roman" w:eastAsia="Times New Roman" w:hAnsi="Times New Roman" w:cs="Times New Roman"/>
          <w:sz w:val="24"/>
          <w:szCs w:val="24"/>
          <w:lang w:val="en-GB" w:eastAsia="fr-FR"/>
        </w:rPr>
        <w:t xml:space="preserve"> and numerals</w:t>
      </w:r>
      <w:r>
        <w:rPr>
          <w:rFonts w:ascii="Times New Roman" w:eastAsia="Times New Roman" w:hAnsi="Times New Roman" w:cs="Times New Roman"/>
          <w:sz w:val="24"/>
          <w:szCs w:val="24"/>
          <w:lang w:val="en-GB" w:eastAsia="fr-FR"/>
        </w:rPr>
        <w:t xml:space="preserve"> only select </w:t>
      </w:r>
      <w:r w:rsidR="00B70A81">
        <w:rPr>
          <w:rFonts w:ascii="Times New Roman" w:eastAsia="Times New Roman" w:hAnsi="Times New Roman" w:cs="Times New Roman"/>
          <w:sz w:val="24"/>
          <w:szCs w:val="24"/>
          <w:lang w:val="en-GB" w:eastAsia="fr-FR"/>
        </w:rPr>
        <w:t>nouns whose denotation is a relation between entities a</w:t>
      </w:r>
      <w:r w:rsidR="00486226">
        <w:rPr>
          <w:rFonts w:ascii="Times New Roman" w:eastAsia="Times New Roman" w:hAnsi="Times New Roman" w:cs="Times New Roman"/>
          <w:sz w:val="24"/>
          <w:szCs w:val="24"/>
          <w:lang w:val="en-GB" w:eastAsia="fr-FR"/>
        </w:rPr>
        <w:t>nd</w:t>
      </w:r>
      <w:r w:rsidR="00B70A81">
        <w:rPr>
          <w:rFonts w:ascii="Times New Roman" w:eastAsia="Times New Roman" w:hAnsi="Times New Roman" w:cs="Times New Roman"/>
          <w:sz w:val="24"/>
          <w:szCs w:val="24"/>
          <w:lang w:val="en-GB" w:eastAsia="fr-FR"/>
        </w:rPr>
        <w:t xml:space="preserve"> contexts. </w:t>
      </w:r>
      <w:r>
        <w:rPr>
          <w:rFonts w:ascii="Times New Roman" w:eastAsia="Times New Roman" w:hAnsi="Times New Roman" w:cs="Times New Roman"/>
          <w:sz w:val="24"/>
          <w:szCs w:val="24"/>
          <w:lang w:val="en-GB" w:eastAsia="fr-FR"/>
        </w:rPr>
        <w:t xml:space="preserve">Classifiers semantically map </w:t>
      </w:r>
      <w:r w:rsidR="00B70A81">
        <w:rPr>
          <w:rFonts w:ascii="Times New Roman" w:eastAsia="Times New Roman" w:hAnsi="Times New Roman" w:cs="Times New Roman"/>
          <w:sz w:val="24"/>
          <w:szCs w:val="24"/>
          <w:lang w:val="en-GB" w:eastAsia="fr-FR"/>
        </w:rPr>
        <w:t xml:space="preserve">sets onto relations between entities and contexts, </w:t>
      </w:r>
      <w:r>
        <w:rPr>
          <w:rFonts w:ascii="Times New Roman" w:eastAsia="Times New Roman" w:hAnsi="Times New Roman" w:cs="Times New Roman"/>
          <w:sz w:val="24"/>
          <w:szCs w:val="24"/>
          <w:lang w:val="en-GB" w:eastAsia="fr-FR"/>
        </w:rPr>
        <w:t xml:space="preserve">thus making </w:t>
      </w:r>
      <w:r w:rsidR="004666F1">
        <w:rPr>
          <w:rFonts w:ascii="Times New Roman" w:eastAsia="Times New Roman" w:hAnsi="Times New Roman" w:cs="Times New Roman"/>
          <w:sz w:val="24"/>
          <w:szCs w:val="24"/>
          <w:lang w:val="en-GB" w:eastAsia="fr-FR"/>
        </w:rPr>
        <w:t xml:space="preserve">count quantifiers </w:t>
      </w:r>
      <w:r>
        <w:rPr>
          <w:rFonts w:ascii="Times New Roman" w:eastAsia="Times New Roman" w:hAnsi="Times New Roman" w:cs="Times New Roman"/>
          <w:sz w:val="24"/>
          <w:szCs w:val="24"/>
          <w:lang w:val="en-GB" w:eastAsia="fr-FR"/>
        </w:rPr>
        <w:t>applicable</w:t>
      </w:r>
      <w:r w:rsidR="00F5029A">
        <w:rPr>
          <w:rFonts w:ascii="Times New Roman" w:eastAsia="Times New Roman" w:hAnsi="Times New Roman" w:cs="Times New Roman"/>
          <w:sz w:val="24"/>
          <w:szCs w:val="24"/>
          <w:lang w:val="en-GB" w:eastAsia="fr-FR"/>
        </w:rPr>
        <w:t xml:space="preserve"> formally</w:t>
      </w:r>
      <w:r>
        <w:rPr>
          <w:rFonts w:ascii="Times New Roman" w:eastAsia="Times New Roman" w:hAnsi="Times New Roman" w:cs="Times New Roman"/>
          <w:sz w:val="24"/>
          <w:szCs w:val="24"/>
          <w:lang w:val="en-GB" w:eastAsia="fr-FR"/>
        </w:rPr>
        <w:t xml:space="preserve">. </w:t>
      </w:r>
    </w:p>
    <w:p w14:paraId="60F209C6" w14:textId="26316881" w:rsidR="00F86448" w:rsidRDefault="00A24A92" w:rsidP="00726863">
      <w:pPr>
        <w:tabs>
          <w:tab w:val="left" w:pos="2503"/>
        </w:tabs>
        <w:spacing w:after="0" w:line="36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0F4F32">
        <w:rPr>
          <w:rFonts w:ascii="Times New Roman" w:eastAsia="Times New Roman" w:hAnsi="Times New Roman" w:cs="Times New Roman"/>
          <w:sz w:val="24"/>
          <w:szCs w:val="24"/>
          <w:lang w:val="en-GB" w:eastAsia="fr-FR"/>
        </w:rPr>
        <w:t>There is a</w:t>
      </w:r>
      <w:r>
        <w:rPr>
          <w:rFonts w:ascii="Times New Roman" w:eastAsia="Times New Roman" w:hAnsi="Times New Roman" w:cs="Times New Roman"/>
          <w:sz w:val="24"/>
          <w:szCs w:val="24"/>
          <w:lang w:val="en-GB" w:eastAsia="fr-FR"/>
        </w:rPr>
        <w:t xml:space="preserve"> difficulty for</w:t>
      </w:r>
      <w:r w:rsidR="00734296">
        <w:rPr>
          <w:rFonts w:ascii="Times New Roman" w:eastAsia="Times New Roman" w:hAnsi="Times New Roman" w:cs="Times New Roman"/>
          <w:sz w:val="24"/>
          <w:szCs w:val="24"/>
          <w:lang w:val="en-GB" w:eastAsia="fr-FR"/>
        </w:rPr>
        <w:t xml:space="preserve"> both Borer’s and </w:t>
      </w:r>
      <w:r>
        <w:rPr>
          <w:rFonts w:ascii="Times New Roman" w:eastAsia="Times New Roman" w:hAnsi="Times New Roman" w:cs="Times New Roman"/>
          <w:sz w:val="24"/>
          <w:szCs w:val="24"/>
          <w:lang w:val="en-GB" w:eastAsia="fr-FR"/>
        </w:rPr>
        <w:t xml:space="preserve">Rothstein’s </w:t>
      </w:r>
      <w:r w:rsidR="00891184">
        <w:rPr>
          <w:rFonts w:ascii="Times New Roman" w:eastAsia="Times New Roman" w:hAnsi="Times New Roman" w:cs="Times New Roman"/>
          <w:sz w:val="24"/>
          <w:szCs w:val="24"/>
          <w:lang w:val="en-GB" w:eastAsia="fr-FR"/>
        </w:rPr>
        <w:t>account of the morphosyntactic mass-count distinction</w:t>
      </w:r>
      <w:r w:rsidR="000F4F32">
        <w:rPr>
          <w:rFonts w:ascii="Times New Roman" w:eastAsia="Times New Roman" w:hAnsi="Times New Roman" w:cs="Times New Roman"/>
          <w:sz w:val="24"/>
          <w:szCs w:val="24"/>
          <w:lang w:val="en-GB" w:eastAsia="fr-FR"/>
        </w:rPr>
        <w:t>, and that</w:t>
      </w:r>
      <w:r w:rsidR="00891184">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is that there are NPs that </w:t>
      </w:r>
      <w:r w:rsidR="002C72D7">
        <w:rPr>
          <w:rFonts w:ascii="Times New Roman" w:eastAsia="Times New Roman" w:hAnsi="Times New Roman" w:cs="Times New Roman"/>
          <w:sz w:val="24"/>
          <w:szCs w:val="24"/>
          <w:lang w:val="en-GB" w:eastAsia="fr-FR"/>
        </w:rPr>
        <w:t>seem to</w:t>
      </w:r>
      <w:r>
        <w:rPr>
          <w:rFonts w:ascii="Times New Roman" w:eastAsia="Times New Roman" w:hAnsi="Times New Roman" w:cs="Times New Roman"/>
          <w:sz w:val="24"/>
          <w:szCs w:val="24"/>
          <w:lang w:val="en-GB" w:eastAsia="fr-FR"/>
        </w:rPr>
        <w:t xml:space="preserve"> be neutral between mass and count, for example the pronouns </w:t>
      </w:r>
      <w:r w:rsidRPr="00CE1441">
        <w:rPr>
          <w:rFonts w:ascii="Times New Roman" w:eastAsia="Times New Roman" w:hAnsi="Times New Roman" w:cs="Times New Roman"/>
          <w:i/>
          <w:sz w:val="24"/>
          <w:szCs w:val="24"/>
          <w:lang w:val="en-GB" w:eastAsia="fr-FR"/>
        </w:rPr>
        <w:t>what</w:t>
      </w:r>
      <w:r>
        <w:rPr>
          <w:rFonts w:ascii="Times New Roman" w:eastAsia="Times New Roman" w:hAnsi="Times New Roman" w:cs="Times New Roman"/>
          <w:sz w:val="24"/>
          <w:szCs w:val="24"/>
          <w:lang w:val="en-GB" w:eastAsia="fr-FR"/>
        </w:rPr>
        <w:t xml:space="preserve"> in </w:t>
      </w:r>
      <w:r w:rsidRPr="008D771F">
        <w:rPr>
          <w:rFonts w:ascii="Times New Roman" w:eastAsia="Times New Roman" w:hAnsi="Times New Roman" w:cs="Times New Roman"/>
          <w:i/>
          <w:sz w:val="24"/>
          <w:szCs w:val="24"/>
          <w:lang w:val="en-GB" w:eastAsia="fr-FR"/>
        </w:rPr>
        <w:t>What did John eat</w:t>
      </w:r>
      <w:r w:rsidR="007E694F">
        <w:rPr>
          <w:rFonts w:ascii="Times New Roman" w:eastAsia="Times New Roman" w:hAnsi="Times New Roman" w:cs="Times New Roman"/>
          <w:i/>
          <w:sz w:val="24"/>
          <w:szCs w:val="24"/>
          <w:lang w:val="en-GB" w:eastAsia="fr-FR"/>
        </w:rPr>
        <w:t>,</w:t>
      </w:r>
      <w:r w:rsidRPr="008D771F">
        <w:rPr>
          <w:rFonts w:ascii="Times New Roman" w:eastAsia="Times New Roman" w:hAnsi="Times New Roman" w:cs="Times New Roman"/>
          <w:i/>
          <w:sz w:val="24"/>
          <w:szCs w:val="24"/>
          <w:lang w:val="en-GB" w:eastAsia="fr-FR"/>
        </w:rPr>
        <w:t xml:space="preserve"> </w:t>
      </w:r>
      <w:r w:rsidR="007E694F">
        <w:rPr>
          <w:rFonts w:ascii="Times New Roman" w:eastAsia="Times New Roman" w:hAnsi="Times New Roman" w:cs="Times New Roman"/>
          <w:i/>
          <w:sz w:val="24"/>
          <w:szCs w:val="24"/>
          <w:lang w:val="en-GB" w:eastAsia="fr-FR"/>
        </w:rPr>
        <w:t xml:space="preserve">the pie, </w:t>
      </w:r>
      <w:r w:rsidRPr="008D771F">
        <w:rPr>
          <w:rFonts w:ascii="Times New Roman" w:eastAsia="Times New Roman" w:hAnsi="Times New Roman" w:cs="Times New Roman"/>
          <w:i/>
          <w:sz w:val="24"/>
          <w:szCs w:val="24"/>
          <w:lang w:val="en-GB" w:eastAsia="fr-FR"/>
        </w:rPr>
        <w:t xml:space="preserve">soup </w:t>
      </w:r>
      <w:r w:rsidR="007E694F">
        <w:rPr>
          <w:rFonts w:ascii="Times New Roman" w:eastAsia="Times New Roman" w:hAnsi="Times New Roman" w:cs="Times New Roman"/>
          <w:i/>
          <w:sz w:val="24"/>
          <w:szCs w:val="24"/>
          <w:lang w:val="en-GB" w:eastAsia="fr-FR"/>
        </w:rPr>
        <w:t>or</w:t>
      </w:r>
      <w:r w:rsidRPr="008D771F">
        <w:rPr>
          <w:rFonts w:ascii="Times New Roman" w:eastAsia="Times New Roman" w:hAnsi="Times New Roman" w:cs="Times New Roman"/>
          <w:i/>
          <w:sz w:val="24"/>
          <w:szCs w:val="24"/>
          <w:lang w:val="en-GB" w:eastAsia="fr-FR"/>
        </w:rPr>
        <w:t xml:space="preserve"> </w:t>
      </w:r>
      <w:proofErr w:type="gramStart"/>
      <w:r w:rsidRPr="008D771F">
        <w:rPr>
          <w:rFonts w:ascii="Times New Roman" w:eastAsia="Times New Roman" w:hAnsi="Times New Roman" w:cs="Times New Roman"/>
          <w:i/>
          <w:sz w:val="24"/>
          <w:szCs w:val="24"/>
          <w:lang w:val="en-GB" w:eastAsia="fr-FR"/>
        </w:rPr>
        <w:t>bean</w:t>
      </w:r>
      <w:r w:rsidR="007E694F">
        <w:rPr>
          <w:rFonts w:ascii="Times New Roman" w:eastAsia="Times New Roman" w:hAnsi="Times New Roman" w:cs="Times New Roman"/>
          <w:i/>
          <w:sz w:val="24"/>
          <w:szCs w:val="24"/>
          <w:lang w:val="en-GB" w:eastAsia="fr-FR"/>
        </w:rPr>
        <w:t>s?.</w:t>
      </w:r>
      <w:proofErr w:type="gramEnd"/>
      <w:r>
        <w:rPr>
          <w:rFonts w:ascii="Times New Roman" w:eastAsia="Times New Roman" w:hAnsi="Times New Roman" w:cs="Times New Roman"/>
          <w:sz w:val="24"/>
          <w:szCs w:val="24"/>
          <w:lang w:val="en-GB" w:eastAsia="fr-FR"/>
        </w:rPr>
        <w:t xml:space="preserve"> </w:t>
      </w:r>
      <w:r w:rsidRPr="00D63459">
        <w:rPr>
          <w:rFonts w:ascii="Times New Roman" w:eastAsia="Times New Roman" w:hAnsi="Times New Roman" w:cs="Times New Roman"/>
          <w:i/>
          <w:sz w:val="24"/>
          <w:szCs w:val="24"/>
          <w:lang w:val="en-GB" w:eastAsia="fr-FR"/>
        </w:rPr>
        <w:t xml:space="preserve">What </w:t>
      </w:r>
      <w:r>
        <w:rPr>
          <w:rFonts w:ascii="Times New Roman" w:eastAsia="Times New Roman" w:hAnsi="Times New Roman" w:cs="Times New Roman"/>
          <w:sz w:val="24"/>
          <w:szCs w:val="24"/>
          <w:lang w:val="en-GB" w:eastAsia="fr-FR"/>
        </w:rPr>
        <w:t xml:space="preserve">would have to be assigned multiple </w:t>
      </w:r>
      <w:r w:rsidR="00734296">
        <w:rPr>
          <w:rFonts w:ascii="Times New Roman" w:eastAsia="Times New Roman" w:hAnsi="Times New Roman" w:cs="Times New Roman"/>
          <w:sz w:val="24"/>
          <w:szCs w:val="24"/>
          <w:lang w:val="en-GB" w:eastAsia="fr-FR"/>
        </w:rPr>
        <w:t>synta</w:t>
      </w:r>
      <w:r w:rsidR="003C758B">
        <w:rPr>
          <w:rFonts w:ascii="Times New Roman" w:eastAsia="Times New Roman" w:hAnsi="Times New Roman" w:cs="Times New Roman"/>
          <w:sz w:val="24"/>
          <w:szCs w:val="24"/>
          <w:lang w:val="en-GB" w:eastAsia="fr-FR"/>
        </w:rPr>
        <w:t>c</w:t>
      </w:r>
      <w:r w:rsidR="00734296">
        <w:rPr>
          <w:rFonts w:ascii="Times New Roman" w:eastAsia="Times New Roman" w:hAnsi="Times New Roman" w:cs="Times New Roman"/>
          <w:sz w:val="24"/>
          <w:szCs w:val="24"/>
          <w:lang w:val="en-GB" w:eastAsia="fr-FR"/>
        </w:rPr>
        <w:t>tic structures or semantic types</w:t>
      </w:r>
      <w:r w:rsidR="00D82D43">
        <w:rPr>
          <w:rFonts w:ascii="Times New Roman" w:eastAsia="Times New Roman" w:hAnsi="Times New Roman" w:cs="Times New Roman"/>
          <w:sz w:val="24"/>
          <w:szCs w:val="24"/>
          <w:lang w:val="en-GB" w:eastAsia="fr-FR"/>
        </w:rPr>
        <w:t xml:space="preserve">. Another difficulty is </w:t>
      </w:r>
      <w:r>
        <w:rPr>
          <w:rFonts w:ascii="Times New Roman" w:eastAsia="Times New Roman" w:hAnsi="Times New Roman" w:cs="Times New Roman"/>
          <w:sz w:val="24"/>
          <w:szCs w:val="24"/>
          <w:lang w:val="en-GB" w:eastAsia="fr-FR"/>
        </w:rPr>
        <w:t xml:space="preserve">conjunctions of </w:t>
      </w:r>
      <w:r w:rsidR="003C758B">
        <w:rPr>
          <w:rFonts w:ascii="Times New Roman" w:eastAsia="Times New Roman" w:hAnsi="Times New Roman" w:cs="Times New Roman"/>
          <w:sz w:val="24"/>
          <w:szCs w:val="24"/>
          <w:lang w:val="en-GB" w:eastAsia="fr-FR"/>
        </w:rPr>
        <w:t xml:space="preserve">plural and mass NPs, </w:t>
      </w:r>
      <w:r>
        <w:rPr>
          <w:rFonts w:ascii="Times New Roman" w:eastAsia="Times New Roman" w:hAnsi="Times New Roman" w:cs="Times New Roman"/>
          <w:sz w:val="24"/>
          <w:szCs w:val="24"/>
          <w:lang w:val="en-GB" w:eastAsia="fr-FR"/>
        </w:rPr>
        <w:t xml:space="preserve">as in </w:t>
      </w:r>
      <w:r w:rsidRPr="00BD2396">
        <w:rPr>
          <w:rFonts w:ascii="Times New Roman" w:eastAsia="Times New Roman" w:hAnsi="Times New Roman" w:cs="Times New Roman"/>
          <w:i/>
          <w:sz w:val="24"/>
          <w:szCs w:val="24"/>
          <w:lang w:val="en-GB" w:eastAsia="fr-FR"/>
        </w:rPr>
        <w:t>John took the wood and the stone</w:t>
      </w:r>
      <w:r w:rsidR="003C758B">
        <w:rPr>
          <w:rFonts w:ascii="Times New Roman" w:eastAsia="Times New Roman" w:hAnsi="Times New Roman" w:cs="Times New Roman"/>
          <w:i/>
          <w:sz w:val="24"/>
          <w:szCs w:val="24"/>
          <w:lang w:val="en-GB" w:eastAsia="fr-FR"/>
        </w:rPr>
        <w:t xml:space="preserve">, </w:t>
      </w:r>
      <w:r w:rsidR="003C758B" w:rsidRPr="00441107">
        <w:rPr>
          <w:rFonts w:ascii="Times New Roman" w:eastAsia="Times New Roman" w:hAnsi="Times New Roman" w:cs="Times New Roman"/>
          <w:iCs/>
          <w:sz w:val="24"/>
          <w:szCs w:val="24"/>
          <w:lang w:val="en-GB" w:eastAsia="fr-FR"/>
        </w:rPr>
        <w:t>which standardly are not considered possible for expressions of different cat</w:t>
      </w:r>
      <w:r w:rsidR="00441107">
        <w:rPr>
          <w:rFonts w:ascii="Times New Roman" w:eastAsia="Times New Roman" w:hAnsi="Times New Roman" w:cs="Times New Roman"/>
          <w:iCs/>
          <w:sz w:val="24"/>
          <w:szCs w:val="24"/>
          <w:lang w:val="en-GB" w:eastAsia="fr-FR"/>
        </w:rPr>
        <w:t>eg</w:t>
      </w:r>
      <w:r w:rsidR="003C758B" w:rsidRPr="00441107">
        <w:rPr>
          <w:rFonts w:ascii="Times New Roman" w:eastAsia="Times New Roman" w:hAnsi="Times New Roman" w:cs="Times New Roman"/>
          <w:iCs/>
          <w:sz w:val="24"/>
          <w:szCs w:val="24"/>
          <w:lang w:val="en-GB" w:eastAsia="fr-FR"/>
        </w:rPr>
        <w:t>ories</w:t>
      </w:r>
      <w:r w:rsidR="00441107">
        <w:rPr>
          <w:rFonts w:ascii="Times New Roman" w:eastAsia="Times New Roman" w:hAnsi="Times New Roman" w:cs="Times New Roman"/>
          <w:iCs/>
          <w:sz w:val="24"/>
          <w:szCs w:val="24"/>
          <w:lang w:val="en-GB" w:eastAsia="fr-FR"/>
        </w:rPr>
        <w:t xml:space="preserve"> or semantic types</w:t>
      </w:r>
      <w:r>
        <w:rPr>
          <w:rFonts w:ascii="Times New Roman" w:eastAsia="Times New Roman" w:hAnsi="Times New Roman" w:cs="Times New Roman"/>
          <w:sz w:val="24"/>
          <w:szCs w:val="24"/>
          <w:lang w:val="en-GB" w:eastAsia="fr-FR"/>
        </w:rPr>
        <w:t xml:space="preserve">. </w:t>
      </w:r>
      <w:r w:rsidR="00891184">
        <w:rPr>
          <w:rFonts w:ascii="Times New Roman" w:eastAsia="Times New Roman" w:hAnsi="Times New Roman" w:cs="Times New Roman"/>
          <w:sz w:val="24"/>
          <w:szCs w:val="24"/>
          <w:lang w:val="en-GB" w:eastAsia="fr-FR"/>
        </w:rPr>
        <w:t xml:space="preserve">Rothstein moreover faces a </w:t>
      </w:r>
      <w:r w:rsidR="000F4F32">
        <w:rPr>
          <w:rFonts w:ascii="Times New Roman" w:eastAsia="Times New Roman" w:hAnsi="Times New Roman" w:cs="Times New Roman"/>
          <w:sz w:val="24"/>
          <w:szCs w:val="24"/>
          <w:lang w:val="en-GB" w:eastAsia="fr-FR"/>
        </w:rPr>
        <w:t>problem</w:t>
      </w:r>
      <w:r w:rsidR="00891184">
        <w:rPr>
          <w:rFonts w:ascii="Times New Roman" w:eastAsia="Times New Roman" w:hAnsi="Times New Roman" w:cs="Times New Roman"/>
          <w:sz w:val="24"/>
          <w:szCs w:val="24"/>
          <w:lang w:val="en-GB" w:eastAsia="fr-FR"/>
        </w:rPr>
        <w:t xml:space="preserve"> with</w:t>
      </w:r>
      <w:r w:rsidR="00441107">
        <w:rPr>
          <w:rFonts w:ascii="Times New Roman" w:eastAsia="Times New Roman" w:hAnsi="Times New Roman" w:cs="Times New Roman"/>
          <w:sz w:val="24"/>
          <w:szCs w:val="24"/>
          <w:lang w:val="en-GB" w:eastAsia="fr-FR"/>
        </w:rPr>
        <w:t xml:space="preserve"> modifiers of conjunctions of mass and plural NPs as</w:t>
      </w:r>
      <w:r w:rsidR="00D82D43">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in</w:t>
      </w:r>
      <w:r w:rsidRPr="000A3DA6">
        <w:rPr>
          <w:rFonts w:ascii="Times New Roman" w:eastAsia="Times New Roman" w:hAnsi="Times New Roman" w:cs="Times New Roman"/>
          <w:i/>
          <w:sz w:val="24"/>
          <w:szCs w:val="24"/>
          <w:lang w:val="en-GB" w:eastAsia="fr-FR"/>
        </w:rPr>
        <w:t xml:space="preserve"> the wood and the stones in the garden</w:t>
      </w:r>
      <w:r>
        <w:rPr>
          <w:rFonts w:ascii="Times New Roman" w:eastAsia="Times New Roman" w:hAnsi="Times New Roman" w:cs="Times New Roman"/>
          <w:sz w:val="24"/>
          <w:szCs w:val="24"/>
          <w:lang w:val="en-GB" w:eastAsia="fr-FR"/>
        </w:rPr>
        <w:t xml:space="preserve">, </w:t>
      </w:r>
      <w:r w:rsidR="00441107">
        <w:rPr>
          <w:rFonts w:ascii="Times New Roman" w:eastAsia="Times New Roman" w:hAnsi="Times New Roman" w:cs="Times New Roman"/>
          <w:sz w:val="24"/>
          <w:szCs w:val="24"/>
          <w:lang w:val="en-GB" w:eastAsia="fr-FR"/>
        </w:rPr>
        <w:t>which would have to be of</w:t>
      </w:r>
      <w:r>
        <w:rPr>
          <w:rFonts w:ascii="Times New Roman" w:eastAsia="Times New Roman" w:hAnsi="Times New Roman" w:cs="Times New Roman"/>
          <w:sz w:val="24"/>
          <w:szCs w:val="24"/>
          <w:lang w:val="en-GB" w:eastAsia="fr-FR"/>
        </w:rPr>
        <w:t xml:space="preserve"> multiple</w:t>
      </w:r>
      <w:r w:rsidR="00441107">
        <w:rPr>
          <w:rFonts w:ascii="Times New Roman" w:eastAsia="Times New Roman" w:hAnsi="Times New Roman" w:cs="Times New Roman"/>
          <w:sz w:val="24"/>
          <w:szCs w:val="24"/>
          <w:lang w:val="en-GB" w:eastAsia="fr-FR"/>
        </w:rPr>
        <w:t xml:space="preserve"> semantic</w:t>
      </w:r>
      <w:r>
        <w:rPr>
          <w:rFonts w:ascii="Times New Roman" w:eastAsia="Times New Roman" w:hAnsi="Times New Roman" w:cs="Times New Roman"/>
          <w:sz w:val="24"/>
          <w:szCs w:val="24"/>
          <w:lang w:val="en-GB" w:eastAsia="fr-FR"/>
        </w:rPr>
        <w:t xml:space="preserve"> types. </w:t>
      </w:r>
      <w:r w:rsidR="008E7028">
        <w:rPr>
          <w:rFonts w:ascii="Times New Roman" w:eastAsia="Times New Roman" w:hAnsi="Times New Roman" w:cs="Times New Roman"/>
          <w:sz w:val="24"/>
          <w:szCs w:val="24"/>
          <w:lang w:val="en-GB" w:eastAsia="fr-FR"/>
        </w:rPr>
        <w:t>Rothstein moreover is forced to assume that</w:t>
      </w:r>
      <w:r>
        <w:rPr>
          <w:rFonts w:ascii="Times New Roman" w:eastAsia="Times New Roman" w:hAnsi="Times New Roman" w:cs="Times New Roman"/>
          <w:sz w:val="24"/>
          <w:szCs w:val="24"/>
          <w:lang w:val="en-GB" w:eastAsia="fr-FR"/>
        </w:rPr>
        <w:t xml:space="preserve"> verbs </w:t>
      </w:r>
      <w:r w:rsidR="008E7028">
        <w:rPr>
          <w:rFonts w:ascii="Times New Roman" w:eastAsia="Times New Roman" w:hAnsi="Times New Roman" w:cs="Times New Roman"/>
          <w:sz w:val="24"/>
          <w:szCs w:val="24"/>
          <w:lang w:val="en-GB" w:eastAsia="fr-FR"/>
        </w:rPr>
        <w:t>are</w:t>
      </w:r>
      <w:r w:rsidR="00090436">
        <w:rPr>
          <w:rFonts w:ascii="Times New Roman" w:eastAsia="Times New Roman" w:hAnsi="Times New Roman" w:cs="Times New Roman"/>
          <w:sz w:val="24"/>
          <w:szCs w:val="24"/>
          <w:lang w:val="en-GB" w:eastAsia="fr-FR"/>
        </w:rPr>
        <w:t xml:space="preserve"> assigned </w:t>
      </w:r>
      <w:r>
        <w:rPr>
          <w:rFonts w:ascii="Times New Roman" w:eastAsia="Times New Roman" w:hAnsi="Times New Roman" w:cs="Times New Roman"/>
          <w:sz w:val="24"/>
          <w:szCs w:val="24"/>
          <w:lang w:val="en-GB" w:eastAsia="fr-FR"/>
        </w:rPr>
        <w:t xml:space="preserve">multiple types </w:t>
      </w:r>
      <w:r w:rsidR="00090436">
        <w:rPr>
          <w:rFonts w:ascii="Times New Roman" w:eastAsia="Times New Roman" w:hAnsi="Times New Roman" w:cs="Times New Roman"/>
          <w:sz w:val="24"/>
          <w:szCs w:val="24"/>
          <w:lang w:val="en-GB" w:eastAsia="fr-FR"/>
        </w:rPr>
        <w:t xml:space="preserve">for all their argument positions </w:t>
      </w:r>
      <w:r>
        <w:rPr>
          <w:rFonts w:ascii="Times New Roman" w:eastAsia="Times New Roman" w:hAnsi="Times New Roman" w:cs="Times New Roman"/>
          <w:sz w:val="24"/>
          <w:szCs w:val="24"/>
          <w:lang w:val="en-GB" w:eastAsia="fr-FR"/>
        </w:rPr>
        <w:t>since verbs generally take both count and mass NPs</w:t>
      </w:r>
      <w:r w:rsidR="00D82D43">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with </w:t>
      </w:r>
      <w:r w:rsidR="00090436">
        <w:rPr>
          <w:rFonts w:ascii="Times New Roman" w:eastAsia="Times New Roman" w:hAnsi="Times New Roman" w:cs="Times New Roman"/>
          <w:sz w:val="24"/>
          <w:szCs w:val="24"/>
          <w:lang w:val="en-GB" w:eastAsia="fr-FR"/>
        </w:rPr>
        <w:t xml:space="preserve">the </w:t>
      </w:r>
      <w:r>
        <w:rPr>
          <w:rFonts w:ascii="Times New Roman" w:eastAsia="Times New Roman" w:hAnsi="Times New Roman" w:cs="Times New Roman"/>
          <w:sz w:val="24"/>
          <w:szCs w:val="24"/>
          <w:lang w:val="en-GB" w:eastAsia="fr-FR"/>
        </w:rPr>
        <w:t>exception</w:t>
      </w:r>
      <w:r w:rsidR="00090436">
        <w:rPr>
          <w:rFonts w:ascii="Times New Roman" w:eastAsia="Times New Roman" w:hAnsi="Times New Roman" w:cs="Times New Roman"/>
          <w:sz w:val="24"/>
          <w:szCs w:val="24"/>
          <w:lang w:val="en-GB" w:eastAsia="fr-FR"/>
        </w:rPr>
        <w:t xml:space="preserve"> of those that are number-related predicates)</w:t>
      </w:r>
      <w:r w:rsidR="000F4F32">
        <w:rPr>
          <w:rFonts w:ascii="Times New Roman" w:eastAsia="Times New Roman" w:hAnsi="Times New Roman" w:cs="Times New Roman"/>
          <w:sz w:val="24"/>
          <w:szCs w:val="24"/>
          <w:lang w:val="en-GB" w:eastAsia="fr-FR"/>
        </w:rPr>
        <w:t>.</w:t>
      </w:r>
    </w:p>
    <w:p w14:paraId="504AAAC1" w14:textId="12F22719" w:rsidR="00521FF7" w:rsidRPr="00FE72DF" w:rsidRDefault="00521FF7" w:rsidP="00726863">
      <w:pPr>
        <w:tabs>
          <w:tab w:val="left" w:pos="2503"/>
        </w:tabs>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GB" w:eastAsia="fr-FR"/>
        </w:rPr>
        <w:t xml:space="preserve">     There is also a view according to which</w:t>
      </w:r>
      <w:r w:rsidRPr="0021483B">
        <w:rPr>
          <w:rFonts w:ascii="Times New Roman" w:hAnsi="Times New Roman" w:cs="Times New Roman"/>
          <w:sz w:val="24"/>
          <w:szCs w:val="24"/>
          <w:lang w:val="en-US"/>
        </w:rPr>
        <w:t xml:space="preserve"> </w:t>
      </w:r>
      <w:r>
        <w:rPr>
          <w:rFonts w:ascii="Times New Roman" w:hAnsi="Times New Roman" w:cs="Times New Roman"/>
          <w:sz w:val="24"/>
          <w:szCs w:val="24"/>
          <w:lang w:val="en-US"/>
        </w:rPr>
        <w:t>the mass-count distinction is merely a synta</w:t>
      </w:r>
      <w:r w:rsidR="009804F6">
        <w:rPr>
          <w:rFonts w:ascii="Times New Roman" w:hAnsi="Times New Roman" w:cs="Times New Roman"/>
          <w:sz w:val="24"/>
          <w:szCs w:val="24"/>
          <w:lang w:val="en-US"/>
        </w:rPr>
        <w:t>ct</w:t>
      </w:r>
      <w:r>
        <w:rPr>
          <w:rFonts w:ascii="Times New Roman" w:hAnsi="Times New Roman" w:cs="Times New Roman"/>
          <w:sz w:val="24"/>
          <w:szCs w:val="24"/>
          <w:lang w:val="en-US"/>
        </w:rPr>
        <w:t>ic distinction without semantic content</w:t>
      </w:r>
      <w:r w:rsidRPr="0021483B">
        <w:rPr>
          <w:rFonts w:ascii="Times New Roman" w:hAnsi="Times New Roman" w:cs="Times New Roman"/>
          <w:sz w:val="24"/>
          <w:szCs w:val="24"/>
          <w:lang w:val="en-US"/>
        </w:rPr>
        <w:t xml:space="preserve">. </w:t>
      </w:r>
      <w:r>
        <w:rPr>
          <w:rFonts w:ascii="Times New Roman" w:hAnsi="Times New Roman" w:cs="Times New Roman"/>
          <w:sz w:val="24"/>
          <w:szCs w:val="24"/>
          <w:lang w:val="en-US"/>
        </w:rPr>
        <w:t>Thus,</w:t>
      </w:r>
      <w:r w:rsidRPr="0021483B">
        <w:rPr>
          <w:rFonts w:ascii="Times New Roman" w:hAnsi="Times New Roman" w:cs="Times New Roman"/>
          <w:sz w:val="24"/>
          <w:szCs w:val="24"/>
          <w:lang w:val="en-US"/>
        </w:rPr>
        <w:t xml:space="preserve"> given </w:t>
      </w:r>
      <w:r>
        <w:rPr>
          <w:rFonts w:ascii="Times New Roman" w:hAnsi="Times New Roman" w:cs="Times New Roman"/>
          <w:sz w:val="24"/>
          <w:szCs w:val="24"/>
          <w:lang w:val="en-US"/>
        </w:rPr>
        <w:t>a range of observations about the</w:t>
      </w:r>
      <w:r w:rsidRPr="0021483B">
        <w:rPr>
          <w:rFonts w:ascii="Times New Roman" w:hAnsi="Times New Roman" w:cs="Times New Roman"/>
          <w:sz w:val="24"/>
          <w:szCs w:val="24"/>
          <w:lang w:val="en-US"/>
        </w:rPr>
        <w:t xml:space="preserve"> way the </w:t>
      </w:r>
      <w:r w:rsidRPr="0021483B">
        <w:rPr>
          <w:rFonts w:ascii="Times New Roman" w:hAnsi="Times New Roman" w:cs="Times New Roman"/>
          <w:sz w:val="24"/>
          <w:szCs w:val="24"/>
          <w:lang w:val="en-US"/>
        </w:rPr>
        <w:lastRenderedPageBreak/>
        <w:t xml:space="preserve">mass-count distinction manifests itself across languages. Bale/Gillon (2020) take the view that the mass-count distinction </w:t>
      </w:r>
      <w:r>
        <w:rPr>
          <w:rFonts w:ascii="Times New Roman" w:hAnsi="Times New Roman" w:cs="Times New Roman"/>
          <w:sz w:val="24"/>
          <w:szCs w:val="24"/>
          <w:lang w:val="en-US"/>
        </w:rPr>
        <w:t>merely plays</w:t>
      </w:r>
      <w:r w:rsidRPr="0021483B">
        <w:rPr>
          <w:rFonts w:ascii="Times New Roman" w:hAnsi="Times New Roman" w:cs="Times New Roman"/>
          <w:sz w:val="24"/>
          <w:szCs w:val="24"/>
          <w:lang w:val="en-US"/>
        </w:rPr>
        <w:t xml:space="preserve"> a role for syntactic agreement, </w:t>
      </w:r>
      <w:r>
        <w:rPr>
          <w:rFonts w:ascii="Times New Roman" w:hAnsi="Times New Roman" w:cs="Times New Roman"/>
          <w:sz w:val="24"/>
          <w:szCs w:val="24"/>
          <w:lang w:val="en-US"/>
        </w:rPr>
        <w:t>similar to gender in languages like German.</w:t>
      </w:r>
      <w:r w:rsidRPr="00521FF7">
        <w:rPr>
          <w:rFonts w:ascii="Times New Roman" w:hAnsi="Times New Roman" w:cs="Times New Roman"/>
          <w:sz w:val="24"/>
          <w:szCs w:val="24"/>
          <w:lang w:val="en-US"/>
        </w:rPr>
        <w:t xml:space="preserve"> </w:t>
      </w:r>
      <w:r w:rsidR="007C2FF6">
        <w:rPr>
          <w:rFonts w:ascii="Times New Roman" w:hAnsi="Times New Roman" w:cs="Times New Roman"/>
          <w:sz w:val="24"/>
          <w:szCs w:val="24"/>
          <w:lang w:val="en-US"/>
        </w:rPr>
        <w:t>I will</w:t>
      </w:r>
      <w:r>
        <w:rPr>
          <w:rFonts w:ascii="Times New Roman" w:hAnsi="Times New Roman" w:cs="Times New Roman"/>
          <w:sz w:val="24"/>
          <w:szCs w:val="24"/>
          <w:lang w:val="en-US"/>
        </w:rPr>
        <w:t xml:space="preserve"> set such</w:t>
      </w:r>
      <w:r w:rsidR="009804F6">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view aside</w:t>
      </w:r>
      <w:r w:rsidR="007C2FF6">
        <w:rPr>
          <w:rFonts w:ascii="Times New Roman" w:hAnsi="Times New Roman" w:cs="Times New Roman"/>
          <w:sz w:val="24"/>
          <w:szCs w:val="24"/>
          <w:lang w:val="en-US"/>
        </w:rPr>
        <w:t>. Let us then</w:t>
      </w:r>
      <w:r>
        <w:rPr>
          <w:rFonts w:ascii="Times New Roman" w:hAnsi="Times New Roman" w:cs="Times New Roman"/>
          <w:sz w:val="24"/>
          <w:szCs w:val="24"/>
          <w:lang w:val="en-US"/>
        </w:rPr>
        <w:t xml:space="preserve"> turn to semantic approaches to the mass-count distinction</w:t>
      </w:r>
      <w:r w:rsidR="009804F6">
        <w:rPr>
          <w:rFonts w:ascii="Times New Roman" w:hAnsi="Times New Roman" w:cs="Times New Roman"/>
          <w:sz w:val="24"/>
          <w:szCs w:val="24"/>
          <w:lang w:val="en-US"/>
        </w:rPr>
        <w:t>, with their philosophical importance</w:t>
      </w:r>
      <w:r>
        <w:rPr>
          <w:rFonts w:ascii="Times New Roman" w:hAnsi="Times New Roman" w:cs="Times New Roman"/>
          <w:sz w:val="24"/>
          <w:szCs w:val="24"/>
          <w:lang w:val="en-US"/>
        </w:rPr>
        <w:t>.</w:t>
      </w:r>
    </w:p>
    <w:p w14:paraId="5B85864D" w14:textId="77777777" w:rsidR="003F3145" w:rsidRDefault="003F3145" w:rsidP="00471968">
      <w:pPr>
        <w:tabs>
          <w:tab w:val="left" w:pos="2503"/>
        </w:tabs>
        <w:spacing w:after="0" w:line="360" w:lineRule="auto"/>
        <w:rPr>
          <w:rFonts w:ascii="Times New Roman" w:hAnsi="Times New Roman" w:cs="Times New Roman"/>
          <w:sz w:val="24"/>
          <w:szCs w:val="24"/>
          <w:lang w:val="en-US"/>
        </w:rPr>
      </w:pPr>
    </w:p>
    <w:p w14:paraId="2C7E3029" w14:textId="77777777" w:rsidR="00F771ED" w:rsidRPr="00F771ED" w:rsidRDefault="00F771ED" w:rsidP="00471968">
      <w:pPr>
        <w:tabs>
          <w:tab w:val="left" w:pos="2503"/>
        </w:tabs>
        <w:spacing w:after="0" w:line="360" w:lineRule="auto"/>
        <w:rPr>
          <w:rFonts w:ascii="Times New Roman" w:hAnsi="Times New Roman" w:cs="Times New Roman"/>
          <w:b/>
          <w:sz w:val="24"/>
          <w:szCs w:val="24"/>
          <w:lang w:val="en-US"/>
        </w:rPr>
      </w:pPr>
      <w:r w:rsidRPr="00F771ED">
        <w:rPr>
          <w:rFonts w:ascii="Times New Roman" w:hAnsi="Times New Roman" w:cs="Times New Roman"/>
          <w:b/>
          <w:sz w:val="24"/>
          <w:szCs w:val="24"/>
          <w:lang w:val="en-US"/>
        </w:rPr>
        <w:t xml:space="preserve">2. </w:t>
      </w:r>
      <w:r w:rsidR="001A02F8">
        <w:rPr>
          <w:rFonts w:ascii="Times New Roman" w:hAnsi="Times New Roman" w:cs="Times New Roman"/>
          <w:b/>
          <w:sz w:val="24"/>
          <w:szCs w:val="24"/>
          <w:lang w:val="en-US"/>
        </w:rPr>
        <w:t>Three approaches to</w:t>
      </w:r>
      <w:r w:rsidRPr="00F771ED">
        <w:rPr>
          <w:rFonts w:ascii="Times New Roman" w:hAnsi="Times New Roman" w:cs="Times New Roman"/>
          <w:b/>
          <w:sz w:val="24"/>
          <w:szCs w:val="24"/>
          <w:lang w:val="en-US"/>
        </w:rPr>
        <w:t xml:space="preserve"> </w:t>
      </w:r>
      <w:r w:rsidR="00F86448">
        <w:rPr>
          <w:rFonts w:ascii="Times New Roman" w:hAnsi="Times New Roman" w:cs="Times New Roman"/>
          <w:b/>
          <w:sz w:val="24"/>
          <w:szCs w:val="24"/>
          <w:lang w:val="en-US"/>
        </w:rPr>
        <w:t>the content of the</w:t>
      </w:r>
      <w:r w:rsidRPr="00F771ED">
        <w:rPr>
          <w:rFonts w:ascii="Times New Roman" w:hAnsi="Times New Roman" w:cs="Times New Roman"/>
          <w:b/>
          <w:sz w:val="24"/>
          <w:szCs w:val="24"/>
          <w:lang w:val="en-US"/>
        </w:rPr>
        <w:t xml:space="preserve"> mass-count distinction</w:t>
      </w:r>
    </w:p>
    <w:p w14:paraId="000A55DD" w14:textId="77777777" w:rsidR="00F771ED" w:rsidRDefault="00F771ED" w:rsidP="00471968">
      <w:pPr>
        <w:tabs>
          <w:tab w:val="left" w:pos="2503"/>
        </w:tabs>
        <w:spacing w:after="0" w:line="360" w:lineRule="auto"/>
        <w:rPr>
          <w:rFonts w:ascii="Times New Roman" w:hAnsi="Times New Roman" w:cs="Times New Roman"/>
          <w:sz w:val="24"/>
          <w:szCs w:val="24"/>
          <w:lang w:val="en-US"/>
        </w:rPr>
      </w:pPr>
    </w:p>
    <w:p w14:paraId="278C9EE8" w14:textId="77777777" w:rsidR="007D08AC" w:rsidRPr="00A0574B" w:rsidRDefault="007D08AC" w:rsidP="00471968">
      <w:pPr>
        <w:tabs>
          <w:tab w:val="left" w:pos="2503"/>
        </w:tabs>
        <w:spacing w:after="0" w:line="360" w:lineRule="auto"/>
        <w:rPr>
          <w:rFonts w:ascii="Times New Roman" w:hAnsi="Times New Roman" w:cs="Times New Roman"/>
          <w:b/>
          <w:bCs/>
          <w:sz w:val="24"/>
          <w:szCs w:val="24"/>
          <w:lang w:val="en-US"/>
        </w:rPr>
      </w:pPr>
      <w:r w:rsidRPr="00A0574B">
        <w:rPr>
          <w:rFonts w:ascii="Times New Roman" w:hAnsi="Times New Roman" w:cs="Times New Roman"/>
          <w:b/>
          <w:bCs/>
          <w:sz w:val="24"/>
          <w:szCs w:val="24"/>
          <w:lang w:val="en-US"/>
        </w:rPr>
        <w:t xml:space="preserve">2.1. </w:t>
      </w:r>
      <w:r w:rsidR="00A0574B" w:rsidRPr="00A0574B">
        <w:rPr>
          <w:rFonts w:ascii="Times New Roman" w:hAnsi="Times New Roman" w:cs="Times New Roman"/>
          <w:b/>
          <w:bCs/>
          <w:sz w:val="24"/>
          <w:szCs w:val="24"/>
          <w:lang w:val="en-US"/>
        </w:rPr>
        <w:t>The basic question</w:t>
      </w:r>
    </w:p>
    <w:p w14:paraId="58B8F6C9" w14:textId="77777777" w:rsidR="007D08AC" w:rsidRDefault="007D08AC" w:rsidP="00471968">
      <w:pPr>
        <w:tabs>
          <w:tab w:val="left" w:pos="2503"/>
        </w:tabs>
        <w:spacing w:after="0" w:line="360" w:lineRule="auto"/>
        <w:rPr>
          <w:rFonts w:ascii="Times New Roman" w:hAnsi="Times New Roman" w:cs="Times New Roman"/>
          <w:sz w:val="24"/>
          <w:szCs w:val="24"/>
          <w:lang w:val="en-US"/>
        </w:rPr>
      </w:pPr>
    </w:p>
    <w:p w14:paraId="4AE04F97" w14:textId="77777777" w:rsidR="004431D2" w:rsidRPr="0021483B" w:rsidRDefault="00DE1D85" w:rsidP="007C5833">
      <w:pPr>
        <w:tabs>
          <w:tab w:val="left" w:pos="2503"/>
        </w:tabs>
        <w:spacing w:after="0" w:line="360" w:lineRule="auto"/>
        <w:rPr>
          <w:rFonts w:ascii="Times New Roman" w:hAnsi="Times New Roman" w:cs="Times New Roman"/>
          <w:sz w:val="24"/>
          <w:szCs w:val="24"/>
          <w:lang w:val="en-US"/>
        </w:rPr>
      </w:pPr>
      <w:r w:rsidRPr="0021483B">
        <w:rPr>
          <w:rFonts w:ascii="Times New Roman" w:hAnsi="Times New Roman" w:cs="Times New Roman"/>
          <w:sz w:val="24"/>
          <w:szCs w:val="24"/>
          <w:lang w:val="en-US"/>
        </w:rPr>
        <w:t>The</w:t>
      </w:r>
      <w:r w:rsidR="000F4F32">
        <w:rPr>
          <w:rFonts w:ascii="Times New Roman" w:hAnsi="Times New Roman" w:cs="Times New Roman"/>
          <w:sz w:val="24"/>
          <w:szCs w:val="24"/>
          <w:lang w:val="en-US"/>
        </w:rPr>
        <w:t xml:space="preserve"> </w:t>
      </w:r>
      <w:r w:rsidRPr="0021483B">
        <w:rPr>
          <w:rFonts w:ascii="Times New Roman" w:hAnsi="Times New Roman" w:cs="Times New Roman"/>
          <w:sz w:val="24"/>
          <w:szCs w:val="24"/>
          <w:lang w:val="en-US"/>
        </w:rPr>
        <w:t>mass-count distinction</w:t>
      </w:r>
      <w:r w:rsidR="000F4F32">
        <w:rPr>
          <w:rFonts w:ascii="Times New Roman" w:hAnsi="Times New Roman" w:cs="Times New Roman"/>
          <w:sz w:val="24"/>
          <w:szCs w:val="24"/>
          <w:lang w:val="en-US"/>
        </w:rPr>
        <w:t xml:space="preserve"> </w:t>
      </w:r>
      <w:r w:rsidR="00521FF7">
        <w:rPr>
          <w:rFonts w:ascii="Times New Roman" w:hAnsi="Times New Roman" w:cs="Times New Roman"/>
          <w:sz w:val="24"/>
          <w:szCs w:val="24"/>
          <w:lang w:val="en-US"/>
        </w:rPr>
        <w:t>as</w:t>
      </w:r>
      <w:r w:rsidR="000F4F32">
        <w:rPr>
          <w:rFonts w:ascii="Times New Roman" w:hAnsi="Times New Roman" w:cs="Times New Roman"/>
          <w:sz w:val="24"/>
          <w:szCs w:val="24"/>
          <w:lang w:val="en-US"/>
        </w:rPr>
        <w:t xml:space="preserve"> a morphosyntactic distinction</w:t>
      </w:r>
      <w:r w:rsidR="00521FF7">
        <w:rPr>
          <w:rFonts w:ascii="Times New Roman" w:hAnsi="Times New Roman" w:cs="Times New Roman"/>
          <w:sz w:val="24"/>
          <w:szCs w:val="24"/>
          <w:lang w:val="en-US"/>
        </w:rPr>
        <w:t xml:space="preserve"> is generally</w:t>
      </w:r>
      <w:r w:rsidR="00471968" w:rsidRPr="0021483B">
        <w:rPr>
          <w:rFonts w:ascii="Times New Roman" w:hAnsi="Times New Roman" w:cs="Times New Roman"/>
          <w:sz w:val="24"/>
          <w:szCs w:val="24"/>
          <w:lang w:val="en-US"/>
        </w:rPr>
        <w:t xml:space="preserve"> taken to have semantic content</w:t>
      </w:r>
      <w:r w:rsidR="007979C5" w:rsidRPr="0021483B">
        <w:rPr>
          <w:rFonts w:ascii="Times New Roman" w:hAnsi="Times New Roman" w:cs="Times New Roman"/>
          <w:sz w:val="24"/>
          <w:szCs w:val="24"/>
          <w:lang w:val="en-US"/>
        </w:rPr>
        <w:t>,</w:t>
      </w:r>
      <w:r w:rsidRPr="0021483B">
        <w:rPr>
          <w:rFonts w:ascii="Times New Roman" w:hAnsi="Times New Roman" w:cs="Times New Roman"/>
          <w:sz w:val="24"/>
          <w:szCs w:val="24"/>
          <w:lang w:val="en-US"/>
        </w:rPr>
        <w:t xml:space="preserve"> </w:t>
      </w:r>
      <w:r w:rsidR="00E401CB" w:rsidRPr="0021483B">
        <w:rPr>
          <w:rFonts w:ascii="Times New Roman" w:hAnsi="Times New Roman" w:cs="Times New Roman"/>
          <w:sz w:val="24"/>
          <w:szCs w:val="24"/>
          <w:lang w:val="en-US"/>
        </w:rPr>
        <w:t>that is</w:t>
      </w:r>
      <w:r w:rsidR="007979C5" w:rsidRPr="0021483B">
        <w:rPr>
          <w:rFonts w:ascii="Times New Roman" w:hAnsi="Times New Roman" w:cs="Times New Roman"/>
          <w:sz w:val="24"/>
          <w:szCs w:val="24"/>
          <w:lang w:val="en-US"/>
        </w:rPr>
        <w:t xml:space="preserve">, </w:t>
      </w:r>
      <w:r w:rsidR="00E111A6">
        <w:rPr>
          <w:rFonts w:ascii="Times New Roman" w:hAnsi="Times New Roman" w:cs="Times New Roman"/>
          <w:sz w:val="24"/>
          <w:szCs w:val="24"/>
          <w:lang w:val="en-US"/>
        </w:rPr>
        <w:t xml:space="preserve">to reflect a </w:t>
      </w:r>
      <w:r w:rsidR="00471968" w:rsidRPr="0021483B">
        <w:rPr>
          <w:rFonts w:ascii="Times New Roman" w:hAnsi="Times New Roman" w:cs="Times New Roman"/>
          <w:i/>
          <w:sz w:val="24"/>
          <w:szCs w:val="24"/>
          <w:lang w:val="en-US"/>
        </w:rPr>
        <w:t>semantic mass-count distinction</w:t>
      </w:r>
      <w:r w:rsidR="00471968" w:rsidRPr="0021483B">
        <w:rPr>
          <w:rFonts w:ascii="Times New Roman" w:hAnsi="Times New Roman" w:cs="Times New Roman"/>
          <w:sz w:val="24"/>
          <w:szCs w:val="24"/>
          <w:lang w:val="en-US"/>
        </w:rPr>
        <w:t>.</w:t>
      </w:r>
      <w:r w:rsidR="007979C5" w:rsidRPr="0021483B">
        <w:rPr>
          <w:rStyle w:val="FootnoteReference"/>
          <w:rFonts w:ascii="Times New Roman" w:hAnsi="Times New Roman" w:cs="Times New Roman"/>
          <w:sz w:val="24"/>
          <w:szCs w:val="24"/>
          <w:lang w:val="en-US"/>
        </w:rPr>
        <w:footnoteReference w:id="9"/>
      </w:r>
      <w:r w:rsidR="007979C5" w:rsidRPr="0021483B">
        <w:rPr>
          <w:rFonts w:ascii="Times New Roman" w:hAnsi="Times New Roman" w:cs="Times New Roman"/>
          <w:sz w:val="24"/>
          <w:szCs w:val="24"/>
          <w:lang w:val="en-US"/>
        </w:rPr>
        <w:t xml:space="preserve"> </w:t>
      </w:r>
    </w:p>
    <w:p w14:paraId="1A5A3424" w14:textId="5A445EF7" w:rsidR="0043122F" w:rsidRDefault="00C76E6C" w:rsidP="00C76E6C">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242B8">
        <w:rPr>
          <w:rFonts w:ascii="Times New Roman" w:hAnsi="Times New Roman" w:cs="Times New Roman"/>
          <w:sz w:val="24"/>
          <w:szCs w:val="24"/>
          <w:lang w:val="en-US"/>
        </w:rPr>
        <w:t xml:space="preserve">At the center of the semantic mass-count distinction </w:t>
      </w:r>
      <w:r w:rsidR="0043122F">
        <w:rPr>
          <w:rFonts w:ascii="Times New Roman" w:hAnsi="Times New Roman" w:cs="Times New Roman"/>
          <w:sz w:val="24"/>
          <w:szCs w:val="24"/>
          <w:lang w:val="en-US"/>
        </w:rPr>
        <w:t>appears to be</w:t>
      </w:r>
      <w:r w:rsidR="00E242B8">
        <w:rPr>
          <w:rFonts w:ascii="Times New Roman" w:hAnsi="Times New Roman" w:cs="Times New Roman"/>
          <w:sz w:val="24"/>
          <w:szCs w:val="24"/>
          <w:lang w:val="en-US"/>
        </w:rPr>
        <w:t xml:space="preserve"> the property of being a single entity</w:t>
      </w:r>
      <w:r w:rsidR="0043122F">
        <w:rPr>
          <w:rFonts w:ascii="Times New Roman" w:hAnsi="Times New Roman" w:cs="Times New Roman"/>
          <w:sz w:val="24"/>
          <w:szCs w:val="24"/>
          <w:lang w:val="en-US"/>
        </w:rPr>
        <w:t xml:space="preserve"> or of unity</w:t>
      </w:r>
      <w:r w:rsidR="008717CE">
        <w:rPr>
          <w:rFonts w:ascii="Times New Roman" w:hAnsi="Times New Roman" w:cs="Times New Roman"/>
          <w:sz w:val="24"/>
          <w:szCs w:val="24"/>
          <w:lang w:val="en-US"/>
        </w:rPr>
        <w:t>, which is the basis for counting.</w:t>
      </w:r>
      <w:r w:rsidR="00A1199F" w:rsidRPr="00A1199F">
        <w:rPr>
          <w:rFonts w:ascii="Times New Roman" w:hAnsi="Times New Roman" w:cs="Times New Roman"/>
          <w:sz w:val="24"/>
          <w:szCs w:val="24"/>
          <w:lang w:val="en-US"/>
        </w:rPr>
        <w:t xml:space="preserve"> </w:t>
      </w:r>
      <w:r w:rsidR="00373292">
        <w:rPr>
          <w:rFonts w:ascii="Times New Roman" w:hAnsi="Times New Roman" w:cs="Times New Roman"/>
          <w:sz w:val="24"/>
          <w:szCs w:val="24"/>
          <w:lang w:val="en-US"/>
        </w:rPr>
        <w:t>The</w:t>
      </w:r>
      <w:r w:rsidR="00292985">
        <w:rPr>
          <w:rFonts w:ascii="Times New Roman" w:hAnsi="Times New Roman" w:cs="Times New Roman"/>
          <w:sz w:val="24"/>
          <w:szCs w:val="24"/>
          <w:lang w:val="en-US"/>
        </w:rPr>
        <w:t xml:space="preserve"> notion </w:t>
      </w:r>
      <w:r w:rsidR="00A1199F">
        <w:rPr>
          <w:rFonts w:ascii="Times New Roman" w:hAnsi="Times New Roman" w:cs="Times New Roman"/>
          <w:sz w:val="24"/>
          <w:szCs w:val="24"/>
          <w:lang w:val="en-US"/>
        </w:rPr>
        <w:t xml:space="preserve">of </w:t>
      </w:r>
      <w:r w:rsidR="0043122F">
        <w:rPr>
          <w:rFonts w:ascii="Times New Roman" w:hAnsi="Times New Roman" w:cs="Times New Roman"/>
          <w:sz w:val="24"/>
          <w:szCs w:val="24"/>
          <w:lang w:val="en-US"/>
        </w:rPr>
        <w:t>being a single object or of being one</w:t>
      </w:r>
      <w:r w:rsidR="005B7AB5">
        <w:rPr>
          <w:rFonts w:ascii="Times New Roman" w:hAnsi="Times New Roman" w:cs="Times New Roman"/>
          <w:sz w:val="24"/>
          <w:szCs w:val="24"/>
          <w:lang w:val="en-US"/>
        </w:rPr>
        <w:t xml:space="preserve"> (and thus being countable) is</w:t>
      </w:r>
      <w:r w:rsidR="0043122F">
        <w:rPr>
          <w:rFonts w:ascii="Times New Roman" w:hAnsi="Times New Roman" w:cs="Times New Roman"/>
          <w:sz w:val="24"/>
          <w:szCs w:val="24"/>
          <w:lang w:val="en-US"/>
        </w:rPr>
        <w:t>,</w:t>
      </w:r>
      <w:r w:rsidR="00373292">
        <w:rPr>
          <w:rFonts w:ascii="Times New Roman" w:hAnsi="Times New Roman" w:cs="Times New Roman"/>
          <w:sz w:val="24"/>
          <w:szCs w:val="24"/>
          <w:lang w:val="en-US"/>
        </w:rPr>
        <w:t xml:space="preserve"> intuitively, </w:t>
      </w:r>
      <w:r w:rsidR="00A1199F">
        <w:rPr>
          <w:rFonts w:ascii="Times New Roman" w:hAnsi="Times New Roman" w:cs="Times New Roman"/>
          <w:sz w:val="24"/>
          <w:szCs w:val="24"/>
          <w:lang w:val="en-US"/>
        </w:rPr>
        <w:t xml:space="preserve">the distinctive feature of the content of count </w:t>
      </w:r>
      <w:r w:rsidR="00F70081">
        <w:rPr>
          <w:rFonts w:ascii="Times New Roman" w:hAnsi="Times New Roman" w:cs="Times New Roman"/>
          <w:sz w:val="24"/>
          <w:szCs w:val="24"/>
          <w:lang w:val="en-US"/>
        </w:rPr>
        <w:t>nouns as opposed to that of</w:t>
      </w:r>
      <w:r w:rsidR="007979C5">
        <w:rPr>
          <w:rFonts w:ascii="Times New Roman" w:hAnsi="Times New Roman" w:cs="Times New Roman"/>
          <w:sz w:val="24"/>
          <w:szCs w:val="24"/>
          <w:lang w:val="en-US"/>
        </w:rPr>
        <w:t xml:space="preserve"> mass nouns</w:t>
      </w:r>
      <w:r w:rsidR="0043122F">
        <w:rPr>
          <w:rFonts w:ascii="Times New Roman" w:hAnsi="Times New Roman" w:cs="Times New Roman"/>
          <w:sz w:val="24"/>
          <w:szCs w:val="24"/>
          <w:lang w:val="en-US"/>
        </w:rPr>
        <w:t xml:space="preserve">. </w:t>
      </w:r>
      <w:r w:rsidR="005B7AB5">
        <w:rPr>
          <w:rFonts w:ascii="Times New Roman" w:hAnsi="Times New Roman" w:cs="Times New Roman"/>
          <w:sz w:val="24"/>
          <w:szCs w:val="24"/>
          <w:lang w:val="en-US"/>
        </w:rPr>
        <w:t xml:space="preserve">A </w:t>
      </w:r>
      <w:r w:rsidR="007A54CA">
        <w:rPr>
          <w:rFonts w:ascii="Times New Roman" w:hAnsi="Times New Roman" w:cs="Times New Roman"/>
          <w:sz w:val="24"/>
          <w:szCs w:val="24"/>
          <w:lang w:val="en-US"/>
        </w:rPr>
        <w:t xml:space="preserve">characterization </w:t>
      </w:r>
      <w:r w:rsidR="005B7AB5">
        <w:rPr>
          <w:rFonts w:ascii="Times New Roman" w:hAnsi="Times New Roman" w:cs="Times New Roman"/>
          <w:sz w:val="24"/>
          <w:szCs w:val="24"/>
          <w:lang w:val="en-US"/>
        </w:rPr>
        <w:t xml:space="preserve">of the semantic mass-count distinction to that effect can </w:t>
      </w:r>
      <w:r w:rsidR="007A54CA">
        <w:rPr>
          <w:rFonts w:ascii="Times New Roman" w:hAnsi="Times New Roman" w:cs="Times New Roman"/>
          <w:sz w:val="24"/>
          <w:szCs w:val="24"/>
          <w:lang w:val="en-US"/>
        </w:rPr>
        <w:t>already</w:t>
      </w:r>
      <w:r w:rsidR="001465E5">
        <w:rPr>
          <w:rFonts w:ascii="Times New Roman" w:hAnsi="Times New Roman" w:cs="Times New Roman"/>
          <w:sz w:val="24"/>
          <w:szCs w:val="24"/>
          <w:lang w:val="en-US"/>
        </w:rPr>
        <w:t xml:space="preserve"> be</w:t>
      </w:r>
      <w:r w:rsidR="007A54CA">
        <w:rPr>
          <w:rFonts w:ascii="Times New Roman" w:hAnsi="Times New Roman" w:cs="Times New Roman"/>
          <w:sz w:val="24"/>
          <w:szCs w:val="24"/>
          <w:lang w:val="en-US"/>
        </w:rPr>
        <w:t xml:space="preserve"> found in Jespersen</w:t>
      </w:r>
      <w:r w:rsidR="005B7AB5">
        <w:rPr>
          <w:rFonts w:ascii="Times New Roman" w:hAnsi="Times New Roman" w:cs="Times New Roman"/>
          <w:sz w:val="24"/>
          <w:szCs w:val="24"/>
          <w:lang w:val="en-US"/>
        </w:rPr>
        <w:t xml:space="preserve"> </w:t>
      </w:r>
      <w:r w:rsidR="007A54CA">
        <w:rPr>
          <w:rFonts w:ascii="Times New Roman" w:hAnsi="Times New Roman" w:cs="Times New Roman"/>
          <w:sz w:val="24"/>
          <w:szCs w:val="24"/>
          <w:lang w:val="en-US"/>
        </w:rPr>
        <w:t>(1924)</w:t>
      </w:r>
      <w:r w:rsidR="001465E5">
        <w:rPr>
          <w:rFonts w:ascii="Times New Roman" w:hAnsi="Times New Roman" w:cs="Times New Roman"/>
          <w:sz w:val="24"/>
          <w:szCs w:val="24"/>
          <w:lang w:val="en-US"/>
        </w:rPr>
        <w:t>, who first introduced the mass-count distinction.</w:t>
      </w:r>
      <w:r w:rsidR="001465E5">
        <w:rPr>
          <w:rStyle w:val="FootnoteReference"/>
          <w:rFonts w:ascii="Times New Roman" w:hAnsi="Times New Roman" w:cs="Times New Roman"/>
          <w:sz w:val="24"/>
          <w:szCs w:val="24"/>
          <w:lang w:val="en-US"/>
        </w:rPr>
        <w:footnoteReference w:id="10"/>
      </w:r>
      <w:r w:rsidR="001465E5">
        <w:rPr>
          <w:rFonts w:ascii="Times New Roman" w:hAnsi="Times New Roman" w:cs="Times New Roman"/>
          <w:sz w:val="24"/>
          <w:szCs w:val="24"/>
          <w:lang w:val="en-US"/>
        </w:rPr>
        <w:t xml:space="preserve"> It</w:t>
      </w:r>
      <w:r w:rsidR="007A54CA">
        <w:rPr>
          <w:rFonts w:ascii="Times New Roman" w:hAnsi="Times New Roman" w:cs="Times New Roman"/>
          <w:sz w:val="24"/>
          <w:szCs w:val="24"/>
          <w:lang w:val="en-US"/>
        </w:rPr>
        <w:t xml:space="preserve"> </w:t>
      </w:r>
      <w:r w:rsidR="005B7AB5">
        <w:rPr>
          <w:rFonts w:ascii="Times New Roman" w:hAnsi="Times New Roman" w:cs="Times New Roman"/>
          <w:sz w:val="24"/>
          <w:szCs w:val="24"/>
          <w:lang w:val="en-US"/>
        </w:rPr>
        <w:t xml:space="preserve">is </w:t>
      </w:r>
      <w:r w:rsidR="007A54CA">
        <w:rPr>
          <w:rFonts w:ascii="Times New Roman" w:hAnsi="Times New Roman" w:cs="Times New Roman"/>
          <w:sz w:val="24"/>
          <w:szCs w:val="24"/>
          <w:lang w:val="en-US"/>
        </w:rPr>
        <w:t>largely shared by any approach to the semantic content of the mass-count distinction.</w:t>
      </w:r>
    </w:p>
    <w:p w14:paraId="118F0C38" w14:textId="24E9F55E" w:rsidR="00AA0F64" w:rsidRDefault="0043122F" w:rsidP="00C76E6C">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979C5">
        <w:rPr>
          <w:rFonts w:ascii="Times New Roman" w:hAnsi="Times New Roman" w:cs="Times New Roman"/>
          <w:sz w:val="24"/>
          <w:szCs w:val="24"/>
          <w:lang w:val="en-US"/>
        </w:rPr>
        <w:t xml:space="preserve">Quite independently of </w:t>
      </w:r>
      <w:r w:rsidR="00B512EF">
        <w:rPr>
          <w:rFonts w:ascii="Times New Roman" w:hAnsi="Times New Roman" w:cs="Times New Roman"/>
          <w:sz w:val="24"/>
          <w:szCs w:val="24"/>
          <w:lang w:val="en-US"/>
        </w:rPr>
        <w:t xml:space="preserve">the topic </w:t>
      </w:r>
      <w:r w:rsidR="00E949A3">
        <w:rPr>
          <w:rFonts w:ascii="Times New Roman" w:hAnsi="Times New Roman" w:cs="Times New Roman"/>
          <w:sz w:val="24"/>
          <w:szCs w:val="24"/>
          <w:lang w:val="en-US"/>
        </w:rPr>
        <w:t>of the mass-count distinction, t</w:t>
      </w:r>
      <w:r w:rsidR="007C7175">
        <w:rPr>
          <w:rFonts w:ascii="Times New Roman" w:hAnsi="Times New Roman" w:cs="Times New Roman"/>
          <w:sz w:val="24"/>
          <w:szCs w:val="24"/>
          <w:lang w:val="en-US"/>
        </w:rPr>
        <w:t>he notion of unity has played a central role in the history of phi</w:t>
      </w:r>
      <w:r w:rsidR="000C71E2">
        <w:rPr>
          <w:rFonts w:ascii="Times New Roman" w:hAnsi="Times New Roman" w:cs="Times New Roman"/>
          <w:sz w:val="24"/>
          <w:szCs w:val="24"/>
          <w:lang w:val="en-US"/>
        </w:rPr>
        <w:t>losophy</w:t>
      </w:r>
      <w:r>
        <w:rPr>
          <w:rFonts w:ascii="Times New Roman" w:hAnsi="Times New Roman" w:cs="Times New Roman"/>
          <w:sz w:val="24"/>
          <w:szCs w:val="24"/>
          <w:lang w:val="en-US"/>
        </w:rPr>
        <w:t xml:space="preserve">. </w:t>
      </w:r>
      <w:r w:rsidR="00603976">
        <w:rPr>
          <w:rFonts w:ascii="Times New Roman" w:hAnsi="Times New Roman" w:cs="Times New Roman"/>
          <w:sz w:val="24"/>
          <w:szCs w:val="24"/>
          <w:lang w:val="en-US"/>
        </w:rPr>
        <w:t>It</w:t>
      </w:r>
      <w:r>
        <w:rPr>
          <w:rFonts w:ascii="Times New Roman" w:hAnsi="Times New Roman" w:cs="Times New Roman"/>
          <w:sz w:val="24"/>
          <w:szCs w:val="24"/>
          <w:lang w:val="en-US"/>
        </w:rPr>
        <w:t xml:space="preserve"> pertains</w:t>
      </w:r>
      <w:r w:rsidR="00603976">
        <w:rPr>
          <w:rFonts w:ascii="Times New Roman" w:hAnsi="Times New Roman" w:cs="Times New Roman"/>
          <w:sz w:val="24"/>
          <w:szCs w:val="24"/>
          <w:lang w:val="en-US"/>
        </w:rPr>
        <w:t xml:space="preserve"> to the the</w:t>
      </w:r>
      <w:r w:rsidR="00E949A3">
        <w:rPr>
          <w:rFonts w:ascii="Times New Roman" w:hAnsi="Times New Roman" w:cs="Times New Roman"/>
          <w:sz w:val="24"/>
          <w:szCs w:val="24"/>
          <w:lang w:val="en-US"/>
        </w:rPr>
        <w:t xml:space="preserve"> question as to wh</w:t>
      </w:r>
      <w:r w:rsidR="0061243C">
        <w:rPr>
          <w:rFonts w:ascii="Times New Roman" w:hAnsi="Times New Roman" w:cs="Times New Roman"/>
          <w:sz w:val="24"/>
          <w:szCs w:val="24"/>
          <w:lang w:val="en-US"/>
        </w:rPr>
        <w:t>at</w:t>
      </w:r>
      <w:r w:rsidR="00E949A3">
        <w:rPr>
          <w:rFonts w:ascii="Times New Roman" w:hAnsi="Times New Roman" w:cs="Times New Roman"/>
          <w:sz w:val="24"/>
          <w:szCs w:val="24"/>
          <w:lang w:val="en-US"/>
        </w:rPr>
        <w:t xml:space="preserve"> distinguishes an entity from the collection of its parts</w:t>
      </w:r>
      <w:r w:rsidR="007A54CA">
        <w:rPr>
          <w:rFonts w:ascii="Times New Roman" w:hAnsi="Times New Roman" w:cs="Times New Roman"/>
          <w:sz w:val="24"/>
          <w:szCs w:val="24"/>
          <w:lang w:val="en-US"/>
        </w:rPr>
        <w:t>,</w:t>
      </w:r>
      <w:r w:rsidR="00E949A3">
        <w:rPr>
          <w:rFonts w:ascii="Times New Roman" w:hAnsi="Times New Roman" w:cs="Times New Roman"/>
          <w:sz w:val="24"/>
          <w:szCs w:val="24"/>
          <w:lang w:val="en-US"/>
        </w:rPr>
        <w:t xml:space="preserve"> what constitutes of the unity of matter and form</w:t>
      </w:r>
      <w:r w:rsidR="007A54CA">
        <w:rPr>
          <w:rFonts w:ascii="Times New Roman" w:hAnsi="Times New Roman" w:cs="Times New Roman"/>
          <w:sz w:val="24"/>
          <w:szCs w:val="24"/>
          <w:lang w:val="en-US"/>
        </w:rPr>
        <w:t>, what constitutes the unity of a prop</w:t>
      </w:r>
      <w:r w:rsidR="009804F6">
        <w:rPr>
          <w:rFonts w:ascii="Times New Roman" w:hAnsi="Times New Roman" w:cs="Times New Roman"/>
          <w:sz w:val="24"/>
          <w:szCs w:val="24"/>
          <w:lang w:val="en-US"/>
        </w:rPr>
        <w:t>o</w:t>
      </w:r>
      <w:r w:rsidR="007A54CA">
        <w:rPr>
          <w:rFonts w:ascii="Times New Roman" w:hAnsi="Times New Roman" w:cs="Times New Roman"/>
          <w:sz w:val="24"/>
          <w:szCs w:val="24"/>
          <w:lang w:val="en-US"/>
        </w:rPr>
        <w:t>s</w:t>
      </w:r>
      <w:r w:rsidR="009804F6">
        <w:rPr>
          <w:rFonts w:ascii="Times New Roman" w:hAnsi="Times New Roman" w:cs="Times New Roman"/>
          <w:sz w:val="24"/>
          <w:szCs w:val="24"/>
          <w:lang w:val="en-US"/>
        </w:rPr>
        <w:t>i</w:t>
      </w:r>
      <w:r w:rsidR="007A54CA">
        <w:rPr>
          <w:rFonts w:ascii="Times New Roman" w:hAnsi="Times New Roman" w:cs="Times New Roman"/>
          <w:sz w:val="24"/>
          <w:szCs w:val="24"/>
          <w:lang w:val="en-US"/>
        </w:rPr>
        <w:t xml:space="preserve">tion and distinguishes </w:t>
      </w:r>
      <w:r w:rsidR="009804F6">
        <w:rPr>
          <w:rFonts w:ascii="Times New Roman" w:hAnsi="Times New Roman" w:cs="Times New Roman"/>
          <w:sz w:val="24"/>
          <w:szCs w:val="24"/>
          <w:lang w:val="en-US"/>
        </w:rPr>
        <w:t xml:space="preserve">it </w:t>
      </w:r>
      <w:r w:rsidR="007A54CA">
        <w:rPr>
          <w:rFonts w:ascii="Times New Roman" w:hAnsi="Times New Roman" w:cs="Times New Roman"/>
          <w:sz w:val="24"/>
          <w:szCs w:val="24"/>
          <w:lang w:val="en-US"/>
        </w:rPr>
        <w:t>from a</w:t>
      </w:r>
      <w:r w:rsidR="009804F6">
        <w:rPr>
          <w:rFonts w:ascii="Times New Roman" w:hAnsi="Times New Roman" w:cs="Times New Roman"/>
          <w:sz w:val="24"/>
          <w:szCs w:val="24"/>
          <w:lang w:val="en-US"/>
        </w:rPr>
        <w:t xml:space="preserve"> mere</w:t>
      </w:r>
      <w:r w:rsidR="007A54CA">
        <w:rPr>
          <w:rFonts w:ascii="Times New Roman" w:hAnsi="Times New Roman" w:cs="Times New Roman"/>
          <w:sz w:val="24"/>
          <w:szCs w:val="24"/>
          <w:lang w:val="en-US"/>
        </w:rPr>
        <w:t xml:space="preserve"> sequence of propositional constituents, and what constitutes unity of conscious experiences</w:t>
      </w:r>
      <w:r w:rsidR="00603976">
        <w:rPr>
          <w:rFonts w:ascii="Times New Roman" w:hAnsi="Times New Roman" w:cs="Times New Roman"/>
          <w:sz w:val="24"/>
          <w:szCs w:val="24"/>
          <w:lang w:val="en-US"/>
        </w:rPr>
        <w:t>.</w:t>
      </w:r>
      <w:r w:rsidR="00603976">
        <w:rPr>
          <w:rStyle w:val="FootnoteReference"/>
          <w:rFonts w:ascii="Times New Roman" w:hAnsi="Times New Roman" w:cs="Times New Roman"/>
          <w:sz w:val="24"/>
          <w:szCs w:val="24"/>
          <w:lang w:val="en-US"/>
        </w:rPr>
        <w:footnoteReference w:id="11"/>
      </w:r>
      <w:r w:rsidR="00603976">
        <w:rPr>
          <w:rFonts w:ascii="Times New Roman" w:hAnsi="Times New Roman" w:cs="Times New Roman"/>
          <w:sz w:val="24"/>
          <w:szCs w:val="24"/>
          <w:lang w:val="en-US"/>
        </w:rPr>
        <w:t xml:space="preserve"> </w:t>
      </w:r>
      <w:r w:rsidR="007A54CA">
        <w:rPr>
          <w:rFonts w:ascii="Times New Roman" w:eastAsia="Times New Roman" w:hAnsi="Times New Roman" w:cs="Times New Roman"/>
          <w:sz w:val="24"/>
          <w:szCs w:val="24"/>
          <w:lang w:val="en-GB" w:eastAsia="fr-FR"/>
        </w:rPr>
        <w:t>The problem of unity regarding the relation of parts to the whole is</w:t>
      </w:r>
      <w:r w:rsidR="00E949A3">
        <w:rPr>
          <w:rFonts w:ascii="Times New Roman" w:eastAsia="Times New Roman" w:hAnsi="Times New Roman" w:cs="Times New Roman"/>
          <w:sz w:val="24"/>
          <w:szCs w:val="24"/>
          <w:lang w:val="en-GB" w:eastAsia="fr-FR"/>
        </w:rPr>
        <w:t xml:space="preserve"> one of the oldest problems in </w:t>
      </w:r>
      <w:r w:rsidR="00B663B2">
        <w:rPr>
          <w:rFonts w:ascii="Times New Roman" w:eastAsia="Times New Roman" w:hAnsi="Times New Roman" w:cs="Times New Roman"/>
          <w:sz w:val="24"/>
          <w:szCs w:val="24"/>
          <w:lang w:val="en-GB" w:eastAsia="fr-FR"/>
        </w:rPr>
        <w:t>metaphysics</w:t>
      </w:r>
      <w:r w:rsidR="00AA0F64">
        <w:rPr>
          <w:rFonts w:ascii="Times New Roman" w:eastAsia="Times New Roman" w:hAnsi="Times New Roman" w:cs="Times New Roman"/>
          <w:sz w:val="24"/>
          <w:szCs w:val="24"/>
          <w:lang w:val="en-GB" w:eastAsia="fr-FR"/>
        </w:rPr>
        <w:t xml:space="preserve"> and</w:t>
      </w:r>
      <w:r w:rsidR="00B663B2">
        <w:rPr>
          <w:rFonts w:ascii="Times New Roman" w:eastAsia="Times New Roman" w:hAnsi="Times New Roman" w:cs="Times New Roman"/>
          <w:sz w:val="24"/>
          <w:szCs w:val="24"/>
          <w:lang w:val="en-GB" w:eastAsia="fr-FR"/>
        </w:rPr>
        <w:t xml:space="preserve"> </w:t>
      </w:r>
      <w:r w:rsidR="00B13FB3">
        <w:rPr>
          <w:rFonts w:ascii="Times New Roman" w:eastAsia="Times New Roman" w:hAnsi="Times New Roman" w:cs="Times New Roman"/>
          <w:sz w:val="24"/>
          <w:szCs w:val="24"/>
          <w:lang w:val="en-GB" w:eastAsia="fr-FR"/>
        </w:rPr>
        <w:t xml:space="preserve">was </w:t>
      </w:r>
      <w:r w:rsidR="00E949A3">
        <w:rPr>
          <w:rFonts w:ascii="Times New Roman" w:eastAsia="Times New Roman" w:hAnsi="Times New Roman" w:cs="Times New Roman"/>
          <w:sz w:val="24"/>
          <w:szCs w:val="24"/>
          <w:lang w:val="en-GB" w:eastAsia="fr-FR"/>
        </w:rPr>
        <w:t>at the centre of discussion already in antiquity (Parmenides, Plato, Aristotle)</w:t>
      </w:r>
      <w:r w:rsidR="007A54CA">
        <w:rPr>
          <w:rStyle w:val="FootnoteReference"/>
          <w:rFonts w:ascii="Times New Roman" w:eastAsia="Times New Roman" w:hAnsi="Times New Roman" w:cs="Times New Roman"/>
          <w:sz w:val="24"/>
          <w:szCs w:val="24"/>
          <w:lang w:val="en-GB" w:eastAsia="fr-FR"/>
        </w:rPr>
        <w:footnoteReference w:id="12"/>
      </w:r>
      <w:r w:rsidR="00AA0F64">
        <w:rPr>
          <w:rFonts w:ascii="Times New Roman" w:eastAsia="Times New Roman" w:hAnsi="Times New Roman" w:cs="Times New Roman"/>
          <w:sz w:val="24"/>
          <w:szCs w:val="24"/>
          <w:lang w:val="en-GB" w:eastAsia="fr-FR"/>
        </w:rPr>
        <w:t xml:space="preserve">. It </w:t>
      </w:r>
      <w:r w:rsidR="00E949A3">
        <w:rPr>
          <w:rFonts w:ascii="Times New Roman" w:eastAsia="Times New Roman" w:hAnsi="Times New Roman" w:cs="Times New Roman"/>
          <w:sz w:val="24"/>
          <w:szCs w:val="24"/>
          <w:lang w:val="en-GB" w:eastAsia="fr-FR"/>
        </w:rPr>
        <w:t>continues to be a</w:t>
      </w:r>
      <w:r w:rsidR="007A54CA">
        <w:rPr>
          <w:rFonts w:ascii="Times New Roman" w:eastAsia="Times New Roman" w:hAnsi="Times New Roman" w:cs="Times New Roman"/>
          <w:sz w:val="24"/>
          <w:szCs w:val="24"/>
          <w:lang w:val="en-GB" w:eastAsia="fr-FR"/>
        </w:rPr>
        <w:t xml:space="preserve">n important topic </w:t>
      </w:r>
      <w:r w:rsidR="00E949A3">
        <w:rPr>
          <w:rFonts w:ascii="Times New Roman" w:eastAsia="Times New Roman" w:hAnsi="Times New Roman" w:cs="Times New Roman"/>
          <w:sz w:val="24"/>
          <w:szCs w:val="24"/>
          <w:lang w:val="en-GB" w:eastAsia="fr-FR"/>
        </w:rPr>
        <w:t>in metaphysics about which there is little unanimity</w:t>
      </w:r>
      <w:r w:rsidR="007A54CA">
        <w:rPr>
          <w:rFonts w:ascii="Times New Roman" w:eastAsia="Times New Roman" w:hAnsi="Times New Roman" w:cs="Times New Roman"/>
          <w:sz w:val="24"/>
          <w:szCs w:val="24"/>
          <w:lang w:val="en-GB" w:eastAsia="fr-FR"/>
        </w:rPr>
        <w:t>.</w:t>
      </w:r>
      <w:r w:rsidR="00E949A3">
        <w:rPr>
          <w:rFonts w:ascii="Times New Roman" w:hAnsi="Times New Roman" w:cs="Times New Roman"/>
          <w:sz w:val="24"/>
          <w:szCs w:val="24"/>
          <w:lang w:val="en-US"/>
        </w:rPr>
        <w:t xml:space="preserve"> </w:t>
      </w:r>
    </w:p>
    <w:p w14:paraId="646E5C83" w14:textId="77777777" w:rsidR="00700F37" w:rsidRDefault="00AA0F64" w:rsidP="001A71B0">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C76E6C">
        <w:rPr>
          <w:rFonts w:ascii="Times New Roman" w:hAnsi="Times New Roman" w:cs="Times New Roman"/>
          <w:sz w:val="24"/>
          <w:szCs w:val="24"/>
          <w:lang w:val="en-US"/>
        </w:rPr>
        <w:t>The basic question that the mass-count distinction raises for philosophers thus is</w:t>
      </w:r>
      <w:r w:rsidR="00700F37">
        <w:rPr>
          <w:rFonts w:ascii="Times New Roman" w:hAnsi="Times New Roman" w:cs="Times New Roman"/>
          <w:sz w:val="24"/>
          <w:szCs w:val="24"/>
          <w:lang w:val="en-US"/>
        </w:rPr>
        <w:t>:</w:t>
      </w:r>
    </w:p>
    <w:p w14:paraId="464758E0" w14:textId="77777777" w:rsidR="00700F37" w:rsidRDefault="00700F37" w:rsidP="001A71B0">
      <w:pPr>
        <w:tabs>
          <w:tab w:val="left" w:pos="2503"/>
        </w:tabs>
        <w:spacing w:after="0" w:line="360" w:lineRule="auto"/>
        <w:rPr>
          <w:rFonts w:ascii="Times New Roman" w:hAnsi="Times New Roman" w:cs="Times New Roman"/>
          <w:sz w:val="24"/>
          <w:szCs w:val="24"/>
          <w:lang w:val="en-US"/>
        </w:rPr>
      </w:pPr>
    </w:p>
    <w:p w14:paraId="659E94C0" w14:textId="5D9926EB" w:rsidR="00864164" w:rsidRDefault="001A71B0" w:rsidP="001A71B0">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How is the notion of a single </w:t>
      </w:r>
      <w:r w:rsidR="009804F6">
        <w:rPr>
          <w:rFonts w:ascii="Times New Roman" w:hAnsi="Times New Roman" w:cs="Times New Roman"/>
          <w:sz w:val="24"/>
          <w:szCs w:val="24"/>
          <w:lang w:val="en-US"/>
        </w:rPr>
        <w:t>entity</w:t>
      </w:r>
      <w:r w:rsidR="00F61682">
        <w:rPr>
          <w:rFonts w:ascii="Times New Roman" w:hAnsi="Times New Roman" w:cs="Times New Roman"/>
          <w:sz w:val="24"/>
          <w:szCs w:val="24"/>
          <w:lang w:val="en-US"/>
        </w:rPr>
        <w:t xml:space="preserve"> to be</w:t>
      </w:r>
      <w:r w:rsidR="00864164">
        <w:rPr>
          <w:rFonts w:ascii="Times New Roman" w:hAnsi="Times New Roman" w:cs="Times New Roman"/>
          <w:sz w:val="24"/>
          <w:szCs w:val="24"/>
          <w:lang w:val="en-US"/>
        </w:rPr>
        <w:t xml:space="preserve"> understood that is</w:t>
      </w:r>
      <w:r>
        <w:rPr>
          <w:rFonts w:ascii="Times New Roman" w:hAnsi="Times New Roman" w:cs="Times New Roman"/>
          <w:sz w:val="24"/>
          <w:szCs w:val="24"/>
          <w:lang w:val="en-US"/>
        </w:rPr>
        <w:t xml:space="preserve"> conveyed by count nouns, but </w:t>
      </w:r>
    </w:p>
    <w:p w14:paraId="72378BC8" w14:textId="73165AD6" w:rsidR="00C76E6C" w:rsidRDefault="00864164" w:rsidP="007C5833">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not </w:t>
      </w:r>
      <w:r w:rsidR="001A71B0">
        <w:rPr>
          <w:rFonts w:ascii="Times New Roman" w:hAnsi="Times New Roman" w:cs="Times New Roman"/>
          <w:sz w:val="24"/>
          <w:szCs w:val="24"/>
          <w:lang w:val="en-US"/>
        </w:rPr>
        <w:t>mass nouns?</w:t>
      </w:r>
    </w:p>
    <w:p w14:paraId="3BA7A8D2" w14:textId="77777777" w:rsidR="002C72D7" w:rsidRDefault="002C72D7" w:rsidP="007C5833">
      <w:pPr>
        <w:tabs>
          <w:tab w:val="left" w:pos="2503"/>
        </w:tabs>
        <w:spacing w:after="0" w:line="360" w:lineRule="auto"/>
        <w:rPr>
          <w:rFonts w:ascii="Times New Roman" w:hAnsi="Times New Roman" w:cs="Times New Roman"/>
          <w:sz w:val="24"/>
          <w:szCs w:val="24"/>
          <w:lang w:val="en-US"/>
        </w:rPr>
      </w:pPr>
    </w:p>
    <w:p w14:paraId="76AE502F" w14:textId="4660D468" w:rsidR="00E12408" w:rsidRDefault="005B7AB5" w:rsidP="00471968">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C5833">
        <w:rPr>
          <w:rFonts w:ascii="Times New Roman" w:hAnsi="Times New Roman" w:cs="Times New Roman"/>
          <w:sz w:val="24"/>
          <w:szCs w:val="24"/>
          <w:lang w:val="en-US"/>
        </w:rPr>
        <w:t xml:space="preserve">Linguists dealing with the mass-count distinction </w:t>
      </w:r>
      <w:r w:rsidR="00E12408">
        <w:rPr>
          <w:rFonts w:ascii="Times New Roman" w:hAnsi="Times New Roman" w:cs="Times New Roman"/>
          <w:sz w:val="24"/>
          <w:szCs w:val="24"/>
          <w:lang w:val="en-US"/>
        </w:rPr>
        <w:t>usually</w:t>
      </w:r>
      <w:r w:rsidR="007C5833">
        <w:rPr>
          <w:rFonts w:ascii="Times New Roman" w:hAnsi="Times New Roman" w:cs="Times New Roman"/>
          <w:sz w:val="24"/>
          <w:szCs w:val="24"/>
          <w:lang w:val="en-US"/>
        </w:rPr>
        <w:t xml:space="preserve"> </w:t>
      </w:r>
      <w:r w:rsidR="00E111A6">
        <w:rPr>
          <w:rFonts w:ascii="Times New Roman" w:hAnsi="Times New Roman" w:cs="Times New Roman"/>
          <w:sz w:val="24"/>
          <w:szCs w:val="24"/>
          <w:lang w:val="en-US"/>
        </w:rPr>
        <w:t xml:space="preserve">adopt </w:t>
      </w:r>
      <w:r w:rsidR="007C5833">
        <w:rPr>
          <w:rFonts w:ascii="Times New Roman" w:hAnsi="Times New Roman" w:cs="Times New Roman"/>
          <w:sz w:val="24"/>
          <w:szCs w:val="24"/>
          <w:lang w:val="en-US"/>
        </w:rPr>
        <w:t>a particular formal identification of the notion of</w:t>
      </w:r>
      <w:r w:rsidR="00AA0F64">
        <w:rPr>
          <w:rFonts w:ascii="Times New Roman" w:hAnsi="Times New Roman" w:cs="Times New Roman"/>
          <w:sz w:val="24"/>
          <w:szCs w:val="24"/>
          <w:lang w:val="en-US"/>
        </w:rPr>
        <w:t xml:space="preserve"> a single object</w:t>
      </w:r>
      <w:r w:rsidR="00E111A6">
        <w:rPr>
          <w:rFonts w:ascii="Times New Roman" w:hAnsi="Times New Roman" w:cs="Times New Roman"/>
          <w:sz w:val="24"/>
          <w:szCs w:val="24"/>
          <w:lang w:val="en-US"/>
        </w:rPr>
        <w:t xml:space="preserve">, namely as </w:t>
      </w:r>
      <w:r w:rsidR="007C5833">
        <w:rPr>
          <w:rFonts w:ascii="Times New Roman" w:hAnsi="Times New Roman" w:cs="Times New Roman"/>
          <w:sz w:val="24"/>
          <w:szCs w:val="24"/>
          <w:lang w:val="en-US"/>
        </w:rPr>
        <w:t>an atom with respect to</w:t>
      </w:r>
      <w:r w:rsidR="00B70A81">
        <w:rPr>
          <w:rFonts w:ascii="Times New Roman" w:hAnsi="Times New Roman" w:cs="Times New Roman"/>
          <w:sz w:val="24"/>
          <w:szCs w:val="24"/>
          <w:lang w:val="en-US"/>
        </w:rPr>
        <w:t xml:space="preserve"> a set, that is,</w:t>
      </w:r>
      <w:r w:rsidR="007C5833">
        <w:rPr>
          <w:rFonts w:ascii="Times New Roman" w:hAnsi="Times New Roman" w:cs="Times New Roman"/>
          <w:sz w:val="24"/>
          <w:szCs w:val="24"/>
          <w:lang w:val="en-US"/>
        </w:rPr>
        <w:t xml:space="preserve"> a noun denotation</w:t>
      </w:r>
      <w:r w:rsidR="00E111A6">
        <w:rPr>
          <w:rFonts w:ascii="Times New Roman" w:hAnsi="Times New Roman" w:cs="Times New Roman"/>
          <w:sz w:val="24"/>
          <w:szCs w:val="24"/>
          <w:lang w:val="en-US"/>
        </w:rPr>
        <w:t xml:space="preserve"> (and perhaps a context)</w:t>
      </w:r>
      <w:r w:rsidR="007C5833">
        <w:rPr>
          <w:rFonts w:ascii="Times New Roman" w:hAnsi="Times New Roman" w:cs="Times New Roman"/>
          <w:sz w:val="24"/>
          <w:szCs w:val="24"/>
          <w:lang w:val="en-US"/>
        </w:rPr>
        <w:t>, where</w:t>
      </w:r>
      <w:r w:rsidR="00846B5A">
        <w:rPr>
          <w:rFonts w:ascii="Times New Roman" w:hAnsi="Times New Roman" w:cs="Times New Roman"/>
          <w:sz w:val="24"/>
          <w:szCs w:val="24"/>
          <w:lang w:val="en-US"/>
        </w:rPr>
        <w:t xml:space="preserve"> an entity</w:t>
      </w:r>
      <w:r w:rsidR="007C5833">
        <w:rPr>
          <w:rFonts w:ascii="Times New Roman" w:hAnsi="Times New Roman" w:cs="Times New Roman"/>
          <w:sz w:val="24"/>
          <w:szCs w:val="24"/>
          <w:lang w:val="en-US"/>
        </w:rPr>
        <w:t xml:space="preserve"> </w:t>
      </w:r>
      <w:r w:rsidR="007C5833" w:rsidRPr="00846B5A">
        <w:rPr>
          <w:rFonts w:ascii="Times New Roman" w:hAnsi="Times New Roman" w:cs="Times New Roman"/>
          <w:i/>
          <w:iCs/>
          <w:sz w:val="24"/>
          <w:szCs w:val="24"/>
          <w:lang w:val="en-US"/>
        </w:rPr>
        <w:t>x</w:t>
      </w:r>
      <w:r w:rsidR="007C5833">
        <w:rPr>
          <w:rFonts w:ascii="Times New Roman" w:hAnsi="Times New Roman" w:cs="Times New Roman"/>
          <w:sz w:val="24"/>
          <w:szCs w:val="24"/>
          <w:lang w:val="en-US"/>
        </w:rPr>
        <w:t xml:space="preserve"> is </w:t>
      </w:r>
      <w:r w:rsidR="007C5833" w:rsidRPr="007C5833">
        <w:rPr>
          <w:rFonts w:ascii="Times New Roman" w:hAnsi="Times New Roman" w:cs="Times New Roman"/>
          <w:i/>
          <w:sz w:val="24"/>
          <w:szCs w:val="24"/>
          <w:lang w:val="en-US"/>
        </w:rPr>
        <w:t xml:space="preserve">an atom with respect to a set </w:t>
      </w:r>
      <w:r w:rsidR="007C5833" w:rsidRPr="00846B5A">
        <w:rPr>
          <w:rFonts w:ascii="Times New Roman" w:hAnsi="Times New Roman" w:cs="Times New Roman"/>
          <w:i/>
          <w:iCs/>
          <w:sz w:val="24"/>
          <w:szCs w:val="24"/>
          <w:lang w:val="en-US"/>
        </w:rPr>
        <w:t xml:space="preserve">X </w:t>
      </w:r>
      <w:proofErr w:type="spellStart"/>
      <w:r w:rsidR="007C5833">
        <w:rPr>
          <w:rFonts w:ascii="Times New Roman" w:hAnsi="Times New Roman" w:cs="Times New Roman"/>
          <w:sz w:val="24"/>
          <w:szCs w:val="24"/>
          <w:lang w:val="en-US"/>
        </w:rPr>
        <w:t>iff</w:t>
      </w:r>
      <w:proofErr w:type="spellEnd"/>
      <w:r w:rsidR="007C5833">
        <w:rPr>
          <w:rFonts w:ascii="Times New Roman" w:hAnsi="Times New Roman" w:cs="Times New Roman"/>
          <w:sz w:val="24"/>
          <w:szCs w:val="24"/>
          <w:lang w:val="en-US"/>
        </w:rPr>
        <w:t xml:space="preserve"> there is no proper part of </w:t>
      </w:r>
      <w:r w:rsidR="007C5833" w:rsidRPr="00846B5A">
        <w:rPr>
          <w:rFonts w:ascii="Times New Roman" w:hAnsi="Times New Roman" w:cs="Times New Roman"/>
          <w:i/>
          <w:iCs/>
          <w:sz w:val="24"/>
          <w:szCs w:val="24"/>
          <w:lang w:val="en-US"/>
        </w:rPr>
        <w:t>x</w:t>
      </w:r>
      <w:r w:rsidR="007C5833">
        <w:rPr>
          <w:rFonts w:ascii="Times New Roman" w:hAnsi="Times New Roman" w:cs="Times New Roman"/>
          <w:sz w:val="24"/>
          <w:szCs w:val="24"/>
          <w:lang w:val="en-US"/>
        </w:rPr>
        <w:t xml:space="preserve"> that is in </w:t>
      </w:r>
      <w:r w:rsidR="007C5833" w:rsidRPr="00846B5A">
        <w:rPr>
          <w:rFonts w:ascii="Times New Roman" w:hAnsi="Times New Roman" w:cs="Times New Roman"/>
          <w:i/>
          <w:iCs/>
          <w:sz w:val="24"/>
          <w:szCs w:val="24"/>
          <w:lang w:val="en-US"/>
        </w:rPr>
        <w:t>X</w:t>
      </w:r>
      <w:r w:rsidR="007C5833">
        <w:rPr>
          <w:rFonts w:ascii="Times New Roman" w:hAnsi="Times New Roman" w:cs="Times New Roman"/>
          <w:sz w:val="24"/>
          <w:szCs w:val="24"/>
          <w:lang w:val="en-US"/>
        </w:rPr>
        <w:t>. However</w:t>
      </w:r>
      <w:r w:rsidR="00CD31ED">
        <w:rPr>
          <w:rFonts w:ascii="Times New Roman" w:hAnsi="Times New Roman" w:cs="Times New Roman"/>
          <w:sz w:val="24"/>
          <w:szCs w:val="24"/>
          <w:lang w:val="en-US"/>
        </w:rPr>
        <w:t>,</w:t>
      </w:r>
      <w:r w:rsidR="007C5833">
        <w:rPr>
          <w:rFonts w:ascii="Times New Roman" w:hAnsi="Times New Roman" w:cs="Times New Roman"/>
          <w:sz w:val="24"/>
          <w:szCs w:val="24"/>
          <w:lang w:val="en-US"/>
        </w:rPr>
        <w:t xml:space="preserve"> it is questionable whether the notion of an atom provides the notion of unity or being a single thing (Section 2.1.).</w:t>
      </w:r>
      <w:r w:rsidR="006E26AE">
        <w:rPr>
          <w:rFonts w:ascii="Times New Roman" w:hAnsi="Times New Roman" w:cs="Times New Roman"/>
          <w:sz w:val="24"/>
          <w:szCs w:val="24"/>
          <w:lang w:val="en-US"/>
        </w:rPr>
        <w:t xml:space="preserve"> </w:t>
      </w:r>
      <w:r w:rsidR="00E111A6">
        <w:rPr>
          <w:rFonts w:ascii="Times New Roman" w:hAnsi="Times New Roman" w:cs="Times New Roman"/>
          <w:sz w:val="24"/>
          <w:szCs w:val="24"/>
          <w:lang w:val="en-US"/>
        </w:rPr>
        <w:t>The a</w:t>
      </w:r>
      <w:r w:rsidR="006E26AE">
        <w:rPr>
          <w:rFonts w:ascii="Times New Roman" w:hAnsi="Times New Roman" w:cs="Times New Roman"/>
          <w:sz w:val="24"/>
          <w:szCs w:val="24"/>
          <w:lang w:val="en-US"/>
        </w:rPr>
        <w:t>lternative</w:t>
      </w:r>
      <w:r w:rsidR="00E111A6">
        <w:rPr>
          <w:rFonts w:ascii="Times New Roman" w:hAnsi="Times New Roman" w:cs="Times New Roman"/>
          <w:sz w:val="24"/>
          <w:szCs w:val="24"/>
          <w:lang w:val="en-US"/>
        </w:rPr>
        <w:t>, more aligned with the Aristotelian, philosophical tradition</w:t>
      </w:r>
      <w:r w:rsidR="00E12408">
        <w:rPr>
          <w:rFonts w:ascii="Times New Roman" w:hAnsi="Times New Roman" w:cs="Times New Roman"/>
          <w:sz w:val="24"/>
          <w:szCs w:val="24"/>
          <w:lang w:val="en-US"/>
        </w:rPr>
        <w:t>,</w:t>
      </w:r>
      <w:r w:rsidR="006E26AE">
        <w:rPr>
          <w:rFonts w:ascii="Times New Roman" w:hAnsi="Times New Roman" w:cs="Times New Roman"/>
          <w:sz w:val="24"/>
          <w:szCs w:val="24"/>
          <w:lang w:val="en-US"/>
        </w:rPr>
        <w:t xml:space="preserve"> </w:t>
      </w:r>
      <w:r w:rsidR="00E111A6">
        <w:rPr>
          <w:rFonts w:ascii="Times New Roman" w:hAnsi="Times New Roman" w:cs="Times New Roman"/>
          <w:sz w:val="24"/>
          <w:szCs w:val="24"/>
          <w:lang w:val="en-US"/>
        </w:rPr>
        <w:t xml:space="preserve">is </w:t>
      </w:r>
      <w:r w:rsidR="00846B5A">
        <w:rPr>
          <w:rFonts w:ascii="Times New Roman" w:hAnsi="Times New Roman" w:cs="Times New Roman"/>
          <w:sz w:val="24"/>
          <w:szCs w:val="24"/>
          <w:lang w:val="en-US"/>
        </w:rPr>
        <w:t xml:space="preserve">to identify the property of being </w:t>
      </w:r>
      <w:r w:rsidR="00FB471C">
        <w:rPr>
          <w:rFonts w:ascii="Times New Roman" w:hAnsi="Times New Roman" w:cs="Times New Roman"/>
          <w:sz w:val="24"/>
          <w:szCs w:val="24"/>
          <w:lang w:val="en-US"/>
        </w:rPr>
        <w:t xml:space="preserve">a </w:t>
      </w:r>
      <w:r w:rsidR="00846B5A">
        <w:rPr>
          <w:rFonts w:ascii="Times New Roman" w:hAnsi="Times New Roman" w:cs="Times New Roman"/>
          <w:sz w:val="24"/>
          <w:szCs w:val="24"/>
          <w:lang w:val="en-US"/>
        </w:rPr>
        <w:t xml:space="preserve">single object </w:t>
      </w:r>
      <w:r w:rsidR="000042D4">
        <w:rPr>
          <w:rFonts w:ascii="Times New Roman" w:hAnsi="Times New Roman" w:cs="Times New Roman"/>
          <w:sz w:val="24"/>
          <w:szCs w:val="24"/>
          <w:lang w:val="en-US"/>
        </w:rPr>
        <w:t>with that of</w:t>
      </w:r>
      <w:r w:rsidR="00E111A6">
        <w:rPr>
          <w:rFonts w:ascii="Times New Roman" w:hAnsi="Times New Roman" w:cs="Times New Roman"/>
          <w:sz w:val="24"/>
          <w:szCs w:val="24"/>
          <w:lang w:val="en-US"/>
        </w:rPr>
        <w:t xml:space="preserve"> an integrated whole (perhaps relative to a situation).</w:t>
      </w:r>
      <w:r w:rsidR="00786F75">
        <w:rPr>
          <w:rFonts w:ascii="Times New Roman" w:hAnsi="Times New Roman" w:cs="Times New Roman"/>
          <w:sz w:val="24"/>
          <w:szCs w:val="24"/>
          <w:lang w:val="en-US"/>
        </w:rPr>
        <w:t xml:space="preserve"> But there are also </w:t>
      </w:r>
      <w:r w:rsidR="000042D4">
        <w:rPr>
          <w:rFonts w:ascii="Times New Roman" w:hAnsi="Times New Roman" w:cs="Times New Roman"/>
          <w:sz w:val="24"/>
          <w:szCs w:val="24"/>
          <w:lang w:val="en-US"/>
        </w:rPr>
        <w:t xml:space="preserve">significant </w:t>
      </w:r>
      <w:r w:rsidR="00786F75">
        <w:rPr>
          <w:rFonts w:ascii="Times New Roman" w:hAnsi="Times New Roman" w:cs="Times New Roman"/>
          <w:sz w:val="24"/>
          <w:szCs w:val="24"/>
          <w:lang w:val="en-US"/>
        </w:rPr>
        <w:t>challenges to that view, as we will see.</w:t>
      </w:r>
      <w:r w:rsidR="000042D4">
        <w:rPr>
          <w:rFonts w:ascii="Times New Roman" w:hAnsi="Times New Roman" w:cs="Times New Roman"/>
          <w:sz w:val="24"/>
          <w:szCs w:val="24"/>
          <w:lang w:val="en-US"/>
        </w:rPr>
        <w:t xml:space="preserve"> </w:t>
      </w:r>
      <w:r w:rsidR="00D648EC">
        <w:rPr>
          <w:rFonts w:ascii="Times New Roman" w:hAnsi="Times New Roman" w:cs="Times New Roman"/>
          <w:sz w:val="24"/>
          <w:szCs w:val="24"/>
          <w:lang w:val="en-US"/>
        </w:rPr>
        <w:t xml:space="preserve">An alternative that has been suggested is to draw </w:t>
      </w:r>
      <w:r w:rsidR="00E12408">
        <w:rPr>
          <w:rFonts w:ascii="Times New Roman" w:hAnsi="Times New Roman" w:cs="Times New Roman"/>
          <w:sz w:val="24"/>
          <w:szCs w:val="24"/>
          <w:lang w:val="en-US"/>
        </w:rPr>
        <w:t xml:space="preserve">a distinction between singular reference and </w:t>
      </w:r>
      <w:r w:rsidR="00D648EC">
        <w:rPr>
          <w:rFonts w:ascii="Times New Roman" w:hAnsi="Times New Roman" w:cs="Times New Roman"/>
          <w:sz w:val="24"/>
          <w:szCs w:val="24"/>
          <w:lang w:val="en-US"/>
        </w:rPr>
        <w:t xml:space="preserve">(irreducible) </w:t>
      </w:r>
      <w:r w:rsidR="00E12408">
        <w:rPr>
          <w:rFonts w:ascii="Times New Roman" w:hAnsi="Times New Roman" w:cs="Times New Roman"/>
          <w:sz w:val="24"/>
          <w:szCs w:val="24"/>
          <w:lang w:val="en-US"/>
        </w:rPr>
        <w:t xml:space="preserve">mass reference, </w:t>
      </w:r>
      <w:r w:rsidR="00FE4733">
        <w:rPr>
          <w:rFonts w:ascii="Times New Roman" w:hAnsi="Times New Roman" w:cs="Times New Roman"/>
          <w:sz w:val="24"/>
          <w:szCs w:val="24"/>
          <w:lang w:val="en-US"/>
        </w:rPr>
        <w:t xml:space="preserve">parallel to that between </w:t>
      </w:r>
      <w:r w:rsidR="00E12408">
        <w:rPr>
          <w:rFonts w:ascii="Times New Roman" w:hAnsi="Times New Roman" w:cs="Times New Roman"/>
          <w:sz w:val="24"/>
          <w:szCs w:val="24"/>
          <w:lang w:val="en-US"/>
        </w:rPr>
        <w:t>singular and plural reference</w:t>
      </w:r>
      <w:r w:rsidR="00D648EC">
        <w:rPr>
          <w:rFonts w:ascii="Times New Roman" w:hAnsi="Times New Roman" w:cs="Times New Roman"/>
          <w:sz w:val="24"/>
          <w:szCs w:val="24"/>
          <w:lang w:val="en-US"/>
        </w:rPr>
        <w:t xml:space="preserve"> (</w:t>
      </w:r>
      <w:r w:rsidR="00FE4733">
        <w:rPr>
          <w:rFonts w:ascii="Times New Roman" w:hAnsi="Times New Roman" w:cs="Times New Roman"/>
          <w:sz w:val="24"/>
          <w:szCs w:val="24"/>
          <w:lang w:val="en-US"/>
        </w:rPr>
        <w:t>reference to several individuals at once</w:t>
      </w:r>
      <w:r w:rsidR="00D648EC">
        <w:rPr>
          <w:rFonts w:ascii="Times New Roman" w:hAnsi="Times New Roman" w:cs="Times New Roman"/>
          <w:sz w:val="24"/>
          <w:szCs w:val="24"/>
          <w:lang w:val="en-US"/>
        </w:rPr>
        <w:t>)</w:t>
      </w:r>
      <w:r w:rsidR="00FE4733">
        <w:rPr>
          <w:rFonts w:ascii="Times New Roman" w:hAnsi="Times New Roman" w:cs="Times New Roman"/>
          <w:sz w:val="24"/>
          <w:szCs w:val="24"/>
          <w:lang w:val="en-US"/>
        </w:rPr>
        <w:t>.</w:t>
      </w:r>
    </w:p>
    <w:p w14:paraId="3AB33443" w14:textId="230A464A" w:rsidR="007C5833" w:rsidRDefault="007C5833" w:rsidP="00471968">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F60E2">
        <w:rPr>
          <w:rFonts w:ascii="Times New Roman" w:hAnsi="Times New Roman" w:cs="Times New Roman"/>
          <w:sz w:val="24"/>
          <w:szCs w:val="24"/>
          <w:lang w:val="en-US"/>
        </w:rPr>
        <w:t>One may argue that semanticists</w:t>
      </w:r>
      <w:r w:rsidR="00F61682">
        <w:rPr>
          <w:rFonts w:ascii="Times New Roman" w:hAnsi="Times New Roman" w:cs="Times New Roman"/>
          <w:sz w:val="24"/>
          <w:szCs w:val="24"/>
          <w:lang w:val="en-US"/>
        </w:rPr>
        <w:t>, as linguists,</w:t>
      </w:r>
      <w:r w:rsidR="00AF60E2">
        <w:rPr>
          <w:rFonts w:ascii="Times New Roman" w:hAnsi="Times New Roman" w:cs="Times New Roman"/>
          <w:sz w:val="24"/>
          <w:szCs w:val="24"/>
          <w:lang w:val="en-US"/>
        </w:rPr>
        <w:t xml:space="preserve"> in fact should not</w:t>
      </w:r>
      <w:r w:rsidR="00E46E6A">
        <w:rPr>
          <w:rFonts w:ascii="Times New Roman" w:hAnsi="Times New Roman" w:cs="Times New Roman"/>
          <w:sz w:val="24"/>
          <w:szCs w:val="24"/>
          <w:lang w:val="en-US"/>
        </w:rPr>
        <w:t xml:space="preserve"> </w:t>
      </w:r>
      <w:r w:rsidR="002D29FD">
        <w:rPr>
          <w:rFonts w:ascii="Times New Roman" w:hAnsi="Times New Roman" w:cs="Times New Roman"/>
          <w:sz w:val="24"/>
          <w:szCs w:val="24"/>
          <w:lang w:val="en-US"/>
        </w:rPr>
        <w:t xml:space="preserve">make </w:t>
      </w:r>
      <w:r w:rsidR="00E46E6A">
        <w:rPr>
          <w:rFonts w:ascii="Times New Roman" w:hAnsi="Times New Roman" w:cs="Times New Roman"/>
          <w:sz w:val="24"/>
          <w:szCs w:val="24"/>
          <w:lang w:val="en-US"/>
        </w:rPr>
        <w:t xml:space="preserve">a theoretical decision </w:t>
      </w:r>
      <w:r w:rsidR="00EB01BD">
        <w:rPr>
          <w:rFonts w:ascii="Times New Roman" w:hAnsi="Times New Roman" w:cs="Times New Roman"/>
          <w:sz w:val="24"/>
          <w:szCs w:val="24"/>
          <w:lang w:val="en-US"/>
        </w:rPr>
        <w:t>regarding a notion</w:t>
      </w:r>
      <w:r w:rsidR="00E46E6A">
        <w:rPr>
          <w:rFonts w:ascii="Times New Roman" w:hAnsi="Times New Roman" w:cs="Times New Roman"/>
          <w:sz w:val="24"/>
          <w:szCs w:val="24"/>
          <w:lang w:val="en-US"/>
        </w:rPr>
        <w:t xml:space="preserve"> that is a </w:t>
      </w:r>
      <w:r w:rsidR="00712C7F">
        <w:rPr>
          <w:rFonts w:ascii="Times New Roman" w:hAnsi="Times New Roman" w:cs="Times New Roman"/>
          <w:sz w:val="24"/>
          <w:szCs w:val="24"/>
          <w:lang w:val="en-US"/>
        </w:rPr>
        <w:t>p</w:t>
      </w:r>
      <w:r w:rsidR="00E46E6A">
        <w:rPr>
          <w:rFonts w:ascii="Times New Roman" w:hAnsi="Times New Roman" w:cs="Times New Roman"/>
          <w:sz w:val="24"/>
          <w:szCs w:val="24"/>
          <w:lang w:val="en-US"/>
        </w:rPr>
        <w:t>hilosophers’ task</w:t>
      </w:r>
      <w:r w:rsidR="00EB01BD">
        <w:rPr>
          <w:rFonts w:ascii="Times New Roman" w:hAnsi="Times New Roman" w:cs="Times New Roman"/>
          <w:sz w:val="24"/>
          <w:szCs w:val="24"/>
          <w:lang w:val="en-US"/>
        </w:rPr>
        <w:t xml:space="preserve"> to clarify</w:t>
      </w:r>
      <w:r w:rsidR="006C0991">
        <w:rPr>
          <w:rFonts w:ascii="Times New Roman" w:hAnsi="Times New Roman" w:cs="Times New Roman"/>
          <w:sz w:val="24"/>
          <w:szCs w:val="24"/>
          <w:lang w:val="en-US"/>
        </w:rPr>
        <w:t xml:space="preserve">, that is, </w:t>
      </w:r>
      <w:r w:rsidR="00EB01BD">
        <w:rPr>
          <w:rFonts w:ascii="Times New Roman" w:hAnsi="Times New Roman" w:cs="Times New Roman"/>
          <w:sz w:val="24"/>
          <w:szCs w:val="24"/>
          <w:lang w:val="en-US"/>
        </w:rPr>
        <w:t>the notion of a single object</w:t>
      </w:r>
      <w:r w:rsidR="00E46E6A">
        <w:rPr>
          <w:rFonts w:ascii="Times New Roman" w:hAnsi="Times New Roman" w:cs="Times New Roman"/>
          <w:sz w:val="24"/>
          <w:szCs w:val="24"/>
          <w:lang w:val="en-US"/>
        </w:rPr>
        <w:t xml:space="preserve">. But the </w:t>
      </w:r>
      <w:r w:rsidR="00712C7F">
        <w:rPr>
          <w:rFonts w:ascii="Times New Roman" w:hAnsi="Times New Roman" w:cs="Times New Roman"/>
          <w:sz w:val="24"/>
          <w:szCs w:val="24"/>
          <w:lang w:val="en-US"/>
        </w:rPr>
        <w:t>mass-count distinction itself</w:t>
      </w:r>
      <w:r w:rsidR="00316710">
        <w:rPr>
          <w:rFonts w:ascii="Times New Roman" w:hAnsi="Times New Roman" w:cs="Times New Roman"/>
          <w:sz w:val="24"/>
          <w:szCs w:val="24"/>
          <w:lang w:val="en-US"/>
        </w:rPr>
        <w:t xml:space="preserve"> </w:t>
      </w:r>
      <w:r w:rsidR="00677432">
        <w:rPr>
          <w:rFonts w:ascii="Times New Roman" w:hAnsi="Times New Roman" w:cs="Times New Roman"/>
          <w:sz w:val="24"/>
          <w:szCs w:val="24"/>
          <w:lang w:val="en-US"/>
        </w:rPr>
        <w:t xml:space="preserve">seems to </w:t>
      </w:r>
      <w:r w:rsidR="009572CE">
        <w:rPr>
          <w:rFonts w:ascii="Times New Roman" w:hAnsi="Times New Roman" w:cs="Times New Roman"/>
          <w:sz w:val="24"/>
          <w:szCs w:val="24"/>
          <w:lang w:val="en-US"/>
        </w:rPr>
        <w:t>bear on</w:t>
      </w:r>
      <w:r w:rsidR="00712C7F">
        <w:rPr>
          <w:rFonts w:ascii="Times New Roman" w:hAnsi="Times New Roman" w:cs="Times New Roman"/>
          <w:sz w:val="24"/>
          <w:szCs w:val="24"/>
          <w:lang w:val="en-US"/>
        </w:rPr>
        <w:t xml:space="preserve"> </w:t>
      </w:r>
      <w:r w:rsidR="00316710">
        <w:rPr>
          <w:rFonts w:ascii="Times New Roman" w:hAnsi="Times New Roman" w:cs="Times New Roman"/>
          <w:sz w:val="24"/>
          <w:szCs w:val="24"/>
          <w:lang w:val="en-US"/>
        </w:rPr>
        <w:t>the notion of a single object and</w:t>
      </w:r>
      <w:r w:rsidR="00712C7F">
        <w:rPr>
          <w:rFonts w:ascii="Times New Roman" w:hAnsi="Times New Roman" w:cs="Times New Roman"/>
          <w:sz w:val="24"/>
          <w:szCs w:val="24"/>
          <w:lang w:val="en-US"/>
        </w:rPr>
        <w:t xml:space="preserve"> may impose conditions on how </w:t>
      </w:r>
      <w:r w:rsidR="002D469B">
        <w:rPr>
          <w:rFonts w:ascii="Times New Roman" w:hAnsi="Times New Roman" w:cs="Times New Roman"/>
          <w:sz w:val="24"/>
          <w:szCs w:val="24"/>
          <w:lang w:val="en-US"/>
        </w:rPr>
        <w:t>that notion</w:t>
      </w:r>
      <w:r w:rsidR="00712C7F">
        <w:rPr>
          <w:rFonts w:ascii="Times New Roman" w:hAnsi="Times New Roman" w:cs="Times New Roman"/>
          <w:sz w:val="24"/>
          <w:szCs w:val="24"/>
          <w:lang w:val="en-US"/>
        </w:rPr>
        <w:t xml:space="preserve"> should be conceived</w:t>
      </w:r>
      <w:r w:rsidR="00316710">
        <w:rPr>
          <w:rFonts w:ascii="Times New Roman" w:hAnsi="Times New Roman" w:cs="Times New Roman"/>
          <w:sz w:val="24"/>
          <w:szCs w:val="24"/>
          <w:lang w:val="en-US"/>
        </w:rPr>
        <w:t xml:space="preserve">. After all, the mass-count distinction </w:t>
      </w:r>
      <w:r w:rsidR="002D469B">
        <w:rPr>
          <w:rFonts w:ascii="Times New Roman" w:hAnsi="Times New Roman" w:cs="Times New Roman"/>
          <w:sz w:val="24"/>
          <w:szCs w:val="24"/>
          <w:lang w:val="en-US"/>
        </w:rPr>
        <w:t xml:space="preserve">figures centrally in the choice of philosophers’ examples and seems intimately connected to </w:t>
      </w:r>
      <w:r w:rsidR="00677432">
        <w:rPr>
          <w:rFonts w:ascii="Times New Roman" w:hAnsi="Times New Roman" w:cs="Times New Roman"/>
          <w:sz w:val="24"/>
          <w:szCs w:val="24"/>
          <w:lang w:val="en-US"/>
        </w:rPr>
        <w:t>out intuitions about what makes something a single object.</w:t>
      </w:r>
      <w:r w:rsidR="001538FF">
        <w:rPr>
          <w:rFonts w:ascii="Times New Roman" w:hAnsi="Times New Roman" w:cs="Times New Roman"/>
          <w:sz w:val="24"/>
          <w:szCs w:val="24"/>
          <w:lang w:val="en-US"/>
        </w:rPr>
        <w:t xml:space="preserve"> </w:t>
      </w:r>
      <w:r w:rsidR="00677432">
        <w:rPr>
          <w:rFonts w:ascii="Times New Roman" w:hAnsi="Times New Roman" w:cs="Times New Roman"/>
          <w:sz w:val="24"/>
          <w:szCs w:val="24"/>
          <w:lang w:val="en-US"/>
        </w:rPr>
        <w:t xml:space="preserve">This also means that </w:t>
      </w:r>
      <w:r w:rsidR="00316710">
        <w:rPr>
          <w:rFonts w:ascii="Times New Roman" w:hAnsi="Times New Roman" w:cs="Times New Roman"/>
          <w:sz w:val="24"/>
          <w:szCs w:val="24"/>
          <w:lang w:val="en-US"/>
        </w:rPr>
        <w:t xml:space="preserve">generalizations </w:t>
      </w:r>
      <w:r w:rsidR="00F0670B">
        <w:rPr>
          <w:rFonts w:ascii="Times New Roman" w:hAnsi="Times New Roman" w:cs="Times New Roman"/>
          <w:sz w:val="24"/>
          <w:szCs w:val="24"/>
          <w:lang w:val="en-US"/>
        </w:rPr>
        <w:t>surrounding the mass-count distinction</w:t>
      </w:r>
      <w:r w:rsidR="00316710">
        <w:rPr>
          <w:rFonts w:ascii="Times New Roman" w:hAnsi="Times New Roman" w:cs="Times New Roman"/>
          <w:sz w:val="24"/>
          <w:szCs w:val="24"/>
          <w:lang w:val="en-US"/>
        </w:rPr>
        <w:t xml:space="preserve"> </w:t>
      </w:r>
      <w:r w:rsidR="00677432">
        <w:rPr>
          <w:rFonts w:ascii="Times New Roman" w:hAnsi="Times New Roman" w:cs="Times New Roman"/>
          <w:sz w:val="24"/>
          <w:szCs w:val="24"/>
          <w:lang w:val="en-US"/>
        </w:rPr>
        <w:t xml:space="preserve">that linguists have established may </w:t>
      </w:r>
      <w:r w:rsidR="00316710">
        <w:rPr>
          <w:rFonts w:ascii="Times New Roman" w:hAnsi="Times New Roman" w:cs="Times New Roman"/>
          <w:sz w:val="24"/>
          <w:szCs w:val="24"/>
          <w:lang w:val="en-US"/>
        </w:rPr>
        <w:t>add significantly</w:t>
      </w:r>
      <w:r w:rsidR="00FF44A6">
        <w:rPr>
          <w:rFonts w:ascii="Times New Roman" w:hAnsi="Times New Roman" w:cs="Times New Roman"/>
          <w:sz w:val="24"/>
          <w:szCs w:val="24"/>
          <w:lang w:val="en-US"/>
        </w:rPr>
        <w:t xml:space="preserve"> to</w:t>
      </w:r>
      <w:r w:rsidR="00712C7F">
        <w:rPr>
          <w:rFonts w:ascii="Times New Roman" w:hAnsi="Times New Roman" w:cs="Times New Roman"/>
          <w:sz w:val="24"/>
          <w:szCs w:val="24"/>
          <w:lang w:val="en-US"/>
        </w:rPr>
        <w:t xml:space="preserve"> </w:t>
      </w:r>
      <w:r w:rsidR="00677432">
        <w:rPr>
          <w:rFonts w:ascii="Times New Roman" w:hAnsi="Times New Roman" w:cs="Times New Roman"/>
          <w:sz w:val="24"/>
          <w:szCs w:val="24"/>
          <w:lang w:val="en-US"/>
        </w:rPr>
        <w:t>the range of intuitions</w:t>
      </w:r>
      <w:r w:rsidR="00712C7F">
        <w:rPr>
          <w:rFonts w:ascii="Times New Roman" w:hAnsi="Times New Roman" w:cs="Times New Roman"/>
          <w:sz w:val="24"/>
          <w:szCs w:val="24"/>
          <w:lang w:val="en-US"/>
        </w:rPr>
        <w:t xml:space="preserve"> </w:t>
      </w:r>
      <w:r w:rsidR="00677432">
        <w:rPr>
          <w:rFonts w:ascii="Times New Roman" w:hAnsi="Times New Roman" w:cs="Times New Roman"/>
          <w:sz w:val="24"/>
          <w:szCs w:val="24"/>
          <w:lang w:val="en-US"/>
        </w:rPr>
        <w:t>to be taken into account in</w:t>
      </w:r>
      <w:r w:rsidR="00712C7F">
        <w:rPr>
          <w:rFonts w:ascii="Times New Roman" w:hAnsi="Times New Roman" w:cs="Times New Roman"/>
          <w:sz w:val="24"/>
          <w:szCs w:val="24"/>
          <w:lang w:val="en-US"/>
        </w:rPr>
        <w:t xml:space="preserve"> the philosophical discussion</w:t>
      </w:r>
      <w:r w:rsidR="00677432">
        <w:rPr>
          <w:rFonts w:ascii="Times New Roman" w:hAnsi="Times New Roman" w:cs="Times New Roman"/>
          <w:sz w:val="24"/>
          <w:szCs w:val="24"/>
          <w:lang w:val="en-US"/>
        </w:rPr>
        <w:t xml:space="preserve"> of the notion of a single entity</w:t>
      </w:r>
      <w:r w:rsidR="001E05EB">
        <w:rPr>
          <w:rFonts w:ascii="Times New Roman" w:hAnsi="Times New Roman" w:cs="Times New Roman"/>
          <w:sz w:val="24"/>
          <w:szCs w:val="24"/>
          <w:lang w:val="en-US"/>
        </w:rPr>
        <w:t>.</w:t>
      </w:r>
    </w:p>
    <w:p w14:paraId="069C922C" w14:textId="6CF102F5" w:rsidR="001E05EB" w:rsidRDefault="006621A1" w:rsidP="00471968">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In </w:t>
      </w:r>
      <w:r w:rsidR="00677432">
        <w:rPr>
          <w:rFonts w:ascii="Times New Roman" w:hAnsi="Times New Roman" w:cs="Times New Roman"/>
          <w:sz w:val="24"/>
          <w:szCs w:val="24"/>
          <w:lang w:val="en-US"/>
        </w:rPr>
        <w:t>what follows</w:t>
      </w:r>
      <w:r w:rsidR="00FE4733">
        <w:rPr>
          <w:rFonts w:ascii="Times New Roman" w:hAnsi="Times New Roman" w:cs="Times New Roman"/>
          <w:sz w:val="24"/>
          <w:szCs w:val="24"/>
          <w:lang w:val="en-US"/>
        </w:rPr>
        <w:t>,</w:t>
      </w:r>
      <w:r>
        <w:rPr>
          <w:rFonts w:ascii="Times New Roman" w:hAnsi="Times New Roman" w:cs="Times New Roman"/>
          <w:sz w:val="24"/>
          <w:szCs w:val="24"/>
          <w:lang w:val="en-US"/>
        </w:rPr>
        <w:t xml:space="preserve"> I </w:t>
      </w:r>
      <w:r w:rsidR="00615798">
        <w:rPr>
          <w:rFonts w:ascii="Times New Roman" w:hAnsi="Times New Roman" w:cs="Times New Roman"/>
          <w:sz w:val="24"/>
          <w:szCs w:val="24"/>
          <w:lang w:val="en-US"/>
        </w:rPr>
        <w:t>focu</w:t>
      </w:r>
      <w:r w:rsidR="00F70033">
        <w:rPr>
          <w:rFonts w:ascii="Times New Roman" w:hAnsi="Times New Roman" w:cs="Times New Roman"/>
          <w:sz w:val="24"/>
          <w:szCs w:val="24"/>
          <w:lang w:val="en-US"/>
        </w:rPr>
        <w:t>s</w:t>
      </w:r>
      <w:r w:rsidR="00615798">
        <w:rPr>
          <w:rFonts w:ascii="Times New Roman" w:hAnsi="Times New Roman" w:cs="Times New Roman"/>
          <w:sz w:val="24"/>
          <w:szCs w:val="24"/>
          <w:lang w:val="en-US"/>
        </w:rPr>
        <w:t xml:space="preserve"> on</w:t>
      </w:r>
      <w:r>
        <w:rPr>
          <w:rFonts w:ascii="Times New Roman" w:hAnsi="Times New Roman" w:cs="Times New Roman"/>
          <w:sz w:val="24"/>
          <w:szCs w:val="24"/>
          <w:lang w:val="en-US"/>
        </w:rPr>
        <w:t xml:space="preserve"> approaches that take singular count no</w:t>
      </w:r>
      <w:r w:rsidR="001D673A">
        <w:rPr>
          <w:rFonts w:ascii="Times New Roman" w:hAnsi="Times New Roman" w:cs="Times New Roman"/>
          <w:sz w:val="24"/>
          <w:szCs w:val="24"/>
          <w:lang w:val="en-US"/>
        </w:rPr>
        <w:t>u</w:t>
      </w:r>
      <w:r>
        <w:rPr>
          <w:rFonts w:ascii="Times New Roman" w:hAnsi="Times New Roman" w:cs="Times New Roman"/>
          <w:sz w:val="24"/>
          <w:szCs w:val="24"/>
          <w:lang w:val="en-US"/>
        </w:rPr>
        <w:t>ns, plural nouns and mass nouns to denote sets of entities</w:t>
      </w:r>
      <w:r w:rsidR="001E05EB">
        <w:rPr>
          <w:rFonts w:ascii="Times New Roman" w:hAnsi="Times New Roman" w:cs="Times New Roman"/>
          <w:sz w:val="24"/>
          <w:szCs w:val="24"/>
          <w:lang w:val="en-US"/>
        </w:rPr>
        <w:t>, which is the view most commonly adopted in natural language semantics</w:t>
      </w:r>
      <w:r>
        <w:rPr>
          <w:rFonts w:ascii="Times New Roman" w:hAnsi="Times New Roman" w:cs="Times New Roman"/>
          <w:sz w:val="24"/>
          <w:szCs w:val="24"/>
          <w:lang w:val="en-US"/>
        </w:rPr>
        <w:t>.</w:t>
      </w:r>
      <w:r w:rsidR="001D673A">
        <w:rPr>
          <w:rStyle w:val="FootnoteReference"/>
          <w:rFonts w:ascii="Times New Roman" w:hAnsi="Times New Roman" w:cs="Times New Roman"/>
          <w:sz w:val="24"/>
          <w:szCs w:val="24"/>
          <w:lang w:val="en-US"/>
        </w:rPr>
        <w:footnoteReference w:id="13"/>
      </w:r>
      <w:r>
        <w:rPr>
          <w:rFonts w:ascii="Times New Roman" w:hAnsi="Times New Roman" w:cs="Times New Roman"/>
          <w:sz w:val="24"/>
          <w:szCs w:val="24"/>
          <w:lang w:val="en-US"/>
        </w:rPr>
        <w:t xml:space="preserve"> </w:t>
      </w:r>
      <w:r w:rsidR="00E92380">
        <w:rPr>
          <w:rFonts w:ascii="Times New Roman" w:hAnsi="Times New Roman" w:cs="Times New Roman"/>
          <w:sz w:val="24"/>
          <w:szCs w:val="24"/>
          <w:lang w:val="en-US"/>
        </w:rPr>
        <w:t>Following common</w:t>
      </w:r>
      <w:r w:rsidR="004F4088">
        <w:rPr>
          <w:rFonts w:ascii="Times New Roman" w:hAnsi="Times New Roman" w:cs="Times New Roman"/>
          <w:sz w:val="24"/>
          <w:szCs w:val="24"/>
          <w:lang w:val="en-US"/>
        </w:rPr>
        <w:t xml:space="preserve"> terminology, I</w:t>
      </w:r>
      <w:r>
        <w:rPr>
          <w:rFonts w:ascii="Times New Roman" w:hAnsi="Times New Roman" w:cs="Times New Roman"/>
          <w:sz w:val="24"/>
          <w:szCs w:val="24"/>
          <w:lang w:val="en-US"/>
        </w:rPr>
        <w:t xml:space="preserve"> will call the entities in the </w:t>
      </w:r>
      <w:r w:rsidR="007C5833">
        <w:rPr>
          <w:rFonts w:ascii="Times New Roman" w:hAnsi="Times New Roman" w:cs="Times New Roman"/>
          <w:sz w:val="24"/>
          <w:szCs w:val="24"/>
          <w:lang w:val="en-US"/>
        </w:rPr>
        <w:t>extension</w:t>
      </w:r>
      <w:r>
        <w:rPr>
          <w:rFonts w:ascii="Times New Roman" w:hAnsi="Times New Roman" w:cs="Times New Roman"/>
          <w:sz w:val="24"/>
          <w:szCs w:val="24"/>
          <w:lang w:val="en-US"/>
        </w:rPr>
        <w:t xml:space="preserve"> of </w:t>
      </w:r>
      <w:r w:rsidR="001D673A">
        <w:rPr>
          <w:rFonts w:ascii="Times New Roman" w:hAnsi="Times New Roman" w:cs="Times New Roman"/>
          <w:sz w:val="24"/>
          <w:szCs w:val="24"/>
          <w:lang w:val="en-US"/>
        </w:rPr>
        <w:t xml:space="preserve">singular count nouns </w:t>
      </w:r>
      <w:r w:rsidR="001D673A" w:rsidRPr="00E92380">
        <w:rPr>
          <w:rFonts w:ascii="Times New Roman" w:hAnsi="Times New Roman" w:cs="Times New Roman"/>
          <w:i/>
          <w:sz w:val="24"/>
          <w:szCs w:val="24"/>
          <w:lang w:val="en-US"/>
        </w:rPr>
        <w:t>individuals</w:t>
      </w:r>
      <w:r w:rsidR="001D673A">
        <w:rPr>
          <w:rFonts w:ascii="Times New Roman" w:hAnsi="Times New Roman" w:cs="Times New Roman"/>
          <w:sz w:val="24"/>
          <w:szCs w:val="24"/>
          <w:lang w:val="en-US"/>
        </w:rPr>
        <w:t xml:space="preserve">, the entities in the </w:t>
      </w:r>
      <w:r w:rsidR="007C5833">
        <w:rPr>
          <w:rFonts w:ascii="Times New Roman" w:hAnsi="Times New Roman" w:cs="Times New Roman"/>
          <w:sz w:val="24"/>
          <w:szCs w:val="24"/>
          <w:lang w:val="en-US"/>
        </w:rPr>
        <w:t>extension</w:t>
      </w:r>
      <w:r w:rsidR="001D673A">
        <w:rPr>
          <w:rFonts w:ascii="Times New Roman" w:hAnsi="Times New Roman" w:cs="Times New Roman"/>
          <w:sz w:val="24"/>
          <w:szCs w:val="24"/>
          <w:lang w:val="en-US"/>
        </w:rPr>
        <w:t xml:space="preserve"> of mass nouns</w:t>
      </w:r>
      <w:r w:rsidR="001D673A" w:rsidRPr="00E92380">
        <w:rPr>
          <w:rFonts w:ascii="Times New Roman" w:hAnsi="Times New Roman" w:cs="Times New Roman"/>
          <w:i/>
          <w:sz w:val="24"/>
          <w:szCs w:val="24"/>
          <w:lang w:val="en-US"/>
        </w:rPr>
        <w:t xml:space="preserve"> quantities</w:t>
      </w:r>
      <w:r w:rsidR="001D673A">
        <w:rPr>
          <w:rFonts w:ascii="Times New Roman" w:hAnsi="Times New Roman" w:cs="Times New Roman"/>
          <w:sz w:val="24"/>
          <w:szCs w:val="24"/>
          <w:lang w:val="en-US"/>
        </w:rPr>
        <w:t xml:space="preserve">, and the entities in the </w:t>
      </w:r>
      <w:r w:rsidR="007C5833">
        <w:rPr>
          <w:rFonts w:ascii="Times New Roman" w:hAnsi="Times New Roman" w:cs="Times New Roman"/>
          <w:sz w:val="24"/>
          <w:szCs w:val="24"/>
          <w:lang w:val="en-US"/>
        </w:rPr>
        <w:t>extension</w:t>
      </w:r>
      <w:r w:rsidR="001D673A">
        <w:rPr>
          <w:rFonts w:ascii="Times New Roman" w:hAnsi="Times New Roman" w:cs="Times New Roman"/>
          <w:sz w:val="24"/>
          <w:szCs w:val="24"/>
          <w:lang w:val="en-US"/>
        </w:rPr>
        <w:t xml:space="preserve"> of plural nouns </w:t>
      </w:r>
      <w:r w:rsidR="001D673A" w:rsidRPr="00E92380">
        <w:rPr>
          <w:rFonts w:ascii="Times New Roman" w:hAnsi="Times New Roman" w:cs="Times New Roman"/>
          <w:i/>
          <w:sz w:val="24"/>
          <w:szCs w:val="24"/>
          <w:lang w:val="en-US"/>
        </w:rPr>
        <w:t>pluralities</w:t>
      </w:r>
      <w:r w:rsidR="00E92380">
        <w:rPr>
          <w:rFonts w:ascii="Times New Roman" w:hAnsi="Times New Roman" w:cs="Times New Roman"/>
          <w:sz w:val="24"/>
          <w:szCs w:val="24"/>
          <w:lang w:val="en-US"/>
        </w:rPr>
        <w:t>, leaving open</w:t>
      </w:r>
      <w:r w:rsidR="004F4088">
        <w:rPr>
          <w:rFonts w:ascii="Times New Roman" w:hAnsi="Times New Roman" w:cs="Times New Roman"/>
          <w:sz w:val="24"/>
          <w:szCs w:val="24"/>
          <w:lang w:val="en-US"/>
        </w:rPr>
        <w:t>,</w:t>
      </w:r>
      <w:r w:rsidR="00E92380">
        <w:rPr>
          <w:rFonts w:ascii="Times New Roman" w:hAnsi="Times New Roman" w:cs="Times New Roman"/>
          <w:sz w:val="24"/>
          <w:szCs w:val="24"/>
          <w:lang w:val="en-US"/>
        </w:rPr>
        <w:t xml:space="preserve"> though</w:t>
      </w:r>
      <w:r w:rsidR="004F4088">
        <w:rPr>
          <w:rFonts w:ascii="Times New Roman" w:hAnsi="Times New Roman" w:cs="Times New Roman"/>
          <w:sz w:val="24"/>
          <w:szCs w:val="24"/>
          <w:lang w:val="en-US"/>
        </w:rPr>
        <w:t>,</w:t>
      </w:r>
      <w:r w:rsidR="00E92380">
        <w:rPr>
          <w:rFonts w:ascii="Times New Roman" w:hAnsi="Times New Roman" w:cs="Times New Roman"/>
          <w:sz w:val="24"/>
          <w:szCs w:val="24"/>
          <w:lang w:val="en-US"/>
        </w:rPr>
        <w:t xml:space="preserve"> whether th</w:t>
      </w:r>
      <w:r w:rsidR="00B13FB3">
        <w:rPr>
          <w:rFonts w:ascii="Times New Roman" w:hAnsi="Times New Roman" w:cs="Times New Roman"/>
          <w:sz w:val="24"/>
          <w:szCs w:val="24"/>
          <w:lang w:val="en-US"/>
        </w:rPr>
        <w:t xml:space="preserve">ose </w:t>
      </w:r>
      <w:r w:rsidR="00B13FB3">
        <w:rPr>
          <w:rFonts w:ascii="Times New Roman" w:hAnsi="Times New Roman" w:cs="Times New Roman"/>
          <w:sz w:val="24"/>
          <w:szCs w:val="24"/>
          <w:lang w:val="en-US"/>
        </w:rPr>
        <w:lastRenderedPageBreak/>
        <w:t>entities</w:t>
      </w:r>
      <w:r w:rsidR="00E92380">
        <w:rPr>
          <w:rFonts w:ascii="Times New Roman" w:hAnsi="Times New Roman" w:cs="Times New Roman"/>
          <w:sz w:val="24"/>
          <w:szCs w:val="24"/>
          <w:lang w:val="en-US"/>
        </w:rPr>
        <w:t xml:space="preserve"> are of different ontological types</w:t>
      </w:r>
      <w:r w:rsidR="001D673A">
        <w:rPr>
          <w:rFonts w:ascii="Times New Roman" w:hAnsi="Times New Roman" w:cs="Times New Roman"/>
          <w:sz w:val="24"/>
          <w:szCs w:val="24"/>
          <w:lang w:val="en-US"/>
        </w:rPr>
        <w:t>.</w:t>
      </w:r>
      <w:r w:rsidR="00FF467E">
        <w:rPr>
          <w:rStyle w:val="FootnoteReference"/>
          <w:rFonts w:ascii="Times New Roman" w:hAnsi="Times New Roman" w:cs="Times New Roman"/>
          <w:sz w:val="24"/>
          <w:szCs w:val="24"/>
          <w:lang w:val="en-US"/>
        </w:rPr>
        <w:footnoteReference w:id="14"/>
      </w:r>
      <w:r w:rsidR="001D673A">
        <w:rPr>
          <w:rFonts w:ascii="Times New Roman" w:hAnsi="Times New Roman" w:cs="Times New Roman"/>
          <w:sz w:val="24"/>
          <w:szCs w:val="24"/>
          <w:lang w:val="en-US"/>
        </w:rPr>
        <w:t xml:space="preserve"> </w:t>
      </w:r>
      <w:r w:rsidR="00B13FB3">
        <w:rPr>
          <w:rFonts w:ascii="Times New Roman" w:hAnsi="Times New Roman" w:cs="Times New Roman"/>
          <w:sz w:val="24"/>
          <w:szCs w:val="24"/>
          <w:lang w:val="en-US"/>
        </w:rPr>
        <w:t>Even t</w:t>
      </w:r>
      <w:r w:rsidR="001C676D">
        <w:rPr>
          <w:rFonts w:ascii="Times New Roman" w:hAnsi="Times New Roman" w:cs="Times New Roman"/>
          <w:sz w:val="24"/>
          <w:szCs w:val="24"/>
          <w:lang w:val="en-US"/>
        </w:rPr>
        <w:t xml:space="preserve">hough useful, this terminology </w:t>
      </w:r>
      <w:r w:rsidR="00CC773C">
        <w:rPr>
          <w:rFonts w:ascii="Times New Roman" w:hAnsi="Times New Roman" w:cs="Times New Roman"/>
          <w:sz w:val="24"/>
          <w:szCs w:val="24"/>
          <w:lang w:val="en-US"/>
        </w:rPr>
        <w:t>is actually misleading</w:t>
      </w:r>
      <w:r w:rsidR="001C676D">
        <w:rPr>
          <w:rFonts w:ascii="Times New Roman" w:hAnsi="Times New Roman" w:cs="Times New Roman"/>
          <w:sz w:val="24"/>
          <w:szCs w:val="24"/>
          <w:lang w:val="en-US"/>
        </w:rPr>
        <w:t xml:space="preserve">. </w:t>
      </w:r>
      <w:r w:rsidR="00CC773C">
        <w:rPr>
          <w:rFonts w:ascii="Times New Roman" w:hAnsi="Times New Roman" w:cs="Times New Roman"/>
          <w:sz w:val="24"/>
          <w:szCs w:val="24"/>
          <w:lang w:val="en-US"/>
        </w:rPr>
        <w:t xml:space="preserve">Unlike what the </w:t>
      </w:r>
      <w:r w:rsidR="00B13FB3">
        <w:rPr>
          <w:rFonts w:ascii="Times New Roman" w:hAnsi="Times New Roman" w:cs="Times New Roman"/>
          <w:sz w:val="24"/>
          <w:szCs w:val="24"/>
          <w:lang w:val="en-US"/>
        </w:rPr>
        <w:t>singular count</w:t>
      </w:r>
      <w:r w:rsidR="00CC773C">
        <w:rPr>
          <w:rFonts w:ascii="Times New Roman" w:hAnsi="Times New Roman" w:cs="Times New Roman"/>
          <w:sz w:val="24"/>
          <w:szCs w:val="24"/>
          <w:lang w:val="en-US"/>
        </w:rPr>
        <w:t xml:space="preserve"> </w:t>
      </w:r>
      <w:r w:rsidR="00DA4997">
        <w:rPr>
          <w:rFonts w:ascii="Times New Roman" w:hAnsi="Times New Roman" w:cs="Times New Roman"/>
          <w:sz w:val="24"/>
          <w:szCs w:val="24"/>
          <w:lang w:val="en-US"/>
        </w:rPr>
        <w:t xml:space="preserve">noun </w:t>
      </w:r>
      <w:r w:rsidR="00CC773C" w:rsidRPr="00CC773C">
        <w:rPr>
          <w:rFonts w:ascii="Times New Roman" w:hAnsi="Times New Roman" w:cs="Times New Roman"/>
          <w:i/>
          <w:sz w:val="24"/>
          <w:szCs w:val="24"/>
          <w:lang w:val="en-US"/>
        </w:rPr>
        <w:t>quantity</w:t>
      </w:r>
      <w:r w:rsidR="00CC773C">
        <w:rPr>
          <w:rFonts w:ascii="Times New Roman" w:hAnsi="Times New Roman" w:cs="Times New Roman"/>
          <w:sz w:val="24"/>
          <w:szCs w:val="24"/>
          <w:lang w:val="en-US"/>
        </w:rPr>
        <w:t xml:space="preserve"> suggests, </w:t>
      </w:r>
      <w:r w:rsidR="00786F75">
        <w:rPr>
          <w:rFonts w:ascii="Times New Roman" w:hAnsi="Times New Roman" w:cs="Times New Roman"/>
          <w:sz w:val="24"/>
          <w:szCs w:val="24"/>
          <w:lang w:val="en-US"/>
        </w:rPr>
        <w:t xml:space="preserve">there is a sense in which the </w:t>
      </w:r>
      <w:r w:rsidR="00D6513F">
        <w:rPr>
          <w:rFonts w:ascii="Times New Roman" w:hAnsi="Times New Roman" w:cs="Times New Roman"/>
          <w:sz w:val="24"/>
          <w:szCs w:val="24"/>
          <w:lang w:val="en-US"/>
        </w:rPr>
        <w:t>elements in the extension of mass nouns</w:t>
      </w:r>
      <w:r w:rsidR="007C5833">
        <w:rPr>
          <w:rFonts w:ascii="Times New Roman" w:hAnsi="Times New Roman" w:cs="Times New Roman"/>
          <w:sz w:val="24"/>
          <w:szCs w:val="24"/>
          <w:lang w:val="en-US"/>
        </w:rPr>
        <w:t xml:space="preserve"> (</w:t>
      </w:r>
      <w:r w:rsidR="007C5833" w:rsidRPr="007C5833">
        <w:rPr>
          <w:rFonts w:ascii="Times New Roman" w:hAnsi="Times New Roman" w:cs="Times New Roman"/>
          <w:i/>
          <w:sz w:val="24"/>
          <w:szCs w:val="24"/>
          <w:lang w:val="en-US"/>
        </w:rPr>
        <w:t>water</w:t>
      </w:r>
      <w:r w:rsidR="007C5833">
        <w:rPr>
          <w:rFonts w:ascii="Times New Roman" w:hAnsi="Times New Roman" w:cs="Times New Roman"/>
          <w:sz w:val="24"/>
          <w:szCs w:val="24"/>
          <w:lang w:val="en-US"/>
        </w:rPr>
        <w:t>)</w:t>
      </w:r>
      <w:r w:rsidR="00D6513F">
        <w:rPr>
          <w:rFonts w:ascii="Times New Roman" w:hAnsi="Times New Roman" w:cs="Times New Roman"/>
          <w:sz w:val="24"/>
          <w:szCs w:val="24"/>
          <w:lang w:val="en-US"/>
        </w:rPr>
        <w:t xml:space="preserve"> are neither ‘one’ nor ‘many’</w:t>
      </w:r>
      <w:r w:rsidR="00F0670B">
        <w:rPr>
          <w:rFonts w:ascii="Times New Roman" w:hAnsi="Times New Roman" w:cs="Times New Roman"/>
          <w:sz w:val="24"/>
          <w:szCs w:val="24"/>
          <w:lang w:val="en-US"/>
        </w:rPr>
        <w:t xml:space="preserve">, </w:t>
      </w:r>
      <w:r w:rsidR="00CC773C">
        <w:rPr>
          <w:rFonts w:ascii="Times New Roman" w:hAnsi="Times New Roman" w:cs="Times New Roman"/>
          <w:sz w:val="24"/>
          <w:szCs w:val="24"/>
          <w:lang w:val="en-US"/>
        </w:rPr>
        <w:t xml:space="preserve">and unlike what the </w:t>
      </w:r>
      <w:r w:rsidR="00B13FB3">
        <w:rPr>
          <w:rFonts w:ascii="Times New Roman" w:hAnsi="Times New Roman" w:cs="Times New Roman"/>
          <w:sz w:val="24"/>
          <w:szCs w:val="24"/>
          <w:lang w:val="en-US"/>
        </w:rPr>
        <w:t>singular count noun</w:t>
      </w:r>
      <w:r w:rsidR="00CC773C" w:rsidRPr="00CC773C">
        <w:rPr>
          <w:rFonts w:ascii="Times New Roman" w:hAnsi="Times New Roman" w:cs="Times New Roman"/>
          <w:i/>
          <w:sz w:val="24"/>
          <w:szCs w:val="24"/>
          <w:lang w:val="en-US"/>
        </w:rPr>
        <w:t xml:space="preserve"> plurality</w:t>
      </w:r>
      <w:r w:rsidR="00CC773C">
        <w:rPr>
          <w:rFonts w:ascii="Times New Roman" w:hAnsi="Times New Roman" w:cs="Times New Roman"/>
          <w:sz w:val="24"/>
          <w:szCs w:val="24"/>
          <w:lang w:val="en-US"/>
        </w:rPr>
        <w:t xml:space="preserve"> suggests,</w:t>
      </w:r>
      <w:r w:rsidR="00D6513F" w:rsidRPr="00D6513F">
        <w:rPr>
          <w:rFonts w:ascii="Times New Roman" w:hAnsi="Times New Roman" w:cs="Times New Roman"/>
          <w:sz w:val="24"/>
          <w:szCs w:val="24"/>
          <w:lang w:val="en-US"/>
        </w:rPr>
        <w:t xml:space="preserve"> </w:t>
      </w:r>
      <w:r w:rsidR="00D6513F">
        <w:rPr>
          <w:rFonts w:ascii="Times New Roman" w:hAnsi="Times New Roman" w:cs="Times New Roman"/>
          <w:sz w:val="24"/>
          <w:szCs w:val="24"/>
          <w:lang w:val="en-US"/>
        </w:rPr>
        <w:t xml:space="preserve">elements in the </w:t>
      </w:r>
      <w:r w:rsidR="007C5833">
        <w:rPr>
          <w:rFonts w:ascii="Times New Roman" w:hAnsi="Times New Roman" w:cs="Times New Roman"/>
          <w:sz w:val="24"/>
          <w:szCs w:val="24"/>
          <w:lang w:val="en-US"/>
        </w:rPr>
        <w:t>extensio</w:t>
      </w:r>
      <w:r w:rsidR="00D6513F">
        <w:rPr>
          <w:rFonts w:ascii="Times New Roman" w:hAnsi="Times New Roman" w:cs="Times New Roman"/>
          <w:sz w:val="24"/>
          <w:szCs w:val="24"/>
          <w:lang w:val="en-US"/>
        </w:rPr>
        <w:t>n of plural nouns (</w:t>
      </w:r>
      <w:r w:rsidR="007C5833">
        <w:rPr>
          <w:rFonts w:ascii="Times New Roman" w:hAnsi="Times New Roman" w:cs="Times New Roman"/>
          <w:i/>
          <w:sz w:val="24"/>
          <w:szCs w:val="24"/>
          <w:lang w:val="en-US"/>
        </w:rPr>
        <w:t>students</w:t>
      </w:r>
      <w:r w:rsidR="00D6513F">
        <w:rPr>
          <w:rFonts w:ascii="Times New Roman" w:hAnsi="Times New Roman" w:cs="Times New Roman"/>
          <w:sz w:val="24"/>
          <w:szCs w:val="24"/>
          <w:lang w:val="en-US"/>
        </w:rPr>
        <w:t xml:space="preserve">) are </w:t>
      </w:r>
      <w:r w:rsidR="00786F75">
        <w:rPr>
          <w:rFonts w:ascii="Times New Roman" w:hAnsi="Times New Roman" w:cs="Times New Roman"/>
          <w:sz w:val="24"/>
          <w:szCs w:val="24"/>
          <w:lang w:val="en-US"/>
        </w:rPr>
        <w:t xml:space="preserve">not </w:t>
      </w:r>
      <w:r w:rsidR="00D6513F">
        <w:rPr>
          <w:rFonts w:ascii="Times New Roman" w:hAnsi="Times New Roman" w:cs="Times New Roman"/>
          <w:sz w:val="24"/>
          <w:szCs w:val="24"/>
          <w:lang w:val="en-US"/>
        </w:rPr>
        <w:t>single entities</w:t>
      </w:r>
      <w:r w:rsidR="00630DDF">
        <w:rPr>
          <w:rFonts w:ascii="Times New Roman" w:hAnsi="Times New Roman" w:cs="Times New Roman"/>
          <w:sz w:val="24"/>
          <w:szCs w:val="24"/>
          <w:lang w:val="en-US"/>
        </w:rPr>
        <w:t xml:space="preserve"> </w:t>
      </w:r>
      <w:r w:rsidR="00B47996">
        <w:rPr>
          <w:rFonts w:ascii="Times New Roman" w:hAnsi="Times New Roman" w:cs="Times New Roman"/>
          <w:sz w:val="24"/>
          <w:szCs w:val="24"/>
          <w:lang w:val="en-US"/>
        </w:rPr>
        <w:t>made up from individuals,</w:t>
      </w:r>
      <w:r w:rsidR="00786F75">
        <w:rPr>
          <w:rFonts w:ascii="Times New Roman" w:hAnsi="Times New Roman" w:cs="Times New Roman"/>
          <w:sz w:val="24"/>
          <w:szCs w:val="24"/>
          <w:lang w:val="en-US"/>
        </w:rPr>
        <w:t xml:space="preserve"> t</w:t>
      </w:r>
      <w:r w:rsidR="00630DDF">
        <w:rPr>
          <w:rFonts w:ascii="Times New Roman" w:hAnsi="Times New Roman" w:cs="Times New Roman"/>
          <w:sz w:val="24"/>
          <w:szCs w:val="24"/>
          <w:lang w:val="en-US"/>
        </w:rPr>
        <w:t>hat is, they are not</w:t>
      </w:r>
      <w:r w:rsidR="00DB7E40">
        <w:rPr>
          <w:rFonts w:ascii="Times New Roman" w:hAnsi="Times New Roman" w:cs="Times New Roman"/>
          <w:sz w:val="24"/>
          <w:szCs w:val="24"/>
          <w:lang w:val="en-US"/>
        </w:rPr>
        <w:t xml:space="preserve"> pluralities as</w:t>
      </w:r>
      <w:r w:rsidR="00630DDF">
        <w:rPr>
          <w:rFonts w:ascii="Times New Roman" w:hAnsi="Times New Roman" w:cs="Times New Roman"/>
          <w:sz w:val="24"/>
          <w:szCs w:val="24"/>
          <w:lang w:val="en-US"/>
        </w:rPr>
        <w:t xml:space="preserve"> ‘one’</w:t>
      </w:r>
      <w:r w:rsidR="00D6513F">
        <w:rPr>
          <w:rFonts w:ascii="Times New Roman" w:hAnsi="Times New Roman" w:cs="Times New Roman"/>
          <w:sz w:val="24"/>
          <w:szCs w:val="24"/>
          <w:lang w:val="en-US"/>
        </w:rPr>
        <w:t xml:space="preserve">, but </w:t>
      </w:r>
      <w:r w:rsidR="00630DDF">
        <w:rPr>
          <w:rFonts w:ascii="Times New Roman" w:hAnsi="Times New Roman" w:cs="Times New Roman"/>
          <w:sz w:val="24"/>
          <w:szCs w:val="24"/>
          <w:lang w:val="en-US"/>
        </w:rPr>
        <w:t xml:space="preserve">rather </w:t>
      </w:r>
      <w:r w:rsidR="00DB7E40">
        <w:rPr>
          <w:rFonts w:ascii="Times New Roman" w:hAnsi="Times New Roman" w:cs="Times New Roman"/>
          <w:sz w:val="24"/>
          <w:szCs w:val="24"/>
          <w:lang w:val="en-US"/>
        </w:rPr>
        <w:t>pluralities as</w:t>
      </w:r>
      <w:r w:rsidR="00630DDF">
        <w:rPr>
          <w:rFonts w:ascii="Times New Roman" w:hAnsi="Times New Roman" w:cs="Times New Roman"/>
          <w:sz w:val="24"/>
          <w:szCs w:val="24"/>
          <w:lang w:val="en-US"/>
        </w:rPr>
        <w:t xml:space="preserve"> </w:t>
      </w:r>
      <w:r w:rsidR="00D6513F">
        <w:rPr>
          <w:rFonts w:ascii="Times New Roman" w:hAnsi="Times New Roman" w:cs="Times New Roman"/>
          <w:sz w:val="24"/>
          <w:szCs w:val="24"/>
          <w:lang w:val="en-US"/>
        </w:rPr>
        <w:t>‘many’</w:t>
      </w:r>
      <w:r w:rsidR="00B47996">
        <w:rPr>
          <w:rFonts w:ascii="Times New Roman" w:hAnsi="Times New Roman" w:cs="Times New Roman"/>
          <w:sz w:val="24"/>
          <w:szCs w:val="24"/>
          <w:lang w:val="en-US"/>
        </w:rPr>
        <w:t xml:space="preserve">. </w:t>
      </w:r>
      <w:r w:rsidR="00306C36">
        <w:rPr>
          <w:rFonts w:ascii="Times New Roman" w:hAnsi="Times New Roman" w:cs="Times New Roman"/>
          <w:sz w:val="24"/>
          <w:szCs w:val="24"/>
          <w:lang w:val="en-US"/>
        </w:rPr>
        <w:t xml:space="preserve">I will come to this issue at </w:t>
      </w:r>
      <w:r w:rsidR="00FE4733">
        <w:rPr>
          <w:rFonts w:ascii="Times New Roman" w:hAnsi="Times New Roman" w:cs="Times New Roman"/>
          <w:sz w:val="24"/>
          <w:szCs w:val="24"/>
          <w:lang w:val="en-US"/>
        </w:rPr>
        <w:t>Section 5.</w:t>
      </w:r>
    </w:p>
    <w:p w14:paraId="3FA065B8" w14:textId="7A49330E" w:rsidR="00F1463D" w:rsidRDefault="001E05EB" w:rsidP="00471968">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 will adopt the view on which p</w:t>
      </w:r>
      <w:r w:rsidR="00FD7414">
        <w:rPr>
          <w:rFonts w:ascii="Times New Roman" w:hAnsi="Times New Roman" w:cs="Times New Roman"/>
          <w:sz w:val="24"/>
          <w:szCs w:val="24"/>
          <w:lang w:val="en-US"/>
        </w:rPr>
        <w:t xml:space="preserve">lural nouns </w:t>
      </w:r>
      <w:r w:rsidR="008144CD">
        <w:rPr>
          <w:rFonts w:ascii="Times New Roman" w:hAnsi="Times New Roman" w:cs="Times New Roman"/>
          <w:sz w:val="24"/>
          <w:szCs w:val="24"/>
          <w:lang w:val="en-US"/>
        </w:rPr>
        <w:t>denote sets of</w:t>
      </w:r>
      <w:r w:rsidR="00F1463D">
        <w:rPr>
          <w:rFonts w:ascii="Times New Roman" w:hAnsi="Times New Roman" w:cs="Times New Roman"/>
          <w:sz w:val="24"/>
          <w:szCs w:val="24"/>
          <w:lang w:val="en-US"/>
        </w:rPr>
        <w:t xml:space="preserve"> sums of </w:t>
      </w:r>
      <w:r w:rsidR="00FF467E">
        <w:rPr>
          <w:rFonts w:ascii="Times New Roman" w:hAnsi="Times New Roman" w:cs="Times New Roman"/>
          <w:sz w:val="24"/>
          <w:szCs w:val="24"/>
          <w:lang w:val="en-US"/>
        </w:rPr>
        <w:t xml:space="preserve">entities </w:t>
      </w:r>
      <w:r w:rsidR="000422BC">
        <w:rPr>
          <w:rFonts w:ascii="Times New Roman" w:hAnsi="Times New Roman" w:cs="Times New Roman"/>
          <w:sz w:val="24"/>
          <w:szCs w:val="24"/>
          <w:lang w:val="en-US"/>
        </w:rPr>
        <w:t>(Link 1983)</w:t>
      </w:r>
      <w:r w:rsidR="00FD7414">
        <w:rPr>
          <w:rFonts w:ascii="Times New Roman" w:hAnsi="Times New Roman" w:cs="Times New Roman"/>
          <w:sz w:val="24"/>
          <w:szCs w:val="24"/>
          <w:lang w:val="en-US"/>
        </w:rPr>
        <w:t xml:space="preserve">, as </w:t>
      </w:r>
      <w:r w:rsidR="00B13FB3">
        <w:rPr>
          <w:rFonts w:ascii="Times New Roman" w:hAnsi="Times New Roman" w:cs="Times New Roman"/>
          <w:sz w:val="24"/>
          <w:szCs w:val="24"/>
          <w:lang w:val="en-US"/>
        </w:rPr>
        <w:t xml:space="preserve">below, </w:t>
      </w:r>
      <w:r w:rsidR="00FF467E">
        <w:rPr>
          <w:rFonts w:ascii="Times New Roman" w:hAnsi="Times New Roman" w:cs="Times New Roman"/>
          <w:sz w:val="24"/>
          <w:szCs w:val="24"/>
          <w:lang w:val="en-US"/>
        </w:rPr>
        <w:t xml:space="preserve">where </w:t>
      </w:r>
      <w:r w:rsidR="00FF467E">
        <w:rPr>
          <w:rFonts w:ascii="Times New Roman" w:hAnsi="Times New Roman" w:cs="Times New Roman"/>
          <w:sz w:val="24"/>
          <w:szCs w:val="24"/>
          <w:lang w:val="en-US"/>
        </w:rPr>
        <w:sym w:font="Symbol" w:char="F0C5"/>
      </w:r>
      <w:r w:rsidR="00FF467E">
        <w:rPr>
          <w:rFonts w:ascii="Times New Roman" w:hAnsi="Times New Roman" w:cs="Times New Roman"/>
          <w:sz w:val="24"/>
          <w:szCs w:val="24"/>
          <w:lang w:val="en-US"/>
        </w:rPr>
        <w:t xml:space="preserve">  is</w:t>
      </w:r>
      <w:r w:rsidR="00B13FB3">
        <w:rPr>
          <w:rFonts w:ascii="Times New Roman" w:hAnsi="Times New Roman" w:cs="Times New Roman"/>
          <w:sz w:val="24"/>
          <w:szCs w:val="24"/>
          <w:lang w:val="en-US"/>
        </w:rPr>
        <w:t xml:space="preserve"> the</w:t>
      </w:r>
      <w:r w:rsidR="00FF467E">
        <w:rPr>
          <w:rFonts w:ascii="Times New Roman" w:hAnsi="Times New Roman" w:cs="Times New Roman"/>
          <w:sz w:val="24"/>
          <w:szCs w:val="24"/>
          <w:lang w:val="en-US"/>
        </w:rPr>
        <w:t xml:space="preserve"> sum formation operator</w:t>
      </w:r>
      <w:r w:rsidR="000422BC">
        <w:rPr>
          <w:rFonts w:ascii="Times New Roman" w:hAnsi="Times New Roman" w:cs="Times New Roman"/>
          <w:sz w:val="24"/>
          <w:szCs w:val="24"/>
          <w:lang w:val="en-US"/>
        </w:rPr>
        <w:t xml:space="preserve"> mapping a</w:t>
      </w:r>
      <w:r w:rsidR="00FD7414">
        <w:rPr>
          <w:rFonts w:ascii="Times New Roman" w:hAnsi="Times New Roman" w:cs="Times New Roman"/>
          <w:sz w:val="24"/>
          <w:szCs w:val="24"/>
          <w:lang w:val="en-US"/>
        </w:rPr>
        <w:t xml:space="preserve"> nonempty</w:t>
      </w:r>
      <w:r w:rsidR="000422BC">
        <w:rPr>
          <w:rFonts w:ascii="Times New Roman" w:hAnsi="Times New Roman" w:cs="Times New Roman"/>
          <w:sz w:val="24"/>
          <w:szCs w:val="24"/>
          <w:lang w:val="en-US"/>
        </w:rPr>
        <w:t xml:space="preserve"> set of </w:t>
      </w:r>
      <w:r>
        <w:rPr>
          <w:rFonts w:ascii="Times New Roman" w:hAnsi="Times New Roman" w:cs="Times New Roman"/>
          <w:sz w:val="24"/>
          <w:szCs w:val="24"/>
          <w:lang w:val="en-US"/>
        </w:rPr>
        <w:t xml:space="preserve">one or more </w:t>
      </w:r>
      <w:r w:rsidR="000422BC">
        <w:rPr>
          <w:rFonts w:ascii="Times New Roman" w:hAnsi="Times New Roman" w:cs="Times New Roman"/>
          <w:sz w:val="24"/>
          <w:szCs w:val="24"/>
          <w:lang w:val="en-US"/>
        </w:rPr>
        <w:t>entities to its sum</w:t>
      </w:r>
      <w:r w:rsidR="006C0991">
        <w:rPr>
          <w:rFonts w:ascii="Times New Roman" w:hAnsi="Times New Roman" w:cs="Times New Roman"/>
          <w:sz w:val="24"/>
          <w:szCs w:val="24"/>
          <w:lang w:val="en-US"/>
        </w:rPr>
        <w:t>,</w:t>
      </w:r>
      <w:r w:rsidR="00D6513F">
        <w:rPr>
          <w:rFonts w:ascii="Times New Roman" w:hAnsi="Times New Roman" w:cs="Times New Roman"/>
          <w:sz w:val="24"/>
          <w:szCs w:val="24"/>
          <w:lang w:val="en-US"/>
        </w:rPr>
        <w:t xml:space="preserve"> and []</w:t>
      </w:r>
      <w:r w:rsidR="00A60E16">
        <w:rPr>
          <w:rFonts w:ascii="Times New Roman" w:hAnsi="Times New Roman" w:cs="Times New Roman"/>
          <w:sz w:val="24"/>
          <w:szCs w:val="24"/>
          <w:lang w:val="en-US"/>
        </w:rPr>
        <w:t xml:space="preserve"> </w:t>
      </w:r>
      <w:r w:rsidR="006C0991">
        <w:rPr>
          <w:rFonts w:ascii="Times New Roman" w:hAnsi="Times New Roman" w:cs="Times New Roman"/>
          <w:sz w:val="24"/>
          <w:szCs w:val="24"/>
          <w:lang w:val="en-US"/>
        </w:rPr>
        <w:t xml:space="preserve">is </w:t>
      </w:r>
      <w:r w:rsidR="00A60E16">
        <w:rPr>
          <w:rFonts w:ascii="Times New Roman" w:hAnsi="Times New Roman" w:cs="Times New Roman"/>
          <w:sz w:val="24"/>
          <w:szCs w:val="24"/>
          <w:lang w:val="en-US"/>
        </w:rPr>
        <w:t>the function mapping an expression to its extension</w:t>
      </w:r>
      <w:r w:rsidR="00F1463D">
        <w:rPr>
          <w:rFonts w:ascii="Times New Roman" w:hAnsi="Times New Roman" w:cs="Times New Roman"/>
          <w:sz w:val="24"/>
          <w:szCs w:val="24"/>
          <w:lang w:val="en-US"/>
        </w:rPr>
        <w:t>:</w:t>
      </w:r>
      <w:r w:rsidR="008144CD">
        <w:rPr>
          <w:rStyle w:val="FootnoteReference"/>
          <w:rFonts w:ascii="Times New Roman" w:hAnsi="Times New Roman" w:cs="Times New Roman"/>
          <w:sz w:val="24"/>
          <w:szCs w:val="24"/>
          <w:lang w:val="en-US"/>
        </w:rPr>
        <w:footnoteReference w:id="15"/>
      </w:r>
    </w:p>
    <w:p w14:paraId="076B257B" w14:textId="77777777" w:rsidR="00F1463D" w:rsidRDefault="00F1463D" w:rsidP="00471968">
      <w:pPr>
        <w:tabs>
          <w:tab w:val="left" w:pos="2503"/>
        </w:tabs>
        <w:spacing w:after="0" w:line="360" w:lineRule="auto"/>
        <w:rPr>
          <w:rFonts w:ascii="Times New Roman" w:hAnsi="Times New Roman" w:cs="Times New Roman"/>
          <w:sz w:val="24"/>
          <w:szCs w:val="24"/>
          <w:lang w:val="en-US"/>
        </w:rPr>
      </w:pPr>
    </w:p>
    <w:p w14:paraId="348986CC" w14:textId="77777777" w:rsidR="00F1463D" w:rsidRPr="00402EB4" w:rsidRDefault="008144CD" w:rsidP="00F1463D">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(1) </w:t>
      </w:r>
      <w:r w:rsidR="00F1463D" w:rsidRPr="00402EB4">
        <w:rPr>
          <w:rFonts w:ascii="Times New Roman" w:eastAsia="Times New Roman" w:hAnsi="Times New Roman" w:cs="Times New Roman"/>
          <w:sz w:val="24"/>
          <w:szCs w:val="24"/>
          <w:lang w:val="en-US" w:eastAsia="fr-FR"/>
        </w:rPr>
        <w:t xml:space="preserve"> For a </w:t>
      </w:r>
      <w:r w:rsidR="00C22B92">
        <w:rPr>
          <w:rFonts w:ascii="Times New Roman" w:eastAsia="Times New Roman" w:hAnsi="Times New Roman" w:cs="Times New Roman"/>
          <w:sz w:val="24"/>
          <w:szCs w:val="24"/>
          <w:lang w:val="en-US" w:eastAsia="fr-FR"/>
        </w:rPr>
        <w:t>count</w:t>
      </w:r>
      <w:r w:rsidR="00F1463D" w:rsidRPr="00402EB4">
        <w:rPr>
          <w:rFonts w:ascii="Times New Roman" w:eastAsia="Times New Roman" w:hAnsi="Times New Roman" w:cs="Times New Roman"/>
          <w:sz w:val="24"/>
          <w:szCs w:val="24"/>
          <w:lang w:val="en-US" w:eastAsia="fr-FR"/>
        </w:rPr>
        <w:t xml:space="preserve"> noun N</w:t>
      </w:r>
      <w:r w:rsidR="00F1463D" w:rsidRPr="00402EB4">
        <w:rPr>
          <w:rFonts w:ascii="Times New Roman" w:hAnsi="Times New Roman" w:cs="Times New Roman"/>
          <w:sz w:val="24"/>
          <w:szCs w:val="24"/>
          <w:lang w:val="en-US"/>
        </w:rPr>
        <w:t>, [</w:t>
      </w:r>
      <w:proofErr w:type="spellStart"/>
      <w:r w:rsidR="00F1463D" w:rsidRPr="00402EB4">
        <w:rPr>
          <w:rFonts w:ascii="Times New Roman" w:hAnsi="Times New Roman" w:cs="Times New Roman"/>
          <w:sz w:val="24"/>
          <w:szCs w:val="24"/>
          <w:lang w:val="en-US"/>
        </w:rPr>
        <w:t>N</w:t>
      </w:r>
      <w:r w:rsidR="00F1463D" w:rsidRPr="00402EB4">
        <w:rPr>
          <w:rFonts w:ascii="Times New Roman" w:hAnsi="Times New Roman" w:cs="Times New Roman"/>
          <w:sz w:val="24"/>
          <w:szCs w:val="24"/>
          <w:vertAlign w:val="subscript"/>
          <w:lang w:val="en-US"/>
        </w:rPr>
        <w:t>plur</w:t>
      </w:r>
      <w:proofErr w:type="spellEnd"/>
      <w:r w:rsidR="00F1463D" w:rsidRPr="00402EB4">
        <w:rPr>
          <w:rFonts w:ascii="Times New Roman" w:hAnsi="Times New Roman" w:cs="Times New Roman"/>
          <w:sz w:val="24"/>
          <w:szCs w:val="24"/>
          <w:lang w:val="en-US"/>
        </w:rPr>
        <w:t xml:space="preserve">] = </w:t>
      </w:r>
      <w:r w:rsidR="00F1463D" w:rsidRPr="00402EB4">
        <w:rPr>
          <w:rFonts w:ascii="Times New Roman" w:eastAsia="Times New Roman" w:hAnsi="Times New Roman" w:cs="Times New Roman"/>
          <w:sz w:val="24"/>
          <w:szCs w:val="24"/>
          <w:lang w:val="en-US" w:eastAsia="fr-FR"/>
        </w:rPr>
        <w:t>{x |</w:t>
      </w:r>
      <w:r w:rsidR="00F1463D" w:rsidRPr="00402EB4">
        <w:rPr>
          <w:rFonts w:ascii="Cambria Math" w:eastAsia="Times New Roman" w:hAnsi="Cambria Math" w:cs="Cambria Math"/>
          <w:sz w:val="24"/>
          <w:szCs w:val="24"/>
          <w:lang w:val="en-US" w:eastAsia="fr-FR"/>
        </w:rPr>
        <w:t>∃</w:t>
      </w:r>
      <w:proofErr w:type="gramStart"/>
      <w:r w:rsidR="00FF467E">
        <w:rPr>
          <w:rFonts w:ascii="Times New Roman" w:eastAsia="Times New Roman" w:hAnsi="Times New Roman" w:cs="Times New Roman"/>
          <w:sz w:val="24"/>
          <w:szCs w:val="24"/>
          <w:lang w:val="en-US" w:eastAsia="fr-FR"/>
        </w:rPr>
        <w:t>X</w:t>
      </w:r>
      <w:r w:rsidR="00F1463D" w:rsidRPr="00402EB4">
        <w:rPr>
          <w:rFonts w:ascii="Times New Roman" w:eastAsia="Times New Roman" w:hAnsi="Times New Roman" w:cs="Times New Roman"/>
          <w:sz w:val="24"/>
          <w:szCs w:val="24"/>
          <w:lang w:val="en-US" w:eastAsia="fr-FR"/>
        </w:rPr>
        <w:t>(</w:t>
      </w:r>
      <w:proofErr w:type="gramEnd"/>
      <w:r w:rsidR="007B301C">
        <w:rPr>
          <w:rFonts w:ascii="Times New Roman" w:eastAsia="Times New Roman" w:hAnsi="Times New Roman" w:cs="Times New Roman"/>
          <w:sz w:val="24"/>
          <w:szCs w:val="24"/>
          <w:lang w:val="en-US" w:eastAsia="fr-FR"/>
        </w:rPr>
        <w:t>X</w:t>
      </w:r>
      <w:r w:rsidR="00F1463D" w:rsidRPr="00402EB4">
        <w:rPr>
          <w:rFonts w:ascii="Times New Roman" w:eastAsia="Times New Roman" w:hAnsi="Times New Roman" w:cs="Times New Roman"/>
          <w:sz w:val="24"/>
          <w:szCs w:val="24"/>
          <w:lang w:val="en-US" w:eastAsia="fr-FR"/>
        </w:rPr>
        <w:t xml:space="preserve"> ≠ </w:t>
      </w:r>
      <w:r w:rsidR="00F1463D" w:rsidRPr="00402EB4">
        <w:rPr>
          <w:rFonts w:ascii="Cambria Math" w:eastAsia="Times New Roman" w:hAnsi="Cambria Math" w:cs="Cambria Math"/>
          <w:sz w:val="24"/>
          <w:szCs w:val="24"/>
          <w:lang w:val="en-US" w:eastAsia="fr-FR"/>
        </w:rPr>
        <w:t>∅</w:t>
      </w:r>
      <w:r w:rsidR="00FF467E">
        <w:rPr>
          <w:rFonts w:ascii="Times New Roman" w:eastAsia="Times New Roman" w:hAnsi="Times New Roman" w:cs="Times New Roman"/>
          <w:sz w:val="24"/>
          <w:szCs w:val="24"/>
          <w:lang w:val="en-US" w:eastAsia="fr-FR"/>
        </w:rPr>
        <w:t xml:space="preserve"> &amp; X</w:t>
      </w:r>
      <w:r w:rsidR="00F1463D" w:rsidRPr="00402EB4">
        <w:rPr>
          <w:rFonts w:ascii="Times New Roman" w:eastAsia="Times New Roman" w:hAnsi="Times New Roman" w:cs="Times New Roman"/>
          <w:sz w:val="24"/>
          <w:szCs w:val="24"/>
          <w:lang w:val="en-US" w:eastAsia="fr-FR"/>
        </w:rPr>
        <w:t xml:space="preserve"> </w:t>
      </w:r>
      <w:r w:rsidR="00F1463D" w:rsidRPr="00402EB4">
        <w:rPr>
          <w:rFonts w:ascii="Cambria Math" w:eastAsia="Times New Roman" w:hAnsi="Cambria Math" w:cs="Cambria Math"/>
          <w:sz w:val="24"/>
          <w:szCs w:val="24"/>
          <w:lang w:val="en-US" w:eastAsia="fr-FR"/>
        </w:rPr>
        <w:t>⊆</w:t>
      </w:r>
      <w:r w:rsidR="00F1463D" w:rsidRPr="00402EB4">
        <w:rPr>
          <w:rFonts w:ascii="Times New Roman" w:eastAsia="Times New Roman" w:hAnsi="Times New Roman" w:cs="Times New Roman"/>
          <w:sz w:val="24"/>
          <w:szCs w:val="24"/>
          <w:lang w:val="en-US" w:eastAsia="fr-FR"/>
        </w:rPr>
        <w:t xml:space="preserve"> [</w:t>
      </w:r>
      <w:proofErr w:type="spellStart"/>
      <w:r w:rsidR="00F1463D" w:rsidRPr="00402EB4">
        <w:rPr>
          <w:rFonts w:ascii="Times New Roman" w:eastAsia="Times New Roman" w:hAnsi="Times New Roman" w:cs="Times New Roman"/>
          <w:sz w:val="24"/>
          <w:szCs w:val="24"/>
          <w:lang w:val="en-US" w:eastAsia="fr-FR"/>
        </w:rPr>
        <w:t>N</w:t>
      </w:r>
      <w:r w:rsidR="00A60E16">
        <w:rPr>
          <w:rFonts w:ascii="Times New Roman" w:eastAsia="Times New Roman" w:hAnsi="Times New Roman" w:cs="Times New Roman"/>
          <w:sz w:val="24"/>
          <w:szCs w:val="24"/>
          <w:vertAlign w:val="subscript"/>
          <w:lang w:val="en-US" w:eastAsia="fr-FR"/>
        </w:rPr>
        <w:t>sing</w:t>
      </w:r>
      <w:proofErr w:type="spellEnd"/>
      <w:r w:rsidR="00F1463D" w:rsidRPr="00402EB4">
        <w:rPr>
          <w:rFonts w:ascii="Times New Roman" w:eastAsia="Times New Roman" w:hAnsi="Times New Roman" w:cs="Times New Roman"/>
          <w:sz w:val="24"/>
          <w:szCs w:val="24"/>
          <w:lang w:val="en-US" w:eastAsia="fr-FR"/>
        </w:rPr>
        <w:t xml:space="preserve">] &amp; x =  </w:t>
      </w:r>
      <w:r w:rsidR="00FF467E">
        <w:rPr>
          <w:rFonts w:ascii="Times New Roman" w:hAnsi="Times New Roman" w:cs="Times New Roman"/>
          <w:sz w:val="24"/>
          <w:szCs w:val="24"/>
          <w:lang w:val="en-US"/>
        </w:rPr>
        <w:sym w:font="Symbol" w:char="F0C5"/>
      </w:r>
      <w:r w:rsidR="00FF467E">
        <w:rPr>
          <w:rFonts w:ascii="Times New Roman" w:eastAsia="Times New Roman" w:hAnsi="Times New Roman" w:cs="Times New Roman"/>
          <w:sz w:val="24"/>
          <w:szCs w:val="24"/>
          <w:lang w:val="en-US" w:eastAsia="fr-FR"/>
        </w:rPr>
        <w:t>X</w:t>
      </w:r>
      <w:r w:rsidR="00F1463D" w:rsidRPr="00402EB4">
        <w:rPr>
          <w:rFonts w:ascii="Times New Roman" w:eastAsia="Times New Roman" w:hAnsi="Times New Roman" w:cs="Times New Roman"/>
          <w:sz w:val="24"/>
          <w:szCs w:val="24"/>
          <w:lang w:val="en-US" w:eastAsia="fr-FR"/>
        </w:rPr>
        <w:t>}</w:t>
      </w:r>
    </w:p>
    <w:p w14:paraId="1B0512E8" w14:textId="3962BBB2" w:rsidR="008144CD" w:rsidRDefault="008144CD" w:rsidP="007C55AB">
      <w:pPr>
        <w:spacing w:after="0" w:line="360" w:lineRule="auto"/>
        <w:rPr>
          <w:rFonts w:ascii="Times New Roman" w:eastAsia="Times New Roman" w:hAnsi="Times New Roman" w:cs="Times New Roman"/>
          <w:sz w:val="24"/>
          <w:szCs w:val="24"/>
          <w:lang w:val="en-US" w:eastAsia="fr-FR"/>
        </w:rPr>
      </w:pPr>
    </w:p>
    <w:p w14:paraId="1BC77535" w14:textId="4CB8DAB1" w:rsidR="00A51B79" w:rsidRDefault="00A51B79" w:rsidP="007C55AB">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That is, the denotation </w:t>
      </w:r>
      <w:r w:rsidRPr="00402EB4">
        <w:rPr>
          <w:rFonts w:ascii="Times New Roman" w:hAnsi="Times New Roman" w:cs="Times New Roman"/>
          <w:sz w:val="24"/>
          <w:szCs w:val="24"/>
          <w:lang w:val="en-US"/>
        </w:rPr>
        <w:t>[</w:t>
      </w:r>
      <w:proofErr w:type="spellStart"/>
      <w:r w:rsidRPr="00402EB4">
        <w:rPr>
          <w:rFonts w:ascii="Times New Roman" w:hAnsi="Times New Roman" w:cs="Times New Roman"/>
          <w:sz w:val="24"/>
          <w:szCs w:val="24"/>
          <w:lang w:val="en-US"/>
        </w:rPr>
        <w:t>N</w:t>
      </w:r>
      <w:r w:rsidRPr="00402EB4">
        <w:rPr>
          <w:rFonts w:ascii="Times New Roman" w:hAnsi="Times New Roman" w:cs="Times New Roman"/>
          <w:sz w:val="24"/>
          <w:szCs w:val="24"/>
          <w:vertAlign w:val="subscript"/>
          <w:lang w:val="en-US"/>
        </w:rPr>
        <w:t>plur</w:t>
      </w:r>
      <w:proofErr w:type="spellEnd"/>
      <w:r w:rsidRPr="00402EB4">
        <w:rPr>
          <w:rFonts w:ascii="Times New Roman" w:hAnsi="Times New Roman" w:cs="Times New Roman"/>
          <w:sz w:val="24"/>
          <w:szCs w:val="24"/>
          <w:lang w:val="en-US"/>
        </w:rPr>
        <w:t>]</w:t>
      </w:r>
      <w:r>
        <w:rPr>
          <w:rFonts w:ascii="Times New Roman" w:hAnsi="Times New Roman" w:cs="Times New Roman"/>
          <w:sz w:val="24"/>
          <w:szCs w:val="24"/>
          <w:lang w:val="en-US"/>
        </w:rPr>
        <w:t xml:space="preserve"> of a noun N in the plural consists in the set of entities that are sums of nonempty subsets of the extension of N in the singular.</w:t>
      </w:r>
    </w:p>
    <w:p w14:paraId="2CB31D1B" w14:textId="5733EB80" w:rsidR="007C55AB" w:rsidRDefault="00D6513F" w:rsidP="007C55AB">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7C55AB">
        <w:rPr>
          <w:rFonts w:ascii="Times New Roman" w:hAnsi="Times New Roman" w:cs="Times New Roman"/>
          <w:sz w:val="24"/>
          <w:szCs w:val="24"/>
          <w:shd w:val="clear" w:color="auto" w:fill="FFFFFF"/>
          <w:lang w:val="en-US"/>
        </w:rPr>
        <w:t>T</w:t>
      </w:r>
      <w:r w:rsidR="00FE4733">
        <w:rPr>
          <w:rFonts w:ascii="Times New Roman" w:hAnsi="Times New Roman" w:cs="Times New Roman"/>
          <w:sz w:val="24"/>
          <w:szCs w:val="24"/>
          <w:shd w:val="clear" w:color="auto" w:fill="FFFFFF"/>
          <w:lang w:val="en-US"/>
        </w:rPr>
        <w:t>wo</w:t>
      </w:r>
      <w:r w:rsidR="00BD58AF">
        <w:rPr>
          <w:rFonts w:ascii="Times New Roman" w:hAnsi="Times New Roman" w:cs="Times New Roman"/>
          <w:sz w:val="24"/>
          <w:szCs w:val="24"/>
          <w:shd w:val="clear" w:color="auto" w:fill="FFFFFF"/>
          <w:lang w:val="en-US"/>
        </w:rPr>
        <w:t xml:space="preserve"> </w:t>
      </w:r>
      <w:r w:rsidR="00FE4733">
        <w:rPr>
          <w:rFonts w:ascii="Times New Roman" w:hAnsi="Times New Roman" w:cs="Times New Roman"/>
          <w:sz w:val="24"/>
          <w:szCs w:val="24"/>
          <w:shd w:val="clear" w:color="auto" w:fill="FFFFFF"/>
          <w:lang w:val="en-US"/>
        </w:rPr>
        <w:t xml:space="preserve">main </w:t>
      </w:r>
      <w:r w:rsidR="007C55AB" w:rsidRPr="002B4665">
        <w:rPr>
          <w:rFonts w:ascii="Times New Roman" w:hAnsi="Times New Roman" w:cs="Times New Roman"/>
          <w:sz w:val="24"/>
          <w:szCs w:val="24"/>
          <w:shd w:val="clear" w:color="auto" w:fill="FFFFFF"/>
          <w:lang w:val="en-US"/>
        </w:rPr>
        <w:t xml:space="preserve">approaches </w:t>
      </w:r>
      <w:r w:rsidR="007C55AB">
        <w:rPr>
          <w:rFonts w:ascii="Times New Roman" w:hAnsi="Times New Roman" w:cs="Times New Roman"/>
          <w:sz w:val="24"/>
          <w:szCs w:val="24"/>
          <w:shd w:val="clear" w:color="auto" w:fill="FFFFFF"/>
          <w:lang w:val="en-US"/>
        </w:rPr>
        <w:t>to the</w:t>
      </w:r>
      <w:r w:rsidR="007C55AB" w:rsidRPr="002B4665">
        <w:rPr>
          <w:rFonts w:ascii="Times New Roman" w:hAnsi="Times New Roman" w:cs="Times New Roman"/>
          <w:sz w:val="24"/>
          <w:szCs w:val="24"/>
          <w:shd w:val="clear" w:color="auto" w:fill="FFFFFF"/>
          <w:lang w:val="en-US"/>
        </w:rPr>
        <w:t xml:space="preserve"> semantic mass-count d</w:t>
      </w:r>
      <w:r w:rsidR="007C55AB">
        <w:rPr>
          <w:rFonts w:ascii="Times New Roman" w:hAnsi="Times New Roman" w:cs="Times New Roman"/>
          <w:sz w:val="24"/>
          <w:szCs w:val="24"/>
          <w:shd w:val="clear" w:color="auto" w:fill="FFFFFF"/>
          <w:lang w:val="en-US"/>
        </w:rPr>
        <w:t>istinction can</w:t>
      </w:r>
      <w:r w:rsidR="00E92380">
        <w:rPr>
          <w:rFonts w:ascii="Times New Roman" w:hAnsi="Times New Roman" w:cs="Times New Roman"/>
          <w:sz w:val="24"/>
          <w:szCs w:val="24"/>
          <w:shd w:val="clear" w:color="auto" w:fill="FFFFFF"/>
          <w:lang w:val="en-US"/>
        </w:rPr>
        <w:t xml:space="preserve"> </w:t>
      </w:r>
      <w:r w:rsidR="007C55AB">
        <w:rPr>
          <w:rFonts w:ascii="Times New Roman" w:hAnsi="Times New Roman" w:cs="Times New Roman"/>
          <w:sz w:val="24"/>
          <w:szCs w:val="24"/>
          <w:shd w:val="clear" w:color="auto" w:fill="FFFFFF"/>
          <w:lang w:val="en-US"/>
        </w:rPr>
        <w:t xml:space="preserve">be distinguished: </w:t>
      </w:r>
    </w:p>
    <w:p w14:paraId="6E7071F1" w14:textId="77777777" w:rsidR="00FD7414" w:rsidRDefault="007C55AB" w:rsidP="007C55AB">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[1] </w:t>
      </w:r>
      <w:r w:rsidRPr="00E92380">
        <w:rPr>
          <w:rFonts w:ascii="Times New Roman" w:hAnsi="Times New Roman" w:cs="Times New Roman"/>
          <w:i/>
          <w:sz w:val="24"/>
          <w:szCs w:val="24"/>
          <w:shd w:val="clear" w:color="auto" w:fill="FFFFFF"/>
          <w:lang w:val="en-US"/>
        </w:rPr>
        <w:t xml:space="preserve">the </w:t>
      </w:r>
      <w:r w:rsidR="00C83EA3">
        <w:rPr>
          <w:rFonts w:ascii="Times New Roman" w:hAnsi="Times New Roman" w:cs="Times New Roman"/>
          <w:i/>
          <w:sz w:val="24"/>
          <w:szCs w:val="24"/>
          <w:shd w:val="clear" w:color="auto" w:fill="FFFFFF"/>
          <w:lang w:val="en-US"/>
        </w:rPr>
        <w:t>extension</w:t>
      </w:r>
      <w:r w:rsidRPr="00E92380">
        <w:rPr>
          <w:rFonts w:ascii="Times New Roman" w:hAnsi="Times New Roman" w:cs="Times New Roman"/>
          <w:i/>
          <w:sz w:val="24"/>
          <w:szCs w:val="24"/>
          <w:shd w:val="clear" w:color="auto" w:fill="FFFFFF"/>
          <w:lang w:val="en-US"/>
        </w:rPr>
        <w:t>-based approach</w:t>
      </w:r>
    </w:p>
    <w:p w14:paraId="6AD02249" w14:textId="77777777" w:rsidR="00C83EA3" w:rsidRDefault="00C83EA3" w:rsidP="00C83EA3">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On this approach, the semantic mass-count distinction consists distinctive properties of the overall extensions of nouns (rather than properties of the entities in the extensions) </w:t>
      </w:r>
    </w:p>
    <w:p w14:paraId="4DC02E8C" w14:textId="77777777" w:rsidR="00FD7414" w:rsidRDefault="007C55AB" w:rsidP="007C55AB">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[2] </w:t>
      </w:r>
      <w:r w:rsidRPr="00E92380">
        <w:rPr>
          <w:rFonts w:ascii="Times New Roman" w:hAnsi="Times New Roman" w:cs="Times New Roman"/>
          <w:i/>
          <w:sz w:val="24"/>
          <w:szCs w:val="24"/>
          <w:shd w:val="clear" w:color="auto" w:fill="FFFFFF"/>
          <w:lang w:val="en-US"/>
        </w:rPr>
        <w:t xml:space="preserve">the </w:t>
      </w:r>
      <w:r w:rsidR="00BD58AF">
        <w:rPr>
          <w:rFonts w:ascii="Times New Roman" w:hAnsi="Times New Roman" w:cs="Times New Roman"/>
          <w:i/>
          <w:sz w:val="24"/>
          <w:szCs w:val="24"/>
          <w:shd w:val="clear" w:color="auto" w:fill="FFFFFF"/>
          <w:lang w:val="en-US"/>
        </w:rPr>
        <w:t>integrity</w:t>
      </w:r>
      <w:r w:rsidRPr="00E92380">
        <w:rPr>
          <w:rFonts w:ascii="Times New Roman" w:hAnsi="Times New Roman" w:cs="Times New Roman"/>
          <w:i/>
          <w:sz w:val="24"/>
          <w:szCs w:val="24"/>
          <w:shd w:val="clear" w:color="auto" w:fill="FFFFFF"/>
          <w:lang w:val="en-US"/>
        </w:rPr>
        <w:t>-based approach</w:t>
      </w:r>
      <w:r>
        <w:rPr>
          <w:rFonts w:ascii="Times New Roman" w:hAnsi="Times New Roman" w:cs="Times New Roman"/>
          <w:sz w:val="24"/>
          <w:szCs w:val="24"/>
          <w:shd w:val="clear" w:color="auto" w:fill="FFFFFF"/>
          <w:lang w:val="en-US"/>
        </w:rPr>
        <w:t xml:space="preserve">, </w:t>
      </w:r>
    </w:p>
    <w:p w14:paraId="60C69D94" w14:textId="77777777" w:rsidR="00A63EE9" w:rsidRDefault="00C83EA3" w:rsidP="007C55AB">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On this approach, the semantic mass-count distinction consists in a distinction in the </w:t>
      </w:r>
      <w:r w:rsidR="00437F47">
        <w:rPr>
          <w:rFonts w:ascii="Times New Roman" w:hAnsi="Times New Roman" w:cs="Times New Roman"/>
          <w:sz w:val="24"/>
          <w:szCs w:val="24"/>
          <w:shd w:val="clear" w:color="auto" w:fill="FFFFFF"/>
          <w:lang w:val="en-US"/>
        </w:rPr>
        <w:t>properties conveyed by count nouns and mass nouns: count nouns convey properties of unified wholes (properties of integrity); count nouns do not.</w:t>
      </w:r>
    </w:p>
    <w:p w14:paraId="4B11BC31" w14:textId="07DCBA49" w:rsidR="00887F0D" w:rsidRDefault="007C55AB" w:rsidP="00E04682">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The extension-based approach is originally due to Quine (1960) and </w:t>
      </w:r>
      <w:r>
        <w:rPr>
          <w:rFonts w:ascii="Times New Roman" w:eastAsia="Times New Roman" w:hAnsi="Times New Roman" w:cs="Times New Roman"/>
          <w:sz w:val="24"/>
          <w:szCs w:val="24"/>
          <w:lang w:val="en-GB" w:eastAsia="fr-FR"/>
        </w:rPr>
        <w:t xml:space="preserve">has become particularly influential in natural language semantics </w:t>
      </w:r>
      <w:r w:rsidR="00025A27">
        <w:rPr>
          <w:rFonts w:ascii="Times New Roman" w:eastAsia="Times New Roman" w:hAnsi="Times New Roman" w:cs="Times New Roman"/>
          <w:sz w:val="24"/>
          <w:szCs w:val="24"/>
          <w:lang w:val="en-GB" w:eastAsia="fr-FR"/>
        </w:rPr>
        <w:t xml:space="preserve">in the </w:t>
      </w:r>
      <w:r w:rsidR="004403CC">
        <w:rPr>
          <w:rFonts w:ascii="Times New Roman" w:eastAsia="Times New Roman" w:hAnsi="Times New Roman" w:cs="Times New Roman"/>
          <w:sz w:val="24"/>
          <w:szCs w:val="24"/>
          <w:lang w:val="en-GB" w:eastAsia="fr-FR"/>
        </w:rPr>
        <w:t>tradition of the application of extensional mereology</w:t>
      </w:r>
      <w:r>
        <w:rPr>
          <w:rFonts w:ascii="Times New Roman" w:eastAsia="Times New Roman" w:hAnsi="Times New Roman" w:cs="Times New Roman"/>
          <w:sz w:val="24"/>
          <w:szCs w:val="24"/>
          <w:lang w:val="en-GB" w:eastAsia="fr-FR"/>
        </w:rPr>
        <w:t xml:space="preserve"> </w:t>
      </w:r>
      <w:r w:rsidR="004403CC">
        <w:rPr>
          <w:rFonts w:ascii="Times New Roman" w:eastAsia="Times New Roman" w:hAnsi="Times New Roman" w:cs="Times New Roman"/>
          <w:sz w:val="24"/>
          <w:szCs w:val="24"/>
          <w:lang w:val="en-GB" w:eastAsia="fr-FR"/>
        </w:rPr>
        <w:t xml:space="preserve">to the semantics plurals and mass nouns in </w:t>
      </w:r>
      <w:r>
        <w:rPr>
          <w:rFonts w:ascii="Times New Roman" w:eastAsia="Times New Roman" w:hAnsi="Times New Roman" w:cs="Times New Roman"/>
          <w:sz w:val="24"/>
          <w:szCs w:val="24"/>
          <w:lang w:val="en-GB" w:eastAsia="fr-FR"/>
        </w:rPr>
        <w:t>Link (1983)</w:t>
      </w:r>
      <w:r w:rsidR="004403CC">
        <w:rPr>
          <w:rFonts w:ascii="Times New Roman" w:eastAsia="Times New Roman" w:hAnsi="Times New Roman" w:cs="Times New Roman"/>
          <w:sz w:val="24"/>
          <w:szCs w:val="24"/>
          <w:lang w:val="en-GB" w:eastAsia="fr-FR"/>
        </w:rPr>
        <w:t xml:space="preserve"> (see Pelletier and Schubert 2012, </w:t>
      </w:r>
      <w:proofErr w:type="spellStart"/>
      <w:r w:rsidR="004403CC">
        <w:rPr>
          <w:rFonts w:ascii="Times New Roman" w:eastAsia="Times New Roman" w:hAnsi="Times New Roman" w:cs="Times New Roman"/>
          <w:sz w:val="24"/>
          <w:szCs w:val="24"/>
          <w:lang w:val="en-GB" w:eastAsia="fr-FR"/>
        </w:rPr>
        <w:t>Doetjes</w:t>
      </w:r>
      <w:proofErr w:type="spellEnd"/>
      <w:r w:rsidR="004403CC">
        <w:rPr>
          <w:rFonts w:ascii="Times New Roman" w:eastAsia="Times New Roman" w:hAnsi="Times New Roman" w:cs="Times New Roman"/>
          <w:sz w:val="24"/>
          <w:szCs w:val="24"/>
          <w:lang w:val="en-GB" w:eastAsia="fr-FR"/>
        </w:rPr>
        <w:t xml:space="preserve"> 2012, Champollion and </w:t>
      </w:r>
      <w:proofErr w:type="spellStart"/>
      <w:r w:rsidR="004403CC">
        <w:rPr>
          <w:rFonts w:ascii="Times New Roman" w:eastAsia="Times New Roman" w:hAnsi="Times New Roman" w:cs="Times New Roman"/>
          <w:sz w:val="24"/>
          <w:szCs w:val="24"/>
          <w:lang w:val="en-GB" w:eastAsia="fr-FR"/>
        </w:rPr>
        <w:t>Krifka</w:t>
      </w:r>
      <w:proofErr w:type="spellEnd"/>
      <w:r w:rsidR="004403CC">
        <w:rPr>
          <w:rFonts w:ascii="Times New Roman" w:eastAsia="Times New Roman" w:hAnsi="Times New Roman" w:cs="Times New Roman"/>
          <w:sz w:val="24"/>
          <w:szCs w:val="24"/>
          <w:lang w:val="en-GB" w:eastAsia="fr-FR"/>
        </w:rPr>
        <w:t xml:space="preserve"> 2017)</w:t>
      </w:r>
      <w:r w:rsidR="007B301C">
        <w:rPr>
          <w:rFonts w:ascii="Times New Roman" w:eastAsia="Times New Roman" w:hAnsi="Times New Roman" w:cs="Times New Roman"/>
          <w:sz w:val="24"/>
          <w:szCs w:val="24"/>
          <w:lang w:val="en-GB" w:eastAsia="fr-FR"/>
        </w:rPr>
        <w:t>.</w:t>
      </w:r>
      <w:r w:rsidR="00A15462">
        <w:rPr>
          <w:rFonts w:ascii="Times New Roman" w:hAnsi="Times New Roman" w:cs="Times New Roman"/>
          <w:sz w:val="24"/>
          <w:szCs w:val="24"/>
          <w:shd w:val="clear" w:color="auto" w:fill="FFFFFF"/>
          <w:lang w:val="en-US"/>
        </w:rPr>
        <w:t xml:space="preserve"> </w:t>
      </w:r>
      <w:r w:rsidR="00BD58AF">
        <w:rPr>
          <w:rFonts w:ascii="Times New Roman" w:hAnsi="Times New Roman" w:cs="Times New Roman"/>
          <w:sz w:val="24"/>
          <w:szCs w:val="24"/>
          <w:shd w:val="clear" w:color="auto" w:fill="FFFFFF"/>
          <w:lang w:val="en-US"/>
        </w:rPr>
        <w:t xml:space="preserve">The </w:t>
      </w:r>
      <w:r w:rsidR="00437F47">
        <w:rPr>
          <w:rFonts w:ascii="Times New Roman" w:hAnsi="Times New Roman" w:cs="Times New Roman"/>
          <w:sz w:val="24"/>
          <w:szCs w:val="24"/>
          <w:shd w:val="clear" w:color="auto" w:fill="FFFFFF"/>
          <w:lang w:val="en-US"/>
        </w:rPr>
        <w:t>in</w:t>
      </w:r>
      <w:r w:rsidR="00E04682">
        <w:rPr>
          <w:rFonts w:ascii="Times New Roman" w:hAnsi="Times New Roman" w:cs="Times New Roman"/>
          <w:sz w:val="24"/>
          <w:szCs w:val="24"/>
          <w:shd w:val="clear" w:color="auto" w:fill="FFFFFF"/>
          <w:lang w:val="en-US"/>
        </w:rPr>
        <w:t>t</w:t>
      </w:r>
      <w:r w:rsidR="00437F47">
        <w:rPr>
          <w:rFonts w:ascii="Times New Roman" w:hAnsi="Times New Roman" w:cs="Times New Roman"/>
          <w:sz w:val="24"/>
          <w:szCs w:val="24"/>
          <w:shd w:val="clear" w:color="auto" w:fill="FFFFFF"/>
          <w:lang w:val="en-US"/>
        </w:rPr>
        <w:t>egrity</w:t>
      </w:r>
      <w:r w:rsidR="00BD58AF">
        <w:rPr>
          <w:rFonts w:ascii="Times New Roman" w:hAnsi="Times New Roman" w:cs="Times New Roman"/>
          <w:sz w:val="24"/>
          <w:szCs w:val="24"/>
          <w:shd w:val="clear" w:color="auto" w:fill="FFFFFF"/>
          <w:lang w:val="en-US"/>
        </w:rPr>
        <w:t>-based approach has traditionally been taken by philosophers (starting with Aristotle), though also by linguists</w:t>
      </w:r>
      <w:r w:rsidR="00DC7CC9">
        <w:rPr>
          <w:rFonts w:ascii="Times New Roman" w:hAnsi="Times New Roman" w:cs="Times New Roman"/>
          <w:sz w:val="24"/>
          <w:szCs w:val="24"/>
          <w:shd w:val="clear" w:color="auto" w:fill="FFFFFF"/>
          <w:lang w:val="en-US"/>
        </w:rPr>
        <w:t xml:space="preserve"> such as already </w:t>
      </w:r>
      <w:proofErr w:type="spellStart"/>
      <w:r w:rsidR="00DC7CC9">
        <w:rPr>
          <w:rFonts w:ascii="Times New Roman" w:hAnsi="Times New Roman" w:cs="Times New Roman"/>
          <w:sz w:val="24"/>
          <w:szCs w:val="24"/>
          <w:shd w:val="clear" w:color="auto" w:fill="FFFFFF"/>
          <w:lang w:val="en-US"/>
        </w:rPr>
        <w:t>Jesperson</w:t>
      </w:r>
      <w:proofErr w:type="spellEnd"/>
      <w:r w:rsidR="00DC7CC9">
        <w:rPr>
          <w:rFonts w:ascii="Times New Roman" w:hAnsi="Times New Roman" w:cs="Times New Roman"/>
          <w:sz w:val="24"/>
          <w:szCs w:val="24"/>
          <w:shd w:val="clear" w:color="auto" w:fill="FFFFFF"/>
          <w:lang w:val="en-US"/>
        </w:rPr>
        <w:t xml:space="preserve"> (1924) and then</w:t>
      </w:r>
      <w:r w:rsidR="00437F47">
        <w:rPr>
          <w:rFonts w:ascii="Times New Roman" w:hAnsi="Times New Roman" w:cs="Times New Roman"/>
          <w:sz w:val="24"/>
          <w:szCs w:val="24"/>
          <w:shd w:val="clear" w:color="auto" w:fill="FFFFFF"/>
          <w:lang w:val="en-US"/>
        </w:rPr>
        <w:t xml:space="preserve"> in particular cognitive semanticists such as </w:t>
      </w:r>
      <w:proofErr w:type="spellStart"/>
      <w:r w:rsidR="00BD58AF">
        <w:rPr>
          <w:rFonts w:ascii="Times New Roman" w:hAnsi="Times New Roman" w:cs="Times New Roman"/>
          <w:sz w:val="24"/>
          <w:szCs w:val="24"/>
          <w:shd w:val="clear" w:color="auto" w:fill="FFFFFF"/>
          <w:lang w:val="en-US"/>
        </w:rPr>
        <w:t>Langacker</w:t>
      </w:r>
      <w:proofErr w:type="spellEnd"/>
      <w:r w:rsidR="00BD58AF">
        <w:rPr>
          <w:rFonts w:ascii="Times New Roman" w:hAnsi="Times New Roman" w:cs="Times New Roman"/>
          <w:sz w:val="24"/>
          <w:szCs w:val="24"/>
          <w:shd w:val="clear" w:color="auto" w:fill="FFFFFF"/>
          <w:lang w:val="en-US"/>
        </w:rPr>
        <w:t xml:space="preserve"> (1987)</w:t>
      </w:r>
      <w:r w:rsidR="00623E37">
        <w:rPr>
          <w:rFonts w:ascii="Times New Roman" w:hAnsi="Times New Roman" w:cs="Times New Roman"/>
          <w:sz w:val="24"/>
          <w:szCs w:val="24"/>
          <w:shd w:val="clear" w:color="auto" w:fill="FFFFFF"/>
          <w:lang w:val="en-US"/>
        </w:rPr>
        <w:t xml:space="preserve"> and </w:t>
      </w:r>
      <w:proofErr w:type="spellStart"/>
      <w:r w:rsidR="00623E37">
        <w:rPr>
          <w:rFonts w:ascii="Times New Roman" w:hAnsi="Times New Roman" w:cs="Times New Roman"/>
          <w:sz w:val="24"/>
          <w:szCs w:val="24"/>
          <w:shd w:val="clear" w:color="auto" w:fill="FFFFFF"/>
          <w:lang w:val="en-US"/>
        </w:rPr>
        <w:t>Jackendoff</w:t>
      </w:r>
      <w:proofErr w:type="spellEnd"/>
      <w:r w:rsidR="00623E37">
        <w:rPr>
          <w:rFonts w:ascii="Times New Roman" w:hAnsi="Times New Roman" w:cs="Times New Roman"/>
          <w:sz w:val="24"/>
          <w:szCs w:val="24"/>
          <w:shd w:val="clear" w:color="auto" w:fill="FFFFFF"/>
          <w:lang w:val="en-US"/>
        </w:rPr>
        <w:t xml:space="preserve"> (1991)</w:t>
      </w:r>
      <w:r w:rsidR="00BD58AF">
        <w:rPr>
          <w:rFonts w:ascii="Times New Roman" w:hAnsi="Times New Roman" w:cs="Times New Roman"/>
          <w:sz w:val="24"/>
          <w:szCs w:val="24"/>
          <w:shd w:val="clear" w:color="auto" w:fill="FFFFFF"/>
          <w:lang w:val="en-US"/>
        </w:rPr>
        <w:t xml:space="preserve">. </w:t>
      </w:r>
      <w:r w:rsidR="00437F47">
        <w:rPr>
          <w:rFonts w:ascii="Times New Roman" w:hAnsi="Times New Roman" w:cs="Times New Roman"/>
          <w:sz w:val="24"/>
          <w:szCs w:val="24"/>
          <w:shd w:val="clear" w:color="auto" w:fill="FFFFFF"/>
          <w:lang w:val="en-US"/>
        </w:rPr>
        <w:t xml:space="preserve">The entities in the extension of nouns on the </w:t>
      </w:r>
      <w:r w:rsidR="00437F47">
        <w:rPr>
          <w:rFonts w:ascii="Times New Roman" w:hAnsi="Times New Roman" w:cs="Times New Roman"/>
          <w:sz w:val="24"/>
          <w:szCs w:val="24"/>
          <w:shd w:val="clear" w:color="auto" w:fill="FFFFFF"/>
          <w:lang w:val="en-US"/>
        </w:rPr>
        <w:lastRenderedPageBreak/>
        <w:t>second approach need not be considered ‘real’ objects, but entities as we conceive of them, which accords with cognitive semantics as well as the earlier movement of gestalt theory. A particular version of the int</w:t>
      </w:r>
      <w:r w:rsidR="00E04682">
        <w:rPr>
          <w:rFonts w:ascii="Times New Roman" w:hAnsi="Times New Roman" w:cs="Times New Roman"/>
          <w:sz w:val="24"/>
          <w:szCs w:val="24"/>
          <w:shd w:val="clear" w:color="auto" w:fill="FFFFFF"/>
          <w:lang w:val="en-US"/>
        </w:rPr>
        <w:t>egr</w:t>
      </w:r>
      <w:r w:rsidR="00437F47">
        <w:rPr>
          <w:rFonts w:ascii="Times New Roman" w:hAnsi="Times New Roman" w:cs="Times New Roman"/>
          <w:sz w:val="24"/>
          <w:szCs w:val="24"/>
          <w:shd w:val="clear" w:color="auto" w:fill="FFFFFF"/>
          <w:lang w:val="en-US"/>
        </w:rPr>
        <w:t>ity-based approach is</w:t>
      </w:r>
      <w:r>
        <w:rPr>
          <w:rFonts w:ascii="Times New Roman" w:hAnsi="Times New Roman" w:cs="Times New Roman"/>
          <w:sz w:val="24"/>
          <w:szCs w:val="24"/>
          <w:shd w:val="clear" w:color="auto" w:fill="FFFFFF"/>
          <w:lang w:val="en-US"/>
        </w:rPr>
        <w:t xml:space="preserve"> the theory of situated part structure of </w:t>
      </w:r>
      <w:proofErr w:type="spellStart"/>
      <w:r>
        <w:rPr>
          <w:rFonts w:ascii="Times New Roman" w:hAnsi="Times New Roman" w:cs="Times New Roman"/>
          <w:sz w:val="24"/>
          <w:szCs w:val="24"/>
          <w:shd w:val="clear" w:color="auto" w:fill="FFFFFF"/>
          <w:lang w:val="en-US"/>
        </w:rPr>
        <w:t>Moltmann</w:t>
      </w:r>
      <w:proofErr w:type="spellEnd"/>
      <w:r>
        <w:rPr>
          <w:rFonts w:ascii="Times New Roman" w:hAnsi="Times New Roman" w:cs="Times New Roman"/>
          <w:sz w:val="24"/>
          <w:szCs w:val="24"/>
          <w:shd w:val="clear" w:color="auto" w:fill="FFFFFF"/>
          <w:lang w:val="en-US"/>
        </w:rPr>
        <w:t xml:space="preserve"> (1997</w:t>
      </w:r>
      <w:r w:rsidR="00E124FC">
        <w:rPr>
          <w:rFonts w:ascii="Times New Roman" w:hAnsi="Times New Roman" w:cs="Times New Roman"/>
          <w:sz w:val="24"/>
          <w:szCs w:val="24"/>
          <w:shd w:val="clear" w:color="auto" w:fill="FFFFFF"/>
          <w:lang w:val="en-US"/>
        </w:rPr>
        <w:t>, 19</w:t>
      </w:r>
      <w:r w:rsidR="006C0991">
        <w:rPr>
          <w:rFonts w:ascii="Times New Roman" w:hAnsi="Times New Roman" w:cs="Times New Roman"/>
          <w:sz w:val="24"/>
          <w:szCs w:val="24"/>
          <w:shd w:val="clear" w:color="auto" w:fill="FFFFFF"/>
          <w:lang w:val="en-US"/>
        </w:rPr>
        <w:t>9</w:t>
      </w:r>
      <w:r w:rsidR="00E124FC">
        <w:rPr>
          <w:rFonts w:ascii="Times New Roman" w:hAnsi="Times New Roman" w:cs="Times New Roman"/>
          <w:sz w:val="24"/>
          <w:szCs w:val="24"/>
          <w:shd w:val="clear" w:color="auto" w:fill="FFFFFF"/>
          <w:lang w:val="en-US"/>
        </w:rPr>
        <w:t>8, 200</w:t>
      </w:r>
      <w:r w:rsidR="004403CC">
        <w:rPr>
          <w:rFonts w:ascii="Times New Roman" w:hAnsi="Times New Roman" w:cs="Times New Roman"/>
          <w:sz w:val="24"/>
          <w:szCs w:val="24"/>
          <w:shd w:val="clear" w:color="auto" w:fill="FFFFFF"/>
          <w:lang w:val="en-US"/>
        </w:rPr>
        <w:t>5</w:t>
      </w:r>
      <w:r>
        <w:rPr>
          <w:rFonts w:ascii="Times New Roman" w:hAnsi="Times New Roman" w:cs="Times New Roman"/>
          <w:sz w:val="24"/>
          <w:szCs w:val="24"/>
          <w:shd w:val="clear" w:color="auto" w:fill="FFFFFF"/>
          <w:lang w:val="en-US"/>
        </w:rPr>
        <w:t>)</w:t>
      </w:r>
      <w:r w:rsidR="004403CC">
        <w:rPr>
          <w:rFonts w:ascii="Times New Roman" w:hAnsi="Times New Roman" w:cs="Times New Roman"/>
          <w:sz w:val="24"/>
          <w:szCs w:val="24"/>
          <w:shd w:val="clear" w:color="auto" w:fill="FFFFFF"/>
          <w:lang w:val="en-US"/>
        </w:rPr>
        <w:t>,</w:t>
      </w:r>
      <w:r w:rsidR="00025A27">
        <w:rPr>
          <w:rFonts w:ascii="Times New Roman" w:hAnsi="Times New Roman" w:cs="Times New Roman"/>
          <w:sz w:val="24"/>
          <w:szCs w:val="24"/>
          <w:shd w:val="clear" w:color="auto" w:fill="FFFFFF"/>
          <w:lang w:val="en-US"/>
        </w:rPr>
        <w:t xml:space="preserve"> on </w:t>
      </w:r>
      <w:r w:rsidR="00437F47">
        <w:rPr>
          <w:rFonts w:ascii="Times New Roman" w:hAnsi="Times New Roman" w:cs="Times New Roman"/>
          <w:sz w:val="24"/>
          <w:szCs w:val="24"/>
          <w:shd w:val="clear" w:color="auto" w:fill="FFFFFF"/>
          <w:lang w:val="en-US"/>
        </w:rPr>
        <w:t>which part structures are relativized to situations, permitting</w:t>
      </w:r>
      <w:r w:rsidR="00025A27">
        <w:rPr>
          <w:rFonts w:ascii="Times New Roman" w:hAnsi="Times New Roman" w:cs="Times New Roman"/>
          <w:sz w:val="24"/>
          <w:szCs w:val="24"/>
          <w:shd w:val="clear" w:color="auto" w:fill="FFFFFF"/>
          <w:lang w:val="en-US"/>
        </w:rPr>
        <w:t xml:space="preserve"> situations </w:t>
      </w:r>
      <w:r w:rsidR="00E124FC">
        <w:rPr>
          <w:rFonts w:ascii="Times New Roman" w:hAnsi="Times New Roman" w:cs="Times New Roman"/>
          <w:sz w:val="24"/>
          <w:szCs w:val="24"/>
          <w:shd w:val="clear" w:color="auto" w:fill="FFFFFF"/>
          <w:lang w:val="en-US"/>
        </w:rPr>
        <w:t xml:space="preserve">to </w:t>
      </w:r>
      <w:r w:rsidR="00025A27">
        <w:rPr>
          <w:rFonts w:ascii="Times New Roman" w:hAnsi="Times New Roman" w:cs="Times New Roman"/>
          <w:sz w:val="24"/>
          <w:szCs w:val="24"/>
          <w:shd w:val="clear" w:color="auto" w:fill="FFFFFF"/>
          <w:lang w:val="en-US"/>
        </w:rPr>
        <w:t>track the contributions of the integrity-based content of count nouns</w:t>
      </w:r>
      <w:r w:rsidR="006E3572">
        <w:rPr>
          <w:rFonts w:ascii="Times New Roman" w:hAnsi="Times New Roman" w:cs="Times New Roman"/>
          <w:sz w:val="24"/>
          <w:szCs w:val="24"/>
          <w:shd w:val="clear" w:color="auto" w:fill="FFFFFF"/>
          <w:lang w:val="en-US"/>
        </w:rPr>
        <w:t xml:space="preserve"> or syntactic constructions</w:t>
      </w:r>
      <w:r w:rsidR="00E04682">
        <w:rPr>
          <w:rFonts w:ascii="Times New Roman" w:hAnsi="Times New Roman" w:cs="Times New Roman"/>
          <w:sz w:val="24"/>
          <w:szCs w:val="24"/>
          <w:shd w:val="clear" w:color="auto" w:fill="FFFFFF"/>
          <w:lang w:val="en-US"/>
        </w:rPr>
        <w:t>.</w:t>
      </w:r>
    </w:p>
    <w:p w14:paraId="026D90D3" w14:textId="0BC176B2" w:rsidR="00864164" w:rsidRDefault="009B65EC" w:rsidP="004C0E5B">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lang w:val="en-GB"/>
        </w:rPr>
        <w:t xml:space="preserve">     </w:t>
      </w:r>
      <w:r w:rsidR="00E04682">
        <w:rPr>
          <w:rFonts w:ascii="Times New Roman" w:hAnsi="Times New Roman" w:cs="Times New Roman"/>
          <w:sz w:val="24"/>
          <w:szCs w:val="24"/>
          <w:lang w:val="en-US"/>
        </w:rPr>
        <w:t xml:space="preserve">The extension-based approach goes along with </w:t>
      </w:r>
      <w:r w:rsidR="00E427EC">
        <w:rPr>
          <w:rFonts w:ascii="Times New Roman" w:hAnsi="Times New Roman" w:cs="Times New Roman"/>
          <w:sz w:val="24"/>
          <w:szCs w:val="24"/>
          <w:lang w:val="en-US"/>
        </w:rPr>
        <w:t xml:space="preserve">the </w:t>
      </w:r>
      <w:r w:rsidR="00E04682">
        <w:rPr>
          <w:rFonts w:ascii="Times New Roman" w:hAnsi="Times New Roman" w:cs="Times New Roman"/>
          <w:sz w:val="24"/>
          <w:szCs w:val="24"/>
          <w:lang w:val="en-US"/>
        </w:rPr>
        <w:t>construal of the notion of a single object as</w:t>
      </w:r>
      <w:r w:rsidR="00864164" w:rsidRPr="00A15462">
        <w:rPr>
          <w:rFonts w:ascii="Times New Roman" w:hAnsi="Times New Roman" w:cs="Times New Roman"/>
          <w:i/>
          <w:sz w:val="24"/>
          <w:szCs w:val="24"/>
          <w:lang w:val="en-US"/>
        </w:rPr>
        <w:t xml:space="preserve"> </w:t>
      </w:r>
      <w:r w:rsidR="00864164" w:rsidRPr="006C0991">
        <w:rPr>
          <w:rFonts w:ascii="Times New Roman" w:hAnsi="Times New Roman" w:cs="Times New Roman"/>
          <w:iCs/>
          <w:sz w:val="24"/>
          <w:szCs w:val="24"/>
          <w:lang w:val="en-US"/>
        </w:rPr>
        <w:t>an</w:t>
      </w:r>
      <w:r w:rsidR="00864164" w:rsidRPr="00A15462">
        <w:rPr>
          <w:rFonts w:ascii="Times New Roman" w:hAnsi="Times New Roman" w:cs="Times New Roman"/>
          <w:i/>
          <w:sz w:val="24"/>
          <w:szCs w:val="24"/>
          <w:lang w:val="en-US"/>
        </w:rPr>
        <w:t xml:space="preserve"> atom</w:t>
      </w:r>
      <w:r w:rsidR="00864164">
        <w:rPr>
          <w:rFonts w:ascii="Times New Roman" w:hAnsi="Times New Roman" w:cs="Times New Roman"/>
          <w:sz w:val="24"/>
          <w:szCs w:val="24"/>
          <w:lang w:val="en-US"/>
        </w:rPr>
        <w:t xml:space="preserve"> with respect to a noun extension. </w:t>
      </w:r>
      <w:r w:rsidR="00E427EC">
        <w:rPr>
          <w:rFonts w:ascii="Times New Roman" w:hAnsi="Times New Roman" w:cs="Times New Roman"/>
          <w:sz w:val="24"/>
          <w:szCs w:val="24"/>
          <w:lang w:val="en-US"/>
        </w:rPr>
        <w:t>A</w:t>
      </w:r>
      <w:r w:rsidR="00864164">
        <w:rPr>
          <w:rFonts w:ascii="Times New Roman" w:hAnsi="Times New Roman" w:cs="Times New Roman"/>
          <w:sz w:val="24"/>
          <w:szCs w:val="24"/>
          <w:lang w:val="en-US"/>
        </w:rPr>
        <w:t xml:space="preserve">toms (relative to a noun extension) make up the extension of singular count nouns, </w:t>
      </w:r>
      <w:r w:rsidR="006C0991">
        <w:rPr>
          <w:rFonts w:ascii="Times New Roman" w:hAnsi="Times New Roman" w:cs="Times New Roman"/>
          <w:sz w:val="24"/>
          <w:szCs w:val="24"/>
          <w:lang w:val="en-US"/>
        </w:rPr>
        <w:t xml:space="preserve">on that view, </w:t>
      </w:r>
      <w:r w:rsidR="00864164">
        <w:rPr>
          <w:rFonts w:ascii="Times New Roman" w:hAnsi="Times New Roman" w:cs="Times New Roman"/>
          <w:sz w:val="24"/>
          <w:szCs w:val="24"/>
          <w:lang w:val="en-US"/>
        </w:rPr>
        <w:t>but not (or not generally or necessarily) the extension of mass nouns.</w:t>
      </w:r>
      <w:r w:rsidR="00B70A81">
        <w:rPr>
          <w:rStyle w:val="FootnoteReference"/>
          <w:rFonts w:ascii="Times New Roman" w:hAnsi="Times New Roman" w:cs="Times New Roman"/>
          <w:sz w:val="24"/>
          <w:szCs w:val="24"/>
          <w:lang w:val="en-US"/>
        </w:rPr>
        <w:footnoteReference w:id="16"/>
      </w:r>
      <w:r w:rsidR="00864164" w:rsidRPr="006723AF">
        <w:rPr>
          <w:rFonts w:ascii="Times New Roman" w:hAnsi="Times New Roman" w:cs="Times New Roman"/>
          <w:sz w:val="24"/>
          <w:szCs w:val="24"/>
          <w:lang w:val="en-US"/>
        </w:rPr>
        <w:t xml:space="preserve"> </w:t>
      </w:r>
    </w:p>
    <w:p w14:paraId="4059AD25" w14:textId="286A62F7" w:rsidR="00A15462" w:rsidRDefault="00864164" w:rsidP="004C0E5B">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365EA">
        <w:rPr>
          <w:rFonts w:ascii="Times New Roman" w:hAnsi="Times New Roman" w:cs="Times New Roman"/>
          <w:sz w:val="24"/>
          <w:szCs w:val="24"/>
          <w:lang w:val="en-US"/>
        </w:rPr>
        <w:t xml:space="preserve">The </w:t>
      </w:r>
      <w:r w:rsidR="006E3572">
        <w:rPr>
          <w:rFonts w:ascii="Times New Roman" w:hAnsi="Times New Roman" w:cs="Times New Roman"/>
          <w:sz w:val="24"/>
          <w:szCs w:val="24"/>
          <w:lang w:val="en-US"/>
        </w:rPr>
        <w:t>integrity</w:t>
      </w:r>
      <w:r w:rsidR="00C365EA">
        <w:rPr>
          <w:rFonts w:ascii="Times New Roman" w:hAnsi="Times New Roman" w:cs="Times New Roman"/>
          <w:sz w:val="24"/>
          <w:szCs w:val="24"/>
          <w:lang w:val="en-US"/>
        </w:rPr>
        <w:t xml:space="preserve">-based approach </w:t>
      </w:r>
      <w:r w:rsidR="00E04682">
        <w:rPr>
          <w:rFonts w:ascii="Times New Roman" w:hAnsi="Times New Roman" w:cs="Times New Roman"/>
          <w:sz w:val="24"/>
          <w:szCs w:val="24"/>
          <w:lang w:val="en-US"/>
        </w:rPr>
        <w:t xml:space="preserve">takes a single object to be an integrated whole (of some sort), that is, entities need to fulfill particular </w:t>
      </w:r>
      <w:r w:rsidR="00DA6F1E" w:rsidRPr="00DA6F1E">
        <w:rPr>
          <w:rFonts w:ascii="Times New Roman" w:hAnsi="Times New Roman" w:cs="Times New Roman"/>
          <w:i/>
          <w:sz w:val="24"/>
          <w:szCs w:val="24"/>
          <w:lang w:val="en-US"/>
        </w:rPr>
        <w:t xml:space="preserve">unifying </w:t>
      </w:r>
      <w:r w:rsidR="000D4E2F" w:rsidRPr="00DA6F1E">
        <w:rPr>
          <w:rFonts w:ascii="Times New Roman" w:hAnsi="Times New Roman" w:cs="Times New Roman"/>
          <w:i/>
          <w:sz w:val="24"/>
          <w:szCs w:val="24"/>
          <w:lang w:val="en-US"/>
        </w:rPr>
        <w:t>conditions of</w:t>
      </w:r>
      <w:r w:rsidR="00471968" w:rsidRPr="00DA6F1E">
        <w:rPr>
          <w:rFonts w:ascii="Times New Roman" w:hAnsi="Times New Roman" w:cs="Times New Roman"/>
          <w:i/>
          <w:sz w:val="24"/>
          <w:szCs w:val="24"/>
          <w:lang w:val="en-US"/>
        </w:rPr>
        <w:t xml:space="preserve"> integrity</w:t>
      </w:r>
      <w:r w:rsidR="00DA6F1E">
        <w:rPr>
          <w:rFonts w:ascii="Times New Roman" w:hAnsi="Times New Roman" w:cs="Times New Roman"/>
          <w:sz w:val="24"/>
          <w:szCs w:val="24"/>
          <w:lang w:val="en-US"/>
        </w:rPr>
        <w:t xml:space="preserve"> </w:t>
      </w:r>
      <w:r w:rsidR="000D4E2F">
        <w:rPr>
          <w:rFonts w:ascii="Times New Roman" w:hAnsi="Times New Roman" w:cs="Times New Roman"/>
          <w:sz w:val="24"/>
          <w:szCs w:val="24"/>
          <w:lang w:val="en-US"/>
        </w:rPr>
        <w:t>in order to count as one, such as having a form</w:t>
      </w:r>
      <w:r w:rsidR="00DA6F1E">
        <w:rPr>
          <w:rFonts w:ascii="Times New Roman" w:hAnsi="Times New Roman" w:cs="Times New Roman"/>
          <w:sz w:val="24"/>
          <w:szCs w:val="24"/>
          <w:lang w:val="en-US"/>
        </w:rPr>
        <w:t xml:space="preserve"> or a </w:t>
      </w:r>
      <w:r w:rsidR="00587B57">
        <w:rPr>
          <w:rFonts w:ascii="Times New Roman" w:hAnsi="Times New Roman" w:cs="Times New Roman"/>
          <w:sz w:val="24"/>
          <w:szCs w:val="24"/>
          <w:lang w:val="en-US"/>
        </w:rPr>
        <w:t>boundary</w:t>
      </w:r>
      <w:r w:rsidR="000D4E2F">
        <w:rPr>
          <w:rFonts w:ascii="Times New Roman" w:hAnsi="Times New Roman" w:cs="Times New Roman"/>
          <w:sz w:val="24"/>
          <w:szCs w:val="24"/>
          <w:lang w:val="en-US"/>
        </w:rPr>
        <w:t xml:space="preserve"> or </w:t>
      </w:r>
      <w:r w:rsidR="001A7E0B">
        <w:rPr>
          <w:rFonts w:ascii="Times New Roman" w:hAnsi="Times New Roman" w:cs="Times New Roman"/>
          <w:sz w:val="24"/>
          <w:szCs w:val="24"/>
          <w:lang w:val="en-US"/>
        </w:rPr>
        <w:t>being maximally self-connected</w:t>
      </w:r>
      <w:r w:rsidR="00C365EA">
        <w:rPr>
          <w:rFonts w:ascii="Times New Roman" w:hAnsi="Times New Roman" w:cs="Times New Roman"/>
          <w:sz w:val="24"/>
          <w:szCs w:val="24"/>
          <w:lang w:val="en-US"/>
        </w:rPr>
        <w:t xml:space="preserve">. </w:t>
      </w:r>
      <w:r w:rsidR="008A7A8F">
        <w:rPr>
          <w:rFonts w:ascii="Times New Roman" w:hAnsi="Times New Roman" w:cs="Times New Roman"/>
          <w:sz w:val="24"/>
          <w:szCs w:val="24"/>
          <w:lang w:val="en-US"/>
        </w:rPr>
        <w:t>On that approach, count nouns convey properties of integrated wholes, whereas mass nouns do not.</w:t>
      </w:r>
    </w:p>
    <w:p w14:paraId="4B542AA7" w14:textId="418B8E11" w:rsidR="001A7E0B" w:rsidRDefault="00A15462" w:rsidP="004C0E5B">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A7E0B">
        <w:rPr>
          <w:rFonts w:ascii="Times New Roman" w:hAnsi="Times New Roman" w:cs="Times New Roman"/>
          <w:sz w:val="24"/>
          <w:szCs w:val="24"/>
          <w:lang w:val="en-US"/>
        </w:rPr>
        <w:t xml:space="preserve">    </w:t>
      </w:r>
      <w:r w:rsidR="00813F72">
        <w:rPr>
          <w:rFonts w:ascii="Times New Roman" w:hAnsi="Times New Roman" w:cs="Times New Roman"/>
          <w:sz w:val="24"/>
          <w:szCs w:val="24"/>
          <w:lang w:val="en-US"/>
        </w:rPr>
        <w:t>The s</w:t>
      </w:r>
      <w:r w:rsidR="001A7E0B">
        <w:rPr>
          <w:rFonts w:ascii="Times New Roman" w:hAnsi="Times New Roman" w:cs="Times New Roman"/>
          <w:sz w:val="24"/>
          <w:szCs w:val="24"/>
          <w:lang w:val="en-US"/>
        </w:rPr>
        <w:t>ituation</w:t>
      </w:r>
      <w:r w:rsidR="00DA4997">
        <w:rPr>
          <w:rFonts w:ascii="Times New Roman" w:hAnsi="Times New Roman" w:cs="Times New Roman"/>
          <w:sz w:val="24"/>
          <w:szCs w:val="24"/>
          <w:lang w:val="en-US"/>
        </w:rPr>
        <w:t>-</w:t>
      </w:r>
      <w:r w:rsidR="001A7E0B">
        <w:rPr>
          <w:rFonts w:ascii="Times New Roman" w:hAnsi="Times New Roman" w:cs="Times New Roman"/>
          <w:sz w:val="24"/>
          <w:szCs w:val="24"/>
          <w:lang w:val="en-US"/>
        </w:rPr>
        <w:t>based</w:t>
      </w:r>
      <w:r w:rsidR="001A5DC7">
        <w:rPr>
          <w:rFonts w:ascii="Times New Roman" w:hAnsi="Times New Roman" w:cs="Times New Roman"/>
          <w:sz w:val="24"/>
          <w:szCs w:val="24"/>
          <w:lang w:val="en-US"/>
        </w:rPr>
        <w:t xml:space="preserve"> </w:t>
      </w:r>
      <w:r w:rsidR="00813F72">
        <w:rPr>
          <w:rFonts w:ascii="Times New Roman" w:hAnsi="Times New Roman" w:cs="Times New Roman"/>
          <w:sz w:val="24"/>
          <w:szCs w:val="24"/>
          <w:lang w:val="en-US"/>
        </w:rPr>
        <w:t xml:space="preserve">version of the </w:t>
      </w:r>
      <w:r w:rsidR="006E3572">
        <w:rPr>
          <w:rFonts w:ascii="Times New Roman" w:hAnsi="Times New Roman" w:cs="Times New Roman"/>
          <w:sz w:val="24"/>
          <w:szCs w:val="24"/>
          <w:lang w:val="en-US"/>
        </w:rPr>
        <w:t>integrity</w:t>
      </w:r>
      <w:r w:rsidR="00813F72">
        <w:rPr>
          <w:rFonts w:ascii="Times New Roman" w:hAnsi="Times New Roman" w:cs="Times New Roman"/>
          <w:sz w:val="24"/>
          <w:szCs w:val="24"/>
          <w:lang w:val="en-US"/>
        </w:rPr>
        <w:t>-based approach</w:t>
      </w:r>
      <w:r w:rsidR="001A5DC7">
        <w:rPr>
          <w:rFonts w:ascii="Times New Roman" w:hAnsi="Times New Roman" w:cs="Times New Roman"/>
          <w:sz w:val="24"/>
          <w:szCs w:val="24"/>
          <w:lang w:val="en-US"/>
        </w:rPr>
        <w:t xml:space="preserve"> restricts unifying conditions to situations.</w:t>
      </w:r>
      <w:r w:rsidR="00C17E33">
        <w:rPr>
          <w:rFonts w:ascii="Times New Roman" w:hAnsi="Times New Roman" w:cs="Times New Roman"/>
          <w:sz w:val="24"/>
          <w:szCs w:val="24"/>
          <w:lang w:val="en-US"/>
        </w:rPr>
        <w:t xml:space="preserve"> </w:t>
      </w:r>
      <w:r w:rsidR="00813F72">
        <w:rPr>
          <w:rFonts w:ascii="Times New Roman" w:hAnsi="Times New Roman" w:cs="Times New Roman"/>
          <w:sz w:val="24"/>
          <w:szCs w:val="24"/>
          <w:lang w:val="en-US"/>
        </w:rPr>
        <w:t xml:space="preserve">Its motivations come from the aim of covering a greater range of data than other approaches to the mass-count distinction. Most importantly, sensitivity of predicates to </w:t>
      </w:r>
      <w:r w:rsidR="00C17E33">
        <w:rPr>
          <w:rFonts w:ascii="Times New Roman" w:hAnsi="Times New Roman" w:cs="Times New Roman"/>
          <w:sz w:val="24"/>
          <w:szCs w:val="24"/>
          <w:lang w:val="en-US"/>
        </w:rPr>
        <w:t>as well as part</w:t>
      </w:r>
      <w:r w:rsidR="006C0991">
        <w:rPr>
          <w:rFonts w:ascii="Times New Roman" w:hAnsi="Times New Roman" w:cs="Times New Roman"/>
          <w:sz w:val="24"/>
          <w:szCs w:val="24"/>
          <w:lang w:val="en-US"/>
        </w:rPr>
        <w:t>-</w:t>
      </w:r>
      <w:r w:rsidR="00C17E33">
        <w:rPr>
          <w:rFonts w:ascii="Times New Roman" w:hAnsi="Times New Roman" w:cs="Times New Roman"/>
          <w:sz w:val="24"/>
          <w:szCs w:val="24"/>
          <w:lang w:val="en-US"/>
        </w:rPr>
        <w:t>structure</w:t>
      </w:r>
      <w:r w:rsidR="006C0991">
        <w:rPr>
          <w:rFonts w:ascii="Times New Roman" w:hAnsi="Times New Roman" w:cs="Times New Roman"/>
          <w:sz w:val="24"/>
          <w:szCs w:val="24"/>
          <w:lang w:val="en-US"/>
        </w:rPr>
        <w:t>-</w:t>
      </w:r>
      <w:r w:rsidR="00C17E33">
        <w:rPr>
          <w:rFonts w:ascii="Times New Roman" w:hAnsi="Times New Roman" w:cs="Times New Roman"/>
          <w:sz w:val="24"/>
          <w:szCs w:val="24"/>
          <w:lang w:val="en-US"/>
        </w:rPr>
        <w:t>sensitive perspective shifters, division of pluralities and quantities</w:t>
      </w:r>
      <w:r w:rsidR="00813F72">
        <w:rPr>
          <w:rFonts w:ascii="Times New Roman" w:hAnsi="Times New Roman" w:cs="Times New Roman"/>
          <w:sz w:val="24"/>
          <w:szCs w:val="24"/>
          <w:lang w:val="en-US"/>
        </w:rPr>
        <w:t>.</w:t>
      </w:r>
    </w:p>
    <w:p w14:paraId="5336D903" w14:textId="451E5DBF" w:rsidR="006E3572" w:rsidRDefault="00B750BB" w:rsidP="006E3572">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E3572">
        <w:rPr>
          <w:rFonts w:ascii="Times New Roman" w:hAnsi="Times New Roman" w:cs="Times New Roman"/>
          <w:sz w:val="24"/>
          <w:szCs w:val="24"/>
          <w:lang w:val="en-US"/>
        </w:rPr>
        <w:t xml:space="preserve">    The mass-count distinction bears on the relation between language, cognition and reality.</w:t>
      </w:r>
      <w:r w:rsidR="00E52C4A">
        <w:rPr>
          <w:rFonts w:ascii="Times New Roman" w:hAnsi="Times New Roman" w:cs="Times New Roman"/>
          <w:sz w:val="24"/>
          <w:szCs w:val="24"/>
          <w:lang w:val="en-US"/>
        </w:rPr>
        <w:t xml:space="preserve"> As such it raises a range of question.</w:t>
      </w:r>
      <w:r w:rsidR="006E3572">
        <w:rPr>
          <w:rFonts w:ascii="Times New Roman" w:hAnsi="Times New Roman" w:cs="Times New Roman"/>
          <w:sz w:val="24"/>
          <w:szCs w:val="24"/>
          <w:lang w:val="en-US"/>
        </w:rPr>
        <w:t xml:space="preserve"> Does </w:t>
      </w:r>
      <w:r w:rsidR="00E52C4A">
        <w:rPr>
          <w:rFonts w:ascii="Times New Roman" w:hAnsi="Times New Roman" w:cs="Times New Roman"/>
          <w:sz w:val="24"/>
          <w:szCs w:val="24"/>
          <w:lang w:val="en-US"/>
        </w:rPr>
        <w:t>the mass-count distinction</w:t>
      </w:r>
      <w:r w:rsidR="006E3572">
        <w:rPr>
          <w:rFonts w:ascii="Times New Roman" w:hAnsi="Times New Roman" w:cs="Times New Roman"/>
          <w:sz w:val="24"/>
          <w:szCs w:val="24"/>
          <w:lang w:val="en-US"/>
        </w:rPr>
        <w:t xml:space="preserve"> reflect a cognitive ontology distinct from reality (</w:t>
      </w:r>
      <w:proofErr w:type="spellStart"/>
      <w:r w:rsidR="006E3572">
        <w:rPr>
          <w:rFonts w:ascii="Times New Roman" w:hAnsi="Times New Roman" w:cs="Times New Roman"/>
          <w:sz w:val="24"/>
          <w:szCs w:val="24"/>
          <w:lang w:val="en-US"/>
        </w:rPr>
        <w:t>Langacker</w:t>
      </w:r>
      <w:proofErr w:type="spellEnd"/>
      <w:r w:rsidR="006E3572">
        <w:rPr>
          <w:rFonts w:ascii="Times New Roman" w:hAnsi="Times New Roman" w:cs="Times New Roman"/>
          <w:sz w:val="24"/>
          <w:szCs w:val="24"/>
          <w:lang w:val="en-US"/>
        </w:rPr>
        <w:t xml:space="preserve"> 1987)? Does it reflect a language-driven ontology distinct from the ontology reflected in cognition and in reality (</w:t>
      </w:r>
      <w:r w:rsidR="002E22E4">
        <w:rPr>
          <w:rFonts w:ascii="Times New Roman" w:hAnsi="Times New Roman" w:cs="Times New Roman"/>
          <w:sz w:val="24"/>
          <w:szCs w:val="24"/>
          <w:lang w:val="en-US"/>
        </w:rPr>
        <w:t xml:space="preserve">Rothstein 2017, </w:t>
      </w:r>
      <w:proofErr w:type="spellStart"/>
      <w:r w:rsidR="006E3572">
        <w:rPr>
          <w:rFonts w:ascii="Times New Roman" w:hAnsi="Times New Roman" w:cs="Times New Roman"/>
          <w:sz w:val="24"/>
          <w:szCs w:val="24"/>
          <w:lang w:val="en-US"/>
        </w:rPr>
        <w:t>Moltmann</w:t>
      </w:r>
      <w:proofErr w:type="spellEnd"/>
      <w:r w:rsidR="006E3572">
        <w:rPr>
          <w:rFonts w:ascii="Times New Roman" w:hAnsi="Times New Roman" w:cs="Times New Roman"/>
          <w:sz w:val="24"/>
          <w:szCs w:val="24"/>
          <w:lang w:val="en-US"/>
        </w:rPr>
        <w:t xml:space="preserve"> 2020)? Does it reflect two levels of language-driven ontology, that of grammar (count categories) and that of conceptual meaning (the functional-conceptual divide)? Does the mass count distinction even implicate a different conception of reality altogether, namely a view of linguistic idealism on which reality </w:t>
      </w:r>
      <w:r w:rsidR="009C3486">
        <w:rPr>
          <w:rFonts w:ascii="Times New Roman" w:hAnsi="Times New Roman" w:cs="Times New Roman"/>
          <w:sz w:val="24"/>
          <w:szCs w:val="24"/>
          <w:lang w:val="en-US"/>
        </w:rPr>
        <w:t>is</w:t>
      </w:r>
      <w:r w:rsidR="006E3572">
        <w:rPr>
          <w:rFonts w:ascii="Times New Roman" w:hAnsi="Times New Roman" w:cs="Times New Roman"/>
          <w:sz w:val="24"/>
          <w:szCs w:val="24"/>
          <w:lang w:val="en-US"/>
        </w:rPr>
        <w:t xml:space="preserve"> shaped by language, unity being imposed on reality, rather than the other way around (</w:t>
      </w:r>
      <w:proofErr w:type="spellStart"/>
      <w:r w:rsidR="006E3572">
        <w:rPr>
          <w:rFonts w:ascii="Times New Roman" w:hAnsi="Times New Roman" w:cs="Times New Roman"/>
          <w:sz w:val="24"/>
          <w:szCs w:val="24"/>
          <w:lang w:val="en-US"/>
        </w:rPr>
        <w:t>Moltmann</w:t>
      </w:r>
      <w:proofErr w:type="spellEnd"/>
      <w:r w:rsidR="006E3572">
        <w:rPr>
          <w:rFonts w:ascii="Times New Roman" w:hAnsi="Times New Roman" w:cs="Times New Roman"/>
          <w:sz w:val="24"/>
          <w:szCs w:val="24"/>
          <w:lang w:val="en-US"/>
        </w:rPr>
        <w:t xml:space="preserve"> </w:t>
      </w:r>
      <w:r w:rsidR="006A3B72">
        <w:rPr>
          <w:rFonts w:ascii="Times New Roman" w:hAnsi="Times New Roman" w:cs="Times New Roman"/>
          <w:sz w:val="24"/>
          <w:szCs w:val="24"/>
          <w:lang w:val="en-US"/>
        </w:rPr>
        <w:t>to appear</w:t>
      </w:r>
      <w:r w:rsidR="006C0991">
        <w:rPr>
          <w:rFonts w:ascii="Times New Roman" w:hAnsi="Times New Roman" w:cs="Times New Roman"/>
          <w:sz w:val="24"/>
          <w:szCs w:val="24"/>
          <w:lang w:val="en-US"/>
        </w:rPr>
        <w:t xml:space="preserve"> a</w:t>
      </w:r>
      <w:r w:rsidR="006E3572">
        <w:rPr>
          <w:rFonts w:ascii="Times New Roman" w:hAnsi="Times New Roman" w:cs="Times New Roman"/>
          <w:sz w:val="24"/>
          <w:szCs w:val="24"/>
          <w:lang w:val="en-US"/>
        </w:rPr>
        <w:t>). These questions await further re-examination in view of the wealth of linguistic findings surrounding the mass-count distinction.</w:t>
      </w:r>
    </w:p>
    <w:p w14:paraId="33299A77" w14:textId="4531A526" w:rsidR="00C301ED" w:rsidRDefault="00B750BB" w:rsidP="004C0E5B">
      <w:pPr>
        <w:tabs>
          <w:tab w:val="left" w:pos="250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E52C4A">
        <w:rPr>
          <w:rFonts w:ascii="Times New Roman" w:hAnsi="Times New Roman" w:cs="Times New Roman"/>
          <w:sz w:val="24"/>
          <w:szCs w:val="24"/>
          <w:lang w:val="en-US"/>
        </w:rPr>
        <w:t xml:space="preserve">In philosophy the mass-count distinction has traditionally been regarded an ontological distinction among different types of entities, between entities and stuff (Steen 2016). As a metaphysical distinction it also figures in philosophical discussions of the distinction between events and processes (Stout 2008).  </w:t>
      </w:r>
      <w:r>
        <w:rPr>
          <w:rFonts w:ascii="Times New Roman" w:hAnsi="Times New Roman" w:cs="Times New Roman"/>
          <w:sz w:val="24"/>
          <w:szCs w:val="24"/>
          <w:lang w:val="en-US"/>
        </w:rPr>
        <w:t xml:space="preserve">Most </w:t>
      </w:r>
      <w:r w:rsidR="00E52C4A">
        <w:rPr>
          <w:rFonts w:ascii="Times New Roman" w:hAnsi="Times New Roman" w:cs="Times New Roman"/>
          <w:sz w:val="24"/>
          <w:szCs w:val="24"/>
          <w:lang w:val="en-US"/>
        </w:rPr>
        <w:t xml:space="preserve">contemporary </w:t>
      </w:r>
      <w:r>
        <w:rPr>
          <w:rFonts w:ascii="Times New Roman" w:hAnsi="Times New Roman" w:cs="Times New Roman"/>
          <w:sz w:val="24"/>
          <w:szCs w:val="24"/>
          <w:lang w:val="en-US"/>
        </w:rPr>
        <w:t>approaches to the mass-count distinction</w:t>
      </w:r>
      <w:r w:rsidR="00E52C4A">
        <w:rPr>
          <w:rFonts w:ascii="Times New Roman" w:hAnsi="Times New Roman" w:cs="Times New Roman"/>
          <w:sz w:val="24"/>
          <w:szCs w:val="24"/>
          <w:lang w:val="en-US"/>
        </w:rPr>
        <w:t xml:space="preserve"> in linguistics</w:t>
      </w:r>
      <w:r w:rsidR="002E22E4">
        <w:rPr>
          <w:rFonts w:ascii="Times New Roman" w:hAnsi="Times New Roman" w:cs="Times New Roman"/>
          <w:sz w:val="24"/>
          <w:szCs w:val="24"/>
          <w:lang w:val="en-US"/>
        </w:rPr>
        <w:t>, though,</w:t>
      </w:r>
      <w:r w:rsidR="002E22E4" w:rsidRPr="002E22E4">
        <w:rPr>
          <w:lang w:val="en-US"/>
        </w:rPr>
        <w:t xml:space="preserve"> </w:t>
      </w:r>
      <w:r w:rsidR="00CC7E0A" w:rsidRPr="00B13FB3">
        <w:rPr>
          <w:rFonts w:ascii="Times New Roman" w:hAnsi="Times New Roman" w:cs="Times New Roman"/>
          <w:sz w:val="24"/>
          <w:szCs w:val="24"/>
          <w:lang w:val="en-US"/>
        </w:rPr>
        <w:t>embrace</w:t>
      </w:r>
      <w:r w:rsidR="00CC7E0A">
        <w:rPr>
          <w:rFonts w:ascii="Times New Roman" w:hAnsi="Times New Roman" w:cs="Times New Roman"/>
          <w:sz w:val="24"/>
          <w:szCs w:val="24"/>
          <w:lang w:val="en-US"/>
        </w:rPr>
        <w:t xml:space="preserve"> discrepancies between the ontology reflected in grammar (the </w:t>
      </w:r>
      <w:r>
        <w:rPr>
          <w:rFonts w:ascii="Times New Roman" w:hAnsi="Times New Roman" w:cs="Times New Roman"/>
          <w:sz w:val="24"/>
          <w:szCs w:val="24"/>
          <w:lang w:val="en-US"/>
        </w:rPr>
        <w:t xml:space="preserve">morphosyntactic </w:t>
      </w:r>
      <w:r w:rsidR="00CC7E0A">
        <w:rPr>
          <w:rFonts w:ascii="Times New Roman" w:hAnsi="Times New Roman" w:cs="Times New Roman"/>
          <w:sz w:val="24"/>
          <w:szCs w:val="24"/>
          <w:lang w:val="en-US"/>
        </w:rPr>
        <w:t xml:space="preserve">mass-count distinction) and the ontology at the level of cognition or reality. In particular, the use of a count noun (but not a mass noun) conveys a notion of unity (and hence countability) which need not align with the individuation of entities </w:t>
      </w:r>
      <w:r w:rsidR="009C3486">
        <w:rPr>
          <w:rFonts w:ascii="Times New Roman" w:hAnsi="Times New Roman" w:cs="Times New Roman"/>
          <w:sz w:val="24"/>
          <w:szCs w:val="24"/>
          <w:lang w:val="en-US"/>
        </w:rPr>
        <w:t>at the level of</w:t>
      </w:r>
      <w:r w:rsidR="00CC7E0A">
        <w:rPr>
          <w:rFonts w:ascii="Times New Roman" w:hAnsi="Times New Roman" w:cs="Times New Roman"/>
          <w:sz w:val="24"/>
          <w:szCs w:val="24"/>
          <w:lang w:val="en-US"/>
        </w:rPr>
        <w:t xml:space="preserve"> reality</w:t>
      </w:r>
      <w:r w:rsidR="009C3486" w:rsidRPr="009C3486">
        <w:rPr>
          <w:rFonts w:ascii="Times New Roman" w:hAnsi="Times New Roman" w:cs="Times New Roman"/>
          <w:sz w:val="24"/>
          <w:szCs w:val="24"/>
          <w:lang w:val="en-US"/>
        </w:rPr>
        <w:t xml:space="preserve"> </w:t>
      </w:r>
      <w:r w:rsidR="009C3486">
        <w:rPr>
          <w:rFonts w:ascii="Times New Roman" w:hAnsi="Times New Roman" w:cs="Times New Roman"/>
          <w:sz w:val="24"/>
          <w:szCs w:val="24"/>
          <w:lang w:val="en-US"/>
        </w:rPr>
        <w:t>or language-independent cognition</w:t>
      </w:r>
      <w:r w:rsidR="00CC7E0A">
        <w:rPr>
          <w:rFonts w:ascii="Times New Roman" w:hAnsi="Times New Roman" w:cs="Times New Roman"/>
          <w:sz w:val="24"/>
          <w:szCs w:val="24"/>
          <w:lang w:val="en-US"/>
        </w:rPr>
        <w:t>.</w:t>
      </w:r>
      <w:r w:rsidR="00A15462">
        <w:rPr>
          <w:rFonts w:ascii="Times New Roman" w:hAnsi="Times New Roman" w:cs="Times New Roman"/>
          <w:sz w:val="24"/>
          <w:szCs w:val="24"/>
          <w:lang w:val="en-US"/>
        </w:rPr>
        <w:t xml:space="preserve"> </w:t>
      </w:r>
      <w:r w:rsidR="00D21B8F">
        <w:rPr>
          <w:rFonts w:ascii="Times New Roman" w:hAnsi="Times New Roman" w:cs="Times New Roman"/>
          <w:sz w:val="24"/>
          <w:szCs w:val="24"/>
          <w:lang w:val="en-US"/>
        </w:rPr>
        <w:t xml:space="preserve">This gives rise to the view that unity is </w:t>
      </w:r>
      <w:r w:rsidR="009A6D29">
        <w:rPr>
          <w:rFonts w:ascii="Times New Roman" w:hAnsi="Times New Roman" w:cs="Times New Roman"/>
          <w:sz w:val="24"/>
          <w:szCs w:val="24"/>
          <w:lang w:val="en-US"/>
        </w:rPr>
        <w:t>‘</w:t>
      </w:r>
      <w:r w:rsidR="00A81550">
        <w:rPr>
          <w:rFonts w:ascii="Times New Roman" w:hAnsi="Times New Roman" w:cs="Times New Roman"/>
          <w:sz w:val="24"/>
          <w:szCs w:val="24"/>
          <w:lang w:val="en-US"/>
        </w:rPr>
        <w:t>made available</w:t>
      </w:r>
      <w:r w:rsidR="009A6D29">
        <w:rPr>
          <w:rFonts w:ascii="Times New Roman" w:hAnsi="Times New Roman" w:cs="Times New Roman"/>
          <w:sz w:val="24"/>
          <w:szCs w:val="24"/>
          <w:lang w:val="en-US"/>
        </w:rPr>
        <w:t>’</w:t>
      </w:r>
      <w:r w:rsidR="00A81550">
        <w:rPr>
          <w:rFonts w:ascii="Times New Roman" w:hAnsi="Times New Roman" w:cs="Times New Roman"/>
          <w:sz w:val="24"/>
          <w:szCs w:val="24"/>
          <w:lang w:val="en-US"/>
        </w:rPr>
        <w:t xml:space="preserve"> or </w:t>
      </w:r>
      <w:r w:rsidR="009A6D29">
        <w:rPr>
          <w:rFonts w:ascii="Times New Roman" w:hAnsi="Times New Roman" w:cs="Times New Roman"/>
          <w:sz w:val="24"/>
          <w:szCs w:val="24"/>
          <w:lang w:val="en-US"/>
        </w:rPr>
        <w:t>‘</w:t>
      </w:r>
      <w:r w:rsidR="00A81550">
        <w:rPr>
          <w:rFonts w:ascii="Times New Roman" w:hAnsi="Times New Roman" w:cs="Times New Roman"/>
          <w:sz w:val="24"/>
          <w:szCs w:val="24"/>
          <w:lang w:val="en-US"/>
        </w:rPr>
        <w:t>be introduced</w:t>
      </w:r>
      <w:r w:rsidR="009A6D29">
        <w:rPr>
          <w:rFonts w:ascii="Times New Roman" w:hAnsi="Times New Roman" w:cs="Times New Roman"/>
          <w:sz w:val="24"/>
          <w:szCs w:val="24"/>
          <w:lang w:val="en-US"/>
        </w:rPr>
        <w:t>’</w:t>
      </w:r>
      <w:r w:rsidR="00A81550">
        <w:rPr>
          <w:rFonts w:ascii="Times New Roman" w:hAnsi="Times New Roman" w:cs="Times New Roman"/>
          <w:sz w:val="24"/>
          <w:szCs w:val="24"/>
          <w:lang w:val="en-US"/>
        </w:rPr>
        <w:t xml:space="preserve">, rather </w:t>
      </w:r>
      <w:r w:rsidR="009A6D29">
        <w:rPr>
          <w:rFonts w:ascii="Times New Roman" w:hAnsi="Times New Roman" w:cs="Times New Roman"/>
          <w:sz w:val="24"/>
          <w:szCs w:val="24"/>
          <w:lang w:val="en-US"/>
        </w:rPr>
        <w:t>than being implied by</w:t>
      </w:r>
      <w:r w:rsidR="00A81550">
        <w:rPr>
          <w:rFonts w:ascii="Times New Roman" w:hAnsi="Times New Roman" w:cs="Times New Roman"/>
          <w:sz w:val="24"/>
          <w:szCs w:val="24"/>
          <w:lang w:val="en-US"/>
        </w:rPr>
        <w:t xml:space="preserve"> the way things are or are conceived </w:t>
      </w:r>
      <w:r w:rsidR="009A6D29">
        <w:rPr>
          <w:rFonts w:ascii="Times New Roman" w:hAnsi="Times New Roman" w:cs="Times New Roman"/>
          <w:sz w:val="24"/>
          <w:szCs w:val="24"/>
          <w:lang w:val="en-US"/>
        </w:rPr>
        <w:t>or by properties of the extension of n</w:t>
      </w:r>
      <w:r w:rsidR="00A81550">
        <w:rPr>
          <w:rFonts w:ascii="Times New Roman" w:hAnsi="Times New Roman" w:cs="Times New Roman"/>
          <w:sz w:val="24"/>
          <w:szCs w:val="24"/>
          <w:lang w:val="en-US"/>
        </w:rPr>
        <w:t>ouns</w:t>
      </w:r>
      <w:r w:rsidR="009A6D29">
        <w:rPr>
          <w:rFonts w:ascii="Times New Roman" w:hAnsi="Times New Roman" w:cs="Times New Roman"/>
          <w:sz w:val="24"/>
          <w:szCs w:val="24"/>
          <w:lang w:val="en-US"/>
        </w:rPr>
        <w:t>. Singular count nouns and numeral classifiers thus are</w:t>
      </w:r>
      <w:r w:rsidR="00127792">
        <w:rPr>
          <w:rFonts w:ascii="Times New Roman" w:hAnsi="Times New Roman" w:cs="Times New Roman"/>
          <w:sz w:val="24"/>
          <w:szCs w:val="24"/>
          <w:lang w:val="en-US"/>
        </w:rPr>
        <w:t xml:space="preserve"> </w:t>
      </w:r>
      <w:r w:rsidR="00127792" w:rsidRPr="00127792">
        <w:rPr>
          <w:rFonts w:ascii="Times New Roman" w:hAnsi="Times New Roman" w:cs="Times New Roman"/>
          <w:i/>
          <w:sz w:val="24"/>
          <w:szCs w:val="24"/>
          <w:lang w:val="en-US"/>
        </w:rPr>
        <w:t>unity</w:t>
      </w:r>
      <w:r w:rsidR="005C500E" w:rsidRPr="00127792">
        <w:rPr>
          <w:rFonts w:ascii="Times New Roman" w:hAnsi="Times New Roman" w:cs="Times New Roman"/>
          <w:i/>
          <w:sz w:val="24"/>
          <w:szCs w:val="24"/>
          <w:lang w:val="en-US"/>
        </w:rPr>
        <w:t>-introducing</w:t>
      </w:r>
      <w:r w:rsidR="005C500E">
        <w:rPr>
          <w:rFonts w:ascii="Times New Roman" w:hAnsi="Times New Roman" w:cs="Times New Roman"/>
          <w:sz w:val="24"/>
          <w:szCs w:val="24"/>
          <w:lang w:val="en-US"/>
        </w:rPr>
        <w:t xml:space="preserve"> expressions. </w:t>
      </w:r>
    </w:p>
    <w:p w14:paraId="5E17A2CB" w14:textId="11B13D03" w:rsidR="009B65EC" w:rsidRDefault="00C301ED" w:rsidP="004C0E5B">
      <w:pPr>
        <w:tabs>
          <w:tab w:val="left" w:pos="2503"/>
        </w:tabs>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 xml:space="preserve">     </w:t>
      </w:r>
      <w:r w:rsidR="009C7A17">
        <w:rPr>
          <w:rFonts w:ascii="Times New Roman" w:hAnsi="Times New Roman" w:cs="Times New Roman"/>
          <w:sz w:val="24"/>
          <w:szCs w:val="24"/>
          <w:lang w:val="en-US"/>
        </w:rPr>
        <w:t>In what follows</w:t>
      </w:r>
      <w:r w:rsidR="00970DFC">
        <w:rPr>
          <w:rFonts w:ascii="Times New Roman" w:hAnsi="Times New Roman" w:cs="Times New Roman"/>
          <w:sz w:val="24"/>
          <w:szCs w:val="24"/>
          <w:lang w:val="en-US"/>
        </w:rPr>
        <w:t>,</w:t>
      </w:r>
      <w:r w:rsidR="009C7A17">
        <w:rPr>
          <w:rFonts w:ascii="Times New Roman" w:hAnsi="Times New Roman" w:cs="Times New Roman"/>
          <w:sz w:val="24"/>
          <w:szCs w:val="24"/>
          <w:lang w:val="en-US"/>
        </w:rPr>
        <w:t xml:space="preserve"> I will </w:t>
      </w:r>
      <w:r w:rsidR="00CC7E0A">
        <w:rPr>
          <w:rFonts w:ascii="Times New Roman" w:hAnsi="Times New Roman" w:cs="Times New Roman"/>
          <w:sz w:val="24"/>
          <w:szCs w:val="24"/>
          <w:lang w:val="en-US"/>
        </w:rPr>
        <w:t xml:space="preserve">give a brief </w:t>
      </w:r>
      <w:r w:rsidR="009C7A17">
        <w:rPr>
          <w:rFonts w:ascii="Times New Roman" w:hAnsi="Times New Roman" w:cs="Times New Roman"/>
          <w:sz w:val="24"/>
          <w:szCs w:val="24"/>
          <w:lang w:val="en-US"/>
        </w:rPr>
        <w:t>discuss</w:t>
      </w:r>
      <w:r w:rsidR="00CC7E0A">
        <w:rPr>
          <w:rFonts w:ascii="Times New Roman" w:hAnsi="Times New Roman" w:cs="Times New Roman"/>
          <w:sz w:val="24"/>
          <w:szCs w:val="24"/>
          <w:lang w:val="en-US"/>
        </w:rPr>
        <w:t>ion of</w:t>
      </w:r>
      <w:r w:rsidR="009C7A17">
        <w:rPr>
          <w:rFonts w:ascii="Times New Roman" w:hAnsi="Times New Roman" w:cs="Times New Roman"/>
          <w:sz w:val="24"/>
          <w:szCs w:val="24"/>
          <w:lang w:val="en-US"/>
        </w:rPr>
        <w:t xml:space="preserve"> the </w:t>
      </w:r>
      <w:r w:rsidR="006E3572">
        <w:rPr>
          <w:rFonts w:ascii="Times New Roman" w:hAnsi="Times New Roman" w:cs="Times New Roman"/>
          <w:sz w:val="24"/>
          <w:szCs w:val="24"/>
          <w:lang w:val="en-US"/>
        </w:rPr>
        <w:t>two</w:t>
      </w:r>
      <w:r w:rsidR="009C7A17">
        <w:rPr>
          <w:rFonts w:ascii="Times New Roman" w:hAnsi="Times New Roman" w:cs="Times New Roman"/>
          <w:sz w:val="24"/>
          <w:szCs w:val="24"/>
          <w:lang w:val="en-US"/>
        </w:rPr>
        <w:t xml:space="preserve"> approaches </w:t>
      </w:r>
      <w:r w:rsidR="00D21B8F">
        <w:rPr>
          <w:rFonts w:ascii="Times New Roman" w:hAnsi="Times New Roman" w:cs="Times New Roman"/>
          <w:sz w:val="24"/>
          <w:szCs w:val="24"/>
          <w:lang w:val="en-US"/>
        </w:rPr>
        <w:t>focusin</w:t>
      </w:r>
      <w:r w:rsidR="00C944AF">
        <w:rPr>
          <w:rFonts w:ascii="Times New Roman" w:hAnsi="Times New Roman" w:cs="Times New Roman"/>
          <w:sz w:val="24"/>
          <w:szCs w:val="24"/>
          <w:lang w:val="en-US"/>
        </w:rPr>
        <w:t>g</w:t>
      </w:r>
      <w:r w:rsidR="00D21B8F">
        <w:rPr>
          <w:rFonts w:ascii="Times New Roman" w:hAnsi="Times New Roman" w:cs="Times New Roman"/>
          <w:sz w:val="24"/>
          <w:szCs w:val="24"/>
          <w:lang w:val="en-US"/>
        </w:rPr>
        <w:t xml:space="preserve"> </w:t>
      </w:r>
      <w:r w:rsidR="009C3486">
        <w:rPr>
          <w:rFonts w:ascii="Times New Roman" w:hAnsi="Times New Roman" w:cs="Times New Roman"/>
          <w:sz w:val="24"/>
          <w:szCs w:val="24"/>
          <w:lang w:val="en-US"/>
        </w:rPr>
        <w:t xml:space="preserve">on </w:t>
      </w:r>
      <w:r w:rsidR="00D21B8F">
        <w:rPr>
          <w:rFonts w:ascii="Times New Roman" w:hAnsi="Times New Roman" w:cs="Times New Roman"/>
          <w:sz w:val="24"/>
          <w:szCs w:val="24"/>
          <w:lang w:val="en-US"/>
        </w:rPr>
        <w:t xml:space="preserve">their general features and challenging cases </w:t>
      </w:r>
      <w:r w:rsidR="009C7A17">
        <w:rPr>
          <w:rFonts w:ascii="Times New Roman" w:hAnsi="Times New Roman" w:cs="Times New Roman"/>
          <w:sz w:val="24"/>
          <w:szCs w:val="24"/>
          <w:lang w:val="en-US"/>
        </w:rPr>
        <w:t xml:space="preserve">without going into greater </w:t>
      </w:r>
      <w:r w:rsidR="00D21B8F">
        <w:rPr>
          <w:rFonts w:ascii="Times New Roman" w:hAnsi="Times New Roman" w:cs="Times New Roman"/>
          <w:sz w:val="24"/>
          <w:szCs w:val="24"/>
          <w:lang w:val="en-US"/>
        </w:rPr>
        <w:t xml:space="preserve">formal </w:t>
      </w:r>
      <w:r w:rsidR="009C7A17">
        <w:rPr>
          <w:rFonts w:ascii="Times New Roman" w:hAnsi="Times New Roman" w:cs="Times New Roman"/>
          <w:sz w:val="24"/>
          <w:szCs w:val="24"/>
          <w:lang w:val="en-US"/>
        </w:rPr>
        <w:t xml:space="preserve">detail regarding particular </w:t>
      </w:r>
      <w:r w:rsidR="00D21B8F">
        <w:rPr>
          <w:rFonts w:ascii="Times New Roman" w:hAnsi="Times New Roman" w:cs="Times New Roman"/>
          <w:sz w:val="24"/>
          <w:szCs w:val="24"/>
          <w:lang w:val="en-US"/>
        </w:rPr>
        <w:t>elaborations</w:t>
      </w:r>
      <w:r w:rsidR="009C7A17">
        <w:rPr>
          <w:rFonts w:ascii="Times New Roman" w:hAnsi="Times New Roman" w:cs="Times New Roman"/>
          <w:sz w:val="24"/>
          <w:szCs w:val="24"/>
          <w:lang w:val="en-US"/>
        </w:rPr>
        <w:t>.</w:t>
      </w:r>
      <w:r w:rsidR="009C7A17">
        <w:rPr>
          <w:rStyle w:val="FootnoteReference"/>
          <w:rFonts w:ascii="Times New Roman" w:hAnsi="Times New Roman" w:cs="Times New Roman"/>
          <w:sz w:val="24"/>
          <w:szCs w:val="24"/>
          <w:lang w:val="en-US"/>
        </w:rPr>
        <w:footnoteReference w:id="17"/>
      </w:r>
      <w:r w:rsidR="004C0E5B">
        <w:rPr>
          <w:rFonts w:ascii="Times New Roman" w:hAnsi="Times New Roman" w:cs="Times New Roman"/>
          <w:sz w:val="24"/>
          <w:szCs w:val="24"/>
          <w:lang w:val="en-US"/>
        </w:rPr>
        <w:t xml:space="preserve"> </w:t>
      </w:r>
      <w:r w:rsidR="006E3572">
        <w:rPr>
          <w:rFonts w:ascii="Times New Roman" w:hAnsi="Times New Roman" w:cs="Times New Roman"/>
          <w:sz w:val="24"/>
          <w:szCs w:val="24"/>
          <w:lang w:val="en-US"/>
        </w:rPr>
        <w:t xml:space="preserve">Then I will briefly discuss a third approach, the reference-based approach, which aims to overcome particular challenges </w:t>
      </w:r>
      <w:r w:rsidR="00D648EC">
        <w:rPr>
          <w:rFonts w:ascii="Times New Roman" w:hAnsi="Times New Roman" w:cs="Times New Roman"/>
          <w:sz w:val="24"/>
          <w:szCs w:val="24"/>
          <w:lang w:val="en-US"/>
        </w:rPr>
        <w:t>for</w:t>
      </w:r>
      <w:r w:rsidR="006E3572">
        <w:rPr>
          <w:rFonts w:ascii="Times New Roman" w:hAnsi="Times New Roman" w:cs="Times New Roman"/>
          <w:sz w:val="24"/>
          <w:szCs w:val="24"/>
          <w:lang w:val="en-US"/>
        </w:rPr>
        <w:t xml:space="preserve"> the other two approaches.</w:t>
      </w:r>
    </w:p>
    <w:p w14:paraId="4BCD1E3C" w14:textId="77777777" w:rsidR="001A02F8" w:rsidRDefault="001A02F8" w:rsidP="00471968">
      <w:pPr>
        <w:suppressAutoHyphens/>
        <w:autoSpaceDN w:val="0"/>
        <w:spacing w:after="0" w:line="360" w:lineRule="auto"/>
        <w:textAlignment w:val="baseline"/>
        <w:rPr>
          <w:rFonts w:ascii="Times New Roman" w:hAnsi="Times New Roman" w:cs="Times New Roman"/>
          <w:sz w:val="24"/>
          <w:szCs w:val="24"/>
          <w:lang w:val="en-GB"/>
        </w:rPr>
      </w:pPr>
    </w:p>
    <w:p w14:paraId="170DD17F" w14:textId="77777777" w:rsidR="009C60E8" w:rsidRPr="001A02F8" w:rsidRDefault="009C60E8" w:rsidP="009C60E8">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sidRPr="001A02F8">
        <w:rPr>
          <w:rFonts w:ascii="Times New Roman" w:eastAsia="Times New Roman" w:hAnsi="Times New Roman" w:cs="Times New Roman"/>
          <w:b/>
          <w:sz w:val="24"/>
          <w:szCs w:val="24"/>
          <w:lang w:val="en-GB" w:eastAsia="fr-FR"/>
        </w:rPr>
        <w:t>2.</w:t>
      </w:r>
      <w:r>
        <w:rPr>
          <w:rFonts w:ascii="Times New Roman" w:eastAsia="Times New Roman" w:hAnsi="Times New Roman" w:cs="Times New Roman"/>
          <w:b/>
          <w:sz w:val="24"/>
          <w:szCs w:val="24"/>
          <w:lang w:val="en-GB" w:eastAsia="fr-FR"/>
        </w:rPr>
        <w:t>2</w:t>
      </w:r>
      <w:r w:rsidRPr="001A02F8">
        <w:rPr>
          <w:rFonts w:ascii="Times New Roman" w:eastAsia="Times New Roman" w:hAnsi="Times New Roman" w:cs="Times New Roman"/>
          <w:b/>
          <w:sz w:val="24"/>
          <w:szCs w:val="24"/>
          <w:lang w:val="en-GB" w:eastAsia="fr-FR"/>
        </w:rPr>
        <w:t xml:space="preserve"> T</w:t>
      </w:r>
      <w:r>
        <w:rPr>
          <w:rFonts w:ascii="Times New Roman" w:eastAsia="Times New Roman" w:hAnsi="Times New Roman" w:cs="Times New Roman"/>
          <w:b/>
          <w:sz w:val="24"/>
          <w:szCs w:val="24"/>
          <w:lang w:val="en-GB" w:eastAsia="fr-FR"/>
        </w:rPr>
        <w:t>he extension-</w:t>
      </w:r>
      <w:r w:rsidRPr="001A02F8">
        <w:rPr>
          <w:rFonts w:ascii="Times New Roman" w:eastAsia="Times New Roman" w:hAnsi="Times New Roman" w:cs="Times New Roman"/>
          <w:b/>
          <w:sz w:val="24"/>
          <w:szCs w:val="24"/>
          <w:lang w:val="en-GB" w:eastAsia="fr-FR"/>
        </w:rPr>
        <w:t>based approach</w:t>
      </w:r>
    </w:p>
    <w:p w14:paraId="082AA59E" w14:textId="77777777" w:rsidR="009C60E8" w:rsidRDefault="009C60E8" w:rsidP="009C60E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672065E1" w14:textId="23968606" w:rsidR="00610450" w:rsidRDefault="004403CC" w:rsidP="009C60E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On the </w:t>
      </w:r>
      <w:r w:rsidR="009C60E8">
        <w:rPr>
          <w:rFonts w:ascii="Times New Roman" w:eastAsia="Times New Roman" w:hAnsi="Times New Roman" w:cs="Times New Roman"/>
          <w:sz w:val="24"/>
          <w:szCs w:val="24"/>
          <w:lang w:val="en-GB" w:eastAsia="fr-FR"/>
        </w:rPr>
        <w:t>extension-based approach</w:t>
      </w:r>
      <w:r w:rsidR="00636003">
        <w:rPr>
          <w:rFonts w:ascii="Times New Roman" w:eastAsia="Times New Roman" w:hAnsi="Times New Roman" w:cs="Times New Roman"/>
          <w:sz w:val="24"/>
          <w:szCs w:val="24"/>
          <w:lang w:val="en-GB" w:eastAsia="fr-FR"/>
        </w:rPr>
        <w:t xml:space="preserve"> to the mass-count distinction</w:t>
      </w:r>
      <w:r w:rsidR="009C60E8">
        <w:rPr>
          <w:rFonts w:ascii="Times New Roman" w:eastAsia="Times New Roman" w:hAnsi="Times New Roman" w:cs="Times New Roman"/>
          <w:sz w:val="24"/>
          <w:szCs w:val="24"/>
          <w:lang w:val="en-GB" w:eastAsia="fr-FR"/>
        </w:rPr>
        <w:t xml:space="preserve">, the semantic distinction between singular count, plural and mass nouns </w:t>
      </w:r>
      <w:proofErr w:type="gramStart"/>
      <w:r w:rsidR="00F0588D">
        <w:rPr>
          <w:rFonts w:ascii="Times New Roman" w:eastAsia="Times New Roman" w:hAnsi="Times New Roman" w:cs="Times New Roman"/>
          <w:sz w:val="24"/>
          <w:szCs w:val="24"/>
          <w:lang w:val="en-GB" w:eastAsia="fr-FR"/>
        </w:rPr>
        <w:t>consists</w:t>
      </w:r>
      <w:proofErr w:type="gramEnd"/>
      <w:r w:rsidR="00F0588D">
        <w:rPr>
          <w:rFonts w:ascii="Times New Roman" w:eastAsia="Times New Roman" w:hAnsi="Times New Roman" w:cs="Times New Roman"/>
          <w:sz w:val="24"/>
          <w:szCs w:val="24"/>
          <w:lang w:val="en-GB" w:eastAsia="fr-FR"/>
        </w:rPr>
        <w:t xml:space="preserve"> in different properties</w:t>
      </w:r>
      <w:r w:rsidR="009C60E8">
        <w:rPr>
          <w:rFonts w:ascii="Times New Roman" w:eastAsia="Times New Roman" w:hAnsi="Times New Roman" w:cs="Times New Roman"/>
          <w:sz w:val="24"/>
          <w:szCs w:val="24"/>
          <w:lang w:val="en-GB" w:eastAsia="fr-FR"/>
        </w:rPr>
        <w:t xml:space="preserve"> of their overall extensions</w:t>
      </w:r>
      <w:r w:rsidR="00636003">
        <w:rPr>
          <w:rFonts w:ascii="Times New Roman" w:eastAsia="Times New Roman" w:hAnsi="Times New Roman" w:cs="Times New Roman"/>
          <w:sz w:val="24"/>
          <w:szCs w:val="24"/>
          <w:lang w:val="en-GB" w:eastAsia="fr-FR"/>
        </w:rPr>
        <w:t>, formulated in terms of extensional mereology</w:t>
      </w:r>
      <w:r>
        <w:rPr>
          <w:rFonts w:ascii="Times New Roman" w:eastAsia="Times New Roman" w:hAnsi="Times New Roman" w:cs="Times New Roman"/>
          <w:sz w:val="24"/>
          <w:szCs w:val="24"/>
          <w:lang w:val="en-GB" w:eastAsia="fr-FR"/>
        </w:rPr>
        <w:t>, by which I basically mean mereology using part-of relations, but not properties defining integrated wholes</w:t>
      </w:r>
      <w:r w:rsidR="00FC798E">
        <w:rPr>
          <w:rFonts w:ascii="Times New Roman" w:eastAsia="Times New Roman" w:hAnsi="Times New Roman" w:cs="Times New Roman"/>
          <w:sz w:val="24"/>
          <w:szCs w:val="24"/>
          <w:lang w:val="en-GB" w:eastAsia="fr-FR"/>
        </w:rPr>
        <w:t>.</w:t>
      </w:r>
      <w:r w:rsidR="007A04BA">
        <w:rPr>
          <w:rStyle w:val="FootnoteReference"/>
          <w:rFonts w:ascii="Times New Roman" w:eastAsia="Times New Roman" w:hAnsi="Times New Roman" w:cs="Times New Roman"/>
          <w:sz w:val="24"/>
          <w:szCs w:val="24"/>
          <w:lang w:val="en-GB" w:eastAsia="fr-FR"/>
        </w:rPr>
        <w:footnoteReference w:id="18"/>
      </w:r>
      <w:r w:rsidR="00FC798E">
        <w:rPr>
          <w:rFonts w:ascii="Times New Roman" w:eastAsia="Times New Roman" w:hAnsi="Times New Roman" w:cs="Times New Roman"/>
          <w:sz w:val="24"/>
          <w:szCs w:val="24"/>
          <w:lang w:val="en-GB" w:eastAsia="fr-FR"/>
        </w:rPr>
        <w:t xml:space="preserve"> </w:t>
      </w:r>
    </w:p>
    <w:p w14:paraId="60F14D84" w14:textId="77BF0472" w:rsidR="00466272" w:rsidRDefault="00610450" w:rsidP="009C60E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B52969">
        <w:rPr>
          <w:rFonts w:ascii="Times New Roman" w:eastAsia="Times New Roman" w:hAnsi="Times New Roman" w:cs="Times New Roman"/>
          <w:sz w:val="24"/>
          <w:szCs w:val="24"/>
          <w:lang w:val="en-GB" w:eastAsia="fr-FR"/>
        </w:rPr>
        <w:t>In e</w:t>
      </w:r>
      <w:r w:rsidR="00FC798E">
        <w:rPr>
          <w:rFonts w:ascii="Times New Roman" w:eastAsia="Times New Roman" w:hAnsi="Times New Roman" w:cs="Times New Roman"/>
          <w:sz w:val="24"/>
          <w:szCs w:val="24"/>
          <w:lang w:val="en-GB" w:eastAsia="fr-FR"/>
        </w:rPr>
        <w:t>xtensional</w:t>
      </w:r>
      <w:r w:rsidR="004657B4">
        <w:rPr>
          <w:rFonts w:ascii="Times New Roman" w:eastAsia="Times New Roman" w:hAnsi="Times New Roman" w:cs="Times New Roman"/>
          <w:sz w:val="24"/>
          <w:szCs w:val="24"/>
          <w:lang w:val="en-GB" w:eastAsia="fr-FR"/>
        </w:rPr>
        <w:t xml:space="preserve"> mereology</w:t>
      </w:r>
      <w:r w:rsidR="00B52969">
        <w:rPr>
          <w:rFonts w:ascii="Times New Roman" w:eastAsia="Times New Roman" w:hAnsi="Times New Roman" w:cs="Times New Roman"/>
          <w:sz w:val="24"/>
          <w:szCs w:val="24"/>
          <w:lang w:val="en-GB" w:eastAsia="fr-FR"/>
        </w:rPr>
        <w:t xml:space="preserve">, in general </w:t>
      </w:r>
      <w:r w:rsidR="00F0588D">
        <w:rPr>
          <w:rFonts w:ascii="Times New Roman" w:eastAsia="Times New Roman" w:hAnsi="Times New Roman" w:cs="Times New Roman"/>
          <w:sz w:val="24"/>
          <w:szCs w:val="24"/>
          <w:lang w:val="en-GB" w:eastAsia="fr-FR"/>
        </w:rPr>
        <w:t>different part relations are distinguished for the domain</w:t>
      </w:r>
      <w:r w:rsidR="00C944AF">
        <w:rPr>
          <w:rFonts w:ascii="Times New Roman" w:eastAsia="Times New Roman" w:hAnsi="Times New Roman" w:cs="Times New Roman"/>
          <w:sz w:val="24"/>
          <w:szCs w:val="24"/>
          <w:lang w:val="en-GB" w:eastAsia="fr-FR"/>
        </w:rPr>
        <w:t>s</w:t>
      </w:r>
      <w:r w:rsidR="00F0588D">
        <w:rPr>
          <w:rFonts w:ascii="Times New Roman" w:eastAsia="Times New Roman" w:hAnsi="Times New Roman" w:cs="Times New Roman"/>
          <w:sz w:val="24"/>
          <w:szCs w:val="24"/>
          <w:lang w:val="en-GB" w:eastAsia="fr-FR"/>
        </w:rPr>
        <w:t xml:space="preserve"> of pluralities</w:t>
      </w:r>
      <w:r w:rsidR="00486226">
        <w:rPr>
          <w:rFonts w:ascii="Times New Roman" w:eastAsia="Times New Roman" w:hAnsi="Times New Roman" w:cs="Times New Roman"/>
          <w:sz w:val="24"/>
          <w:szCs w:val="24"/>
          <w:lang w:val="en-GB" w:eastAsia="fr-FR"/>
        </w:rPr>
        <w:t xml:space="preserve"> (including single individuals)</w:t>
      </w:r>
      <w:r w:rsidR="00F0588D">
        <w:rPr>
          <w:rFonts w:ascii="Times New Roman" w:eastAsia="Times New Roman" w:hAnsi="Times New Roman" w:cs="Times New Roman"/>
          <w:sz w:val="24"/>
          <w:szCs w:val="24"/>
          <w:lang w:val="en-GB" w:eastAsia="fr-FR"/>
        </w:rPr>
        <w:t xml:space="preserve"> </w:t>
      </w:r>
      <w:r w:rsidR="00917788">
        <w:rPr>
          <w:rFonts w:ascii="Times New Roman" w:eastAsia="Times New Roman" w:hAnsi="Times New Roman" w:cs="Times New Roman"/>
          <w:sz w:val="24"/>
          <w:szCs w:val="24"/>
          <w:lang w:val="en-GB" w:eastAsia="fr-FR"/>
        </w:rPr>
        <w:t>(</w:t>
      </w:r>
      <w:r w:rsidR="00917788">
        <w:rPr>
          <w:rFonts w:ascii="Times New Roman" w:eastAsia="Times New Roman" w:hAnsi="Times New Roman" w:cs="Times New Roman"/>
          <w:sz w:val="24"/>
          <w:szCs w:val="24"/>
          <w:lang w:val="en-GB" w:eastAsia="fr-FR"/>
        </w:rPr>
        <w:sym w:font="Symbol" w:char="F0A3"/>
      </w:r>
      <w:proofErr w:type="spellStart"/>
      <w:r w:rsidR="00917788" w:rsidRPr="002D609A">
        <w:rPr>
          <w:rFonts w:ascii="Times New Roman" w:eastAsia="Times New Roman" w:hAnsi="Times New Roman" w:cs="Times New Roman"/>
          <w:sz w:val="24"/>
          <w:szCs w:val="24"/>
          <w:vertAlign w:val="subscript"/>
          <w:lang w:val="en-GB" w:eastAsia="fr-FR"/>
        </w:rPr>
        <w:t>i</w:t>
      </w:r>
      <w:proofErr w:type="spellEnd"/>
      <w:r w:rsidR="00917788">
        <w:rPr>
          <w:rFonts w:ascii="Times New Roman" w:eastAsia="Times New Roman" w:hAnsi="Times New Roman" w:cs="Times New Roman"/>
          <w:sz w:val="24"/>
          <w:szCs w:val="24"/>
          <w:lang w:val="en-GB" w:eastAsia="fr-FR"/>
        </w:rPr>
        <w:t>)</w:t>
      </w:r>
      <w:r w:rsidR="00486226">
        <w:rPr>
          <w:rFonts w:ascii="Times New Roman" w:eastAsia="Times New Roman" w:hAnsi="Times New Roman" w:cs="Times New Roman"/>
          <w:sz w:val="24"/>
          <w:szCs w:val="24"/>
          <w:lang w:val="en-GB" w:eastAsia="fr-FR"/>
        </w:rPr>
        <w:t>,</w:t>
      </w:r>
      <w:r w:rsidR="00F0588D">
        <w:rPr>
          <w:rFonts w:ascii="Times New Roman" w:eastAsia="Times New Roman" w:hAnsi="Times New Roman" w:cs="Times New Roman"/>
          <w:sz w:val="24"/>
          <w:szCs w:val="24"/>
          <w:lang w:val="en-GB" w:eastAsia="fr-FR"/>
        </w:rPr>
        <w:t xml:space="preserve"> of quantities</w:t>
      </w:r>
      <w:r w:rsidR="00917788">
        <w:rPr>
          <w:rFonts w:ascii="Times New Roman" w:eastAsia="Times New Roman" w:hAnsi="Times New Roman" w:cs="Times New Roman"/>
          <w:sz w:val="24"/>
          <w:szCs w:val="24"/>
          <w:lang w:val="en-GB" w:eastAsia="fr-FR"/>
        </w:rPr>
        <w:t xml:space="preserve"> (</w:t>
      </w:r>
      <w:r w:rsidR="00917788">
        <w:rPr>
          <w:rFonts w:ascii="Times New Roman" w:eastAsia="Times New Roman" w:hAnsi="Times New Roman" w:cs="Times New Roman"/>
          <w:sz w:val="24"/>
          <w:szCs w:val="24"/>
          <w:lang w:val="en-GB" w:eastAsia="fr-FR"/>
        </w:rPr>
        <w:sym w:font="Symbol" w:char="F0A3"/>
      </w:r>
      <w:r w:rsidR="00917788" w:rsidRPr="002D609A">
        <w:rPr>
          <w:rFonts w:ascii="Times New Roman" w:eastAsia="Times New Roman" w:hAnsi="Times New Roman" w:cs="Times New Roman"/>
          <w:sz w:val="24"/>
          <w:szCs w:val="24"/>
          <w:vertAlign w:val="subscript"/>
          <w:lang w:val="en-GB" w:eastAsia="fr-FR"/>
        </w:rPr>
        <w:t>m</w:t>
      </w:r>
      <w:r w:rsidR="00917788">
        <w:rPr>
          <w:rFonts w:ascii="Times New Roman" w:eastAsia="Times New Roman" w:hAnsi="Times New Roman" w:cs="Times New Roman"/>
          <w:sz w:val="24"/>
          <w:szCs w:val="24"/>
          <w:lang w:val="en-GB" w:eastAsia="fr-FR"/>
        </w:rPr>
        <w:t>)</w:t>
      </w:r>
      <w:r w:rsidR="00486226">
        <w:rPr>
          <w:rFonts w:ascii="Times New Roman" w:eastAsia="Times New Roman" w:hAnsi="Times New Roman" w:cs="Times New Roman"/>
          <w:sz w:val="24"/>
          <w:szCs w:val="24"/>
          <w:lang w:val="en-GB" w:eastAsia="fr-FR"/>
        </w:rPr>
        <w:t>, and the domain of parts of individuals</w:t>
      </w:r>
      <w:r w:rsidR="007A04BA">
        <w:rPr>
          <w:rFonts w:ascii="Times New Roman" w:eastAsia="Times New Roman" w:hAnsi="Times New Roman" w:cs="Times New Roman"/>
          <w:sz w:val="24"/>
          <w:szCs w:val="24"/>
          <w:lang w:val="en-GB" w:eastAsia="fr-FR"/>
        </w:rPr>
        <w:t>. The part relations themselves are generally taken to be</w:t>
      </w:r>
      <w:r w:rsidR="00B52969">
        <w:rPr>
          <w:rFonts w:ascii="Times New Roman" w:eastAsia="Times New Roman" w:hAnsi="Times New Roman" w:cs="Times New Roman"/>
          <w:sz w:val="24"/>
          <w:szCs w:val="24"/>
          <w:lang w:val="en-GB" w:eastAsia="fr-FR"/>
        </w:rPr>
        <w:t xml:space="preserve"> trans</w:t>
      </w:r>
      <w:r>
        <w:rPr>
          <w:rFonts w:ascii="Times New Roman" w:eastAsia="Times New Roman" w:hAnsi="Times New Roman" w:cs="Times New Roman"/>
          <w:sz w:val="24"/>
          <w:szCs w:val="24"/>
          <w:lang w:val="en-GB" w:eastAsia="fr-FR"/>
        </w:rPr>
        <w:t>i</w:t>
      </w:r>
      <w:r w:rsidR="00B52969">
        <w:rPr>
          <w:rFonts w:ascii="Times New Roman" w:eastAsia="Times New Roman" w:hAnsi="Times New Roman" w:cs="Times New Roman"/>
          <w:sz w:val="24"/>
          <w:szCs w:val="24"/>
          <w:lang w:val="en-GB" w:eastAsia="fr-FR"/>
        </w:rPr>
        <w:t>tive</w:t>
      </w:r>
      <w:r w:rsidR="007A04BA">
        <w:rPr>
          <w:rFonts w:ascii="Times New Roman" w:eastAsia="Times New Roman" w:hAnsi="Times New Roman" w:cs="Times New Roman"/>
          <w:sz w:val="24"/>
          <w:szCs w:val="24"/>
          <w:lang w:val="en-GB" w:eastAsia="fr-FR"/>
        </w:rPr>
        <w:t>, reflective, antisy</w:t>
      </w:r>
      <w:r w:rsidR="00B52969">
        <w:rPr>
          <w:rFonts w:ascii="Times New Roman" w:eastAsia="Times New Roman" w:hAnsi="Times New Roman" w:cs="Times New Roman"/>
          <w:sz w:val="24"/>
          <w:szCs w:val="24"/>
          <w:lang w:val="en-GB" w:eastAsia="fr-FR"/>
        </w:rPr>
        <w:t>mmetric, and closed under sum formation (</w:t>
      </w:r>
      <w:r w:rsidR="003F7CD9">
        <w:rPr>
          <w:rFonts w:ascii="Times New Roman" w:eastAsia="Times New Roman" w:hAnsi="Times New Roman" w:cs="Times New Roman"/>
          <w:sz w:val="24"/>
          <w:szCs w:val="24"/>
          <w:lang w:val="en-GB" w:eastAsia="fr-FR"/>
        </w:rPr>
        <w:t xml:space="preserve">i.e., </w:t>
      </w:r>
      <w:r>
        <w:rPr>
          <w:rFonts w:ascii="Times New Roman" w:eastAsia="Times New Roman" w:hAnsi="Times New Roman" w:cs="Times New Roman"/>
          <w:sz w:val="24"/>
          <w:szCs w:val="24"/>
          <w:lang w:val="en-GB" w:eastAsia="fr-FR"/>
        </w:rPr>
        <w:t>least upper bound)</w:t>
      </w:r>
      <w:r w:rsidR="007A04BA">
        <w:rPr>
          <w:rFonts w:ascii="Times New Roman" w:eastAsia="Times New Roman" w:hAnsi="Times New Roman" w:cs="Times New Roman"/>
          <w:sz w:val="24"/>
          <w:szCs w:val="24"/>
          <w:lang w:val="en-GB" w:eastAsia="fr-FR"/>
        </w:rPr>
        <w:t xml:space="preserve">. </w:t>
      </w:r>
      <w:r w:rsidR="004011F3">
        <w:rPr>
          <w:rFonts w:ascii="Times New Roman" w:eastAsia="Times New Roman" w:hAnsi="Times New Roman" w:cs="Times New Roman"/>
          <w:sz w:val="24"/>
          <w:szCs w:val="24"/>
          <w:lang w:val="en-GB" w:eastAsia="fr-FR"/>
        </w:rPr>
        <w:t xml:space="preserve">The latter accounts for the fact that the sum of two pluralities is again a plurality and the sum of two </w:t>
      </w:r>
      <w:r w:rsidR="004011F3">
        <w:rPr>
          <w:rFonts w:ascii="Times New Roman" w:eastAsia="Times New Roman" w:hAnsi="Times New Roman" w:cs="Times New Roman"/>
          <w:sz w:val="24"/>
          <w:szCs w:val="24"/>
          <w:lang w:val="en-GB" w:eastAsia="fr-FR"/>
        </w:rPr>
        <w:lastRenderedPageBreak/>
        <w:t xml:space="preserve">quantities is again a quantity. </w:t>
      </w:r>
      <w:r>
        <w:rPr>
          <w:rFonts w:ascii="Times New Roman" w:eastAsia="Times New Roman" w:hAnsi="Times New Roman" w:cs="Times New Roman"/>
          <w:sz w:val="24"/>
          <w:szCs w:val="24"/>
          <w:lang w:val="en-GB" w:eastAsia="fr-FR"/>
        </w:rPr>
        <w:t>Formally</w:t>
      </w:r>
      <w:r w:rsidR="00F0588D">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this means that the</w:t>
      </w:r>
      <w:r w:rsidR="00B52969">
        <w:rPr>
          <w:rFonts w:ascii="Times New Roman" w:eastAsia="Times New Roman" w:hAnsi="Times New Roman" w:cs="Times New Roman"/>
          <w:sz w:val="24"/>
          <w:szCs w:val="24"/>
          <w:lang w:val="en-GB" w:eastAsia="fr-FR"/>
        </w:rPr>
        <w:t xml:space="preserve"> domain of </w:t>
      </w:r>
      <w:r w:rsidR="003F7CD9">
        <w:rPr>
          <w:rFonts w:ascii="Times New Roman" w:eastAsia="Times New Roman" w:hAnsi="Times New Roman" w:cs="Times New Roman"/>
          <w:sz w:val="24"/>
          <w:szCs w:val="24"/>
          <w:lang w:val="en-GB" w:eastAsia="fr-FR"/>
        </w:rPr>
        <w:t xml:space="preserve">individuals and </w:t>
      </w:r>
      <w:r w:rsidR="00B52969">
        <w:rPr>
          <w:rFonts w:ascii="Times New Roman" w:eastAsia="Times New Roman" w:hAnsi="Times New Roman" w:cs="Times New Roman"/>
          <w:sz w:val="24"/>
          <w:szCs w:val="24"/>
          <w:lang w:val="en-GB" w:eastAsia="fr-FR"/>
        </w:rPr>
        <w:t xml:space="preserve">pluralities </w:t>
      </w:r>
      <w:r w:rsidR="00917788">
        <w:rPr>
          <w:rFonts w:ascii="Times New Roman" w:eastAsia="Times New Roman" w:hAnsi="Times New Roman" w:cs="Times New Roman"/>
          <w:sz w:val="24"/>
          <w:szCs w:val="24"/>
          <w:lang w:val="en-GB" w:eastAsia="fr-FR"/>
        </w:rPr>
        <w:t xml:space="preserve">(E, </w:t>
      </w:r>
      <w:r w:rsidR="00917788">
        <w:rPr>
          <w:rFonts w:ascii="Times New Roman" w:eastAsia="Times New Roman" w:hAnsi="Times New Roman" w:cs="Times New Roman"/>
          <w:sz w:val="24"/>
          <w:szCs w:val="24"/>
          <w:lang w:val="en-GB" w:eastAsia="fr-FR"/>
        </w:rPr>
        <w:sym w:font="Symbol" w:char="F0A3"/>
      </w:r>
      <w:proofErr w:type="spellStart"/>
      <w:r w:rsidR="00917788" w:rsidRPr="002D609A">
        <w:rPr>
          <w:rFonts w:ascii="Times New Roman" w:eastAsia="Times New Roman" w:hAnsi="Times New Roman" w:cs="Times New Roman"/>
          <w:sz w:val="24"/>
          <w:szCs w:val="24"/>
          <w:vertAlign w:val="subscript"/>
          <w:lang w:val="en-GB" w:eastAsia="fr-FR"/>
        </w:rPr>
        <w:t>i</w:t>
      </w:r>
      <w:proofErr w:type="spellEnd"/>
      <w:r w:rsidR="00917788">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and the domain of quantities </w:t>
      </w:r>
      <w:r w:rsidR="00917788">
        <w:rPr>
          <w:rFonts w:ascii="Times New Roman" w:eastAsia="Times New Roman" w:hAnsi="Times New Roman" w:cs="Times New Roman"/>
          <w:sz w:val="24"/>
          <w:szCs w:val="24"/>
          <w:lang w:val="en-GB" w:eastAsia="fr-FR"/>
        </w:rPr>
        <w:t xml:space="preserve">(M, </w:t>
      </w:r>
      <w:r w:rsidR="00917788">
        <w:rPr>
          <w:rFonts w:ascii="Times New Roman" w:eastAsia="Times New Roman" w:hAnsi="Times New Roman" w:cs="Times New Roman"/>
          <w:sz w:val="24"/>
          <w:szCs w:val="24"/>
          <w:lang w:val="en-GB" w:eastAsia="fr-FR"/>
        </w:rPr>
        <w:sym w:font="Symbol" w:char="F0A3"/>
      </w:r>
      <w:r w:rsidR="00917788">
        <w:rPr>
          <w:rFonts w:ascii="Times New Roman" w:eastAsia="Times New Roman" w:hAnsi="Times New Roman" w:cs="Times New Roman"/>
          <w:sz w:val="24"/>
          <w:szCs w:val="24"/>
          <w:lang w:val="en-GB" w:eastAsia="fr-FR"/>
        </w:rPr>
        <w:t>m</w:t>
      </w:r>
      <w:r>
        <w:rPr>
          <w:rFonts w:ascii="Times New Roman" w:eastAsia="Times New Roman" w:hAnsi="Times New Roman" w:cs="Times New Roman"/>
          <w:sz w:val="24"/>
          <w:szCs w:val="24"/>
          <w:lang w:val="en-GB" w:eastAsia="fr-FR"/>
        </w:rPr>
        <w:t xml:space="preserve">) are </w:t>
      </w:r>
      <w:r w:rsidR="00917788">
        <w:rPr>
          <w:rFonts w:ascii="Times New Roman" w:eastAsia="Times New Roman" w:hAnsi="Times New Roman" w:cs="Times New Roman"/>
          <w:sz w:val="24"/>
          <w:szCs w:val="24"/>
          <w:lang w:val="en-GB" w:eastAsia="fr-FR"/>
        </w:rPr>
        <w:t xml:space="preserve">complete </w:t>
      </w:r>
      <w:r>
        <w:rPr>
          <w:rFonts w:ascii="Times New Roman" w:eastAsia="Times New Roman" w:hAnsi="Times New Roman" w:cs="Times New Roman"/>
          <w:sz w:val="24"/>
          <w:szCs w:val="24"/>
          <w:lang w:val="en-GB" w:eastAsia="fr-FR"/>
        </w:rPr>
        <w:t>joint</w:t>
      </w:r>
      <w:r w:rsidR="00917788">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semilattices</w:t>
      </w:r>
      <w:r w:rsidR="00917788">
        <w:rPr>
          <w:rFonts w:ascii="Times New Roman" w:eastAsia="Times New Roman" w:hAnsi="Times New Roman" w:cs="Times New Roman"/>
          <w:sz w:val="24"/>
          <w:szCs w:val="24"/>
          <w:lang w:val="en-GB" w:eastAsia="fr-FR"/>
        </w:rPr>
        <w:t xml:space="preserve"> (Link 1983)</w:t>
      </w:r>
      <w:r>
        <w:rPr>
          <w:rFonts w:ascii="Times New Roman" w:eastAsia="Times New Roman" w:hAnsi="Times New Roman" w:cs="Times New Roman"/>
          <w:sz w:val="24"/>
          <w:szCs w:val="24"/>
          <w:lang w:val="en-GB" w:eastAsia="fr-FR"/>
        </w:rPr>
        <w:t xml:space="preserve">. </w:t>
      </w:r>
    </w:p>
    <w:p w14:paraId="6A1EEB27" w14:textId="7243C8FF" w:rsidR="004011F3" w:rsidRDefault="00466272" w:rsidP="009C60E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The distinction among different part relations is needed if part structures are solely based on a </w:t>
      </w:r>
      <w:r w:rsidR="00536A02">
        <w:rPr>
          <w:rFonts w:ascii="Times New Roman" w:eastAsia="Times New Roman" w:hAnsi="Times New Roman" w:cs="Times New Roman"/>
          <w:sz w:val="24"/>
          <w:szCs w:val="24"/>
          <w:lang w:val="en-GB" w:eastAsia="fr-FR"/>
        </w:rPr>
        <w:t>transitive relation among parts</w:t>
      </w:r>
      <w:r w:rsidR="003003EE">
        <w:rPr>
          <w:rFonts w:ascii="Times New Roman" w:eastAsia="Times New Roman" w:hAnsi="Times New Roman" w:cs="Times New Roman"/>
          <w:sz w:val="24"/>
          <w:szCs w:val="24"/>
          <w:lang w:val="en-GB" w:eastAsia="fr-FR"/>
        </w:rPr>
        <w:t xml:space="preserve"> and entities sharing the same parts are identified</w:t>
      </w:r>
      <w:r w:rsidR="006313D0">
        <w:rPr>
          <w:rFonts w:ascii="Times New Roman" w:eastAsia="Times New Roman" w:hAnsi="Times New Roman" w:cs="Times New Roman"/>
          <w:sz w:val="24"/>
          <w:szCs w:val="24"/>
          <w:lang w:val="en-GB" w:eastAsia="fr-FR"/>
        </w:rPr>
        <w:t xml:space="preserve"> (uniqueness of sums)</w:t>
      </w:r>
      <w:r w:rsidR="00536A02">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Otherwise</w:t>
      </w:r>
      <w:r w:rsidR="0057645C">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w:t>
      </w:r>
      <w:r w:rsidR="00917788">
        <w:rPr>
          <w:rFonts w:ascii="Times New Roman" w:eastAsia="Times New Roman" w:hAnsi="Times New Roman" w:cs="Times New Roman"/>
          <w:sz w:val="24"/>
          <w:szCs w:val="24"/>
          <w:lang w:val="en-GB" w:eastAsia="fr-FR"/>
        </w:rPr>
        <w:t xml:space="preserve">a </w:t>
      </w:r>
      <w:r w:rsidR="00536A02">
        <w:rPr>
          <w:rFonts w:ascii="Times New Roman" w:eastAsia="Times New Roman" w:hAnsi="Times New Roman" w:cs="Times New Roman"/>
          <w:sz w:val="24"/>
          <w:szCs w:val="24"/>
          <w:lang w:val="en-GB" w:eastAsia="fr-FR"/>
        </w:rPr>
        <w:t>branch that</w:t>
      </w:r>
      <w:r w:rsidR="00917788">
        <w:rPr>
          <w:rFonts w:ascii="Times New Roman" w:eastAsia="Times New Roman" w:hAnsi="Times New Roman" w:cs="Times New Roman"/>
          <w:sz w:val="24"/>
          <w:szCs w:val="24"/>
          <w:lang w:val="en-GB" w:eastAsia="fr-FR"/>
        </w:rPr>
        <w:t xml:space="preserve"> is a part of a tree may count as part of the plurality of the trees</w:t>
      </w:r>
      <w:r>
        <w:rPr>
          <w:rFonts w:ascii="Times New Roman" w:eastAsia="Times New Roman" w:hAnsi="Times New Roman" w:cs="Times New Roman"/>
          <w:sz w:val="24"/>
          <w:szCs w:val="24"/>
          <w:lang w:val="en-GB" w:eastAsia="fr-FR"/>
        </w:rPr>
        <w:t>, an</w:t>
      </w:r>
      <w:r w:rsidR="003003EE">
        <w:rPr>
          <w:rFonts w:ascii="Times New Roman" w:eastAsia="Times New Roman" w:hAnsi="Times New Roman" w:cs="Times New Roman"/>
          <w:sz w:val="24"/>
          <w:szCs w:val="24"/>
          <w:lang w:val="en-GB" w:eastAsia="fr-FR"/>
        </w:rPr>
        <w:t>d the gold that constitutes a ring will be part of the collection of rings of which the ring is a part.</w:t>
      </w:r>
      <w:r w:rsidR="004011F3">
        <w:rPr>
          <w:rFonts w:ascii="Times New Roman" w:eastAsia="Times New Roman" w:hAnsi="Times New Roman" w:cs="Times New Roman"/>
          <w:sz w:val="24"/>
          <w:szCs w:val="24"/>
          <w:lang w:val="en-GB" w:eastAsia="fr-FR"/>
        </w:rPr>
        <w:t xml:space="preserve">    </w:t>
      </w:r>
    </w:p>
    <w:p w14:paraId="2437A68F" w14:textId="7DC75C78" w:rsidR="004657B4" w:rsidRDefault="004011F3" w:rsidP="009C60E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466272">
        <w:rPr>
          <w:rFonts w:ascii="Times New Roman" w:eastAsia="Times New Roman" w:hAnsi="Times New Roman" w:cs="Times New Roman"/>
          <w:sz w:val="24"/>
          <w:szCs w:val="24"/>
          <w:lang w:val="en-GB" w:eastAsia="fr-FR"/>
        </w:rPr>
        <w:t>The</w:t>
      </w:r>
      <w:r w:rsidR="00610450">
        <w:rPr>
          <w:rFonts w:ascii="Times New Roman" w:eastAsia="Times New Roman" w:hAnsi="Times New Roman" w:cs="Times New Roman"/>
          <w:sz w:val="24"/>
          <w:szCs w:val="24"/>
          <w:lang w:val="en-GB" w:eastAsia="fr-FR"/>
        </w:rPr>
        <w:t xml:space="preserve"> distinction among different part relations</w:t>
      </w:r>
      <w:r w:rsidR="00F872D7">
        <w:rPr>
          <w:rFonts w:ascii="Times New Roman" w:eastAsia="Times New Roman" w:hAnsi="Times New Roman" w:cs="Times New Roman"/>
          <w:sz w:val="24"/>
          <w:szCs w:val="24"/>
          <w:lang w:val="en-GB" w:eastAsia="fr-FR"/>
        </w:rPr>
        <w:t xml:space="preserve"> raises </w:t>
      </w:r>
      <w:r>
        <w:rPr>
          <w:rFonts w:ascii="Times New Roman" w:eastAsia="Times New Roman" w:hAnsi="Times New Roman" w:cs="Times New Roman"/>
          <w:sz w:val="24"/>
          <w:szCs w:val="24"/>
          <w:lang w:val="en-GB" w:eastAsia="fr-FR"/>
        </w:rPr>
        <w:t>conceptual and empirical issues (</w:t>
      </w:r>
      <w:proofErr w:type="spellStart"/>
      <w:r>
        <w:rPr>
          <w:rFonts w:ascii="Times New Roman" w:eastAsia="Times New Roman" w:hAnsi="Times New Roman" w:cs="Times New Roman"/>
          <w:sz w:val="24"/>
          <w:szCs w:val="24"/>
          <w:lang w:val="en-GB" w:eastAsia="fr-FR"/>
        </w:rPr>
        <w:t>Moltmann</w:t>
      </w:r>
      <w:proofErr w:type="spellEnd"/>
      <w:r>
        <w:rPr>
          <w:rFonts w:ascii="Times New Roman" w:eastAsia="Times New Roman" w:hAnsi="Times New Roman" w:cs="Times New Roman"/>
          <w:sz w:val="24"/>
          <w:szCs w:val="24"/>
          <w:lang w:val="en-GB" w:eastAsia="fr-FR"/>
        </w:rPr>
        <w:t xml:space="preserve"> 1998). Whether one part relation or another applies to two entities appears to depend on how the entities are described (with mass nouns or count nouns), making those relations language-dependent.</w:t>
      </w:r>
      <w:r w:rsidR="00F872D7">
        <w:rPr>
          <w:rFonts w:ascii="Times New Roman" w:eastAsia="Times New Roman" w:hAnsi="Times New Roman" w:cs="Times New Roman"/>
          <w:sz w:val="24"/>
          <w:szCs w:val="24"/>
          <w:lang w:val="en-GB" w:eastAsia="fr-FR"/>
        </w:rPr>
        <w:t xml:space="preserve"> </w:t>
      </w:r>
      <w:r w:rsidR="00610450">
        <w:rPr>
          <w:rFonts w:ascii="Times New Roman" w:eastAsia="Times New Roman" w:hAnsi="Times New Roman" w:cs="Times New Roman"/>
          <w:sz w:val="24"/>
          <w:szCs w:val="24"/>
          <w:lang w:val="en-GB" w:eastAsia="fr-FR"/>
        </w:rPr>
        <w:t xml:space="preserve"> </w:t>
      </w:r>
      <w:r w:rsidR="00F872D7">
        <w:rPr>
          <w:rFonts w:ascii="Times New Roman" w:eastAsia="Times New Roman" w:hAnsi="Times New Roman" w:cs="Times New Roman"/>
          <w:sz w:val="24"/>
          <w:szCs w:val="24"/>
          <w:lang w:val="en-GB" w:eastAsia="fr-FR"/>
        </w:rPr>
        <w:t>Moreover, t</w:t>
      </w:r>
      <w:r w:rsidR="00610450">
        <w:rPr>
          <w:rFonts w:ascii="Times New Roman" w:eastAsia="Times New Roman" w:hAnsi="Times New Roman" w:cs="Times New Roman"/>
          <w:sz w:val="24"/>
          <w:szCs w:val="24"/>
          <w:lang w:val="en-GB" w:eastAsia="fr-FR"/>
        </w:rPr>
        <w:t>here are linguistic contexts which appear to re</w:t>
      </w:r>
      <w:r w:rsidR="004B6B44">
        <w:rPr>
          <w:rFonts w:ascii="Times New Roman" w:eastAsia="Times New Roman" w:hAnsi="Times New Roman" w:cs="Times New Roman"/>
          <w:sz w:val="24"/>
          <w:szCs w:val="24"/>
          <w:lang w:val="en-GB" w:eastAsia="fr-FR"/>
        </w:rPr>
        <w:t>q</w:t>
      </w:r>
      <w:r w:rsidR="00610450">
        <w:rPr>
          <w:rFonts w:ascii="Times New Roman" w:eastAsia="Times New Roman" w:hAnsi="Times New Roman" w:cs="Times New Roman"/>
          <w:sz w:val="24"/>
          <w:szCs w:val="24"/>
          <w:lang w:val="en-GB" w:eastAsia="fr-FR"/>
        </w:rPr>
        <w:t>uire a single, neutral part relation (</w:t>
      </w:r>
      <w:r w:rsidR="00610450" w:rsidRPr="004B6B44">
        <w:rPr>
          <w:rFonts w:ascii="Times New Roman" w:eastAsia="Times New Roman" w:hAnsi="Times New Roman" w:cs="Times New Roman"/>
          <w:i/>
          <w:iCs/>
          <w:sz w:val="24"/>
          <w:szCs w:val="24"/>
          <w:lang w:val="en-GB" w:eastAsia="fr-FR"/>
        </w:rPr>
        <w:t>part of what Mary ate, the apple</w:t>
      </w:r>
      <w:r w:rsidR="004B6B44" w:rsidRPr="004B6B44">
        <w:rPr>
          <w:rFonts w:ascii="Times New Roman" w:eastAsia="Times New Roman" w:hAnsi="Times New Roman" w:cs="Times New Roman"/>
          <w:i/>
          <w:iCs/>
          <w:sz w:val="24"/>
          <w:szCs w:val="24"/>
          <w:lang w:val="en-GB" w:eastAsia="fr-FR"/>
        </w:rPr>
        <w:t>/the beans/the rice</w:t>
      </w:r>
      <w:r w:rsidR="004B6B44">
        <w:rPr>
          <w:rFonts w:ascii="Times New Roman" w:eastAsia="Times New Roman" w:hAnsi="Times New Roman" w:cs="Times New Roman"/>
          <w:sz w:val="24"/>
          <w:szCs w:val="24"/>
          <w:lang w:val="en-GB" w:eastAsia="fr-FR"/>
        </w:rPr>
        <w:t>).</w:t>
      </w:r>
      <w:r w:rsidR="00466272">
        <w:rPr>
          <w:rStyle w:val="FootnoteReference"/>
          <w:rFonts w:ascii="Times New Roman" w:eastAsia="Times New Roman" w:hAnsi="Times New Roman" w:cs="Times New Roman"/>
          <w:sz w:val="24"/>
          <w:szCs w:val="24"/>
          <w:lang w:val="en-GB" w:eastAsia="fr-FR"/>
        </w:rPr>
        <w:footnoteReference w:id="19"/>
      </w:r>
    </w:p>
    <w:p w14:paraId="05FD7B1E" w14:textId="584CE2AD" w:rsidR="009C60E8" w:rsidRDefault="00F872D7" w:rsidP="009C60E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4011F3">
        <w:rPr>
          <w:rFonts w:ascii="Times New Roman" w:eastAsia="Times New Roman" w:hAnsi="Times New Roman" w:cs="Times New Roman"/>
          <w:sz w:val="24"/>
          <w:szCs w:val="24"/>
          <w:lang w:val="en-GB" w:eastAsia="fr-FR"/>
        </w:rPr>
        <w:t>A</w:t>
      </w:r>
      <w:r w:rsidR="009C60E8">
        <w:rPr>
          <w:rFonts w:ascii="Times New Roman" w:eastAsia="Times New Roman" w:hAnsi="Times New Roman" w:cs="Times New Roman"/>
          <w:sz w:val="24"/>
          <w:szCs w:val="24"/>
          <w:lang w:val="en-GB" w:eastAsia="fr-FR"/>
        </w:rPr>
        <w:t xml:space="preserve"> common version of the </w:t>
      </w:r>
      <w:r>
        <w:rPr>
          <w:rFonts w:ascii="Times New Roman" w:eastAsia="Times New Roman" w:hAnsi="Times New Roman" w:cs="Times New Roman"/>
          <w:sz w:val="24"/>
          <w:szCs w:val="24"/>
          <w:lang w:val="en-GB" w:eastAsia="fr-FR"/>
        </w:rPr>
        <w:t xml:space="preserve">extension-based </w:t>
      </w:r>
      <w:r w:rsidR="009C60E8">
        <w:rPr>
          <w:rFonts w:ascii="Times New Roman" w:eastAsia="Times New Roman" w:hAnsi="Times New Roman" w:cs="Times New Roman"/>
          <w:sz w:val="24"/>
          <w:szCs w:val="24"/>
          <w:lang w:val="en-GB" w:eastAsia="fr-FR"/>
        </w:rPr>
        <w:t xml:space="preserve">approach distinguishes count nouns and mass nouns in terms of </w:t>
      </w:r>
      <w:proofErr w:type="spellStart"/>
      <w:r w:rsidR="009C60E8">
        <w:rPr>
          <w:rFonts w:ascii="Times New Roman" w:eastAsia="Times New Roman" w:hAnsi="Times New Roman" w:cs="Times New Roman"/>
          <w:sz w:val="24"/>
          <w:szCs w:val="24"/>
          <w:lang w:val="en-GB" w:eastAsia="fr-FR"/>
        </w:rPr>
        <w:t>cumulativity</w:t>
      </w:r>
      <w:proofErr w:type="spellEnd"/>
      <w:r>
        <w:rPr>
          <w:rFonts w:ascii="Times New Roman" w:eastAsia="Times New Roman" w:hAnsi="Times New Roman" w:cs="Times New Roman"/>
          <w:sz w:val="24"/>
          <w:szCs w:val="24"/>
          <w:lang w:val="en-GB" w:eastAsia="fr-FR"/>
        </w:rPr>
        <w:t>,</w:t>
      </w:r>
      <w:r w:rsidR="009C60E8">
        <w:rPr>
          <w:rFonts w:ascii="Times New Roman" w:eastAsia="Times New Roman" w:hAnsi="Times New Roman" w:cs="Times New Roman"/>
          <w:sz w:val="24"/>
          <w:szCs w:val="24"/>
          <w:lang w:val="en-GB" w:eastAsia="fr-FR"/>
        </w:rPr>
        <w:t xml:space="preserve"> atomicity</w:t>
      </w:r>
      <w:r>
        <w:rPr>
          <w:rFonts w:ascii="Times New Roman" w:eastAsia="Times New Roman" w:hAnsi="Times New Roman" w:cs="Times New Roman"/>
          <w:sz w:val="24"/>
          <w:szCs w:val="24"/>
          <w:lang w:val="en-GB" w:eastAsia="fr-FR"/>
        </w:rPr>
        <w:t>, and divisiveness</w:t>
      </w:r>
      <w:r w:rsidR="0057645C">
        <w:rPr>
          <w:rFonts w:ascii="Times New Roman" w:eastAsia="Times New Roman" w:hAnsi="Times New Roman" w:cs="Times New Roman"/>
          <w:sz w:val="24"/>
          <w:szCs w:val="24"/>
          <w:lang w:val="en-GB" w:eastAsia="fr-FR"/>
        </w:rPr>
        <w:t xml:space="preserve"> of their exte</w:t>
      </w:r>
      <w:r w:rsidR="00900A96">
        <w:rPr>
          <w:rFonts w:ascii="Times New Roman" w:eastAsia="Times New Roman" w:hAnsi="Times New Roman" w:cs="Times New Roman"/>
          <w:sz w:val="24"/>
          <w:szCs w:val="24"/>
          <w:lang w:val="en-GB" w:eastAsia="fr-FR"/>
        </w:rPr>
        <w:t>n</w:t>
      </w:r>
      <w:r w:rsidR="0057645C">
        <w:rPr>
          <w:rFonts w:ascii="Times New Roman" w:eastAsia="Times New Roman" w:hAnsi="Times New Roman" w:cs="Times New Roman"/>
          <w:sz w:val="24"/>
          <w:szCs w:val="24"/>
          <w:lang w:val="en-GB" w:eastAsia="fr-FR"/>
        </w:rPr>
        <w:t>sions</w:t>
      </w:r>
      <w:r w:rsidR="004363E8">
        <w:rPr>
          <w:rFonts w:ascii="Times New Roman" w:eastAsia="Times New Roman" w:hAnsi="Times New Roman" w:cs="Times New Roman"/>
          <w:sz w:val="24"/>
          <w:szCs w:val="24"/>
          <w:lang w:val="en-GB" w:eastAsia="fr-FR"/>
        </w:rPr>
        <w:t xml:space="preserve">, as below, where ‘&lt;’ is the proper-part relation and </w:t>
      </w:r>
      <w:r w:rsidR="004363E8" w:rsidRPr="004363E8">
        <w:rPr>
          <w:rFonts w:ascii="Cambria Math" w:eastAsia="Times New Roman" w:hAnsi="Cambria Math" w:cs="Cambria Math"/>
          <w:sz w:val="24"/>
          <w:szCs w:val="24"/>
          <w:lang w:val="en-US" w:eastAsia="fr-FR"/>
        </w:rPr>
        <w:t xml:space="preserve">⊕ </w:t>
      </w:r>
      <w:r w:rsidR="004363E8">
        <w:rPr>
          <w:rFonts w:ascii="Times New Roman" w:eastAsia="Times New Roman" w:hAnsi="Times New Roman" w:cs="Times New Roman"/>
          <w:sz w:val="24"/>
          <w:szCs w:val="24"/>
          <w:lang w:val="en-GB" w:eastAsia="fr-FR"/>
        </w:rPr>
        <w:t>the operation of sum formation applying to a set</w:t>
      </w:r>
      <w:r w:rsidR="009C60E8">
        <w:rPr>
          <w:rFonts w:ascii="Cambria Math" w:eastAsia="Times New Roman" w:hAnsi="Cambria Math" w:cs="Cambria Math"/>
          <w:sz w:val="24"/>
          <w:szCs w:val="24"/>
          <w:lang w:val="en-US" w:eastAsia="fr-FR"/>
        </w:rPr>
        <w:t>:</w:t>
      </w:r>
    </w:p>
    <w:p w14:paraId="6868E618" w14:textId="77777777" w:rsidR="009C60E8" w:rsidRPr="00402EB4" w:rsidRDefault="009C60E8" w:rsidP="009C60E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1B500967" w14:textId="2A2923CA" w:rsidR="009C60E8" w:rsidRPr="00402EB4" w:rsidRDefault="009C60E8" w:rsidP="009C60E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176F09">
        <w:rPr>
          <w:rFonts w:ascii="Times New Roman" w:eastAsia="Times New Roman" w:hAnsi="Times New Roman" w:cs="Times New Roman"/>
          <w:sz w:val="24"/>
          <w:szCs w:val="24"/>
          <w:lang w:val="en-GB" w:eastAsia="fr-FR"/>
        </w:rPr>
        <w:t>2</w:t>
      </w:r>
      <w:r w:rsidRPr="00402EB4">
        <w:rPr>
          <w:rFonts w:ascii="Times New Roman" w:eastAsia="Times New Roman" w:hAnsi="Times New Roman" w:cs="Times New Roman"/>
          <w:sz w:val="24"/>
          <w:szCs w:val="24"/>
          <w:lang w:val="en-GB" w:eastAsia="fr-FR"/>
        </w:rPr>
        <w:t xml:space="preserve">) </w:t>
      </w:r>
      <w:r w:rsidRPr="00402EB4">
        <w:rPr>
          <w:rFonts w:ascii="Times New Roman" w:eastAsia="Times New Roman" w:hAnsi="Times New Roman" w:cs="Times New Roman"/>
          <w:sz w:val="24"/>
          <w:szCs w:val="24"/>
          <w:u w:val="single"/>
          <w:lang w:val="en-GB" w:eastAsia="fr-FR"/>
        </w:rPr>
        <w:t>The semantic mass-count distinction on the extension-based approach</w:t>
      </w:r>
    </w:p>
    <w:p w14:paraId="6885705C" w14:textId="77777777" w:rsidR="009C60E8" w:rsidRDefault="009C60E8" w:rsidP="009C60E8">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sidRPr="00402EB4">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Pr="00402EB4">
        <w:rPr>
          <w:rFonts w:ascii="Times New Roman" w:eastAsia="Times New Roman" w:hAnsi="Times New Roman" w:cs="Times New Roman"/>
          <w:sz w:val="24"/>
          <w:szCs w:val="24"/>
          <w:lang w:val="en-GB" w:eastAsia="fr-FR"/>
        </w:rPr>
        <w:t xml:space="preserve">  a. For a singular noun N, [N] is atomic</w:t>
      </w:r>
      <w:r>
        <w:rPr>
          <w:rFonts w:ascii="Times New Roman" w:eastAsia="Times New Roman" w:hAnsi="Times New Roman" w:cs="Times New Roman"/>
          <w:sz w:val="24"/>
          <w:szCs w:val="24"/>
          <w:lang w:val="en-GB" w:eastAsia="fr-FR"/>
        </w:rPr>
        <w:t>.</w:t>
      </w:r>
    </w:p>
    <w:p w14:paraId="62345F3F" w14:textId="77777777" w:rsidR="009C60E8" w:rsidRDefault="009C60E8" w:rsidP="009C60E8">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 </w:t>
      </w:r>
      <w:r w:rsidRPr="00402EB4">
        <w:rPr>
          <w:rFonts w:ascii="Times New Roman" w:eastAsia="Times New Roman" w:hAnsi="Times New Roman" w:cs="Times New Roman"/>
          <w:sz w:val="24"/>
          <w:szCs w:val="24"/>
          <w:lang w:val="en-US" w:eastAsia="fr-FR"/>
        </w:rPr>
        <w:t>For</w:t>
      </w:r>
      <w:r>
        <w:rPr>
          <w:rFonts w:ascii="Times New Roman" w:eastAsia="Times New Roman" w:hAnsi="Times New Roman" w:cs="Times New Roman"/>
          <w:sz w:val="24"/>
          <w:szCs w:val="24"/>
          <w:lang w:val="en-US" w:eastAsia="fr-FR"/>
        </w:rPr>
        <w:t xml:space="preserve"> a mass noun N, N is cumulative </w:t>
      </w:r>
      <w:r w:rsidRPr="00402EB4">
        <w:rPr>
          <w:rFonts w:ascii="Times New Roman" w:eastAsia="Times New Roman" w:hAnsi="Times New Roman" w:cs="Times New Roman"/>
          <w:sz w:val="24"/>
          <w:szCs w:val="24"/>
          <w:lang w:val="en-US" w:eastAsia="fr-FR"/>
        </w:rPr>
        <w:t xml:space="preserve">and </w:t>
      </w:r>
      <w:r>
        <w:rPr>
          <w:rFonts w:ascii="Times New Roman" w:eastAsia="Times New Roman" w:hAnsi="Times New Roman" w:cs="Times New Roman"/>
          <w:sz w:val="24"/>
          <w:szCs w:val="24"/>
          <w:lang w:val="en-US" w:eastAsia="fr-FR"/>
        </w:rPr>
        <w:t xml:space="preserve">[N] is </w:t>
      </w:r>
      <w:r w:rsidR="008B000B">
        <w:rPr>
          <w:rFonts w:ascii="Times New Roman" w:eastAsia="Times New Roman" w:hAnsi="Times New Roman" w:cs="Times New Roman"/>
          <w:sz w:val="24"/>
          <w:szCs w:val="24"/>
          <w:lang w:val="en-US" w:eastAsia="fr-FR"/>
        </w:rPr>
        <w:t>divisive</w:t>
      </w:r>
    </w:p>
    <w:p w14:paraId="0E36EE53" w14:textId="76A55891" w:rsidR="009C60E8" w:rsidRPr="000D2831" w:rsidRDefault="009C60E8" w:rsidP="009C60E8">
      <w:pPr>
        <w:suppressAutoHyphens/>
        <w:autoSpaceDN w:val="0"/>
        <w:spacing w:after="0" w:line="360" w:lineRule="auto"/>
        <w:textAlignment w:val="baseline"/>
        <w:rPr>
          <w:rFonts w:ascii="Times New Roman" w:eastAsia="Times New Roman" w:hAnsi="Times New Roman" w:cs="Times New Roman"/>
          <w:sz w:val="24"/>
          <w:szCs w:val="24"/>
          <w:lang w:eastAsia="fr-FR"/>
        </w:rPr>
      </w:pPr>
      <w:r w:rsidRPr="000D2831">
        <w:rPr>
          <w:rFonts w:ascii="Times New Roman" w:eastAsia="Times New Roman" w:hAnsi="Times New Roman" w:cs="Times New Roman"/>
          <w:sz w:val="24"/>
          <w:szCs w:val="24"/>
          <w:lang w:eastAsia="fr-FR"/>
        </w:rPr>
        <w:t>(</w:t>
      </w:r>
      <w:r w:rsidR="00176F09">
        <w:rPr>
          <w:rFonts w:ascii="Times New Roman" w:eastAsia="Times New Roman" w:hAnsi="Times New Roman" w:cs="Times New Roman"/>
          <w:sz w:val="24"/>
          <w:szCs w:val="24"/>
          <w:lang w:eastAsia="fr-FR"/>
        </w:rPr>
        <w:t>3</w:t>
      </w:r>
      <w:r w:rsidRPr="000D2831">
        <w:rPr>
          <w:rFonts w:ascii="Times New Roman" w:eastAsia="Times New Roman" w:hAnsi="Times New Roman" w:cs="Times New Roman"/>
          <w:sz w:val="24"/>
          <w:szCs w:val="24"/>
          <w:lang w:eastAsia="fr-FR"/>
        </w:rPr>
        <w:t xml:space="preserve">) a. A set Y </w:t>
      </w:r>
      <w:proofErr w:type="spellStart"/>
      <w:r w:rsidRPr="000D2831">
        <w:rPr>
          <w:rFonts w:ascii="Times New Roman" w:eastAsia="Times New Roman" w:hAnsi="Times New Roman" w:cs="Times New Roman"/>
          <w:sz w:val="24"/>
          <w:szCs w:val="24"/>
          <w:lang w:eastAsia="fr-FR"/>
        </w:rPr>
        <w:t>is</w:t>
      </w:r>
      <w:proofErr w:type="spellEnd"/>
      <w:r w:rsidRPr="000D2831">
        <w:rPr>
          <w:rFonts w:ascii="Times New Roman" w:eastAsia="Times New Roman" w:hAnsi="Times New Roman" w:cs="Times New Roman"/>
          <w:sz w:val="24"/>
          <w:szCs w:val="24"/>
          <w:lang w:eastAsia="fr-FR"/>
        </w:rPr>
        <w:t xml:space="preserve"> </w:t>
      </w:r>
      <w:proofErr w:type="spellStart"/>
      <w:r w:rsidRPr="000D2831">
        <w:rPr>
          <w:rFonts w:ascii="Times New Roman" w:eastAsia="Times New Roman" w:hAnsi="Times New Roman" w:cs="Times New Roman"/>
          <w:i/>
          <w:sz w:val="24"/>
          <w:szCs w:val="24"/>
          <w:lang w:eastAsia="fr-FR"/>
        </w:rPr>
        <w:t>atomic</w:t>
      </w:r>
      <w:proofErr w:type="spellEnd"/>
      <w:r w:rsidRPr="000D2831">
        <w:rPr>
          <w:rFonts w:ascii="Times New Roman" w:eastAsia="Times New Roman" w:hAnsi="Times New Roman" w:cs="Times New Roman"/>
          <w:sz w:val="24"/>
          <w:szCs w:val="24"/>
          <w:lang w:eastAsia="fr-FR"/>
        </w:rPr>
        <w:t xml:space="preserve"> </w:t>
      </w:r>
      <w:proofErr w:type="spellStart"/>
      <w:r w:rsidRPr="000D2831">
        <w:rPr>
          <w:rFonts w:ascii="Times New Roman" w:eastAsia="Times New Roman" w:hAnsi="Times New Roman" w:cs="Times New Roman"/>
          <w:sz w:val="24"/>
          <w:szCs w:val="24"/>
          <w:lang w:eastAsia="fr-FR"/>
        </w:rPr>
        <w:t>iff</w:t>
      </w:r>
      <w:proofErr w:type="spellEnd"/>
      <w:r w:rsidRPr="000D2831">
        <w:rPr>
          <w:rFonts w:ascii="Times New Roman" w:eastAsia="Times New Roman" w:hAnsi="Times New Roman" w:cs="Times New Roman"/>
          <w:sz w:val="24"/>
          <w:szCs w:val="24"/>
          <w:lang w:eastAsia="fr-FR"/>
        </w:rPr>
        <w:t xml:space="preserve"> </w:t>
      </w:r>
      <w:r w:rsidRPr="000D2831">
        <w:rPr>
          <w:rFonts w:ascii="Cambria Math" w:eastAsia="Times New Roman" w:hAnsi="Cambria Math" w:cs="Cambria Math"/>
          <w:sz w:val="24"/>
          <w:szCs w:val="24"/>
          <w:lang w:eastAsia="fr-FR"/>
        </w:rPr>
        <w:t>∀</w:t>
      </w:r>
      <w:proofErr w:type="gramStart"/>
      <w:r w:rsidRPr="000D2831">
        <w:rPr>
          <w:rFonts w:ascii="Times New Roman" w:eastAsia="Times New Roman" w:hAnsi="Times New Roman" w:cs="Times New Roman"/>
          <w:sz w:val="24"/>
          <w:szCs w:val="24"/>
          <w:lang w:eastAsia="fr-FR"/>
        </w:rPr>
        <w:t>x(</w:t>
      </w:r>
      <w:proofErr w:type="gramEnd"/>
      <w:r w:rsidRPr="000D2831">
        <w:rPr>
          <w:rFonts w:ascii="Times New Roman" w:eastAsia="Times New Roman" w:hAnsi="Times New Roman" w:cs="Times New Roman"/>
          <w:sz w:val="24"/>
          <w:szCs w:val="24"/>
          <w:lang w:eastAsia="fr-FR"/>
        </w:rPr>
        <w:t xml:space="preserve">x </w:t>
      </w:r>
      <w:r>
        <w:rPr>
          <w:rFonts w:ascii="Times New Roman" w:eastAsia="Times New Roman" w:hAnsi="Times New Roman" w:cs="Times New Roman"/>
          <w:sz w:val="24"/>
          <w:szCs w:val="24"/>
          <w:lang w:val="en-US" w:eastAsia="fr-FR"/>
        </w:rPr>
        <w:sym w:font="Symbol" w:char="F0CE"/>
      </w:r>
      <w:r w:rsidRPr="000D2831">
        <w:rPr>
          <w:rFonts w:ascii="Times New Roman" w:eastAsia="Times New Roman" w:hAnsi="Times New Roman" w:cs="Times New Roman"/>
          <w:sz w:val="24"/>
          <w:szCs w:val="24"/>
          <w:lang w:eastAsia="fr-FR"/>
        </w:rPr>
        <w:t xml:space="preserve">Y → </w:t>
      </w:r>
      <w:r w:rsidRPr="000D2831">
        <w:rPr>
          <w:rFonts w:ascii="Cambria Math" w:eastAsia="Times New Roman" w:hAnsi="Cambria Math" w:cs="Cambria Math"/>
          <w:sz w:val="24"/>
          <w:szCs w:val="24"/>
          <w:lang w:eastAsia="fr-FR"/>
        </w:rPr>
        <w:t>∀</w:t>
      </w:r>
      <w:r w:rsidRPr="000D2831">
        <w:rPr>
          <w:rFonts w:ascii="Times New Roman" w:eastAsia="Times New Roman" w:hAnsi="Times New Roman" w:cs="Times New Roman"/>
          <w:sz w:val="24"/>
          <w:szCs w:val="24"/>
          <w:lang w:eastAsia="fr-FR"/>
        </w:rPr>
        <w:t xml:space="preserve">y(y &lt; x → ¬ y </w:t>
      </w:r>
      <w:r>
        <w:rPr>
          <w:rFonts w:ascii="Times New Roman" w:eastAsia="Times New Roman" w:hAnsi="Times New Roman" w:cs="Times New Roman"/>
          <w:sz w:val="24"/>
          <w:szCs w:val="24"/>
          <w:lang w:val="en-US" w:eastAsia="fr-FR"/>
        </w:rPr>
        <w:sym w:font="Symbol" w:char="F0CE"/>
      </w:r>
      <w:r w:rsidRPr="000D2831">
        <w:rPr>
          <w:rFonts w:ascii="Times New Roman" w:eastAsia="Times New Roman" w:hAnsi="Times New Roman" w:cs="Times New Roman"/>
          <w:sz w:val="24"/>
          <w:szCs w:val="24"/>
          <w:lang w:eastAsia="fr-FR"/>
        </w:rPr>
        <w:t>Y))</w:t>
      </w:r>
    </w:p>
    <w:p w14:paraId="6C6191FC" w14:textId="77777777" w:rsidR="009C60E8" w:rsidRPr="00897DA1" w:rsidRDefault="009C60E8" w:rsidP="009C60E8">
      <w:pPr>
        <w:suppressAutoHyphens/>
        <w:autoSpaceDN w:val="0"/>
        <w:spacing w:after="0" w:line="360" w:lineRule="auto"/>
        <w:textAlignment w:val="baseline"/>
        <w:rPr>
          <w:rFonts w:ascii="Times New Roman" w:eastAsia="Times New Roman" w:hAnsi="Times New Roman" w:cs="Times New Roman"/>
          <w:sz w:val="24"/>
          <w:szCs w:val="24"/>
          <w:lang w:eastAsia="fr-FR"/>
        </w:rPr>
      </w:pPr>
      <w:r w:rsidRPr="00897DA1">
        <w:rPr>
          <w:rFonts w:ascii="Times New Roman" w:eastAsia="Times New Roman" w:hAnsi="Times New Roman" w:cs="Times New Roman"/>
          <w:sz w:val="24"/>
          <w:szCs w:val="24"/>
          <w:lang w:eastAsia="fr-FR"/>
        </w:rPr>
        <w:t xml:space="preserve">    </w:t>
      </w:r>
      <w:r w:rsidR="0057645C" w:rsidRPr="00897DA1">
        <w:rPr>
          <w:rFonts w:ascii="Times New Roman" w:eastAsia="Times New Roman" w:hAnsi="Times New Roman" w:cs="Times New Roman"/>
          <w:sz w:val="24"/>
          <w:szCs w:val="24"/>
          <w:lang w:eastAsia="fr-FR"/>
        </w:rPr>
        <w:t xml:space="preserve"> </w:t>
      </w:r>
      <w:r w:rsidRPr="00897DA1">
        <w:rPr>
          <w:rFonts w:ascii="Times New Roman" w:eastAsia="Times New Roman" w:hAnsi="Times New Roman" w:cs="Times New Roman"/>
          <w:sz w:val="24"/>
          <w:szCs w:val="24"/>
          <w:lang w:eastAsia="fr-FR"/>
        </w:rPr>
        <w:t xml:space="preserve"> b. A set Y </w:t>
      </w:r>
      <w:proofErr w:type="spellStart"/>
      <w:r w:rsidRPr="00897DA1">
        <w:rPr>
          <w:rFonts w:ascii="Times New Roman" w:eastAsia="Times New Roman" w:hAnsi="Times New Roman" w:cs="Times New Roman"/>
          <w:sz w:val="24"/>
          <w:szCs w:val="24"/>
          <w:lang w:eastAsia="fr-FR"/>
        </w:rPr>
        <w:t>is</w:t>
      </w:r>
      <w:proofErr w:type="spellEnd"/>
      <w:r w:rsidRPr="00897DA1">
        <w:rPr>
          <w:rFonts w:ascii="Times New Roman" w:eastAsia="Times New Roman" w:hAnsi="Times New Roman" w:cs="Times New Roman"/>
          <w:sz w:val="24"/>
          <w:szCs w:val="24"/>
          <w:lang w:eastAsia="fr-FR"/>
        </w:rPr>
        <w:t xml:space="preserve"> </w:t>
      </w:r>
      <w:r w:rsidRPr="00897DA1">
        <w:rPr>
          <w:rFonts w:ascii="Times New Roman" w:eastAsia="Times New Roman" w:hAnsi="Times New Roman" w:cs="Times New Roman"/>
          <w:i/>
          <w:sz w:val="24"/>
          <w:szCs w:val="24"/>
          <w:lang w:eastAsia="fr-FR"/>
        </w:rPr>
        <w:t>cumulative</w:t>
      </w:r>
      <w:r w:rsidRPr="00897DA1">
        <w:rPr>
          <w:rFonts w:ascii="Times New Roman" w:eastAsia="Times New Roman" w:hAnsi="Times New Roman" w:cs="Times New Roman"/>
          <w:sz w:val="24"/>
          <w:szCs w:val="24"/>
          <w:lang w:eastAsia="fr-FR"/>
        </w:rPr>
        <w:t xml:space="preserve"> </w:t>
      </w:r>
      <w:proofErr w:type="spellStart"/>
      <w:r w:rsidRPr="00897DA1">
        <w:rPr>
          <w:rFonts w:ascii="Times New Roman" w:eastAsia="Times New Roman" w:hAnsi="Times New Roman" w:cs="Times New Roman"/>
          <w:sz w:val="24"/>
          <w:szCs w:val="24"/>
          <w:lang w:eastAsia="fr-FR"/>
        </w:rPr>
        <w:t>iff</w:t>
      </w:r>
      <w:proofErr w:type="spellEnd"/>
      <w:r w:rsidRPr="00897DA1">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val="en-US" w:eastAsia="fr-FR"/>
        </w:rPr>
        <w:sym w:font="Symbol" w:char="F022"/>
      </w:r>
      <w:proofErr w:type="gramStart"/>
      <w:r w:rsidRPr="00897DA1">
        <w:rPr>
          <w:rFonts w:ascii="Times New Roman" w:eastAsia="Times New Roman" w:hAnsi="Times New Roman" w:cs="Times New Roman"/>
          <w:sz w:val="24"/>
          <w:szCs w:val="24"/>
          <w:lang w:eastAsia="fr-FR"/>
        </w:rPr>
        <w:t>X(</w:t>
      </w:r>
      <w:proofErr w:type="gramEnd"/>
      <w:r w:rsidRPr="00897DA1">
        <w:rPr>
          <w:rFonts w:ascii="Times New Roman" w:eastAsia="Times New Roman" w:hAnsi="Times New Roman" w:cs="Times New Roman"/>
          <w:sz w:val="24"/>
          <w:szCs w:val="24"/>
          <w:lang w:eastAsia="fr-FR"/>
        </w:rPr>
        <w:t xml:space="preserve">X ≠ </w:t>
      </w:r>
      <w:r w:rsidRPr="00897DA1">
        <w:rPr>
          <w:rFonts w:ascii="Cambria Math" w:eastAsia="Times New Roman" w:hAnsi="Cambria Math" w:cs="Cambria Math"/>
          <w:sz w:val="24"/>
          <w:szCs w:val="24"/>
          <w:lang w:eastAsia="fr-FR"/>
        </w:rPr>
        <w:t>∅</w:t>
      </w:r>
      <w:r w:rsidRPr="00897DA1">
        <w:rPr>
          <w:rFonts w:ascii="Times New Roman" w:eastAsia="Times New Roman" w:hAnsi="Times New Roman" w:cs="Times New Roman"/>
          <w:sz w:val="24"/>
          <w:szCs w:val="24"/>
          <w:lang w:eastAsia="fr-FR"/>
        </w:rPr>
        <w:t xml:space="preserve"> &amp; X </w:t>
      </w:r>
      <w:r w:rsidRPr="00897DA1">
        <w:rPr>
          <w:rFonts w:ascii="Cambria Math" w:eastAsia="Times New Roman" w:hAnsi="Cambria Math" w:cs="Cambria Math"/>
          <w:sz w:val="24"/>
          <w:szCs w:val="24"/>
          <w:lang w:eastAsia="fr-FR"/>
        </w:rPr>
        <w:t>⊆</w:t>
      </w:r>
      <w:r w:rsidRPr="00897DA1">
        <w:rPr>
          <w:rFonts w:ascii="Times New Roman" w:eastAsia="Times New Roman" w:hAnsi="Times New Roman" w:cs="Times New Roman"/>
          <w:sz w:val="24"/>
          <w:szCs w:val="24"/>
          <w:lang w:eastAsia="fr-FR"/>
        </w:rPr>
        <w:t xml:space="preserve"> Y → </w:t>
      </w:r>
      <w:r w:rsidRPr="00897DA1">
        <w:rPr>
          <w:rFonts w:ascii="Cambria Math" w:eastAsia="Times New Roman" w:hAnsi="Cambria Math" w:cs="Cambria Math"/>
          <w:sz w:val="24"/>
          <w:szCs w:val="24"/>
          <w:lang w:eastAsia="fr-FR"/>
        </w:rPr>
        <w:t>⊕</w:t>
      </w:r>
      <w:r w:rsidRPr="00897DA1">
        <w:rPr>
          <w:rFonts w:ascii="Times New Roman" w:eastAsia="Times New Roman" w:hAnsi="Times New Roman" w:cs="Times New Roman"/>
          <w:sz w:val="24"/>
          <w:szCs w:val="24"/>
          <w:lang w:eastAsia="fr-FR"/>
        </w:rPr>
        <w:t xml:space="preserve">X </w:t>
      </w:r>
      <w:r>
        <w:rPr>
          <w:rFonts w:ascii="Times New Roman" w:eastAsia="Times New Roman" w:hAnsi="Times New Roman" w:cs="Times New Roman"/>
          <w:sz w:val="24"/>
          <w:szCs w:val="24"/>
          <w:lang w:val="en-US" w:eastAsia="fr-FR"/>
        </w:rPr>
        <w:sym w:font="Symbol" w:char="F0CE"/>
      </w:r>
      <w:r w:rsidRPr="00897DA1">
        <w:rPr>
          <w:rFonts w:ascii="Times New Roman" w:eastAsia="Times New Roman" w:hAnsi="Times New Roman" w:cs="Times New Roman"/>
          <w:sz w:val="24"/>
          <w:szCs w:val="24"/>
          <w:lang w:eastAsia="fr-FR"/>
        </w:rPr>
        <w:t>Y)</w:t>
      </w:r>
    </w:p>
    <w:p w14:paraId="762A5459" w14:textId="6733FCFD" w:rsidR="00BF1850" w:rsidRPr="00897DA1" w:rsidRDefault="00BF1850" w:rsidP="00BF1850">
      <w:pPr>
        <w:suppressAutoHyphens/>
        <w:autoSpaceDN w:val="0"/>
        <w:spacing w:after="0" w:line="360" w:lineRule="auto"/>
        <w:textAlignment w:val="baseline"/>
        <w:rPr>
          <w:rFonts w:ascii="Times New Roman" w:hAnsi="Times New Roman" w:cs="Times New Roman"/>
          <w:sz w:val="24"/>
          <w:szCs w:val="24"/>
        </w:rPr>
      </w:pPr>
      <w:r w:rsidRPr="00897DA1">
        <w:rPr>
          <w:rFonts w:ascii="Times New Roman" w:eastAsia="Times New Roman" w:hAnsi="Times New Roman" w:cs="Times New Roman"/>
          <w:sz w:val="24"/>
          <w:szCs w:val="24"/>
          <w:lang w:eastAsia="fr-FR"/>
        </w:rPr>
        <w:t xml:space="preserve">      c. A set X </w:t>
      </w:r>
      <w:proofErr w:type="spellStart"/>
      <w:r w:rsidRPr="00897DA1">
        <w:rPr>
          <w:rFonts w:ascii="Times New Roman" w:eastAsia="Times New Roman" w:hAnsi="Times New Roman" w:cs="Times New Roman"/>
          <w:sz w:val="24"/>
          <w:szCs w:val="24"/>
          <w:lang w:eastAsia="fr-FR"/>
        </w:rPr>
        <w:t>is</w:t>
      </w:r>
      <w:proofErr w:type="spellEnd"/>
      <w:r w:rsidRPr="00897DA1">
        <w:rPr>
          <w:rFonts w:ascii="Times New Roman" w:eastAsia="Times New Roman" w:hAnsi="Times New Roman" w:cs="Times New Roman"/>
          <w:sz w:val="24"/>
          <w:szCs w:val="24"/>
          <w:lang w:eastAsia="fr-FR"/>
        </w:rPr>
        <w:t xml:space="preserve"> </w:t>
      </w:r>
      <w:r w:rsidRPr="00897DA1">
        <w:rPr>
          <w:rFonts w:ascii="Times New Roman" w:eastAsia="Times New Roman" w:hAnsi="Times New Roman" w:cs="Times New Roman"/>
          <w:i/>
          <w:iCs/>
          <w:sz w:val="24"/>
          <w:szCs w:val="24"/>
          <w:lang w:eastAsia="fr-FR"/>
        </w:rPr>
        <w:t xml:space="preserve">divisive </w:t>
      </w:r>
      <w:proofErr w:type="spellStart"/>
      <w:r w:rsidRPr="00897DA1">
        <w:rPr>
          <w:rFonts w:ascii="Times New Roman" w:eastAsia="Times New Roman" w:hAnsi="Times New Roman" w:cs="Times New Roman"/>
          <w:sz w:val="24"/>
          <w:szCs w:val="24"/>
          <w:lang w:eastAsia="fr-FR"/>
        </w:rPr>
        <w:t>iff</w:t>
      </w:r>
      <w:proofErr w:type="spellEnd"/>
      <w:r w:rsidRPr="00897DA1">
        <w:rPr>
          <w:rFonts w:ascii="Times New Roman" w:eastAsia="Times New Roman" w:hAnsi="Times New Roman" w:cs="Times New Roman"/>
          <w:sz w:val="24"/>
          <w:szCs w:val="24"/>
          <w:lang w:eastAsia="fr-FR"/>
        </w:rPr>
        <w:t xml:space="preserve"> </w:t>
      </w:r>
      <w:r w:rsidRPr="00897DA1">
        <w:rPr>
          <w:rFonts w:ascii="Cambria Math" w:eastAsia="Times New Roman" w:hAnsi="Cambria Math" w:cs="Cambria Math"/>
          <w:sz w:val="24"/>
          <w:szCs w:val="24"/>
          <w:lang w:eastAsia="fr-FR"/>
        </w:rPr>
        <w:t>∀</w:t>
      </w:r>
      <w:proofErr w:type="gramStart"/>
      <w:r w:rsidRPr="00897DA1">
        <w:rPr>
          <w:rFonts w:ascii="Times New Roman" w:eastAsia="Times New Roman" w:hAnsi="Times New Roman" w:cs="Times New Roman"/>
          <w:sz w:val="24"/>
          <w:szCs w:val="24"/>
          <w:lang w:eastAsia="fr-FR"/>
        </w:rPr>
        <w:t>x(</w:t>
      </w:r>
      <w:proofErr w:type="gramEnd"/>
      <w:r w:rsidR="0057645C" w:rsidRPr="00897DA1">
        <w:rPr>
          <w:rFonts w:ascii="Times New Roman" w:eastAsia="Times New Roman" w:hAnsi="Times New Roman" w:cs="Times New Roman"/>
          <w:sz w:val="24"/>
          <w:szCs w:val="24"/>
          <w:lang w:eastAsia="fr-FR"/>
        </w:rPr>
        <w:t xml:space="preserve">x </w:t>
      </w:r>
      <w:r w:rsidR="0057645C">
        <w:rPr>
          <w:rFonts w:ascii="Times New Roman" w:eastAsia="Times New Roman" w:hAnsi="Times New Roman" w:cs="Times New Roman"/>
          <w:sz w:val="24"/>
          <w:szCs w:val="24"/>
          <w:lang w:val="en-US" w:eastAsia="fr-FR"/>
        </w:rPr>
        <w:sym w:font="Symbol" w:char="F0CE"/>
      </w:r>
      <w:r w:rsidR="0057645C" w:rsidRPr="00897DA1">
        <w:rPr>
          <w:rFonts w:ascii="Times New Roman" w:eastAsia="Times New Roman" w:hAnsi="Times New Roman" w:cs="Times New Roman"/>
          <w:sz w:val="24"/>
          <w:szCs w:val="24"/>
          <w:lang w:eastAsia="fr-FR"/>
        </w:rPr>
        <w:t xml:space="preserve">Y </w:t>
      </w:r>
      <w:r w:rsidRPr="00897DA1">
        <w:rPr>
          <w:rFonts w:ascii="Times New Roman" w:eastAsia="Times New Roman" w:hAnsi="Times New Roman" w:cs="Times New Roman"/>
          <w:sz w:val="24"/>
          <w:szCs w:val="24"/>
          <w:lang w:eastAsia="fr-FR"/>
        </w:rPr>
        <w:t>→</w:t>
      </w:r>
      <w:r w:rsidRPr="00897DA1">
        <w:rPr>
          <w:rFonts w:ascii="Cambria Math" w:eastAsia="Times New Roman" w:hAnsi="Cambria Math" w:cs="Cambria Math"/>
          <w:sz w:val="24"/>
          <w:szCs w:val="24"/>
          <w:lang w:eastAsia="fr-FR"/>
        </w:rPr>
        <w:t>∀</w:t>
      </w:r>
      <w:r w:rsidRPr="00897DA1">
        <w:rPr>
          <w:rFonts w:ascii="Times New Roman" w:eastAsia="Times New Roman" w:hAnsi="Times New Roman" w:cs="Times New Roman"/>
          <w:sz w:val="24"/>
          <w:szCs w:val="24"/>
          <w:lang w:eastAsia="fr-FR"/>
        </w:rPr>
        <w:t>y(y &lt; x →</w:t>
      </w:r>
      <w:r w:rsidR="0057645C" w:rsidRPr="00897DA1">
        <w:rPr>
          <w:rFonts w:ascii="Times New Roman" w:eastAsia="Times New Roman" w:hAnsi="Times New Roman" w:cs="Times New Roman"/>
          <w:sz w:val="24"/>
          <w:szCs w:val="24"/>
          <w:lang w:eastAsia="fr-FR"/>
        </w:rPr>
        <w:t xml:space="preserve"> x </w:t>
      </w:r>
      <w:r w:rsidR="0057645C">
        <w:rPr>
          <w:rFonts w:ascii="Times New Roman" w:eastAsia="Times New Roman" w:hAnsi="Times New Roman" w:cs="Times New Roman"/>
          <w:sz w:val="24"/>
          <w:szCs w:val="24"/>
          <w:lang w:val="en-US" w:eastAsia="fr-FR"/>
        </w:rPr>
        <w:sym w:font="Symbol" w:char="F0CE"/>
      </w:r>
      <w:r w:rsidR="0057645C" w:rsidRPr="00897DA1">
        <w:rPr>
          <w:rFonts w:ascii="Times New Roman" w:eastAsia="Times New Roman" w:hAnsi="Times New Roman" w:cs="Times New Roman"/>
          <w:sz w:val="24"/>
          <w:szCs w:val="24"/>
          <w:lang w:eastAsia="fr-FR"/>
        </w:rPr>
        <w:t>Y)</w:t>
      </w:r>
      <w:r w:rsidRPr="00897DA1">
        <w:rPr>
          <w:rFonts w:ascii="Times New Roman" w:eastAsia="Times New Roman" w:hAnsi="Times New Roman" w:cs="Times New Roman"/>
          <w:sz w:val="24"/>
          <w:szCs w:val="24"/>
          <w:lang w:eastAsia="fr-FR"/>
        </w:rPr>
        <w:t>)</w:t>
      </w:r>
      <w:r>
        <w:rPr>
          <w:rStyle w:val="FootnoteReference"/>
          <w:rFonts w:ascii="Times New Roman" w:eastAsia="Times New Roman" w:hAnsi="Times New Roman" w:cs="Times New Roman"/>
          <w:sz w:val="24"/>
          <w:szCs w:val="24"/>
          <w:lang w:val="en-US" w:eastAsia="fr-FR"/>
        </w:rPr>
        <w:footnoteReference w:id="20"/>
      </w:r>
    </w:p>
    <w:p w14:paraId="50F2D870" w14:textId="1C998EEE" w:rsidR="00BF1850" w:rsidRDefault="00BF1850" w:rsidP="009C60E8">
      <w:pPr>
        <w:suppressAutoHyphens/>
        <w:autoSpaceDN w:val="0"/>
        <w:spacing w:after="0" w:line="360" w:lineRule="auto"/>
        <w:textAlignment w:val="baseline"/>
        <w:rPr>
          <w:rFonts w:ascii="Times New Roman" w:hAnsi="Times New Roman" w:cs="Times New Roman"/>
          <w:sz w:val="24"/>
          <w:szCs w:val="24"/>
        </w:rPr>
      </w:pPr>
    </w:p>
    <w:p w14:paraId="0F660F24" w14:textId="00F87752" w:rsidR="00BF1850" w:rsidRDefault="00A562FD" w:rsidP="009C60E8">
      <w:pPr>
        <w:suppressAutoHyphens/>
        <w:autoSpaceDN w:val="0"/>
        <w:spacing w:after="0" w:line="360" w:lineRule="auto"/>
        <w:textAlignment w:val="baseline"/>
        <w:rPr>
          <w:rFonts w:ascii="Times New Roman" w:hAnsi="Times New Roman" w:cs="Times New Roman"/>
          <w:sz w:val="24"/>
          <w:szCs w:val="24"/>
          <w:lang w:val="en-US"/>
        </w:rPr>
      </w:pPr>
      <w:r w:rsidRPr="00A562FD">
        <w:rPr>
          <w:rFonts w:ascii="Times New Roman" w:hAnsi="Times New Roman" w:cs="Times New Roman"/>
          <w:sz w:val="24"/>
          <w:szCs w:val="24"/>
          <w:lang w:val="en-US"/>
        </w:rPr>
        <w:t>That is, a set is at</w:t>
      </w:r>
      <w:r>
        <w:rPr>
          <w:rFonts w:ascii="Times New Roman" w:hAnsi="Times New Roman" w:cs="Times New Roman"/>
          <w:sz w:val="24"/>
          <w:szCs w:val="24"/>
          <w:lang w:val="en-US"/>
        </w:rPr>
        <w:t xml:space="preserve">omic just in case all its elements fail to have proper parts that are also in the set. A set is cumulative just in case all its nonempty subsets have a sum that is also in the set. A set is divisive just in case the proper parts of each of its elements are also in the set. </w:t>
      </w:r>
      <w:r w:rsidR="00BF1850">
        <w:rPr>
          <w:rFonts w:ascii="Times New Roman" w:hAnsi="Times New Roman" w:cs="Times New Roman"/>
          <w:sz w:val="24"/>
          <w:szCs w:val="24"/>
          <w:lang w:val="en-US"/>
        </w:rPr>
        <w:lastRenderedPageBreak/>
        <w:t xml:space="preserve">Divisiveness poses </w:t>
      </w:r>
      <w:r w:rsidR="0057645C">
        <w:rPr>
          <w:rFonts w:ascii="Times New Roman" w:hAnsi="Times New Roman" w:cs="Times New Roman"/>
          <w:sz w:val="24"/>
          <w:szCs w:val="24"/>
          <w:lang w:val="en-US"/>
        </w:rPr>
        <w:t>the</w:t>
      </w:r>
      <w:r w:rsidR="00BF1850">
        <w:rPr>
          <w:rFonts w:ascii="Times New Roman" w:hAnsi="Times New Roman" w:cs="Times New Roman"/>
          <w:sz w:val="24"/>
          <w:szCs w:val="24"/>
          <w:lang w:val="en-US"/>
        </w:rPr>
        <w:t xml:space="preserve"> notorious minimal</w:t>
      </w:r>
      <w:r w:rsidR="0057645C">
        <w:rPr>
          <w:rFonts w:ascii="Times New Roman" w:hAnsi="Times New Roman" w:cs="Times New Roman"/>
          <w:sz w:val="24"/>
          <w:szCs w:val="24"/>
          <w:lang w:val="en-US"/>
        </w:rPr>
        <w:t>-</w:t>
      </w:r>
      <w:r w:rsidR="00BF1850">
        <w:rPr>
          <w:rFonts w:ascii="Times New Roman" w:hAnsi="Times New Roman" w:cs="Times New Roman"/>
          <w:sz w:val="24"/>
          <w:szCs w:val="24"/>
          <w:lang w:val="en-US"/>
        </w:rPr>
        <w:t>parts problem</w:t>
      </w:r>
      <w:r w:rsidR="00854183">
        <w:rPr>
          <w:rFonts w:ascii="Times New Roman" w:hAnsi="Times New Roman" w:cs="Times New Roman"/>
          <w:sz w:val="24"/>
          <w:szCs w:val="24"/>
          <w:lang w:val="en-US"/>
        </w:rPr>
        <w:t xml:space="preserve"> (</w:t>
      </w:r>
      <w:r w:rsidR="00BF1850">
        <w:rPr>
          <w:rFonts w:ascii="Times New Roman" w:hAnsi="Times New Roman" w:cs="Times New Roman"/>
          <w:sz w:val="24"/>
          <w:szCs w:val="24"/>
          <w:lang w:val="en-US"/>
        </w:rPr>
        <w:t>H</w:t>
      </w:r>
      <w:r w:rsidR="00BF1850" w:rsidRPr="00854183">
        <w:rPr>
          <w:rFonts w:ascii="Times New Roman" w:hAnsi="Times New Roman" w:cs="Times New Roman"/>
          <w:sz w:val="24"/>
          <w:szCs w:val="24"/>
          <w:vertAlign w:val="subscript"/>
          <w:lang w:val="en-US"/>
        </w:rPr>
        <w:t>2</w:t>
      </w:r>
      <w:r w:rsidR="00BF1850">
        <w:rPr>
          <w:rFonts w:ascii="Times New Roman" w:hAnsi="Times New Roman" w:cs="Times New Roman"/>
          <w:sz w:val="24"/>
          <w:szCs w:val="24"/>
          <w:lang w:val="en-US"/>
        </w:rPr>
        <w:t xml:space="preserve">0 molecules no longer count </w:t>
      </w:r>
      <w:r w:rsidR="00854183">
        <w:rPr>
          <w:rFonts w:ascii="Times New Roman" w:hAnsi="Times New Roman" w:cs="Times New Roman"/>
          <w:sz w:val="24"/>
          <w:szCs w:val="24"/>
          <w:lang w:val="en-US"/>
        </w:rPr>
        <w:t>a</w:t>
      </w:r>
      <w:r w:rsidR="00BF1850">
        <w:rPr>
          <w:rFonts w:ascii="Times New Roman" w:hAnsi="Times New Roman" w:cs="Times New Roman"/>
          <w:sz w:val="24"/>
          <w:szCs w:val="24"/>
          <w:lang w:val="en-US"/>
        </w:rPr>
        <w:t>s water</w:t>
      </w:r>
      <w:r w:rsidR="00854183">
        <w:rPr>
          <w:rFonts w:ascii="Times New Roman" w:hAnsi="Times New Roman" w:cs="Times New Roman"/>
          <w:sz w:val="24"/>
          <w:szCs w:val="24"/>
          <w:lang w:val="en-US"/>
        </w:rPr>
        <w:t>), and therefore is sometimes not adopted</w:t>
      </w:r>
      <w:r w:rsidR="00BF1850">
        <w:rPr>
          <w:rFonts w:ascii="Times New Roman" w:hAnsi="Times New Roman" w:cs="Times New Roman"/>
          <w:sz w:val="24"/>
          <w:szCs w:val="24"/>
          <w:lang w:val="en-US"/>
        </w:rPr>
        <w:t>.</w:t>
      </w:r>
      <w:r w:rsidR="00854183">
        <w:rPr>
          <w:rStyle w:val="FootnoteReference"/>
          <w:rFonts w:ascii="Times New Roman" w:hAnsi="Times New Roman" w:cs="Times New Roman"/>
          <w:sz w:val="24"/>
          <w:szCs w:val="24"/>
          <w:lang w:val="en-US"/>
        </w:rPr>
        <w:footnoteReference w:id="21"/>
      </w:r>
      <w:r w:rsidR="00BF1850">
        <w:rPr>
          <w:rFonts w:ascii="Times New Roman" w:hAnsi="Times New Roman" w:cs="Times New Roman"/>
          <w:sz w:val="24"/>
          <w:szCs w:val="24"/>
          <w:lang w:val="en-US"/>
        </w:rPr>
        <w:t xml:space="preserve"> </w:t>
      </w:r>
    </w:p>
    <w:p w14:paraId="70FB13CA" w14:textId="3921BEF7" w:rsidR="00900A96" w:rsidRPr="00854183" w:rsidRDefault="00BF1850" w:rsidP="009C60E8">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w:t>
      </w:r>
      <w:r w:rsidR="00854183">
        <w:rPr>
          <w:rFonts w:ascii="Times New Roman" w:hAnsi="Times New Roman" w:cs="Times New Roman"/>
          <w:sz w:val="24"/>
          <w:szCs w:val="24"/>
          <w:lang w:val="en-US"/>
        </w:rPr>
        <w:t>There are two main issues for the extension-based approach.</w:t>
      </w:r>
      <w:r w:rsidR="009C60E8">
        <w:rPr>
          <w:rFonts w:ascii="Times New Roman" w:eastAsia="Times New Roman" w:hAnsi="Times New Roman" w:cs="Times New Roman"/>
          <w:sz w:val="24"/>
          <w:szCs w:val="24"/>
          <w:lang w:val="en-US" w:eastAsia="fr-FR"/>
        </w:rPr>
        <w:t xml:space="preserve"> </w:t>
      </w:r>
      <w:r w:rsidR="00E16FB2">
        <w:rPr>
          <w:rFonts w:ascii="Times New Roman" w:eastAsia="Times New Roman" w:hAnsi="Times New Roman" w:cs="Times New Roman"/>
          <w:sz w:val="24"/>
          <w:szCs w:val="24"/>
          <w:lang w:val="en-GB" w:eastAsia="fr-FR"/>
        </w:rPr>
        <w:t>O</w:t>
      </w:r>
      <w:r w:rsidR="0057645C">
        <w:rPr>
          <w:rFonts w:ascii="Times New Roman" w:eastAsia="Times New Roman" w:hAnsi="Times New Roman" w:cs="Times New Roman"/>
          <w:sz w:val="24"/>
          <w:szCs w:val="24"/>
          <w:lang w:val="en-GB" w:eastAsia="fr-FR"/>
        </w:rPr>
        <w:t xml:space="preserve">ne of them is </w:t>
      </w:r>
      <w:r w:rsidR="00855623">
        <w:rPr>
          <w:rFonts w:ascii="Times New Roman" w:eastAsia="Times New Roman" w:hAnsi="Times New Roman" w:cs="Times New Roman"/>
          <w:sz w:val="24"/>
          <w:szCs w:val="24"/>
          <w:lang w:val="en-GB" w:eastAsia="fr-FR"/>
        </w:rPr>
        <w:t>so</w:t>
      </w:r>
      <w:r w:rsidR="001465E5">
        <w:rPr>
          <w:rFonts w:ascii="Times New Roman" w:eastAsia="Times New Roman" w:hAnsi="Times New Roman" w:cs="Times New Roman"/>
          <w:sz w:val="24"/>
          <w:szCs w:val="24"/>
          <w:lang w:val="en-GB" w:eastAsia="fr-FR"/>
        </w:rPr>
        <w:t>-</w:t>
      </w:r>
      <w:r w:rsidR="00855623">
        <w:rPr>
          <w:rFonts w:ascii="Times New Roman" w:eastAsia="Times New Roman" w:hAnsi="Times New Roman" w:cs="Times New Roman"/>
          <w:sz w:val="24"/>
          <w:szCs w:val="24"/>
          <w:lang w:val="en-GB" w:eastAsia="fr-FR"/>
        </w:rPr>
        <w:t>called ‘</w:t>
      </w:r>
      <w:r w:rsidR="0057645C">
        <w:rPr>
          <w:rFonts w:ascii="Times New Roman" w:eastAsia="Times New Roman" w:hAnsi="Times New Roman" w:cs="Times New Roman"/>
          <w:sz w:val="24"/>
          <w:szCs w:val="24"/>
          <w:lang w:val="en-GB" w:eastAsia="fr-FR"/>
        </w:rPr>
        <w:t>o</w:t>
      </w:r>
      <w:r w:rsidR="00E16FB2">
        <w:rPr>
          <w:rFonts w:ascii="Times New Roman" w:eastAsia="Times New Roman" w:hAnsi="Times New Roman" w:cs="Times New Roman"/>
          <w:sz w:val="24"/>
          <w:szCs w:val="24"/>
          <w:lang w:val="en-GB" w:eastAsia="fr-FR"/>
        </w:rPr>
        <w:t>bject mass nouns</w:t>
      </w:r>
      <w:r w:rsidR="00855623">
        <w:rPr>
          <w:rFonts w:ascii="Times New Roman" w:eastAsia="Times New Roman" w:hAnsi="Times New Roman" w:cs="Times New Roman"/>
          <w:sz w:val="24"/>
          <w:szCs w:val="24"/>
          <w:lang w:val="en-GB" w:eastAsia="fr-FR"/>
        </w:rPr>
        <w:t>’</w:t>
      </w:r>
      <w:r w:rsidR="00E16FB2">
        <w:rPr>
          <w:rFonts w:ascii="Times New Roman" w:eastAsia="Times New Roman" w:hAnsi="Times New Roman" w:cs="Times New Roman"/>
          <w:sz w:val="24"/>
          <w:szCs w:val="24"/>
          <w:lang w:val="en-GB" w:eastAsia="fr-FR"/>
        </w:rPr>
        <w:t xml:space="preserve"> </w:t>
      </w:r>
      <w:r w:rsidR="0057645C">
        <w:rPr>
          <w:rFonts w:ascii="Times New Roman" w:eastAsia="Times New Roman" w:hAnsi="Times New Roman" w:cs="Times New Roman"/>
          <w:sz w:val="24"/>
          <w:szCs w:val="24"/>
          <w:lang w:val="en-GB" w:eastAsia="fr-FR"/>
        </w:rPr>
        <w:t xml:space="preserve">such as </w:t>
      </w:r>
      <w:r w:rsidR="00E16FB2" w:rsidRPr="0052291E">
        <w:rPr>
          <w:rFonts w:ascii="Times New Roman" w:eastAsia="Times New Roman" w:hAnsi="Times New Roman" w:cs="Times New Roman"/>
          <w:i/>
          <w:sz w:val="24"/>
          <w:szCs w:val="24"/>
          <w:lang w:val="en-GB" w:eastAsia="fr-FR"/>
        </w:rPr>
        <w:t>clothing,</w:t>
      </w:r>
      <w:r w:rsidR="00E16FB2">
        <w:rPr>
          <w:rFonts w:ascii="Times New Roman" w:eastAsia="Times New Roman" w:hAnsi="Times New Roman" w:cs="Times New Roman"/>
          <w:i/>
          <w:sz w:val="24"/>
          <w:szCs w:val="24"/>
          <w:lang w:val="en-GB" w:eastAsia="fr-FR"/>
        </w:rPr>
        <w:t xml:space="preserve"> luggage, hardware, </w:t>
      </w:r>
      <w:proofErr w:type="spellStart"/>
      <w:r w:rsidR="00E16FB2">
        <w:rPr>
          <w:rFonts w:ascii="Times New Roman" w:eastAsia="Times New Roman" w:hAnsi="Times New Roman" w:cs="Times New Roman"/>
          <w:i/>
          <w:sz w:val="24"/>
          <w:szCs w:val="24"/>
          <w:lang w:val="en-GB" w:eastAsia="fr-FR"/>
        </w:rPr>
        <w:t>jewelry</w:t>
      </w:r>
      <w:proofErr w:type="spellEnd"/>
      <w:r w:rsidR="00E16FB2">
        <w:rPr>
          <w:rFonts w:ascii="Times New Roman" w:eastAsia="Times New Roman" w:hAnsi="Times New Roman" w:cs="Times New Roman"/>
          <w:i/>
          <w:sz w:val="24"/>
          <w:szCs w:val="24"/>
          <w:lang w:val="en-GB" w:eastAsia="fr-FR"/>
        </w:rPr>
        <w:t>,</w:t>
      </w:r>
      <w:r w:rsidR="00E16FB2" w:rsidRPr="0052291E">
        <w:rPr>
          <w:rFonts w:ascii="Times New Roman" w:eastAsia="Times New Roman" w:hAnsi="Times New Roman" w:cs="Times New Roman"/>
          <w:i/>
          <w:sz w:val="24"/>
          <w:szCs w:val="24"/>
          <w:lang w:val="en-GB" w:eastAsia="fr-FR"/>
        </w:rPr>
        <w:t xml:space="preserve"> faculty</w:t>
      </w:r>
      <w:r w:rsidR="00E16FB2">
        <w:rPr>
          <w:rFonts w:ascii="Times New Roman" w:eastAsia="Times New Roman" w:hAnsi="Times New Roman" w:cs="Times New Roman"/>
          <w:sz w:val="24"/>
          <w:szCs w:val="24"/>
          <w:lang w:val="en-GB" w:eastAsia="fr-FR"/>
        </w:rPr>
        <w:t xml:space="preserve">, </w:t>
      </w:r>
      <w:r w:rsidR="00E16FB2">
        <w:rPr>
          <w:rFonts w:ascii="Times New Roman" w:eastAsia="Times New Roman" w:hAnsi="Times New Roman" w:cs="Times New Roman"/>
          <w:i/>
          <w:sz w:val="24"/>
          <w:szCs w:val="24"/>
          <w:lang w:val="en-GB" w:eastAsia="fr-FR"/>
        </w:rPr>
        <w:t>furniture, population, personnel, law enforcement</w:t>
      </w:r>
      <w:r w:rsidR="00E16FB2">
        <w:rPr>
          <w:rFonts w:ascii="Times New Roman" w:eastAsia="Times New Roman" w:hAnsi="Times New Roman" w:cs="Times New Roman"/>
          <w:sz w:val="24"/>
          <w:szCs w:val="24"/>
          <w:lang w:val="en-GB" w:eastAsia="fr-FR"/>
        </w:rPr>
        <w:t xml:space="preserve">. </w:t>
      </w:r>
      <w:r w:rsidR="00E16FB2">
        <w:rPr>
          <w:rFonts w:ascii="Times New Roman" w:hAnsi="Times New Roman" w:cs="Times New Roman"/>
          <w:sz w:val="24"/>
          <w:szCs w:val="24"/>
          <w:lang w:val="en-US"/>
        </w:rPr>
        <w:t>Object mass nouns form a significant class of mass nouns whose lexical content appears to describe well-individuated entities, but which behave as mass nouns in a number of respects (no plural, singular agreement with the verb, incompatibility with numerals, selection of mass determiners</w:t>
      </w:r>
      <w:r w:rsidR="004363E8">
        <w:rPr>
          <w:rFonts w:ascii="Times New Roman" w:hAnsi="Times New Roman" w:cs="Times New Roman"/>
          <w:sz w:val="24"/>
          <w:szCs w:val="24"/>
          <w:lang w:val="en-US"/>
        </w:rPr>
        <w:t xml:space="preserve"> and the light nouns </w:t>
      </w:r>
      <w:r w:rsidR="004363E8" w:rsidRPr="004363E8">
        <w:rPr>
          <w:rFonts w:ascii="Times New Roman" w:hAnsi="Times New Roman" w:cs="Times New Roman"/>
          <w:i/>
          <w:iCs/>
          <w:sz w:val="24"/>
          <w:szCs w:val="24"/>
          <w:lang w:val="en-US"/>
        </w:rPr>
        <w:t>amount</w:t>
      </w:r>
      <w:r w:rsidR="00E16FB2">
        <w:rPr>
          <w:rFonts w:ascii="Times New Roman" w:hAnsi="Times New Roman" w:cs="Times New Roman"/>
          <w:sz w:val="24"/>
          <w:szCs w:val="24"/>
          <w:lang w:val="en-US"/>
        </w:rPr>
        <w:t xml:space="preserve">). </w:t>
      </w:r>
      <w:r w:rsidR="004363E8">
        <w:rPr>
          <w:rFonts w:ascii="Times New Roman" w:hAnsi="Times New Roman" w:cs="Times New Roman"/>
          <w:sz w:val="24"/>
          <w:szCs w:val="24"/>
          <w:lang w:val="en-US"/>
        </w:rPr>
        <w:t>Yet, unlike other mass nouns, object mass nouns permit predicates of size and shape (</w:t>
      </w:r>
      <w:r w:rsidR="004363E8" w:rsidRPr="004363E8">
        <w:rPr>
          <w:rFonts w:ascii="Times New Roman" w:hAnsi="Times New Roman" w:cs="Times New Roman"/>
          <w:i/>
          <w:iCs/>
          <w:sz w:val="24"/>
          <w:szCs w:val="24"/>
          <w:lang w:val="en-US"/>
        </w:rPr>
        <w:t>the big, bulky furniture</w:t>
      </w:r>
      <w:r w:rsidR="004363E8">
        <w:rPr>
          <w:rFonts w:ascii="Times New Roman" w:hAnsi="Times New Roman" w:cs="Times New Roman"/>
          <w:sz w:val="24"/>
          <w:szCs w:val="24"/>
          <w:lang w:val="en-US"/>
        </w:rPr>
        <w:t xml:space="preserve">) and are not impossible with predicates of counting (as we have seen). </w:t>
      </w:r>
    </w:p>
    <w:p w14:paraId="427F2C7D" w14:textId="49C1DC0E" w:rsidR="009C60E8" w:rsidRDefault="009C3486" w:rsidP="009C60E8">
      <w:pPr>
        <w:suppressAutoHyphens/>
        <w:autoSpaceDN w:val="0"/>
        <w:spacing w:after="0" w:line="360" w:lineRule="auto"/>
        <w:textAlignment w:val="baseline"/>
        <w:rPr>
          <w:rFonts w:ascii="Times New Roman" w:hAnsi="Times New Roman" w:cs="Times New Roman"/>
          <w:sz w:val="24"/>
          <w:szCs w:val="24"/>
          <w:lang w:val="en-GB"/>
        </w:rPr>
      </w:pPr>
      <w:r>
        <w:rPr>
          <w:rFonts w:ascii="Times New Roman" w:eastAsia="Times New Roman" w:hAnsi="Times New Roman" w:cs="Times New Roman"/>
          <w:sz w:val="24"/>
          <w:szCs w:val="24"/>
          <w:lang w:val="en-GB" w:eastAsia="fr-FR"/>
        </w:rPr>
        <w:t xml:space="preserve">     </w:t>
      </w:r>
      <w:r w:rsidR="00E16FB2">
        <w:rPr>
          <w:rFonts w:ascii="Times New Roman" w:eastAsia="Times New Roman" w:hAnsi="Times New Roman" w:cs="Times New Roman"/>
          <w:sz w:val="24"/>
          <w:szCs w:val="24"/>
          <w:lang w:val="en-GB" w:eastAsia="fr-FR"/>
        </w:rPr>
        <w:t>There is a significant</w:t>
      </w:r>
      <w:r w:rsidR="00E16FB2">
        <w:rPr>
          <w:rFonts w:ascii="Times New Roman" w:hAnsi="Times New Roman" w:cs="Times New Roman"/>
          <w:sz w:val="24"/>
          <w:szCs w:val="24"/>
          <w:lang w:val="en-US"/>
        </w:rPr>
        <w:t xml:space="preserve"> </w:t>
      </w:r>
      <w:r w:rsidR="00F27EB1">
        <w:rPr>
          <w:rFonts w:ascii="Times New Roman" w:hAnsi="Times New Roman" w:cs="Times New Roman"/>
          <w:sz w:val="24"/>
          <w:szCs w:val="24"/>
          <w:lang w:val="en-US"/>
        </w:rPr>
        <w:t xml:space="preserve">degree of </w:t>
      </w:r>
      <w:r w:rsidR="00E16FB2">
        <w:rPr>
          <w:rFonts w:ascii="Times New Roman" w:hAnsi="Times New Roman" w:cs="Times New Roman"/>
          <w:sz w:val="24"/>
          <w:szCs w:val="24"/>
          <w:lang w:val="en-US"/>
        </w:rPr>
        <w:t>arbitrariness in the choice of object mass nouns or count nouns across languages as well as within the same language, with mass nouns and count nouns often competing for the same items (</w:t>
      </w:r>
      <w:r w:rsidR="00E16FB2">
        <w:rPr>
          <w:rFonts w:ascii="Times New Roman" w:hAnsi="Times New Roman" w:cs="Times New Roman"/>
          <w:i/>
          <w:sz w:val="24"/>
          <w:szCs w:val="24"/>
          <w:lang w:val="en-US"/>
        </w:rPr>
        <w:t>cl</w:t>
      </w:r>
      <w:r w:rsidR="00E16FB2" w:rsidRPr="00A31220">
        <w:rPr>
          <w:rFonts w:ascii="Times New Roman" w:hAnsi="Times New Roman" w:cs="Times New Roman"/>
          <w:i/>
          <w:sz w:val="24"/>
          <w:szCs w:val="24"/>
          <w:lang w:val="en-US"/>
        </w:rPr>
        <w:t>othes</w:t>
      </w:r>
      <w:r w:rsidR="00E16FB2">
        <w:rPr>
          <w:rFonts w:ascii="Times New Roman" w:hAnsi="Times New Roman" w:cs="Times New Roman"/>
          <w:sz w:val="24"/>
          <w:szCs w:val="24"/>
          <w:lang w:val="en-US"/>
        </w:rPr>
        <w:t xml:space="preserve"> - </w:t>
      </w:r>
      <w:r w:rsidR="00E16FB2" w:rsidRPr="00A31220">
        <w:rPr>
          <w:rFonts w:ascii="Times New Roman" w:hAnsi="Times New Roman" w:cs="Times New Roman"/>
          <w:i/>
          <w:sz w:val="24"/>
          <w:szCs w:val="24"/>
          <w:lang w:val="en-US"/>
        </w:rPr>
        <w:t xml:space="preserve">clothing, </w:t>
      </w:r>
      <w:r w:rsidR="00E16FB2">
        <w:rPr>
          <w:rFonts w:ascii="Times New Roman" w:hAnsi="Times New Roman" w:cs="Times New Roman"/>
          <w:i/>
          <w:sz w:val="24"/>
          <w:szCs w:val="24"/>
          <w:lang w:val="en-US"/>
        </w:rPr>
        <w:t xml:space="preserve">shoes - footwear, </w:t>
      </w:r>
      <w:r w:rsidR="00900A96">
        <w:rPr>
          <w:rFonts w:ascii="Times New Roman" w:hAnsi="Times New Roman" w:cs="Times New Roman"/>
          <w:i/>
          <w:sz w:val="24"/>
          <w:szCs w:val="24"/>
          <w:lang w:val="en-US"/>
        </w:rPr>
        <w:t>leaves, foliage,</w:t>
      </w:r>
      <w:r w:rsidR="004363E8">
        <w:rPr>
          <w:rFonts w:ascii="Times New Roman" w:hAnsi="Times New Roman" w:cs="Times New Roman"/>
          <w:i/>
          <w:sz w:val="24"/>
          <w:szCs w:val="24"/>
          <w:lang w:val="en-US"/>
        </w:rPr>
        <w:t xml:space="preserve"> police – police force,</w:t>
      </w:r>
      <w:r w:rsidR="00900A96">
        <w:rPr>
          <w:rFonts w:ascii="Times New Roman" w:hAnsi="Times New Roman" w:cs="Times New Roman"/>
          <w:i/>
          <w:sz w:val="24"/>
          <w:szCs w:val="24"/>
          <w:lang w:val="en-US"/>
        </w:rPr>
        <w:t xml:space="preserve"> </w:t>
      </w:r>
      <w:r w:rsidR="00E16FB2" w:rsidRPr="00A31220">
        <w:rPr>
          <w:rFonts w:ascii="Times New Roman" w:hAnsi="Times New Roman" w:cs="Times New Roman"/>
          <w:i/>
          <w:sz w:val="24"/>
          <w:szCs w:val="24"/>
          <w:lang w:val="en-US"/>
        </w:rPr>
        <w:t>hair</w:t>
      </w:r>
      <w:r w:rsidR="00E16FB2">
        <w:rPr>
          <w:rFonts w:ascii="Times New Roman" w:hAnsi="Times New Roman" w:cs="Times New Roman"/>
          <w:sz w:val="24"/>
          <w:szCs w:val="24"/>
          <w:lang w:val="en-US"/>
        </w:rPr>
        <w:t xml:space="preserve"> – ital. </w:t>
      </w:r>
      <w:proofErr w:type="spellStart"/>
      <w:r w:rsidR="00E16FB2" w:rsidRPr="00A31220">
        <w:rPr>
          <w:rFonts w:ascii="Times New Roman" w:hAnsi="Times New Roman" w:cs="Times New Roman"/>
          <w:i/>
          <w:sz w:val="24"/>
          <w:szCs w:val="24"/>
          <w:lang w:val="en-US"/>
        </w:rPr>
        <w:t>capelli</w:t>
      </w:r>
      <w:proofErr w:type="spellEnd"/>
      <w:r w:rsidR="00E16FB2">
        <w:rPr>
          <w:rFonts w:ascii="Times New Roman" w:hAnsi="Times New Roman" w:cs="Times New Roman"/>
          <w:sz w:val="24"/>
          <w:szCs w:val="24"/>
          <w:lang w:val="en-US"/>
        </w:rPr>
        <w:t xml:space="preserve"> (plural), </w:t>
      </w:r>
      <w:r w:rsidR="00E16FB2" w:rsidRPr="00ED7A10">
        <w:rPr>
          <w:rFonts w:ascii="Times New Roman" w:hAnsi="Times New Roman" w:cs="Times New Roman"/>
          <w:i/>
          <w:sz w:val="24"/>
          <w:szCs w:val="24"/>
          <w:lang w:val="en-US"/>
        </w:rPr>
        <w:t xml:space="preserve">dishes </w:t>
      </w:r>
      <w:r w:rsidR="00E16FB2">
        <w:rPr>
          <w:rFonts w:ascii="Times New Roman" w:hAnsi="Times New Roman" w:cs="Times New Roman"/>
          <w:sz w:val="24"/>
          <w:szCs w:val="24"/>
          <w:lang w:val="en-US"/>
        </w:rPr>
        <w:t xml:space="preserve">– German </w:t>
      </w:r>
      <w:proofErr w:type="spellStart"/>
      <w:r w:rsidR="00E16FB2" w:rsidRPr="00CE5310">
        <w:rPr>
          <w:rFonts w:ascii="Times New Roman" w:hAnsi="Times New Roman" w:cs="Times New Roman"/>
          <w:i/>
          <w:sz w:val="24"/>
          <w:szCs w:val="24"/>
          <w:lang w:val="en-US"/>
        </w:rPr>
        <w:t>Geschirr</w:t>
      </w:r>
      <w:proofErr w:type="spellEnd"/>
      <w:r w:rsidR="00E16FB2">
        <w:rPr>
          <w:rFonts w:ascii="Times New Roman" w:hAnsi="Times New Roman" w:cs="Times New Roman"/>
          <w:sz w:val="24"/>
          <w:szCs w:val="24"/>
          <w:lang w:val="en-US"/>
        </w:rPr>
        <w:t xml:space="preserve"> (mass). </w:t>
      </w:r>
      <w:r w:rsidR="009C60E8">
        <w:rPr>
          <w:rFonts w:ascii="Times New Roman" w:eastAsia="Times New Roman" w:hAnsi="Times New Roman" w:cs="Times New Roman"/>
          <w:sz w:val="24"/>
          <w:szCs w:val="24"/>
          <w:lang w:val="en-GB" w:eastAsia="fr-FR"/>
        </w:rPr>
        <w:t>as well as granular nouns such as</w:t>
      </w:r>
      <w:r w:rsidR="004363E8">
        <w:rPr>
          <w:rFonts w:ascii="Times New Roman" w:eastAsia="Times New Roman" w:hAnsi="Times New Roman" w:cs="Times New Roman"/>
          <w:sz w:val="24"/>
          <w:szCs w:val="24"/>
          <w:lang w:val="en-GB" w:eastAsia="fr-FR"/>
        </w:rPr>
        <w:t xml:space="preserve"> </w:t>
      </w:r>
      <w:r w:rsidR="004363E8" w:rsidRPr="004363E8">
        <w:rPr>
          <w:rFonts w:ascii="Times New Roman" w:eastAsia="Times New Roman" w:hAnsi="Times New Roman" w:cs="Times New Roman"/>
          <w:i/>
          <w:iCs/>
          <w:sz w:val="24"/>
          <w:szCs w:val="24"/>
          <w:lang w:val="en-GB" w:eastAsia="fr-FR"/>
        </w:rPr>
        <w:t>rice</w:t>
      </w:r>
      <w:r w:rsidR="004363E8">
        <w:rPr>
          <w:rFonts w:ascii="Times New Roman" w:eastAsia="Times New Roman" w:hAnsi="Times New Roman" w:cs="Times New Roman"/>
          <w:sz w:val="24"/>
          <w:szCs w:val="24"/>
          <w:lang w:val="en-GB" w:eastAsia="fr-FR"/>
        </w:rPr>
        <w:t xml:space="preserve"> (vs.</w:t>
      </w:r>
      <w:r w:rsidR="009C60E8">
        <w:rPr>
          <w:rFonts w:ascii="Times New Roman" w:eastAsia="Times New Roman" w:hAnsi="Times New Roman" w:cs="Times New Roman"/>
          <w:sz w:val="24"/>
          <w:szCs w:val="24"/>
          <w:lang w:val="en-GB" w:eastAsia="fr-FR"/>
        </w:rPr>
        <w:t xml:space="preserve"> </w:t>
      </w:r>
      <w:r w:rsidR="009C60E8" w:rsidRPr="007F3ECF">
        <w:rPr>
          <w:rFonts w:ascii="Times New Roman" w:eastAsia="Times New Roman" w:hAnsi="Times New Roman" w:cs="Times New Roman"/>
          <w:i/>
          <w:sz w:val="24"/>
          <w:szCs w:val="24"/>
          <w:lang w:val="en-GB" w:eastAsia="fr-FR"/>
        </w:rPr>
        <w:t>rice grains</w:t>
      </w:r>
      <w:r w:rsidR="004363E8">
        <w:rPr>
          <w:rFonts w:ascii="Times New Roman" w:eastAsia="Times New Roman" w:hAnsi="Times New Roman" w:cs="Times New Roman"/>
          <w:sz w:val="24"/>
          <w:szCs w:val="24"/>
          <w:lang w:val="en-GB" w:eastAsia="fr-FR"/>
        </w:rPr>
        <w:t>)</w:t>
      </w:r>
      <w:r w:rsidR="00A821B8" w:rsidRPr="00A821B8">
        <w:rPr>
          <w:rFonts w:ascii="Times New Roman" w:eastAsia="Times New Roman" w:hAnsi="Times New Roman" w:cs="Times New Roman"/>
          <w:sz w:val="24"/>
          <w:szCs w:val="24"/>
          <w:lang w:val="en-GB" w:eastAsia="fr-FR"/>
        </w:rPr>
        <w:t xml:space="preserve"> </w:t>
      </w:r>
      <w:r w:rsidR="00A821B8">
        <w:rPr>
          <w:rFonts w:ascii="Times New Roman" w:eastAsia="Times New Roman" w:hAnsi="Times New Roman" w:cs="Times New Roman"/>
          <w:sz w:val="24"/>
          <w:szCs w:val="24"/>
          <w:lang w:val="en-GB" w:eastAsia="fr-FR"/>
        </w:rPr>
        <w:t>(</w:t>
      </w:r>
      <w:proofErr w:type="spellStart"/>
      <w:r w:rsidR="00A821B8">
        <w:rPr>
          <w:rFonts w:ascii="Times New Roman" w:eastAsia="Times New Roman" w:hAnsi="Times New Roman" w:cs="Times New Roman"/>
          <w:sz w:val="24"/>
          <w:szCs w:val="24"/>
          <w:lang w:val="en-GB" w:eastAsia="fr-FR"/>
        </w:rPr>
        <w:t>Chierchia</w:t>
      </w:r>
      <w:proofErr w:type="spellEnd"/>
      <w:r w:rsidR="00A821B8">
        <w:rPr>
          <w:rFonts w:ascii="Times New Roman" w:eastAsia="Times New Roman" w:hAnsi="Times New Roman" w:cs="Times New Roman"/>
          <w:sz w:val="24"/>
          <w:szCs w:val="24"/>
          <w:lang w:val="en-GB" w:eastAsia="fr-FR"/>
        </w:rPr>
        <w:t xml:space="preserve"> 1998, </w:t>
      </w:r>
      <w:r w:rsidR="00A821B8" w:rsidRPr="00075D6B">
        <w:rPr>
          <w:rFonts w:ascii="Times New Roman" w:eastAsia="Times New Roman" w:hAnsi="Times New Roman" w:cs="Times New Roman"/>
          <w:sz w:val="24"/>
          <w:szCs w:val="24"/>
          <w:lang w:val="en-GB" w:eastAsia="fr-FR"/>
        </w:rPr>
        <w:t>Rothstein 2017</w:t>
      </w:r>
      <w:r w:rsidR="00A821B8">
        <w:rPr>
          <w:rFonts w:ascii="Times New Roman" w:eastAsia="Times New Roman" w:hAnsi="Times New Roman" w:cs="Times New Roman"/>
          <w:sz w:val="24"/>
          <w:szCs w:val="24"/>
          <w:lang w:val="en-GB" w:eastAsia="fr-FR"/>
        </w:rPr>
        <w:t>)</w:t>
      </w:r>
      <w:r w:rsidR="009C60E8">
        <w:rPr>
          <w:rFonts w:ascii="Times New Roman" w:eastAsia="Times New Roman" w:hAnsi="Times New Roman" w:cs="Times New Roman"/>
          <w:sz w:val="24"/>
          <w:szCs w:val="24"/>
          <w:lang w:val="en-GB" w:eastAsia="fr-FR"/>
        </w:rPr>
        <w:t xml:space="preserve">. The </w:t>
      </w:r>
      <w:r w:rsidR="00A821B8">
        <w:rPr>
          <w:rFonts w:ascii="Times New Roman" w:eastAsia="Times New Roman" w:hAnsi="Times New Roman" w:cs="Times New Roman"/>
          <w:sz w:val="24"/>
          <w:szCs w:val="24"/>
          <w:lang w:val="en-GB" w:eastAsia="fr-FR"/>
        </w:rPr>
        <w:t>extension-based approach on</w:t>
      </w:r>
      <w:r w:rsidR="009C60E8">
        <w:rPr>
          <w:rFonts w:ascii="Times New Roman" w:eastAsia="Times New Roman" w:hAnsi="Times New Roman" w:cs="Times New Roman"/>
          <w:sz w:val="24"/>
          <w:szCs w:val="24"/>
          <w:lang w:val="en-GB" w:eastAsia="fr-FR"/>
        </w:rPr>
        <w:t xml:space="preserve"> its simple version in (4) does not offer an account of pairs</w:t>
      </w:r>
      <w:r w:rsidR="00A821B8">
        <w:rPr>
          <w:rFonts w:ascii="Times New Roman" w:eastAsia="Times New Roman" w:hAnsi="Times New Roman" w:cs="Times New Roman"/>
          <w:sz w:val="24"/>
          <w:szCs w:val="24"/>
          <w:lang w:val="en-GB" w:eastAsia="fr-FR"/>
        </w:rPr>
        <w:t xml:space="preserve"> of this sort,</w:t>
      </w:r>
      <w:r w:rsidR="009C60E8">
        <w:rPr>
          <w:rFonts w:ascii="Times New Roman" w:eastAsia="Times New Roman" w:hAnsi="Times New Roman" w:cs="Times New Roman"/>
          <w:sz w:val="24"/>
          <w:szCs w:val="24"/>
          <w:lang w:val="en-GB" w:eastAsia="fr-FR"/>
        </w:rPr>
        <w:t xml:space="preserve"> which will have the very same extensions</w:t>
      </w:r>
      <w:r w:rsidR="009C60E8" w:rsidRPr="00075D6B">
        <w:rPr>
          <w:rFonts w:ascii="Times New Roman" w:eastAsia="Times New Roman" w:hAnsi="Times New Roman" w:cs="Times New Roman"/>
          <w:sz w:val="24"/>
          <w:szCs w:val="24"/>
          <w:lang w:val="en-GB" w:eastAsia="fr-FR"/>
        </w:rPr>
        <w:t>.</w:t>
      </w:r>
      <w:r w:rsidR="009C60E8">
        <w:rPr>
          <w:rStyle w:val="FootnoteReference"/>
          <w:rFonts w:ascii="Times New Roman" w:eastAsia="Times New Roman" w:hAnsi="Times New Roman" w:cs="Times New Roman"/>
          <w:sz w:val="24"/>
          <w:szCs w:val="24"/>
          <w:lang w:val="en-GB" w:eastAsia="fr-FR"/>
        </w:rPr>
        <w:footnoteReference w:id="22"/>
      </w:r>
      <w:r w:rsidR="009C60E8" w:rsidRPr="00075D6B">
        <w:rPr>
          <w:rFonts w:ascii="Times New Roman" w:hAnsi="Times New Roman" w:cs="Times New Roman"/>
          <w:sz w:val="24"/>
          <w:szCs w:val="24"/>
          <w:lang w:val="en-GB"/>
        </w:rPr>
        <w:t xml:space="preserve"> </w:t>
      </w:r>
    </w:p>
    <w:p w14:paraId="23DA996B" w14:textId="2AA07A47" w:rsidR="00F30FD5" w:rsidRDefault="009C60E8" w:rsidP="00F30FD5">
      <w:pPr>
        <w:suppressAutoHyphens/>
        <w:autoSpaceDN w:val="0"/>
        <w:spacing w:after="0" w:line="360" w:lineRule="auto"/>
        <w:textAlignment w:val="baseline"/>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075D6B">
        <w:rPr>
          <w:rFonts w:ascii="Times New Roman" w:hAnsi="Times New Roman" w:cs="Times New Roman"/>
          <w:sz w:val="24"/>
          <w:szCs w:val="24"/>
          <w:lang w:val="en-GB"/>
        </w:rPr>
        <w:t xml:space="preserve">Another problem for the extension-based approach is that atomicity does not </w:t>
      </w:r>
      <w:r w:rsidR="00F30FD5">
        <w:rPr>
          <w:rFonts w:ascii="Times New Roman" w:hAnsi="Times New Roman" w:cs="Times New Roman"/>
          <w:sz w:val="24"/>
          <w:szCs w:val="24"/>
          <w:lang w:val="en-GB"/>
        </w:rPr>
        <w:t>hold for certain types of count nouns:</w:t>
      </w:r>
    </w:p>
    <w:p w14:paraId="697FC9A3" w14:textId="77777777" w:rsidR="00EF2087" w:rsidRPr="00FA6C86" w:rsidRDefault="00EF2087" w:rsidP="00F30FD5">
      <w:pPr>
        <w:suppressAutoHyphens/>
        <w:autoSpaceDN w:val="0"/>
        <w:spacing w:after="0" w:line="360" w:lineRule="auto"/>
        <w:textAlignment w:val="baseline"/>
        <w:rPr>
          <w:rFonts w:ascii="Times New Roman" w:hAnsi="Times New Roman" w:cs="Times New Roman"/>
          <w:lang w:val="en-US"/>
        </w:rPr>
      </w:pPr>
    </w:p>
    <w:p w14:paraId="6C67EE34" w14:textId="6B739555" w:rsidR="00F30FD5" w:rsidRPr="00F30FD5" w:rsidRDefault="00F30FD5" w:rsidP="00176F09">
      <w:pPr>
        <w:spacing w:after="0" w:line="360" w:lineRule="auto"/>
        <w:rPr>
          <w:rFonts w:ascii="Times New Roman" w:hAnsi="Times New Roman" w:cs="Times New Roman"/>
          <w:sz w:val="24"/>
          <w:szCs w:val="24"/>
          <w:lang w:val="en-US"/>
        </w:rPr>
      </w:pPr>
      <w:r w:rsidRPr="00F30FD5">
        <w:rPr>
          <w:rFonts w:ascii="Times New Roman" w:hAnsi="Times New Roman" w:cs="Times New Roman"/>
          <w:sz w:val="24"/>
          <w:szCs w:val="24"/>
          <w:lang w:val="en-US"/>
        </w:rPr>
        <w:t>(</w:t>
      </w:r>
      <w:r w:rsidR="00176F09">
        <w:rPr>
          <w:rFonts w:ascii="Times New Roman" w:hAnsi="Times New Roman" w:cs="Times New Roman"/>
          <w:sz w:val="24"/>
          <w:szCs w:val="24"/>
          <w:lang w:val="en-US"/>
        </w:rPr>
        <w:t>4</w:t>
      </w:r>
      <w:r w:rsidRPr="00F30FD5">
        <w:rPr>
          <w:rFonts w:ascii="Times New Roman" w:hAnsi="Times New Roman" w:cs="Times New Roman"/>
          <w:sz w:val="24"/>
          <w:szCs w:val="24"/>
          <w:lang w:val="en-US"/>
        </w:rPr>
        <w:t xml:space="preserve">) </w:t>
      </w:r>
      <w:r w:rsidR="005D01AB">
        <w:rPr>
          <w:rFonts w:ascii="Times New Roman" w:hAnsi="Times New Roman" w:cs="Times New Roman"/>
          <w:sz w:val="24"/>
          <w:szCs w:val="24"/>
          <w:lang w:val="en-US"/>
        </w:rPr>
        <w:t>a</w:t>
      </w:r>
      <w:r w:rsidRPr="00F30FD5">
        <w:rPr>
          <w:rFonts w:ascii="Times New Roman" w:hAnsi="Times New Roman" w:cs="Times New Roman"/>
          <w:sz w:val="24"/>
          <w:szCs w:val="24"/>
          <w:lang w:val="en-US"/>
        </w:rPr>
        <w:t xml:space="preserve">. Sequence-type nouns: </w:t>
      </w:r>
      <w:r w:rsidRPr="00FA77AD">
        <w:rPr>
          <w:rFonts w:ascii="Times New Roman" w:hAnsi="Times New Roman" w:cs="Times New Roman"/>
          <w:i/>
          <w:iCs/>
          <w:sz w:val="24"/>
          <w:szCs w:val="24"/>
          <w:lang w:val="en-US"/>
        </w:rPr>
        <w:t>sequence, line, fence</w:t>
      </w:r>
      <w:r w:rsidR="001C6DA2">
        <w:rPr>
          <w:rFonts w:ascii="Times New Roman" w:hAnsi="Times New Roman" w:cs="Times New Roman"/>
          <w:i/>
          <w:iCs/>
          <w:sz w:val="24"/>
          <w:szCs w:val="24"/>
          <w:lang w:val="en-US"/>
        </w:rPr>
        <w:t>, wall</w:t>
      </w:r>
    </w:p>
    <w:p w14:paraId="603BDC84" w14:textId="4E310F44" w:rsidR="005D01AB" w:rsidRPr="00F30FD5" w:rsidRDefault="00176F09" w:rsidP="005D01A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47CEA">
        <w:rPr>
          <w:rFonts w:ascii="Times New Roman" w:hAnsi="Times New Roman" w:cs="Times New Roman"/>
          <w:sz w:val="24"/>
          <w:szCs w:val="24"/>
          <w:lang w:val="en-US"/>
        </w:rPr>
        <w:t>b</w:t>
      </w:r>
      <w:r w:rsidR="005D01AB" w:rsidRPr="00F30FD5">
        <w:rPr>
          <w:rFonts w:ascii="Times New Roman" w:hAnsi="Times New Roman" w:cs="Times New Roman"/>
          <w:sz w:val="24"/>
          <w:szCs w:val="24"/>
          <w:lang w:val="en-US"/>
        </w:rPr>
        <w:t xml:space="preserve">. Entity nouns: </w:t>
      </w:r>
      <w:r w:rsidR="005D01AB" w:rsidRPr="00FA77AD">
        <w:rPr>
          <w:rFonts w:ascii="Times New Roman" w:hAnsi="Times New Roman" w:cs="Times New Roman"/>
          <w:i/>
          <w:iCs/>
          <w:sz w:val="24"/>
          <w:szCs w:val="24"/>
          <w:lang w:val="en-US"/>
        </w:rPr>
        <w:t>entity, being, thing</w:t>
      </w:r>
    </w:p>
    <w:p w14:paraId="6A2A37F3" w14:textId="18B40BB0" w:rsidR="00F30FD5" w:rsidRPr="00F30FD5" w:rsidRDefault="00821049" w:rsidP="00F30FD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30FD5" w:rsidRPr="00F30FD5">
        <w:rPr>
          <w:rFonts w:ascii="Times New Roman" w:hAnsi="Times New Roman" w:cs="Times New Roman"/>
          <w:sz w:val="24"/>
          <w:szCs w:val="24"/>
          <w:lang w:val="en-US"/>
        </w:rPr>
        <w:t xml:space="preserve">c. Collection nouns: </w:t>
      </w:r>
      <w:r w:rsidR="00F30FD5" w:rsidRPr="00FA77AD">
        <w:rPr>
          <w:rFonts w:ascii="Times New Roman" w:hAnsi="Times New Roman" w:cs="Times New Roman"/>
          <w:i/>
          <w:iCs/>
          <w:sz w:val="24"/>
          <w:szCs w:val="24"/>
          <w:lang w:val="en-US"/>
        </w:rPr>
        <w:t xml:space="preserve">collection, sum, group </w:t>
      </w:r>
    </w:p>
    <w:p w14:paraId="70B1573E" w14:textId="50D0FDB8" w:rsidR="00F30FD5" w:rsidRPr="00F30FD5" w:rsidRDefault="00176F09" w:rsidP="00F30FD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30FD5" w:rsidRPr="00F30FD5">
        <w:rPr>
          <w:rFonts w:ascii="Times New Roman" w:hAnsi="Times New Roman" w:cs="Times New Roman"/>
          <w:sz w:val="24"/>
          <w:szCs w:val="24"/>
          <w:lang w:val="en-US"/>
        </w:rPr>
        <w:t xml:space="preserve">d. Portion nouns: </w:t>
      </w:r>
      <w:r w:rsidR="00F30FD5" w:rsidRPr="00FA77AD">
        <w:rPr>
          <w:rFonts w:ascii="Times New Roman" w:hAnsi="Times New Roman" w:cs="Times New Roman"/>
          <w:i/>
          <w:iCs/>
          <w:sz w:val="24"/>
          <w:szCs w:val="24"/>
          <w:lang w:val="en-US"/>
        </w:rPr>
        <w:t>portion, quantity, amount</w:t>
      </w:r>
    </w:p>
    <w:p w14:paraId="0E8B723A" w14:textId="77777777" w:rsidR="00805374" w:rsidRPr="00F30FD5" w:rsidRDefault="00805374" w:rsidP="00F30FD5">
      <w:pPr>
        <w:spacing w:after="0" w:line="360" w:lineRule="auto"/>
        <w:rPr>
          <w:rFonts w:ascii="Times New Roman" w:hAnsi="Times New Roman" w:cs="Times New Roman"/>
          <w:sz w:val="24"/>
          <w:szCs w:val="24"/>
          <w:lang w:val="en-US"/>
        </w:rPr>
      </w:pPr>
    </w:p>
    <w:p w14:paraId="16A9C87B" w14:textId="2D23E359" w:rsidR="00F30FD5" w:rsidRPr="00F30FD5" w:rsidRDefault="001C6DA2" w:rsidP="00F30FD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F30FD5">
        <w:rPr>
          <w:rFonts w:ascii="Times New Roman" w:hAnsi="Times New Roman" w:cs="Times New Roman"/>
          <w:sz w:val="24"/>
          <w:szCs w:val="24"/>
          <w:lang w:val="en-US"/>
        </w:rPr>
        <w:t>part of a sequence may still be a sequence</w:t>
      </w:r>
      <w:r>
        <w:rPr>
          <w:rFonts w:ascii="Times New Roman" w:hAnsi="Times New Roman" w:cs="Times New Roman"/>
          <w:sz w:val="24"/>
          <w:szCs w:val="24"/>
          <w:lang w:val="en-US"/>
        </w:rPr>
        <w:t xml:space="preserve">, and likewise for a fence and a wall, </w:t>
      </w:r>
      <w:r w:rsidR="00821049">
        <w:rPr>
          <w:rFonts w:ascii="Times New Roman" w:hAnsi="Times New Roman" w:cs="Times New Roman"/>
          <w:sz w:val="24"/>
          <w:szCs w:val="24"/>
          <w:lang w:val="en-US"/>
        </w:rPr>
        <w:t xml:space="preserve">which means that </w:t>
      </w:r>
      <w:r>
        <w:rPr>
          <w:rFonts w:ascii="Times New Roman" w:hAnsi="Times New Roman" w:cs="Times New Roman"/>
          <w:sz w:val="24"/>
          <w:szCs w:val="24"/>
          <w:lang w:val="en-US"/>
        </w:rPr>
        <w:t>sequence-type noun</w:t>
      </w:r>
      <w:r w:rsidR="00F27EB1">
        <w:rPr>
          <w:rFonts w:ascii="Times New Roman" w:hAnsi="Times New Roman" w:cs="Times New Roman"/>
          <w:sz w:val="24"/>
          <w:szCs w:val="24"/>
          <w:lang w:val="en-US"/>
        </w:rPr>
        <w:t>s</w:t>
      </w:r>
      <w:r>
        <w:rPr>
          <w:rFonts w:ascii="Times New Roman" w:hAnsi="Times New Roman" w:cs="Times New Roman"/>
          <w:sz w:val="24"/>
          <w:szCs w:val="24"/>
          <w:lang w:val="en-US"/>
        </w:rPr>
        <w:t xml:space="preserve"> do not have</w:t>
      </w:r>
      <w:r w:rsidRPr="00F30FD5">
        <w:rPr>
          <w:rFonts w:ascii="Times New Roman" w:hAnsi="Times New Roman" w:cs="Times New Roman"/>
          <w:sz w:val="24"/>
          <w:szCs w:val="24"/>
          <w:lang w:val="en-US"/>
        </w:rPr>
        <w:t xml:space="preserve"> atomic</w:t>
      </w:r>
      <w:r>
        <w:rPr>
          <w:rFonts w:ascii="Times New Roman" w:hAnsi="Times New Roman" w:cs="Times New Roman"/>
          <w:sz w:val="24"/>
          <w:szCs w:val="24"/>
          <w:lang w:val="en-US"/>
        </w:rPr>
        <w:t xml:space="preserve"> extensions</w:t>
      </w:r>
      <w:r w:rsidRPr="00F30FD5">
        <w:rPr>
          <w:rFonts w:ascii="Times New Roman" w:hAnsi="Times New Roman" w:cs="Times New Roman"/>
          <w:sz w:val="24"/>
          <w:szCs w:val="24"/>
          <w:lang w:val="en-US"/>
        </w:rPr>
        <w:t xml:space="preserve"> (Rothstein 2017)</w:t>
      </w:r>
      <w:r w:rsidR="00821049">
        <w:rPr>
          <w:rFonts w:ascii="Times New Roman" w:hAnsi="Times New Roman" w:cs="Times New Roman"/>
          <w:sz w:val="24"/>
          <w:szCs w:val="24"/>
          <w:lang w:val="en-US"/>
        </w:rPr>
        <w:t>.</w:t>
      </w:r>
      <w:r w:rsidRPr="00F30FD5">
        <w:rPr>
          <w:rFonts w:ascii="Times New Roman" w:hAnsi="Times New Roman" w:cs="Times New Roman"/>
          <w:sz w:val="24"/>
          <w:szCs w:val="24"/>
          <w:lang w:val="en-US"/>
        </w:rPr>
        <w:t xml:space="preserve"> </w:t>
      </w:r>
      <w:r w:rsidR="00F30FD5" w:rsidRPr="00F30FD5">
        <w:rPr>
          <w:rFonts w:ascii="Times New Roman" w:hAnsi="Times New Roman" w:cs="Times New Roman"/>
          <w:sz w:val="24"/>
          <w:szCs w:val="24"/>
          <w:lang w:val="en-US"/>
        </w:rPr>
        <w:t xml:space="preserve">A part of an entity is still an entity and thus the count noun ‘entity’ is not atomic, and since the sum of two entities is again an entity, ‘entity’ is </w:t>
      </w:r>
      <w:r w:rsidR="00821049">
        <w:rPr>
          <w:rFonts w:ascii="Times New Roman" w:hAnsi="Times New Roman" w:cs="Times New Roman"/>
          <w:sz w:val="24"/>
          <w:szCs w:val="24"/>
          <w:lang w:val="en-US"/>
        </w:rPr>
        <w:t xml:space="preserve">also </w:t>
      </w:r>
      <w:r w:rsidR="00F30FD5" w:rsidRPr="00F30FD5">
        <w:rPr>
          <w:rFonts w:ascii="Times New Roman" w:hAnsi="Times New Roman" w:cs="Times New Roman"/>
          <w:sz w:val="24"/>
          <w:szCs w:val="24"/>
          <w:lang w:val="en-US"/>
        </w:rPr>
        <w:t>cumulative (</w:t>
      </w:r>
      <w:proofErr w:type="spellStart"/>
      <w:r w:rsidR="00F30FD5" w:rsidRPr="00F30FD5">
        <w:rPr>
          <w:rFonts w:ascii="Times New Roman" w:hAnsi="Times New Roman" w:cs="Times New Roman"/>
          <w:sz w:val="24"/>
          <w:szCs w:val="24"/>
          <w:lang w:val="en-US"/>
        </w:rPr>
        <w:t>Moltmann</w:t>
      </w:r>
      <w:proofErr w:type="spellEnd"/>
      <w:r w:rsidR="00F30FD5" w:rsidRPr="00F30FD5">
        <w:rPr>
          <w:rFonts w:ascii="Times New Roman" w:hAnsi="Times New Roman" w:cs="Times New Roman"/>
          <w:sz w:val="24"/>
          <w:szCs w:val="24"/>
          <w:lang w:val="en-US"/>
        </w:rPr>
        <w:t xml:space="preserve"> 1997, 19; 1998</w:t>
      </w:r>
      <w:r w:rsidR="004363E8">
        <w:rPr>
          <w:rFonts w:ascii="Times New Roman" w:hAnsi="Times New Roman" w:cs="Times New Roman"/>
          <w:sz w:val="24"/>
          <w:szCs w:val="24"/>
          <w:lang w:val="en-US"/>
        </w:rPr>
        <w:t>,</w:t>
      </w:r>
      <w:r w:rsidR="00F30FD5" w:rsidRPr="00F30FD5">
        <w:rPr>
          <w:rFonts w:ascii="Times New Roman" w:hAnsi="Times New Roman" w:cs="Times New Roman"/>
          <w:sz w:val="24"/>
          <w:szCs w:val="24"/>
          <w:lang w:val="en-US"/>
        </w:rPr>
        <w:t xml:space="preserve"> 81). </w:t>
      </w:r>
      <w:r w:rsidR="00821049">
        <w:rPr>
          <w:rFonts w:ascii="Times New Roman" w:hAnsi="Times New Roman" w:cs="Times New Roman"/>
          <w:sz w:val="24"/>
          <w:szCs w:val="24"/>
          <w:lang w:val="en-US"/>
        </w:rPr>
        <w:t xml:space="preserve">The </w:t>
      </w:r>
      <w:r w:rsidR="00821049">
        <w:rPr>
          <w:rFonts w:ascii="Times New Roman" w:hAnsi="Times New Roman" w:cs="Times New Roman"/>
          <w:sz w:val="24"/>
          <w:szCs w:val="24"/>
          <w:lang w:val="en-US"/>
        </w:rPr>
        <w:lastRenderedPageBreak/>
        <w:t>same holds for portions, quantities, and amounts, as well as for sums, (unstructured) collections and groups.</w:t>
      </w:r>
      <w:r w:rsidR="00B7557E">
        <w:rPr>
          <w:rStyle w:val="FootnoteReference"/>
          <w:rFonts w:ascii="Times New Roman" w:hAnsi="Times New Roman" w:cs="Times New Roman"/>
          <w:sz w:val="24"/>
          <w:szCs w:val="24"/>
          <w:lang w:val="en-US"/>
        </w:rPr>
        <w:footnoteReference w:id="23"/>
      </w:r>
    </w:p>
    <w:p w14:paraId="1B219856" w14:textId="16055634" w:rsidR="00187415" w:rsidRDefault="00805374" w:rsidP="001114DC">
      <w:pPr>
        <w:spacing w:after="0" w:line="36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D</w:t>
      </w:r>
      <w:r w:rsidR="00F30FD5" w:rsidRPr="00F30FD5">
        <w:rPr>
          <w:rFonts w:ascii="Times New Roman" w:hAnsi="Times New Roman" w:cs="Times New Roman"/>
          <w:sz w:val="24"/>
          <w:szCs w:val="24"/>
          <w:lang w:val="en-US"/>
        </w:rPr>
        <w:t xml:space="preserve">efinite NPs with </w:t>
      </w:r>
      <w:r w:rsidR="00821049">
        <w:rPr>
          <w:rFonts w:ascii="Times New Roman" w:hAnsi="Times New Roman" w:cs="Times New Roman"/>
          <w:sz w:val="24"/>
          <w:szCs w:val="24"/>
          <w:lang w:val="en-US"/>
        </w:rPr>
        <w:t>one of the nouns in (4)</w:t>
      </w:r>
      <w:r>
        <w:rPr>
          <w:rFonts w:ascii="Times New Roman" w:hAnsi="Times New Roman" w:cs="Times New Roman"/>
          <w:sz w:val="24"/>
          <w:szCs w:val="24"/>
          <w:lang w:val="en-US"/>
        </w:rPr>
        <w:t xml:space="preserve"> are generally </w:t>
      </w:r>
      <w:r w:rsidR="00F30FD5" w:rsidRPr="00F30FD5">
        <w:rPr>
          <w:rFonts w:ascii="Times New Roman" w:hAnsi="Times New Roman" w:cs="Times New Roman"/>
          <w:sz w:val="24"/>
          <w:szCs w:val="24"/>
          <w:lang w:val="en-US"/>
        </w:rPr>
        <w:t>used in contexts in which they refer to a unique (often maximal) object</w:t>
      </w:r>
      <w:r>
        <w:rPr>
          <w:rFonts w:ascii="Times New Roman" w:hAnsi="Times New Roman" w:cs="Times New Roman"/>
          <w:sz w:val="24"/>
          <w:szCs w:val="24"/>
          <w:lang w:val="en-US"/>
        </w:rPr>
        <w:t xml:space="preserve"> (</w:t>
      </w:r>
      <w:r w:rsidR="00B92985" w:rsidRPr="00821049">
        <w:rPr>
          <w:rFonts w:ascii="Times New Roman" w:hAnsi="Times New Roman" w:cs="Times New Roman"/>
          <w:i/>
          <w:iCs/>
          <w:sz w:val="24"/>
          <w:szCs w:val="24"/>
          <w:lang w:val="en-US"/>
        </w:rPr>
        <w:t>t</w:t>
      </w:r>
      <w:r w:rsidR="00F30FD5" w:rsidRPr="00821049">
        <w:rPr>
          <w:rFonts w:ascii="Times New Roman" w:hAnsi="Times New Roman" w:cs="Times New Roman"/>
          <w:i/>
          <w:iCs/>
          <w:sz w:val="24"/>
          <w:szCs w:val="24"/>
          <w:lang w:val="en-US"/>
        </w:rPr>
        <w:t xml:space="preserve">he sequence </w:t>
      </w:r>
      <w:r w:rsidR="00B92985" w:rsidRPr="00821049">
        <w:rPr>
          <w:rFonts w:ascii="Times New Roman" w:hAnsi="Times New Roman" w:cs="Times New Roman"/>
          <w:i/>
          <w:iCs/>
          <w:sz w:val="24"/>
          <w:szCs w:val="24"/>
          <w:lang w:val="en-US"/>
        </w:rPr>
        <w:t>Joe</w:t>
      </w:r>
      <w:r w:rsidR="00F30FD5" w:rsidRPr="00821049">
        <w:rPr>
          <w:rFonts w:ascii="Times New Roman" w:hAnsi="Times New Roman" w:cs="Times New Roman"/>
          <w:i/>
          <w:iCs/>
          <w:sz w:val="24"/>
          <w:szCs w:val="24"/>
          <w:lang w:val="en-US"/>
        </w:rPr>
        <w:t xml:space="preserve"> wrote down</w:t>
      </w:r>
      <w:r w:rsidRPr="00821049">
        <w:rPr>
          <w:rFonts w:ascii="Times New Roman" w:hAnsi="Times New Roman" w:cs="Times New Roman"/>
          <w:i/>
          <w:iCs/>
          <w:sz w:val="24"/>
          <w:szCs w:val="24"/>
          <w:lang w:val="en-US"/>
        </w:rPr>
        <w:t xml:space="preserve">, </w:t>
      </w:r>
      <w:r w:rsidR="00B92985" w:rsidRPr="00821049">
        <w:rPr>
          <w:rFonts w:ascii="Times New Roman" w:hAnsi="Times New Roman" w:cs="Times New Roman"/>
          <w:i/>
          <w:iCs/>
          <w:sz w:val="24"/>
          <w:szCs w:val="24"/>
          <w:lang w:val="en-US"/>
        </w:rPr>
        <w:t>t</w:t>
      </w:r>
      <w:r w:rsidR="00F30FD5" w:rsidRPr="00821049">
        <w:rPr>
          <w:rFonts w:ascii="Times New Roman" w:hAnsi="Times New Roman" w:cs="Times New Roman"/>
          <w:i/>
          <w:iCs/>
          <w:sz w:val="24"/>
          <w:szCs w:val="24"/>
          <w:lang w:val="en-US"/>
        </w:rPr>
        <w:t xml:space="preserve">he fence </w:t>
      </w:r>
      <w:r w:rsidR="00B92985" w:rsidRPr="00821049">
        <w:rPr>
          <w:rFonts w:ascii="Times New Roman" w:hAnsi="Times New Roman" w:cs="Times New Roman"/>
          <w:i/>
          <w:iCs/>
          <w:sz w:val="24"/>
          <w:szCs w:val="24"/>
          <w:lang w:val="en-US"/>
        </w:rPr>
        <w:t>Mary</w:t>
      </w:r>
      <w:r w:rsidR="00F30FD5" w:rsidRPr="00821049">
        <w:rPr>
          <w:rFonts w:ascii="Times New Roman" w:hAnsi="Times New Roman" w:cs="Times New Roman"/>
          <w:i/>
          <w:iCs/>
          <w:sz w:val="24"/>
          <w:szCs w:val="24"/>
          <w:lang w:val="en-US"/>
        </w:rPr>
        <w:t xml:space="preserve"> had built</w:t>
      </w:r>
      <w:r w:rsidRPr="00821049">
        <w:rPr>
          <w:rFonts w:ascii="Times New Roman" w:hAnsi="Times New Roman" w:cs="Times New Roman"/>
          <w:i/>
          <w:iCs/>
          <w:sz w:val="24"/>
          <w:szCs w:val="24"/>
          <w:lang w:val="en-US"/>
        </w:rPr>
        <w:t xml:space="preserve">, </w:t>
      </w:r>
      <w:r w:rsidR="00821049" w:rsidRPr="00821049">
        <w:rPr>
          <w:rFonts w:ascii="Times New Roman" w:hAnsi="Times New Roman" w:cs="Times New Roman"/>
          <w:i/>
          <w:iCs/>
          <w:sz w:val="24"/>
          <w:szCs w:val="24"/>
          <w:lang w:val="en-US"/>
        </w:rPr>
        <w:t>the collection of things in the room, the</w:t>
      </w:r>
      <w:r w:rsidR="00F30FD5" w:rsidRPr="00821049">
        <w:rPr>
          <w:rFonts w:ascii="Times New Roman" w:hAnsi="Times New Roman" w:cs="Times New Roman"/>
          <w:i/>
          <w:iCs/>
          <w:sz w:val="24"/>
          <w:szCs w:val="24"/>
          <w:lang w:val="en-US"/>
        </w:rPr>
        <w:t xml:space="preserve"> portion of wine in the bottle</w:t>
      </w:r>
      <w:r>
        <w:rPr>
          <w:rFonts w:ascii="Times New Roman" w:hAnsi="Times New Roman" w:cs="Times New Roman"/>
          <w:sz w:val="24"/>
          <w:szCs w:val="24"/>
          <w:lang w:val="en-US"/>
        </w:rPr>
        <w:t xml:space="preserve">). This led </w:t>
      </w:r>
      <w:r w:rsidR="00F30FD5" w:rsidRPr="00F30FD5">
        <w:rPr>
          <w:rFonts w:ascii="Times New Roman" w:hAnsi="Times New Roman" w:cs="Times New Roman"/>
          <w:sz w:val="24"/>
          <w:szCs w:val="24"/>
          <w:lang w:val="en-US"/>
        </w:rPr>
        <w:t xml:space="preserve">Rothstein </w:t>
      </w:r>
      <w:r w:rsidR="006A02C5">
        <w:rPr>
          <w:rFonts w:ascii="Times New Roman" w:hAnsi="Times New Roman" w:cs="Times New Roman"/>
          <w:sz w:val="24"/>
          <w:szCs w:val="24"/>
          <w:lang w:val="en-US"/>
        </w:rPr>
        <w:t xml:space="preserve">(2017) to </w:t>
      </w:r>
      <w:r w:rsidR="00F30FD5" w:rsidRPr="00F30FD5">
        <w:rPr>
          <w:rFonts w:ascii="Times New Roman" w:hAnsi="Times New Roman" w:cs="Times New Roman"/>
          <w:sz w:val="24"/>
          <w:szCs w:val="24"/>
          <w:lang w:val="en-US"/>
        </w:rPr>
        <w:t>propose</w:t>
      </w:r>
      <w:r>
        <w:rPr>
          <w:rFonts w:ascii="Times New Roman" w:hAnsi="Times New Roman" w:cs="Times New Roman"/>
          <w:sz w:val="24"/>
          <w:szCs w:val="24"/>
          <w:lang w:val="en-US"/>
        </w:rPr>
        <w:t xml:space="preserve"> </w:t>
      </w:r>
      <w:r w:rsidR="00F30FD5" w:rsidRPr="00F30FD5">
        <w:rPr>
          <w:rFonts w:ascii="Times New Roman" w:hAnsi="Times New Roman" w:cs="Times New Roman"/>
          <w:sz w:val="24"/>
          <w:szCs w:val="24"/>
          <w:lang w:val="en-US"/>
        </w:rPr>
        <w:t>that count nouns are to be relativized to a contextually given set, so that atomicity will have to obtain just with respect to that set rather than the entire extension of the count noun.</w:t>
      </w:r>
      <w:r w:rsidR="006A02C5" w:rsidRPr="00F30FD5">
        <w:rPr>
          <w:rStyle w:val="FootnoteReference"/>
          <w:rFonts w:ascii="Times New Roman" w:hAnsi="Times New Roman" w:cs="Times New Roman"/>
          <w:sz w:val="24"/>
          <w:szCs w:val="24"/>
          <w:lang w:val="en-US"/>
        </w:rPr>
        <w:footnoteReference w:id="24"/>
      </w:r>
      <w:r w:rsidR="00F30FD5" w:rsidRPr="00F30FD5">
        <w:rPr>
          <w:rFonts w:ascii="Times New Roman" w:hAnsi="Times New Roman" w:cs="Times New Roman"/>
          <w:sz w:val="24"/>
          <w:szCs w:val="24"/>
          <w:lang w:val="en-US"/>
        </w:rPr>
        <w:t xml:space="preserve"> </w:t>
      </w:r>
      <w:r w:rsidR="006A02C5">
        <w:rPr>
          <w:rFonts w:ascii="Times New Roman" w:hAnsi="Times New Roman" w:cs="Times New Roman"/>
          <w:sz w:val="24"/>
          <w:szCs w:val="24"/>
          <w:lang w:val="en-US"/>
        </w:rPr>
        <w:t>However,</w:t>
      </w:r>
      <w:r w:rsidR="00F30FD5" w:rsidRPr="00F30FD5">
        <w:rPr>
          <w:rFonts w:ascii="Times New Roman" w:hAnsi="Times New Roman" w:cs="Times New Roman"/>
          <w:sz w:val="24"/>
          <w:szCs w:val="24"/>
          <w:lang w:val="en-US"/>
        </w:rPr>
        <w:t xml:space="preserve"> NPs with a noun of one of </w:t>
      </w:r>
      <w:r w:rsidR="00821049">
        <w:rPr>
          <w:rFonts w:ascii="Times New Roman" w:hAnsi="Times New Roman" w:cs="Times New Roman"/>
          <w:sz w:val="24"/>
          <w:szCs w:val="24"/>
          <w:lang w:val="en-US"/>
        </w:rPr>
        <w:t xml:space="preserve">the classes in (4) </w:t>
      </w:r>
      <w:r w:rsidR="00F30FD5" w:rsidRPr="00F30FD5">
        <w:rPr>
          <w:rFonts w:ascii="Times New Roman" w:hAnsi="Times New Roman" w:cs="Times New Roman"/>
          <w:sz w:val="24"/>
          <w:szCs w:val="24"/>
          <w:lang w:val="en-US"/>
        </w:rPr>
        <w:t xml:space="preserve">can also be used so as not to describe atoms relative to a contextually given set. </w:t>
      </w:r>
      <w:r w:rsidR="001114DC">
        <w:rPr>
          <w:rFonts w:ascii="Times New Roman" w:hAnsi="Times New Roman" w:cs="Times New Roman"/>
          <w:sz w:val="24"/>
          <w:szCs w:val="24"/>
          <w:lang w:val="en-US"/>
        </w:rPr>
        <w:t xml:space="preserve">Thus, sentences of the following sort are entirely unproblematic semantically, if </w:t>
      </w:r>
      <w:r w:rsidR="00FA77AD">
        <w:rPr>
          <w:rFonts w:ascii="Times New Roman" w:hAnsi="Times New Roman" w:cs="Times New Roman"/>
          <w:sz w:val="24"/>
          <w:szCs w:val="24"/>
          <w:lang w:val="en-US"/>
        </w:rPr>
        <w:t>somewhat deviant</w:t>
      </w:r>
      <w:r w:rsidR="001114DC">
        <w:rPr>
          <w:rFonts w:ascii="Times New Roman" w:hAnsi="Times New Roman" w:cs="Times New Roman"/>
          <w:sz w:val="24"/>
          <w:szCs w:val="24"/>
          <w:lang w:val="en-US"/>
        </w:rPr>
        <w:t xml:space="preserve"> pragmatically: </w:t>
      </w:r>
    </w:p>
    <w:p w14:paraId="43A08B62" w14:textId="77777777" w:rsidR="00187415" w:rsidRDefault="00187415" w:rsidP="001114DC">
      <w:pPr>
        <w:spacing w:after="0" w:line="360" w:lineRule="auto"/>
        <w:ind w:firstLine="708"/>
        <w:rPr>
          <w:rFonts w:ascii="Times New Roman" w:hAnsi="Times New Roman" w:cs="Times New Roman"/>
          <w:sz w:val="24"/>
          <w:szCs w:val="24"/>
          <w:lang w:val="en-US"/>
        </w:rPr>
      </w:pPr>
    </w:p>
    <w:p w14:paraId="657C73D2" w14:textId="77777777" w:rsidR="00176F09" w:rsidRDefault="00187415" w:rsidP="00187415">
      <w:pPr>
        <w:spacing w:after="0" w:line="360" w:lineRule="auto"/>
        <w:rPr>
          <w:rFonts w:ascii="Times New Roman" w:hAnsi="Times New Roman" w:cs="Times New Roman"/>
          <w:sz w:val="24"/>
          <w:szCs w:val="24"/>
          <w:lang w:val="en-US"/>
        </w:rPr>
      </w:pPr>
      <w:r w:rsidRPr="00187415">
        <w:rPr>
          <w:rFonts w:ascii="Times New Roman" w:hAnsi="Times New Roman" w:cs="Times New Roman"/>
          <w:sz w:val="24"/>
          <w:szCs w:val="24"/>
          <w:lang w:val="en-US"/>
        </w:rPr>
        <w:t>(</w:t>
      </w:r>
      <w:r w:rsidR="00176F09">
        <w:rPr>
          <w:rFonts w:ascii="Times New Roman" w:hAnsi="Times New Roman" w:cs="Times New Roman"/>
          <w:sz w:val="24"/>
          <w:szCs w:val="24"/>
          <w:lang w:val="en-US"/>
        </w:rPr>
        <w:t>5</w:t>
      </w:r>
      <w:r w:rsidRPr="00187415">
        <w:rPr>
          <w:rFonts w:ascii="Times New Roman" w:hAnsi="Times New Roman" w:cs="Times New Roman"/>
          <w:sz w:val="24"/>
          <w:szCs w:val="24"/>
          <w:lang w:val="en-US"/>
        </w:rPr>
        <w:t xml:space="preserve">) a. </w:t>
      </w:r>
      <w:r w:rsidR="00304992" w:rsidRPr="00187415">
        <w:rPr>
          <w:rFonts w:ascii="Times New Roman" w:hAnsi="Times New Roman" w:cs="Times New Roman"/>
          <w:sz w:val="24"/>
          <w:szCs w:val="24"/>
          <w:lang w:val="en-US"/>
        </w:rPr>
        <w:t>Mathematically sp</w:t>
      </w:r>
      <w:r w:rsidR="001114DC" w:rsidRPr="00187415">
        <w:rPr>
          <w:rFonts w:ascii="Times New Roman" w:hAnsi="Times New Roman" w:cs="Times New Roman"/>
          <w:sz w:val="24"/>
          <w:szCs w:val="24"/>
          <w:lang w:val="en-US"/>
        </w:rPr>
        <w:t>ea</w:t>
      </w:r>
      <w:r w:rsidR="00304992" w:rsidRPr="00187415">
        <w:rPr>
          <w:rFonts w:ascii="Times New Roman" w:hAnsi="Times New Roman" w:cs="Times New Roman"/>
          <w:sz w:val="24"/>
          <w:szCs w:val="24"/>
          <w:lang w:val="en-US"/>
        </w:rPr>
        <w:t xml:space="preserve">king there is not just one line, but infinitely many lines on this </w:t>
      </w:r>
    </w:p>
    <w:p w14:paraId="13634DB7" w14:textId="5ED3F835" w:rsidR="00187415" w:rsidRPr="00187415" w:rsidRDefault="00176F09" w:rsidP="0018741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4183F" w:rsidRPr="00187415">
        <w:rPr>
          <w:rFonts w:ascii="Times New Roman" w:hAnsi="Times New Roman" w:cs="Times New Roman"/>
          <w:sz w:val="24"/>
          <w:szCs w:val="24"/>
          <w:lang w:val="en-US"/>
        </w:rPr>
        <w:t>P</w:t>
      </w:r>
      <w:r w:rsidR="00304992" w:rsidRPr="00187415">
        <w:rPr>
          <w:rFonts w:ascii="Times New Roman" w:hAnsi="Times New Roman" w:cs="Times New Roman"/>
          <w:sz w:val="24"/>
          <w:szCs w:val="24"/>
          <w:lang w:val="en-US"/>
        </w:rPr>
        <w:t>aper</w:t>
      </w:r>
      <w:r w:rsidR="00F4183F">
        <w:rPr>
          <w:rFonts w:ascii="Times New Roman" w:hAnsi="Times New Roman" w:cs="Times New Roman"/>
          <w:sz w:val="24"/>
          <w:szCs w:val="24"/>
          <w:lang w:val="en-US"/>
        </w:rPr>
        <w:t>.</w:t>
      </w:r>
    </w:p>
    <w:p w14:paraId="5F72A63D" w14:textId="3234965E" w:rsidR="00187415" w:rsidRPr="00187415" w:rsidRDefault="00187415" w:rsidP="00187415">
      <w:pPr>
        <w:spacing w:after="0" w:line="360" w:lineRule="auto"/>
        <w:rPr>
          <w:rFonts w:ascii="Times New Roman" w:hAnsi="Times New Roman" w:cs="Times New Roman"/>
          <w:sz w:val="24"/>
          <w:szCs w:val="24"/>
          <w:lang w:val="en-US"/>
        </w:rPr>
      </w:pPr>
      <w:r w:rsidRPr="00187415">
        <w:rPr>
          <w:rFonts w:ascii="Times New Roman" w:hAnsi="Times New Roman" w:cs="Times New Roman"/>
          <w:sz w:val="24"/>
          <w:szCs w:val="24"/>
          <w:lang w:val="en-US"/>
        </w:rPr>
        <w:t xml:space="preserve">       b. T</w:t>
      </w:r>
      <w:r w:rsidR="00304992" w:rsidRPr="00187415">
        <w:rPr>
          <w:rFonts w:ascii="Times New Roman" w:hAnsi="Times New Roman" w:cs="Times New Roman"/>
          <w:sz w:val="24"/>
          <w:szCs w:val="24"/>
          <w:lang w:val="en-US"/>
        </w:rPr>
        <w:t xml:space="preserve">here are </w:t>
      </w:r>
      <w:r w:rsidR="00F27EB1">
        <w:rPr>
          <w:rFonts w:ascii="Times New Roman" w:hAnsi="Times New Roman" w:cs="Times New Roman"/>
          <w:sz w:val="24"/>
          <w:szCs w:val="24"/>
          <w:lang w:val="en-US"/>
        </w:rPr>
        <w:t>lots</w:t>
      </w:r>
      <w:r w:rsidR="00176F09">
        <w:rPr>
          <w:rFonts w:ascii="Times New Roman" w:hAnsi="Times New Roman" w:cs="Times New Roman"/>
          <w:sz w:val="24"/>
          <w:szCs w:val="24"/>
          <w:lang w:val="en-US"/>
        </w:rPr>
        <w:t xml:space="preserve"> </w:t>
      </w:r>
      <w:r w:rsidR="00F27EB1">
        <w:rPr>
          <w:rFonts w:ascii="Times New Roman" w:hAnsi="Times New Roman" w:cs="Times New Roman"/>
          <w:sz w:val="24"/>
          <w:szCs w:val="24"/>
          <w:lang w:val="en-US"/>
        </w:rPr>
        <w:t>of</w:t>
      </w:r>
      <w:r w:rsidR="001114DC" w:rsidRPr="00187415">
        <w:rPr>
          <w:rFonts w:ascii="Times New Roman" w:hAnsi="Times New Roman" w:cs="Times New Roman"/>
          <w:sz w:val="24"/>
          <w:szCs w:val="24"/>
          <w:lang w:val="en-US"/>
        </w:rPr>
        <w:t xml:space="preserve"> portions</w:t>
      </w:r>
      <w:r>
        <w:rPr>
          <w:rFonts w:ascii="Times New Roman" w:hAnsi="Times New Roman" w:cs="Times New Roman"/>
          <w:sz w:val="24"/>
          <w:szCs w:val="24"/>
          <w:lang w:val="en-US"/>
        </w:rPr>
        <w:t xml:space="preserve"> </w:t>
      </w:r>
      <w:r w:rsidR="001114DC" w:rsidRPr="00187415">
        <w:rPr>
          <w:rFonts w:ascii="Times New Roman" w:hAnsi="Times New Roman" w:cs="Times New Roman"/>
          <w:sz w:val="24"/>
          <w:szCs w:val="24"/>
          <w:lang w:val="en-US"/>
        </w:rPr>
        <w:t>of wine in th</w:t>
      </w:r>
      <w:r w:rsidR="00176F09">
        <w:rPr>
          <w:rFonts w:ascii="Times New Roman" w:hAnsi="Times New Roman" w:cs="Times New Roman"/>
          <w:sz w:val="24"/>
          <w:szCs w:val="24"/>
          <w:lang w:val="en-US"/>
        </w:rPr>
        <w:t>is</w:t>
      </w:r>
      <w:r w:rsidR="001114DC" w:rsidRPr="00187415">
        <w:rPr>
          <w:rFonts w:ascii="Times New Roman" w:hAnsi="Times New Roman" w:cs="Times New Roman"/>
          <w:sz w:val="24"/>
          <w:szCs w:val="24"/>
          <w:lang w:val="en-US"/>
        </w:rPr>
        <w:t xml:space="preserve"> bottle</w:t>
      </w:r>
      <w:r w:rsidR="00F4183F">
        <w:rPr>
          <w:rFonts w:ascii="Times New Roman" w:hAnsi="Times New Roman" w:cs="Times New Roman"/>
          <w:sz w:val="24"/>
          <w:szCs w:val="24"/>
          <w:lang w:val="en-US"/>
        </w:rPr>
        <w:t>.</w:t>
      </w:r>
    </w:p>
    <w:p w14:paraId="2C046449" w14:textId="61601017" w:rsidR="00187415" w:rsidRPr="00187415" w:rsidRDefault="00187415" w:rsidP="00176F09">
      <w:pPr>
        <w:spacing w:after="0" w:line="360" w:lineRule="auto"/>
        <w:rPr>
          <w:rFonts w:ascii="Times New Roman" w:hAnsi="Times New Roman" w:cs="Times New Roman"/>
          <w:sz w:val="24"/>
          <w:szCs w:val="24"/>
          <w:lang w:val="en-US"/>
        </w:rPr>
      </w:pPr>
      <w:r w:rsidRPr="00187415">
        <w:rPr>
          <w:rFonts w:ascii="Times New Roman" w:hAnsi="Times New Roman" w:cs="Times New Roman"/>
          <w:sz w:val="24"/>
          <w:szCs w:val="24"/>
          <w:lang w:val="en-US"/>
        </w:rPr>
        <w:t xml:space="preserve">       c. T</w:t>
      </w:r>
      <w:r w:rsidR="001114DC" w:rsidRPr="00187415">
        <w:rPr>
          <w:rFonts w:ascii="Times New Roman" w:hAnsi="Times New Roman" w:cs="Times New Roman"/>
          <w:sz w:val="24"/>
          <w:szCs w:val="24"/>
          <w:lang w:val="en-US"/>
        </w:rPr>
        <w:t xml:space="preserve">here are lots of </w:t>
      </w:r>
      <w:r w:rsidR="00F27EB1">
        <w:rPr>
          <w:rFonts w:ascii="Times New Roman" w:hAnsi="Times New Roman" w:cs="Times New Roman"/>
          <w:sz w:val="24"/>
          <w:szCs w:val="24"/>
          <w:lang w:val="en-US"/>
        </w:rPr>
        <w:t xml:space="preserve">collections of </w:t>
      </w:r>
      <w:r w:rsidR="001114DC" w:rsidRPr="00187415">
        <w:rPr>
          <w:rFonts w:ascii="Times New Roman" w:hAnsi="Times New Roman" w:cs="Times New Roman"/>
          <w:sz w:val="24"/>
          <w:szCs w:val="24"/>
          <w:lang w:val="en-US"/>
        </w:rPr>
        <w:t xml:space="preserve">things </w:t>
      </w:r>
      <w:r w:rsidR="00F27EB1">
        <w:rPr>
          <w:rFonts w:ascii="Times New Roman" w:hAnsi="Times New Roman" w:cs="Times New Roman"/>
          <w:sz w:val="24"/>
          <w:szCs w:val="24"/>
          <w:lang w:val="en-US"/>
        </w:rPr>
        <w:t>on this desk</w:t>
      </w:r>
      <w:r w:rsidR="00176F09">
        <w:rPr>
          <w:rFonts w:ascii="Times New Roman" w:hAnsi="Times New Roman" w:cs="Times New Roman"/>
          <w:sz w:val="24"/>
          <w:szCs w:val="24"/>
          <w:lang w:val="en-US"/>
        </w:rPr>
        <w:t>.</w:t>
      </w:r>
    </w:p>
    <w:p w14:paraId="5F38F82F" w14:textId="77777777" w:rsidR="00187415" w:rsidRDefault="00187415" w:rsidP="00187415">
      <w:pPr>
        <w:spacing w:after="0" w:line="360" w:lineRule="auto"/>
        <w:rPr>
          <w:rFonts w:ascii="Times New Roman" w:hAnsi="Times New Roman" w:cs="Times New Roman"/>
          <w:i/>
          <w:iCs/>
          <w:sz w:val="24"/>
          <w:szCs w:val="24"/>
          <w:lang w:val="en-US"/>
        </w:rPr>
      </w:pPr>
    </w:p>
    <w:p w14:paraId="3B3A4469" w14:textId="0D21A0D6" w:rsidR="00187415" w:rsidRPr="00CE366F" w:rsidRDefault="00FA77AD" w:rsidP="00CE366F">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hAnsi="Times New Roman" w:cs="Times New Roman"/>
          <w:sz w:val="24"/>
          <w:szCs w:val="24"/>
          <w:lang w:val="en-US"/>
        </w:rPr>
        <w:t>The semantics of n</w:t>
      </w:r>
      <w:r w:rsidR="00F30FD5" w:rsidRPr="00F30FD5">
        <w:rPr>
          <w:rFonts w:ascii="Times New Roman" w:hAnsi="Times New Roman" w:cs="Times New Roman"/>
          <w:sz w:val="24"/>
          <w:szCs w:val="24"/>
          <w:lang w:val="en-US"/>
        </w:rPr>
        <w:t xml:space="preserve">atural language does not exclude such uses </w:t>
      </w:r>
      <w:r w:rsidR="00A821B8">
        <w:rPr>
          <w:rFonts w:ascii="Times New Roman" w:hAnsi="Times New Roman" w:cs="Times New Roman"/>
          <w:sz w:val="24"/>
          <w:szCs w:val="24"/>
          <w:lang w:val="en-US"/>
        </w:rPr>
        <w:t xml:space="preserve">of </w:t>
      </w:r>
      <w:r w:rsidR="00F30FD5" w:rsidRPr="00F30FD5">
        <w:rPr>
          <w:rFonts w:ascii="Times New Roman" w:hAnsi="Times New Roman" w:cs="Times New Roman"/>
          <w:sz w:val="24"/>
          <w:szCs w:val="24"/>
          <w:lang w:val="en-US"/>
        </w:rPr>
        <w:t xml:space="preserve">count nouns. </w:t>
      </w:r>
      <w:r w:rsidR="00187415">
        <w:rPr>
          <w:rFonts w:ascii="Times New Roman" w:eastAsia="Times New Roman" w:hAnsi="Times New Roman" w:cs="Times New Roman"/>
          <w:sz w:val="24"/>
          <w:szCs w:val="24"/>
          <w:lang w:val="en-GB" w:eastAsia="fr-FR"/>
        </w:rPr>
        <w:t xml:space="preserve">The use of count nouns in this way may be ‘technical’, and in fact </w:t>
      </w:r>
      <w:r w:rsidR="00187415" w:rsidRPr="0011468C">
        <w:rPr>
          <w:rFonts w:ascii="Times New Roman" w:eastAsia="Times New Roman" w:hAnsi="Times New Roman" w:cs="Times New Roman"/>
          <w:i/>
          <w:sz w:val="24"/>
          <w:szCs w:val="24"/>
          <w:lang w:val="en-GB" w:eastAsia="fr-FR"/>
        </w:rPr>
        <w:t>quantity</w:t>
      </w:r>
      <w:r w:rsidR="00187415">
        <w:rPr>
          <w:rFonts w:ascii="Times New Roman" w:eastAsia="Times New Roman" w:hAnsi="Times New Roman" w:cs="Times New Roman"/>
          <w:sz w:val="24"/>
          <w:szCs w:val="24"/>
          <w:lang w:val="en-GB" w:eastAsia="fr-FR"/>
        </w:rPr>
        <w:t xml:space="preserve"> and</w:t>
      </w:r>
      <w:r w:rsidR="00187415" w:rsidRPr="007D39B7">
        <w:rPr>
          <w:rFonts w:ascii="Times New Roman" w:eastAsia="Times New Roman" w:hAnsi="Times New Roman" w:cs="Times New Roman"/>
          <w:i/>
          <w:sz w:val="24"/>
          <w:szCs w:val="24"/>
          <w:lang w:val="en-GB" w:eastAsia="fr-FR"/>
        </w:rPr>
        <w:t xml:space="preserve"> portion</w:t>
      </w:r>
      <w:r w:rsidR="00187415">
        <w:rPr>
          <w:rFonts w:ascii="Times New Roman" w:eastAsia="Times New Roman" w:hAnsi="Times New Roman" w:cs="Times New Roman"/>
          <w:sz w:val="24"/>
          <w:szCs w:val="24"/>
          <w:lang w:val="en-GB" w:eastAsia="fr-FR"/>
        </w:rPr>
        <w:t xml:space="preserve"> have been introduced as terms to specifically refer to any mass noun referent whatsoever (Cartwright 1970, see Section 2). However, technical usage is legitimate usage of language and needs to be covered by the semantic theory as well. </w:t>
      </w:r>
    </w:p>
    <w:p w14:paraId="11AC1E2F" w14:textId="2CE2225B" w:rsidR="00F30FD5" w:rsidRPr="00F30FD5" w:rsidRDefault="00187415" w:rsidP="0018741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w:t>
      </w:r>
      <w:r w:rsidR="00F30FD5" w:rsidRPr="00F30FD5">
        <w:rPr>
          <w:rFonts w:ascii="Times New Roman" w:hAnsi="Times New Roman" w:cs="Times New Roman"/>
          <w:sz w:val="24"/>
          <w:szCs w:val="24"/>
          <w:lang w:val="en-US"/>
        </w:rPr>
        <w:t xml:space="preserve">association of the notion of an atom with countability or being a single object is </w:t>
      </w:r>
      <w:r w:rsidR="00CE366F">
        <w:rPr>
          <w:rFonts w:ascii="Times New Roman" w:hAnsi="Times New Roman" w:cs="Times New Roman"/>
          <w:sz w:val="24"/>
          <w:szCs w:val="24"/>
          <w:lang w:val="en-US"/>
        </w:rPr>
        <w:t xml:space="preserve">rather </w:t>
      </w:r>
      <w:r w:rsidR="00F30FD5" w:rsidRPr="00F30FD5">
        <w:rPr>
          <w:rFonts w:ascii="Times New Roman" w:hAnsi="Times New Roman" w:cs="Times New Roman"/>
          <w:sz w:val="24"/>
          <w:szCs w:val="24"/>
          <w:lang w:val="en-US"/>
        </w:rPr>
        <w:t xml:space="preserve">problematic in the first place: even if there </w:t>
      </w:r>
      <w:r w:rsidR="003869D7">
        <w:rPr>
          <w:rFonts w:ascii="Times New Roman" w:hAnsi="Times New Roman" w:cs="Times New Roman"/>
          <w:sz w:val="24"/>
          <w:szCs w:val="24"/>
          <w:lang w:val="en-US"/>
        </w:rPr>
        <w:t xml:space="preserve">are </w:t>
      </w:r>
      <w:r w:rsidR="00F30FD5" w:rsidRPr="00F30FD5">
        <w:rPr>
          <w:rFonts w:ascii="Times New Roman" w:hAnsi="Times New Roman" w:cs="Times New Roman"/>
          <w:sz w:val="24"/>
          <w:szCs w:val="24"/>
          <w:lang w:val="en-US"/>
        </w:rPr>
        <w:t>infinitely many lines</w:t>
      </w:r>
      <w:r w:rsidR="001950C5">
        <w:rPr>
          <w:rFonts w:ascii="Times New Roman" w:hAnsi="Times New Roman" w:cs="Times New Roman"/>
          <w:sz w:val="24"/>
          <w:szCs w:val="24"/>
          <w:lang w:val="en-US"/>
        </w:rPr>
        <w:t xml:space="preserve"> or just two lines</w:t>
      </w:r>
      <w:r w:rsidR="00CB2B48">
        <w:rPr>
          <w:rFonts w:ascii="Times New Roman" w:hAnsi="Times New Roman" w:cs="Times New Roman"/>
          <w:sz w:val="24"/>
          <w:szCs w:val="24"/>
          <w:lang w:val="en-US"/>
        </w:rPr>
        <w:t>,</w:t>
      </w:r>
      <w:r w:rsidR="001950C5">
        <w:rPr>
          <w:rFonts w:ascii="Times New Roman" w:hAnsi="Times New Roman" w:cs="Times New Roman"/>
          <w:sz w:val="24"/>
          <w:szCs w:val="24"/>
          <w:lang w:val="en-US"/>
        </w:rPr>
        <w:t xml:space="preserve"> one contained in another</w:t>
      </w:r>
      <w:r w:rsidR="00F30FD5" w:rsidRPr="00F30FD5">
        <w:rPr>
          <w:rFonts w:ascii="Times New Roman" w:hAnsi="Times New Roman" w:cs="Times New Roman"/>
          <w:sz w:val="24"/>
          <w:szCs w:val="24"/>
          <w:lang w:val="en-US"/>
        </w:rPr>
        <w:t xml:space="preserve">, they are still </w:t>
      </w:r>
      <w:r w:rsidR="00F30FD5" w:rsidRPr="00897DA1">
        <w:rPr>
          <w:rFonts w:ascii="Times New Roman" w:hAnsi="Times New Roman" w:cs="Times New Roman"/>
          <w:sz w:val="24"/>
          <w:szCs w:val="24"/>
          <w:lang w:val="en-US"/>
        </w:rPr>
        <w:t>countable</w:t>
      </w:r>
      <w:r w:rsidR="00897DA1" w:rsidRPr="00897DA1">
        <w:rPr>
          <w:rFonts w:ascii="Times New Roman" w:hAnsi="Times New Roman" w:cs="Times New Roman"/>
          <w:sz w:val="24"/>
          <w:szCs w:val="24"/>
          <w:lang w:val="en-US"/>
        </w:rPr>
        <w:t xml:space="preserve"> </w:t>
      </w:r>
      <w:r w:rsidR="00F30FD5" w:rsidRPr="00F30FD5">
        <w:rPr>
          <w:rFonts w:ascii="Times New Roman" w:hAnsi="Times New Roman" w:cs="Times New Roman"/>
          <w:sz w:val="24"/>
          <w:szCs w:val="24"/>
          <w:lang w:val="en-US"/>
        </w:rPr>
        <w:t>(in the ordinary sense, not</w:t>
      </w:r>
      <w:r w:rsidR="00EE4F4A">
        <w:rPr>
          <w:rFonts w:ascii="Times New Roman" w:hAnsi="Times New Roman" w:cs="Times New Roman"/>
          <w:sz w:val="24"/>
          <w:szCs w:val="24"/>
          <w:lang w:val="en-US"/>
        </w:rPr>
        <w:t xml:space="preserve"> </w:t>
      </w:r>
      <w:r w:rsidR="00F30FD5" w:rsidRPr="00F30FD5">
        <w:rPr>
          <w:rFonts w:ascii="Times New Roman" w:hAnsi="Times New Roman" w:cs="Times New Roman"/>
          <w:sz w:val="24"/>
          <w:szCs w:val="24"/>
          <w:lang w:val="en-US"/>
        </w:rPr>
        <w:t>the set-theoretic sense). Similarly, there is no problem counting</w:t>
      </w:r>
      <w:r w:rsidR="00CB2B48" w:rsidRPr="00CB2B48">
        <w:rPr>
          <w:rFonts w:ascii="Times New Roman" w:hAnsi="Times New Roman" w:cs="Times New Roman"/>
          <w:sz w:val="24"/>
          <w:szCs w:val="24"/>
          <w:lang w:val="en-US"/>
        </w:rPr>
        <w:t xml:space="preserve"> </w:t>
      </w:r>
      <w:r w:rsidR="00CB2B48" w:rsidRPr="00F30FD5">
        <w:rPr>
          <w:rFonts w:ascii="Times New Roman" w:hAnsi="Times New Roman" w:cs="Times New Roman"/>
          <w:sz w:val="24"/>
          <w:szCs w:val="24"/>
          <w:lang w:val="en-US"/>
        </w:rPr>
        <w:t>parts of fences and walls,</w:t>
      </w:r>
      <w:r w:rsidR="00F30FD5" w:rsidRPr="00F30FD5">
        <w:rPr>
          <w:rFonts w:ascii="Times New Roman" w:hAnsi="Times New Roman" w:cs="Times New Roman"/>
          <w:sz w:val="24"/>
          <w:szCs w:val="24"/>
          <w:lang w:val="en-US"/>
        </w:rPr>
        <w:t xml:space="preserve"> </w:t>
      </w:r>
      <w:proofErr w:type="spellStart"/>
      <w:r w:rsidR="00F30FD5" w:rsidRPr="00F30FD5">
        <w:rPr>
          <w:rFonts w:ascii="Times New Roman" w:hAnsi="Times New Roman" w:cs="Times New Roman"/>
          <w:sz w:val="24"/>
          <w:szCs w:val="24"/>
          <w:lang w:val="en-US"/>
        </w:rPr>
        <w:t>subportions</w:t>
      </w:r>
      <w:proofErr w:type="spellEnd"/>
      <w:r w:rsidR="00F30FD5" w:rsidRPr="00F30FD5">
        <w:rPr>
          <w:rFonts w:ascii="Times New Roman" w:hAnsi="Times New Roman" w:cs="Times New Roman"/>
          <w:sz w:val="24"/>
          <w:szCs w:val="24"/>
          <w:lang w:val="en-US"/>
        </w:rPr>
        <w:t xml:space="preserve">, </w:t>
      </w:r>
      <w:proofErr w:type="spellStart"/>
      <w:r w:rsidR="00F30FD5" w:rsidRPr="00F30FD5">
        <w:rPr>
          <w:rFonts w:ascii="Times New Roman" w:hAnsi="Times New Roman" w:cs="Times New Roman"/>
          <w:sz w:val="24"/>
          <w:szCs w:val="24"/>
          <w:lang w:val="en-US"/>
        </w:rPr>
        <w:t>subquantities</w:t>
      </w:r>
      <w:proofErr w:type="spellEnd"/>
      <w:r w:rsidR="00F30FD5" w:rsidRPr="00F30FD5">
        <w:rPr>
          <w:rFonts w:ascii="Times New Roman" w:hAnsi="Times New Roman" w:cs="Times New Roman"/>
          <w:sz w:val="24"/>
          <w:szCs w:val="24"/>
          <w:lang w:val="en-US"/>
        </w:rPr>
        <w:t>, etc.</w:t>
      </w:r>
      <w:r w:rsidR="001950C5">
        <w:rPr>
          <w:rFonts w:ascii="Times New Roman" w:hAnsi="Times New Roman" w:cs="Times New Roman"/>
          <w:sz w:val="24"/>
          <w:szCs w:val="24"/>
          <w:lang w:val="en-US"/>
        </w:rPr>
        <w:t xml:space="preserve"> </w:t>
      </w:r>
      <w:r w:rsidR="00F4183F">
        <w:rPr>
          <w:rFonts w:ascii="Times New Roman" w:hAnsi="Times New Roman" w:cs="Times New Roman"/>
          <w:sz w:val="24"/>
          <w:szCs w:val="24"/>
          <w:lang w:val="en-US"/>
        </w:rPr>
        <w:t>B</w:t>
      </w:r>
      <w:r w:rsidR="001950C5">
        <w:rPr>
          <w:rFonts w:ascii="Times New Roman" w:hAnsi="Times New Roman" w:cs="Times New Roman"/>
          <w:sz w:val="24"/>
          <w:szCs w:val="24"/>
          <w:lang w:val="en-US"/>
        </w:rPr>
        <w:t xml:space="preserve">eing an atom relative to a set </w:t>
      </w:r>
      <w:r w:rsidR="00F4183F">
        <w:rPr>
          <w:rFonts w:ascii="Times New Roman" w:hAnsi="Times New Roman" w:cs="Times New Roman"/>
          <w:sz w:val="24"/>
          <w:szCs w:val="24"/>
          <w:lang w:val="en-US"/>
        </w:rPr>
        <w:t>as little to do</w:t>
      </w:r>
      <w:r w:rsidR="001950C5">
        <w:rPr>
          <w:rFonts w:ascii="Times New Roman" w:hAnsi="Times New Roman" w:cs="Times New Roman"/>
          <w:sz w:val="24"/>
          <w:szCs w:val="24"/>
          <w:lang w:val="en-US"/>
        </w:rPr>
        <w:t xml:space="preserve"> with being a single object and </w:t>
      </w:r>
      <w:r w:rsidR="001950C5">
        <w:rPr>
          <w:rFonts w:ascii="Times New Roman" w:hAnsi="Times New Roman" w:cs="Times New Roman"/>
          <w:sz w:val="24"/>
          <w:szCs w:val="24"/>
          <w:lang w:val="en-US"/>
        </w:rPr>
        <w:lastRenderedPageBreak/>
        <w:t>in that sense be</w:t>
      </w:r>
      <w:r w:rsidR="00F4183F">
        <w:rPr>
          <w:rFonts w:ascii="Times New Roman" w:hAnsi="Times New Roman" w:cs="Times New Roman"/>
          <w:sz w:val="24"/>
          <w:szCs w:val="24"/>
          <w:lang w:val="en-US"/>
        </w:rPr>
        <w:t>i</w:t>
      </w:r>
      <w:r w:rsidR="001950C5">
        <w:rPr>
          <w:rFonts w:ascii="Times New Roman" w:hAnsi="Times New Roman" w:cs="Times New Roman"/>
          <w:sz w:val="24"/>
          <w:szCs w:val="24"/>
          <w:lang w:val="en-US"/>
        </w:rPr>
        <w:t xml:space="preserve">ng countable. </w:t>
      </w:r>
      <w:r w:rsidR="006C61A4">
        <w:rPr>
          <w:rFonts w:ascii="Times New Roman" w:hAnsi="Times New Roman" w:cs="Times New Roman"/>
          <w:sz w:val="24"/>
          <w:szCs w:val="24"/>
          <w:lang w:val="en-US"/>
        </w:rPr>
        <w:t>The</w:t>
      </w:r>
      <w:r w:rsidR="001950C5">
        <w:rPr>
          <w:rFonts w:ascii="Times New Roman" w:hAnsi="Times New Roman" w:cs="Times New Roman"/>
          <w:sz w:val="24"/>
          <w:szCs w:val="24"/>
          <w:lang w:val="en-US"/>
        </w:rPr>
        <w:t xml:space="preserve"> identification of being a single object with the notion of an atom (relative to a set) is </w:t>
      </w:r>
      <w:r w:rsidR="006C61A4">
        <w:rPr>
          <w:rFonts w:ascii="Times New Roman" w:hAnsi="Times New Roman" w:cs="Times New Roman"/>
          <w:sz w:val="24"/>
          <w:szCs w:val="24"/>
          <w:lang w:val="en-US"/>
        </w:rPr>
        <w:t>in fact</w:t>
      </w:r>
      <w:r w:rsidR="001950C5">
        <w:rPr>
          <w:rFonts w:ascii="Times New Roman" w:hAnsi="Times New Roman" w:cs="Times New Roman"/>
          <w:sz w:val="24"/>
          <w:szCs w:val="24"/>
          <w:lang w:val="en-US"/>
        </w:rPr>
        <w:t xml:space="preserve"> </w:t>
      </w:r>
      <w:r w:rsidR="00F4183F">
        <w:rPr>
          <w:rFonts w:ascii="Times New Roman" w:hAnsi="Times New Roman" w:cs="Times New Roman"/>
          <w:sz w:val="24"/>
          <w:szCs w:val="24"/>
          <w:lang w:val="en-US"/>
        </w:rPr>
        <w:t xml:space="preserve">quite </w:t>
      </w:r>
      <w:r w:rsidR="001950C5">
        <w:rPr>
          <w:rFonts w:ascii="Times New Roman" w:hAnsi="Times New Roman" w:cs="Times New Roman"/>
          <w:sz w:val="24"/>
          <w:szCs w:val="24"/>
          <w:lang w:val="en-US"/>
        </w:rPr>
        <w:t>puzzling, widespread</w:t>
      </w:r>
      <w:r w:rsidR="000313B5">
        <w:rPr>
          <w:rFonts w:ascii="Times New Roman" w:hAnsi="Times New Roman" w:cs="Times New Roman"/>
          <w:sz w:val="24"/>
          <w:szCs w:val="24"/>
          <w:lang w:val="en-US"/>
        </w:rPr>
        <w:t xml:space="preserve"> though</w:t>
      </w:r>
      <w:r w:rsidR="001950C5">
        <w:rPr>
          <w:rFonts w:ascii="Times New Roman" w:hAnsi="Times New Roman" w:cs="Times New Roman"/>
          <w:sz w:val="24"/>
          <w:szCs w:val="24"/>
          <w:lang w:val="en-US"/>
        </w:rPr>
        <w:t xml:space="preserve"> it is in natural language semantics.</w:t>
      </w:r>
    </w:p>
    <w:p w14:paraId="224D7CEB" w14:textId="77777777" w:rsidR="009C60E8" w:rsidRDefault="009C60E8" w:rsidP="00471968">
      <w:pPr>
        <w:suppressAutoHyphens/>
        <w:autoSpaceDN w:val="0"/>
        <w:spacing w:after="0" w:line="360" w:lineRule="auto"/>
        <w:textAlignment w:val="baseline"/>
        <w:rPr>
          <w:rFonts w:ascii="Times New Roman" w:hAnsi="Times New Roman" w:cs="Times New Roman"/>
          <w:sz w:val="24"/>
          <w:szCs w:val="24"/>
          <w:lang w:val="en-GB"/>
        </w:rPr>
      </w:pPr>
    </w:p>
    <w:p w14:paraId="11BE03E3" w14:textId="59C95850" w:rsidR="001A02F8" w:rsidRPr="001A02F8" w:rsidRDefault="001A02F8" w:rsidP="00471968">
      <w:pPr>
        <w:suppressAutoHyphens/>
        <w:autoSpaceDN w:val="0"/>
        <w:spacing w:after="0" w:line="360" w:lineRule="auto"/>
        <w:textAlignment w:val="baseline"/>
        <w:rPr>
          <w:rFonts w:ascii="Times New Roman" w:hAnsi="Times New Roman" w:cs="Times New Roman"/>
          <w:b/>
          <w:sz w:val="24"/>
          <w:szCs w:val="24"/>
          <w:lang w:val="en-GB"/>
        </w:rPr>
      </w:pPr>
      <w:r w:rsidRPr="001A02F8">
        <w:rPr>
          <w:rFonts w:ascii="Times New Roman" w:hAnsi="Times New Roman" w:cs="Times New Roman"/>
          <w:b/>
          <w:sz w:val="24"/>
          <w:szCs w:val="24"/>
          <w:lang w:val="en-GB"/>
        </w:rPr>
        <w:t>2.</w:t>
      </w:r>
      <w:r w:rsidR="00915D2C">
        <w:rPr>
          <w:rFonts w:ascii="Times New Roman" w:hAnsi="Times New Roman" w:cs="Times New Roman"/>
          <w:b/>
          <w:sz w:val="24"/>
          <w:szCs w:val="24"/>
          <w:lang w:val="en-GB"/>
        </w:rPr>
        <w:t>3</w:t>
      </w:r>
      <w:r w:rsidRPr="001A02F8">
        <w:rPr>
          <w:rFonts w:ascii="Times New Roman" w:hAnsi="Times New Roman" w:cs="Times New Roman"/>
          <w:b/>
          <w:sz w:val="24"/>
          <w:szCs w:val="24"/>
          <w:lang w:val="en-GB"/>
        </w:rPr>
        <w:t xml:space="preserve">. The </w:t>
      </w:r>
      <w:r w:rsidR="00D21B8F">
        <w:rPr>
          <w:rFonts w:ascii="Times New Roman" w:hAnsi="Times New Roman" w:cs="Times New Roman"/>
          <w:b/>
          <w:sz w:val="24"/>
          <w:szCs w:val="24"/>
          <w:lang w:val="en-GB"/>
        </w:rPr>
        <w:t>integrity</w:t>
      </w:r>
      <w:r w:rsidR="00B250E4">
        <w:rPr>
          <w:rFonts w:ascii="Times New Roman" w:hAnsi="Times New Roman" w:cs="Times New Roman"/>
          <w:b/>
          <w:sz w:val="24"/>
          <w:szCs w:val="24"/>
          <w:lang w:val="en-GB"/>
        </w:rPr>
        <w:t>-</w:t>
      </w:r>
      <w:r w:rsidRPr="001A02F8">
        <w:rPr>
          <w:rFonts w:ascii="Times New Roman" w:hAnsi="Times New Roman" w:cs="Times New Roman"/>
          <w:b/>
          <w:sz w:val="24"/>
          <w:szCs w:val="24"/>
          <w:lang w:val="en-GB"/>
        </w:rPr>
        <w:t>based approach</w:t>
      </w:r>
    </w:p>
    <w:p w14:paraId="41A7DE00" w14:textId="77777777" w:rsidR="00A35E1A" w:rsidRDefault="00A35E1A"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5FFC8B3A" w14:textId="06C5F13D" w:rsidR="00C74AB3" w:rsidRDefault="00471968"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On the </w:t>
      </w:r>
      <w:r w:rsidR="00CB2B48">
        <w:rPr>
          <w:rFonts w:ascii="Times New Roman" w:eastAsia="Times New Roman" w:hAnsi="Times New Roman" w:cs="Times New Roman"/>
          <w:sz w:val="24"/>
          <w:szCs w:val="24"/>
          <w:lang w:val="en-GB" w:eastAsia="fr-FR"/>
        </w:rPr>
        <w:t>integrity-</w:t>
      </w:r>
      <w:r>
        <w:rPr>
          <w:rFonts w:ascii="Times New Roman" w:eastAsia="Times New Roman" w:hAnsi="Times New Roman" w:cs="Times New Roman"/>
          <w:sz w:val="24"/>
          <w:szCs w:val="24"/>
          <w:lang w:val="en-GB" w:eastAsia="fr-FR"/>
        </w:rPr>
        <w:t xml:space="preserve">based approach, the </w:t>
      </w:r>
      <w:r w:rsidR="000313B5">
        <w:rPr>
          <w:rFonts w:ascii="Times New Roman" w:eastAsia="Times New Roman" w:hAnsi="Times New Roman" w:cs="Times New Roman"/>
          <w:sz w:val="24"/>
          <w:szCs w:val="24"/>
          <w:lang w:val="en-GB" w:eastAsia="fr-FR"/>
        </w:rPr>
        <w:t xml:space="preserve">semantic mass-count distinction consists in that </w:t>
      </w:r>
      <w:r>
        <w:rPr>
          <w:rFonts w:ascii="Times New Roman" w:eastAsia="Times New Roman" w:hAnsi="Times New Roman" w:cs="Times New Roman"/>
          <w:sz w:val="24"/>
          <w:szCs w:val="24"/>
          <w:lang w:val="en-GB" w:eastAsia="fr-FR"/>
        </w:rPr>
        <w:t>count nouns</w:t>
      </w:r>
      <w:r w:rsidR="00087EEF">
        <w:rPr>
          <w:rFonts w:ascii="Times New Roman" w:eastAsia="Times New Roman" w:hAnsi="Times New Roman" w:cs="Times New Roman"/>
          <w:sz w:val="24"/>
          <w:szCs w:val="24"/>
          <w:lang w:val="en-GB" w:eastAsia="fr-FR"/>
        </w:rPr>
        <w:t xml:space="preserve">, but not mass nouns, </w:t>
      </w:r>
      <w:r w:rsidR="00654C04">
        <w:rPr>
          <w:rFonts w:ascii="Times New Roman" w:eastAsia="Times New Roman" w:hAnsi="Times New Roman" w:cs="Times New Roman"/>
          <w:sz w:val="24"/>
          <w:szCs w:val="24"/>
          <w:lang w:val="en-GB" w:eastAsia="fr-FR"/>
        </w:rPr>
        <w:t>describe entities as having</w:t>
      </w:r>
      <w:r>
        <w:rPr>
          <w:rFonts w:ascii="Times New Roman" w:eastAsia="Times New Roman" w:hAnsi="Times New Roman" w:cs="Times New Roman"/>
          <w:sz w:val="24"/>
          <w:szCs w:val="24"/>
          <w:lang w:val="en-GB" w:eastAsia="fr-FR"/>
        </w:rPr>
        <w:t xml:space="preserve"> a boundary</w:t>
      </w:r>
      <w:r w:rsidR="00914140">
        <w:rPr>
          <w:rFonts w:ascii="Times New Roman" w:eastAsia="Times New Roman" w:hAnsi="Times New Roman" w:cs="Times New Roman"/>
          <w:sz w:val="24"/>
          <w:szCs w:val="24"/>
          <w:lang w:val="en-GB" w:eastAsia="fr-FR"/>
        </w:rPr>
        <w:t>, form,</w:t>
      </w:r>
      <w:r>
        <w:rPr>
          <w:rFonts w:ascii="Times New Roman" w:eastAsia="Times New Roman" w:hAnsi="Times New Roman" w:cs="Times New Roman"/>
          <w:sz w:val="24"/>
          <w:szCs w:val="24"/>
          <w:lang w:val="en-GB" w:eastAsia="fr-FR"/>
        </w:rPr>
        <w:t xml:space="preserve"> or more generally conditions </w:t>
      </w:r>
      <w:r w:rsidR="00FF37F7">
        <w:rPr>
          <w:rFonts w:ascii="Times New Roman" w:eastAsia="Times New Roman" w:hAnsi="Times New Roman" w:cs="Times New Roman"/>
          <w:sz w:val="24"/>
          <w:szCs w:val="24"/>
          <w:lang w:val="en-GB" w:eastAsia="fr-FR"/>
        </w:rPr>
        <w:t xml:space="preserve">defining </w:t>
      </w:r>
      <w:r w:rsidR="00654C04">
        <w:rPr>
          <w:rFonts w:ascii="Times New Roman" w:eastAsia="Times New Roman" w:hAnsi="Times New Roman" w:cs="Times New Roman"/>
          <w:sz w:val="24"/>
          <w:szCs w:val="24"/>
          <w:lang w:val="en-GB" w:eastAsia="fr-FR"/>
        </w:rPr>
        <w:t xml:space="preserve">a </w:t>
      </w:r>
      <w:r w:rsidR="00FF37F7">
        <w:rPr>
          <w:rFonts w:ascii="Times New Roman" w:eastAsia="Times New Roman" w:hAnsi="Times New Roman" w:cs="Times New Roman"/>
          <w:sz w:val="24"/>
          <w:szCs w:val="24"/>
          <w:lang w:val="en-GB" w:eastAsia="fr-FR"/>
        </w:rPr>
        <w:t>unified or integrated whole</w:t>
      </w:r>
      <w:r w:rsidR="007C55AB">
        <w:rPr>
          <w:rFonts w:ascii="Times New Roman" w:eastAsia="Times New Roman" w:hAnsi="Times New Roman" w:cs="Times New Roman"/>
          <w:sz w:val="24"/>
          <w:szCs w:val="24"/>
          <w:lang w:val="en-GB" w:eastAsia="fr-FR"/>
        </w:rPr>
        <w:t xml:space="preserve">. The notion of </w:t>
      </w:r>
      <w:r w:rsidR="00F4183F">
        <w:rPr>
          <w:rFonts w:ascii="Times New Roman" w:eastAsia="Times New Roman" w:hAnsi="Times New Roman" w:cs="Times New Roman"/>
          <w:sz w:val="24"/>
          <w:szCs w:val="24"/>
          <w:lang w:val="en-GB" w:eastAsia="fr-FR"/>
        </w:rPr>
        <w:t>an integrated whole</w:t>
      </w:r>
      <w:r w:rsidR="00914140">
        <w:rPr>
          <w:rFonts w:ascii="Times New Roman" w:eastAsia="Times New Roman" w:hAnsi="Times New Roman" w:cs="Times New Roman"/>
          <w:sz w:val="24"/>
          <w:szCs w:val="24"/>
          <w:lang w:val="en-GB" w:eastAsia="fr-FR"/>
        </w:rPr>
        <w:t xml:space="preserve"> </w:t>
      </w:r>
      <w:r w:rsidR="006173BE">
        <w:rPr>
          <w:rFonts w:ascii="Times New Roman" w:eastAsia="Times New Roman" w:hAnsi="Times New Roman" w:cs="Times New Roman"/>
          <w:sz w:val="24"/>
          <w:szCs w:val="24"/>
          <w:lang w:val="en-GB" w:eastAsia="fr-FR"/>
        </w:rPr>
        <w:t xml:space="preserve">played an important role </w:t>
      </w:r>
      <w:r>
        <w:rPr>
          <w:rFonts w:ascii="Times New Roman" w:eastAsia="Times New Roman" w:hAnsi="Times New Roman" w:cs="Times New Roman"/>
          <w:sz w:val="24"/>
          <w:szCs w:val="24"/>
          <w:lang w:val="en-GB" w:eastAsia="fr-FR"/>
        </w:rPr>
        <w:t xml:space="preserve">in Aristotle’s metaphysics </w:t>
      </w:r>
      <w:r w:rsidR="003F6AA1">
        <w:rPr>
          <w:rFonts w:ascii="Times New Roman" w:eastAsia="Times New Roman" w:hAnsi="Times New Roman" w:cs="Times New Roman"/>
          <w:sz w:val="24"/>
          <w:szCs w:val="24"/>
          <w:lang w:val="en-GB" w:eastAsia="fr-FR"/>
        </w:rPr>
        <w:t>and plays a central role in Aristotel</w:t>
      </w:r>
      <w:r w:rsidR="00A24A92">
        <w:rPr>
          <w:rFonts w:ascii="Times New Roman" w:eastAsia="Times New Roman" w:hAnsi="Times New Roman" w:cs="Times New Roman"/>
          <w:sz w:val="24"/>
          <w:szCs w:val="24"/>
          <w:lang w:val="en-GB" w:eastAsia="fr-FR"/>
        </w:rPr>
        <w:t>ia</w:t>
      </w:r>
      <w:r w:rsidR="003F6AA1">
        <w:rPr>
          <w:rFonts w:ascii="Times New Roman" w:eastAsia="Times New Roman" w:hAnsi="Times New Roman" w:cs="Times New Roman"/>
          <w:sz w:val="24"/>
          <w:szCs w:val="24"/>
          <w:lang w:val="en-GB" w:eastAsia="fr-FR"/>
        </w:rPr>
        <w:t>n metaphysics to this day</w:t>
      </w:r>
      <w:r w:rsidR="000313B5">
        <w:rPr>
          <w:rFonts w:ascii="Times New Roman" w:eastAsia="Times New Roman" w:hAnsi="Times New Roman" w:cs="Times New Roman"/>
          <w:sz w:val="24"/>
          <w:szCs w:val="24"/>
          <w:lang w:val="en-GB" w:eastAsia="fr-FR"/>
        </w:rPr>
        <w:t>.</w:t>
      </w:r>
      <w:r w:rsidR="000313B5">
        <w:rPr>
          <w:rStyle w:val="FootnoteReference"/>
          <w:rFonts w:ascii="Times New Roman" w:eastAsia="Times New Roman" w:hAnsi="Times New Roman" w:cs="Times New Roman"/>
          <w:sz w:val="24"/>
          <w:szCs w:val="24"/>
          <w:lang w:val="en-GB" w:eastAsia="fr-FR"/>
        </w:rPr>
        <w:footnoteReference w:id="25"/>
      </w:r>
      <w:r w:rsidR="00914140">
        <w:rPr>
          <w:rFonts w:ascii="Times New Roman" w:eastAsia="Times New Roman" w:hAnsi="Times New Roman" w:cs="Times New Roman"/>
          <w:sz w:val="24"/>
          <w:szCs w:val="24"/>
          <w:lang w:val="en-GB" w:eastAsia="fr-FR"/>
        </w:rPr>
        <w:t xml:space="preserve"> </w:t>
      </w:r>
      <w:r w:rsidR="001638EC">
        <w:rPr>
          <w:rFonts w:ascii="Times New Roman" w:eastAsia="Times New Roman" w:hAnsi="Times New Roman" w:cs="Times New Roman"/>
          <w:sz w:val="24"/>
          <w:szCs w:val="24"/>
          <w:lang w:val="en-GB" w:eastAsia="fr-FR"/>
        </w:rPr>
        <w:t>T</w:t>
      </w:r>
      <w:r w:rsidR="002D1B6A">
        <w:rPr>
          <w:rFonts w:ascii="Times New Roman" w:eastAsia="Times New Roman" w:hAnsi="Times New Roman" w:cs="Times New Roman"/>
          <w:sz w:val="24"/>
          <w:szCs w:val="24"/>
          <w:lang w:val="en-GB" w:eastAsia="fr-FR"/>
        </w:rPr>
        <w:t xml:space="preserve">he notion has more recently been advocated </w:t>
      </w:r>
      <w:r w:rsidR="00914140">
        <w:rPr>
          <w:rFonts w:ascii="Times New Roman" w:eastAsia="Times New Roman" w:hAnsi="Times New Roman" w:cs="Times New Roman"/>
          <w:sz w:val="24"/>
          <w:szCs w:val="24"/>
          <w:lang w:val="en-GB" w:eastAsia="fr-FR"/>
        </w:rPr>
        <w:t xml:space="preserve">by </w:t>
      </w:r>
      <w:r>
        <w:rPr>
          <w:rFonts w:ascii="Times New Roman" w:eastAsia="Times New Roman" w:hAnsi="Times New Roman" w:cs="Times New Roman"/>
          <w:sz w:val="24"/>
          <w:szCs w:val="24"/>
          <w:lang w:val="en-GB" w:eastAsia="fr-FR"/>
        </w:rPr>
        <w:t xml:space="preserve">Simons </w:t>
      </w:r>
      <w:r w:rsidR="00914140">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1987)</w:t>
      </w:r>
      <w:r w:rsidR="001638EC">
        <w:rPr>
          <w:rFonts w:ascii="Times New Roman" w:eastAsia="Times New Roman" w:hAnsi="Times New Roman" w:cs="Times New Roman"/>
          <w:sz w:val="24"/>
          <w:szCs w:val="24"/>
          <w:lang w:val="en-GB" w:eastAsia="fr-FR"/>
        </w:rPr>
        <w:t xml:space="preserve"> in the context of formal mer</w:t>
      </w:r>
      <w:r w:rsidR="00902F86">
        <w:rPr>
          <w:rFonts w:ascii="Times New Roman" w:eastAsia="Times New Roman" w:hAnsi="Times New Roman" w:cs="Times New Roman"/>
          <w:sz w:val="24"/>
          <w:szCs w:val="24"/>
          <w:lang w:val="en-GB" w:eastAsia="fr-FR"/>
        </w:rPr>
        <w:t>e</w:t>
      </w:r>
      <w:r w:rsidR="001638EC">
        <w:rPr>
          <w:rFonts w:ascii="Times New Roman" w:eastAsia="Times New Roman" w:hAnsi="Times New Roman" w:cs="Times New Roman"/>
          <w:sz w:val="24"/>
          <w:szCs w:val="24"/>
          <w:lang w:val="en-GB" w:eastAsia="fr-FR"/>
        </w:rPr>
        <w:t xml:space="preserve">ological theories. </w:t>
      </w:r>
      <w:r w:rsidR="003C3642">
        <w:rPr>
          <w:rFonts w:ascii="Times New Roman" w:eastAsia="Times New Roman" w:hAnsi="Times New Roman" w:cs="Times New Roman"/>
          <w:sz w:val="24"/>
          <w:szCs w:val="24"/>
          <w:lang w:val="en-GB" w:eastAsia="fr-FR"/>
        </w:rPr>
        <w:t>It</w:t>
      </w:r>
      <w:r w:rsidR="001638EC">
        <w:rPr>
          <w:rFonts w:ascii="Times New Roman" w:eastAsia="Times New Roman" w:hAnsi="Times New Roman" w:cs="Times New Roman"/>
          <w:sz w:val="24"/>
          <w:szCs w:val="24"/>
          <w:lang w:val="en-GB" w:eastAsia="fr-FR"/>
        </w:rPr>
        <w:t xml:space="preserve"> was</w:t>
      </w:r>
      <w:r w:rsidR="003F6AA1">
        <w:rPr>
          <w:rFonts w:ascii="Times New Roman" w:eastAsia="Times New Roman" w:hAnsi="Times New Roman" w:cs="Times New Roman"/>
          <w:sz w:val="24"/>
          <w:szCs w:val="24"/>
          <w:lang w:val="en-GB" w:eastAsia="fr-FR"/>
        </w:rPr>
        <w:t xml:space="preserve"> subsequently introduced to natural language semantics</w:t>
      </w:r>
      <w:r w:rsidR="00914140">
        <w:rPr>
          <w:rFonts w:ascii="Times New Roman" w:eastAsia="Times New Roman" w:hAnsi="Times New Roman" w:cs="Times New Roman"/>
          <w:sz w:val="24"/>
          <w:szCs w:val="24"/>
          <w:lang w:val="en-GB" w:eastAsia="fr-FR"/>
        </w:rPr>
        <w:t xml:space="preserve"> </w:t>
      </w:r>
      <w:r w:rsidR="00902F86">
        <w:rPr>
          <w:rFonts w:ascii="Times New Roman" w:eastAsia="Times New Roman" w:hAnsi="Times New Roman" w:cs="Times New Roman"/>
          <w:sz w:val="24"/>
          <w:szCs w:val="24"/>
          <w:lang w:val="en-GB" w:eastAsia="fr-FR"/>
        </w:rPr>
        <w:t xml:space="preserve">in my work in </w:t>
      </w:r>
      <w:proofErr w:type="spellStart"/>
      <w:r w:rsidR="00087EEF">
        <w:rPr>
          <w:rFonts w:ascii="Times New Roman" w:eastAsia="Times New Roman" w:hAnsi="Times New Roman" w:cs="Times New Roman"/>
          <w:sz w:val="24"/>
          <w:szCs w:val="24"/>
          <w:lang w:val="en-GB" w:eastAsia="fr-FR"/>
        </w:rPr>
        <w:t>Moltmann</w:t>
      </w:r>
      <w:proofErr w:type="spellEnd"/>
      <w:r w:rsidR="00087EEF">
        <w:rPr>
          <w:rFonts w:ascii="Times New Roman" w:eastAsia="Times New Roman" w:hAnsi="Times New Roman" w:cs="Times New Roman"/>
          <w:sz w:val="24"/>
          <w:szCs w:val="24"/>
          <w:lang w:val="en-GB" w:eastAsia="fr-FR"/>
        </w:rPr>
        <w:t xml:space="preserve"> (1997, 1998</w:t>
      </w:r>
      <w:r w:rsidR="003C3642">
        <w:rPr>
          <w:rFonts w:ascii="Times New Roman" w:eastAsia="Times New Roman" w:hAnsi="Times New Roman" w:cs="Times New Roman"/>
          <w:sz w:val="24"/>
          <w:szCs w:val="24"/>
          <w:lang w:val="en-GB" w:eastAsia="fr-FR"/>
        </w:rPr>
        <w:t>, 2006</w:t>
      </w:r>
      <w:r w:rsidR="00087EEF">
        <w:rPr>
          <w:rFonts w:ascii="Times New Roman" w:eastAsia="Times New Roman" w:hAnsi="Times New Roman" w:cs="Times New Roman"/>
          <w:sz w:val="24"/>
          <w:szCs w:val="24"/>
          <w:lang w:val="en-GB" w:eastAsia="fr-FR"/>
        </w:rPr>
        <w:t xml:space="preserve">) </w:t>
      </w:r>
      <w:r w:rsidR="002D1B6A">
        <w:rPr>
          <w:rFonts w:ascii="Times New Roman" w:eastAsia="Times New Roman" w:hAnsi="Times New Roman" w:cs="Times New Roman"/>
          <w:sz w:val="24"/>
          <w:szCs w:val="24"/>
          <w:lang w:val="en-GB" w:eastAsia="fr-FR"/>
        </w:rPr>
        <w:t>and applied to</w:t>
      </w:r>
      <w:r w:rsidR="00DB15EC">
        <w:rPr>
          <w:rFonts w:ascii="Times New Roman" w:eastAsia="Times New Roman" w:hAnsi="Times New Roman" w:cs="Times New Roman"/>
          <w:sz w:val="24"/>
          <w:szCs w:val="24"/>
          <w:lang w:val="en-GB" w:eastAsia="fr-FR"/>
        </w:rPr>
        <w:t xml:space="preserve"> the mass-count distinction as well as</w:t>
      </w:r>
      <w:r w:rsidR="002D1B6A">
        <w:rPr>
          <w:rFonts w:ascii="Times New Roman" w:eastAsia="Times New Roman" w:hAnsi="Times New Roman" w:cs="Times New Roman"/>
          <w:sz w:val="24"/>
          <w:szCs w:val="24"/>
          <w:lang w:val="en-GB" w:eastAsia="fr-FR"/>
        </w:rPr>
        <w:t xml:space="preserve"> a range of </w:t>
      </w:r>
      <w:r w:rsidR="00087EEF">
        <w:rPr>
          <w:rFonts w:ascii="Times New Roman" w:eastAsia="Times New Roman" w:hAnsi="Times New Roman" w:cs="Times New Roman"/>
          <w:sz w:val="24"/>
          <w:szCs w:val="24"/>
          <w:lang w:val="en-GB" w:eastAsia="fr-FR"/>
        </w:rPr>
        <w:t xml:space="preserve">other </w:t>
      </w:r>
      <w:r w:rsidR="002D1B6A">
        <w:rPr>
          <w:rFonts w:ascii="Times New Roman" w:eastAsia="Times New Roman" w:hAnsi="Times New Roman" w:cs="Times New Roman"/>
          <w:sz w:val="24"/>
          <w:szCs w:val="24"/>
          <w:lang w:val="en-GB" w:eastAsia="fr-FR"/>
        </w:rPr>
        <w:t>linguistic phenomena</w:t>
      </w:r>
      <w:r w:rsidR="00DB15EC">
        <w:rPr>
          <w:rFonts w:ascii="Times New Roman" w:eastAsia="Times New Roman" w:hAnsi="Times New Roman" w:cs="Times New Roman"/>
          <w:sz w:val="24"/>
          <w:szCs w:val="24"/>
          <w:lang w:val="en-GB" w:eastAsia="fr-FR"/>
        </w:rPr>
        <w:t>.</w:t>
      </w:r>
      <w:r w:rsidR="002D1B6A">
        <w:rPr>
          <w:rFonts w:ascii="Times New Roman" w:eastAsia="Times New Roman" w:hAnsi="Times New Roman" w:cs="Times New Roman"/>
          <w:sz w:val="24"/>
          <w:szCs w:val="24"/>
          <w:lang w:val="en-GB" w:eastAsia="fr-FR"/>
        </w:rPr>
        <w:t xml:space="preserve"> </w:t>
      </w:r>
      <w:proofErr w:type="spellStart"/>
      <w:r w:rsidR="00713C2A">
        <w:rPr>
          <w:rFonts w:ascii="Times New Roman" w:eastAsia="Times New Roman" w:hAnsi="Times New Roman" w:cs="Times New Roman"/>
          <w:sz w:val="24"/>
          <w:szCs w:val="24"/>
          <w:lang w:val="en-GB" w:eastAsia="fr-FR"/>
        </w:rPr>
        <w:t>Lan</w:t>
      </w:r>
      <w:r w:rsidR="00654C04">
        <w:rPr>
          <w:rFonts w:ascii="Times New Roman" w:eastAsia="Times New Roman" w:hAnsi="Times New Roman" w:cs="Times New Roman"/>
          <w:sz w:val="24"/>
          <w:szCs w:val="24"/>
          <w:lang w:val="en-GB" w:eastAsia="fr-FR"/>
        </w:rPr>
        <w:t>g</w:t>
      </w:r>
      <w:r w:rsidR="00713C2A">
        <w:rPr>
          <w:rFonts w:ascii="Times New Roman" w:eastAsia="Times New Roman" w:hAnsi="Times New Roman" w:cs="Times New Roman"/>
          <w:sz w:val="24"/>
          <w:szCs w:val="24"/>
          <w:lang w:val="en-GB" w:eastAsia="fr-FR"/>
        </w:rPr>
        <w:t>acker</w:t>
      </w:r>
      <w:proofErr w:type="spellEnd"/>
      <w:r w:rsidR="00713C2A">
        <w:rPr>
          <w:rFonts w:ascii="Times New Roman" w:eastAsia="Times New Roman" w:hAnsi="Times New Roman" w:cs="Times New Roman"/>
          <w:sz w:val="24"/>
          <w:szCs w:val="24"/>
          <w:lang w:val="en-GB" w:eastAsia="fr-FR"/>
        </w:rPr>
        <w:t xml:space="preserve"> (1987) </w:t>
      </w:r>
      <w:r w:rsidR="00DB15EC">
        <w:rPr>
          <w:rFonts w:ascii="Times New Roman" w:eastAsia="Times New Roman" w:hAnsi="Times New Roman" w:cs="Times New Roman"/>
          <w:sz w:val="24"/>
          <w:szCs w:val="24"/>
          <w:lang w:val="en-GB" w:eastAsia="fr-FR"/>
        </w:rPr>
        <w:t>within his approach of cognitive semantics</w:t>
      </w:r>
      <w:r w:rsidR="000C56C3">
        <w:rPr>
          <w:rFonts w:ascii="Times New Roman" w:eastAsia="Times New Roman" w:hAnsi="Times New Roman" w:cs="Times New Roman"/>
          <w:sz w:val="24"/>
          <w:szCs w:val="24"/>
          <w:lang w:val="en-GB" w:eastAsia="fr-FR"/>
        </w:rPr>
        <w:t xml:space="preserve"> made use of the notion of boundedness: </w:t>
      </w:r>
      <w:r w:rsidR="00713C2A">
        <w:rPr>
          <w:rFonts w:ascii="Times New Roman" w:eastAsia="Times New Roman" w:hAnsi="Times New Roman" w:cs="Times New Roman"/>
          <w:sz w:val="24"/>
          <w:szCs w:val="24"/>
          <w:lang w:val="en-GB" w:eastAsia="fr-FR"/>
        </w:rPr>
        <w:t>count nouns denote what he calls a ‘bounded region’</w:t>
      </w:r>
      <w:r w:rsidR="00736961">
        <w:rPr>
          <w:rFonts w:ascii="Times New Roman" w:eastAsia="Times New Roman" w:hAnsi="Times New Roman" w:cs="Times New Roman"/>
          <w:sz w:val="24"/>
          <w:szCs w:val="24"/>
          <w:lang w:val="en-GB" w:eastAsia="fr-FR"/>
        </w:rPr>
        <w:t xml:space="preserve">, </w:t>
      </w:r>
      <w:r w:rsidR="00DB15EC">
        <w:rPr>
          <w:rFonts w:ascii="Times New Roman" w:eastAsia="Times New Roman" w:hAnsi="Times New Roman" w:cs="Times New Roman"/>
          <w:sz w:val="24"/>
          <w:szCs w:val="24"/>
          <w:lang w:val="en-GB" w:eastAsia="fr-FR"/>
        </w:rPr>
        <w:t xml:space="preserve">a region that </w:t>
      </w:r>
      <w:r w:rsidR="000C56C3">
        <w:rPr>
          <w:rFonts w:ascii="Times New Roman" w:eastAsia="Times New Roman" w:hAnsi="Times New Roman" w:cs="Times New Roman"/>
          <w:sz w:val="24"/>
          <w:szCs w:val="24"/>
          <w:lang w:val="en-GB" w:eastAsia="fr-FR"/>
        </w:rPr>
        <w:t>is bounded in</w:t>
      </w:r>
      <w:r w:rsidR="00DB15EC">
        <w:rPr>
          <w:rFonts w:ascii="Times New Roman" w:eastAsia="Times New Roman" w:hAnsi="Times New Roman" w:cs="Times New Roman"/>
          <w:sz w:val="24"/>
          <w:szCs w:val="24"/>
          <w:lang w:val="en-GB" w:eastAsia="fr-FR"/>
        </w:rPr>
        <w:t xml:space="preserve"> </w:t>
      </w:r>
      <w:r w:rsidR="000C56C3">
        <w:rPr>
          <w:rFonts w:ascii="Times New Roman" w:eastAsia="Times New Roman" w:hAnsi="Times New Roman" w:cs="Times New Roman"/>
          <w:sz w:val="24"/>
          <w:szCs w:val="24"/>
          <w:lang w:val="en-GB" w:eastAsia="fr-FR"/>
        </w:rPr>
        <w:t>some dimension or respect</w:t>
      </w:r>
      <w:r w:rsidR="00902F86">
        <w:rPr>
          <w:rFonts w:ascii="Times New Roman" w:eastAsia="Times New Roman" w:hAnsi="Times New Roman" w:cs="Times New Roman"/>
          <w:sz w:val="24"/>
          <w:szCs w:val="24"/>
          <w:lang w:val="en-GB" w:eastAsia="fr-FR"/>
        </w:rPr>
        <w:t>, at a possibly a merely cognitive level</w:t>
      </w:r>
      <w:r w:rsidR="00D333E1">
        <w:rPr>
          <w:rFonts w:ascii="Times New Roman" w:eastAsia="Times New Roman" w:hAnsi="Times New Roman" w:cs="Times New Roman"/>
          <w:sz w:val="24"/>
          <w:szCs w:val="24"/>
          <w:lang w:val="en-GB" w:eastAsia="fr-FR"/>
        </w:rPr>
        <w:t>.</w:t>
      </w:r>
      <w:r w:rsidR="00DC7CC9">
        <w:rPr>
          <w:rStyle w:val="FootnoteReference"/>
          <w:rFonts w:ascii="Times New Roman" w:eastAsia="Times New Roman" w:hAnsi="Times New Roman" w:cs="Times New Roman"/>
          <w:sz w:val="24"/>
          <w:szCs w:val="24"/>
          <w:lang w:val="en-GB" w:eastAsia="fr-FR"/>
        </w:rPr>
        <w:footnoteReference w:id="26"/>
      </w:r>
    </w:p>
    <w:p w14:paraId="7676191E" w14:textId="7A72B0C6" w:rsidR="00091D55" w:rsidRDefault="00C74AB3"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9B63EA">
        <w:rPr>
          <w:rFonts w:ascii="Times New Roman" w:eastAsia="Times New Roman" w:hAnsi="Times New Roman" w:cs="Times New Roman"/>
          <w:sz w:val="24"/>
          <w:szCs w:val="24"/>
          <w:lang w:val="en-GB" w:eastAsia="fr-FR"/>
        </w:rPr>
        <w:t xml:space="preserve">A </w:t>
      </w:r>
      <w:r w:rsidR="00713C2A">
        <w:rPr>
          <w:rFonts w:ascii="Times New Roman" w:eastAsia="Times New Roman" w:hAnsi="Times New Roman" w:cs="Times New Roman"/>
          <w:sz w:val="24"/>
          <w:szCs w:val="24"/>
          <w:lang w:val="en-GB" w:eastAsia="fr-FR"/>
        </w:rPr>
        <w:t>very general formulation</w:t>
      </w:r>
      <w:r w:rsidR="009B63EA">
        <w:rPr>
          <w:rFonts w:ascii="Times New Roman" w:eastAsia="Times New Roman" w:hAnsi="Times New Roman" w:cs="Times New Roman"/>
          <w:sz w:val="24"/>
          <w:szCs w:val="24"/>
          <w:lang w:val="en-GB" w:eastAsia="fr-FR"/>
        </w:rPr>
        <w:t xml:space="preserve"> of </w:t>
      </w:r>
      <w:r>
        <w:rPr>
          <w:rFonts w:ascii="Times New Roman" w:eastAsia="Times New Roman" w:hAnsi="Times New Roman" w:cs="Times New Roman"/>
          <w:sz w:val="24"/>
          <w:szCs w:val="24"/>
          <w:lang w:val="en-GB" w:eastAsia="fr-FR"/>
        </w:rPr>
        <w:t xml:space="preserve">the </w:t>
      </w:r>
      <w:r w:rsidR="00DB15EC">
        <w:rPr>
          <w:rFonts w:ascii="Times New Roman" w:eastAsia="Times New Roman" w:hAnsi="Times New Roman" w:cs="Times New Roman"/>
          <w:sz w:val="24"/>
          <w:szCs w:val="24"/>
          <w:lang w:val="en-GB" w:eastAsia="fr-FR"/>
        </w:rPr>
        <w:t>integrity-</w:t>
      </w:r>
      <w:r>
        <w:rPr>
          <w:rFonts w:ascii="Times New Roman" w:eastAsia="Times New Roman" w:hAnsi="Times New Roman" w:cs="Times New Roman"/>
          <w:sz w:val="24"/>
          <w:szCs w:val="24"/>
          <w:lang w:val="en-GB" w:eastAsia="fr-FR"/>
        </w:rPr>
        <w:t>based approach is this</w:t>
      </w:r>
      <w:r w:rsidR="00091D55">
        <w:rPr>
          <w:rFonts w:ascii="Times New Roman" w:eastAsia="Times New Roman" w:hAnsi="Times New Roman" w:cs="Times New Roman"/>
          <w:sz w:val="24"/>
          <w:szCs w:val="24"/>
          <w:lang w:val="en-GB" w:eastAsia="fr-FR"/>
        </w:rPr>
        <w:t>:</w:t>
      </w:r>
      <w:r w:rsidR="002D1B6A">
        <w:rPr>
          <w:rFonts w:ascii="Times New Roman" w:eastAsia="Times New Roman" w:hAnsi="Times New Roman" w:cs="Times New Roman"/>
          <w:sz w:val="24"/>
          <w:szCs w:val="24"/>
          <w:lang w:val="en-GB" w:eastAsia="fr-FR"/>
        </w:rPr>
        <w:t xml:space="preserve"> </w:t>
      </w:r>
    </w:p>
    <w:p w14:paraId="2BAE8711" w14:textId="77777777" w:rsidR="00091D55" w:rsidRDefault="00091D55"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618051B1" w14:textId="385A6823" w:rsidR="00A60E16" w:rsidRDefault="00091D55"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176F09">
        <w:rPr>
          <w:rFonts w:ascii="Times New Roman" w:eastAsia="Times New Roman" w:hAnsi="Times New Roman" w:cs="Times New Roman"/>
          <w:sz w:val="24"/>
          <w:szCs w:val="24"/>
          <w:lang w:val="en-GB" w:eastAsia="fr-FR"/>
        </w:rPr>
        <w:t>6</w:t>
      </w:r>
      <w:r>
        <w:rPr>
          <w:rFonts w:ascii="Times New Roman" w:eastAsia="Times New Roman" w:hAnsi="Times New Roman" w:cs="Times New Roman"/>
          <w:sz w:val="24"/>
          <w:szCs w:val="24"/>
          <w:lang w:val="en-GB" w:eastAsia="fr-FR"/>
        </w:rPr>
        <w:t xml:space="preserve">)  </w:t>
      </w:r>
      <w:r w:rsidR="00A60E16" w:rsidRPr="00402EB4">
        <w:rPr>
          <w:rFonts w:ascii="Times New Roman" w:eastAsia="Times New Roman" w:hAnsi="Times New Roman" w:cs="Times New Roman"/>
          <w:sz w:val="24"/>
          <w:szCs w:val="24"/>
          <w:u w:val="single"/>
          <w:lang w:val="en-GB" w:eastAsia="fr-FR"/>
        </w:rPr>
        <w:t>The</w:t>
      </w:r>
      <w:r w:rsidR="00B50987">
        <w:rPr>
          <w:rFonts w:ascii="Times New Roman" w:eastAsia="Times New Roman" w:hAnsi="Times New Roman" w:cs="Times New Roman"/>
          <w:sz w:val="24"/>
          <w:szCs w:val="24"/>
          <w:u w:val="single"/>
          <w:lang w:val="en-GB" w:eastAsia="fr-FR"/>
        </w:rPr>
        <w:t xml:space="preserve"> integrity-based approach to the</w:t>
      </w:r>
      <w:r w:rsidR="00A60E16" w:rsidRPr="00402EB4">
        <w:rPr>
          <w:rFonts w:ascii="Times New Roman" w:eastAsia="Times New Roman" w:hAnsi="Times New Roman" w:cs="Times New Roman"/>
          <w:sz w:val="24"/>
          <w:szCs w:val="24"/>
          <w:u w:val="single"/>
          <w:lang w:val="en-GB" w:eastAsia="fr-FR"/>
        </w:rPr>
        <w:t xml:space="preserve"> </w:t>
      </w:r>
      <w:r w:rsidR="000D5137">
        <w:rPr>
          <w:rFonts w:ascii="Times New Roman" w:eastAsia="Times New Roman" w:hAnsi="Times New Roman" w:cs="Times New Roman"/>
          <w:sz w:val="24"/>
          <w:szCs w:val="24"/>
          <w:u w:val="single"/>
          <w:lang w:val="en-GB" w:eastAsia="fr-FR"/>
        </w:rPr>
        <w:t xml:space="preserve">content of the </w:t>
      </w:r>
      <w:r w:rsidR="00A60E16" w:rsidRPr="00402EB4">
        <w:rPr>
          <w:rFonts w:ascii="Times New Roman" w:eastAsia="Times New Roman" w:hAnsi="Times New Roman" w:cs="Times New Roman"/>
          <w:sz w:val="24"/>
          <w:szCs w:val="24"/>
          <w:u w:val="single"/>
          <w:lang w:val="en-GB" w:eastAsia="fr-FR"/>
        </w:rPr>
        <w:t>mass-count distinction</w:t>
      </w:r>
      <w:r w:rsidR="00A60E16">
        <w:rPr>
          <w:rFonts w:ascii="Times New Roman" w:eastAsia="Times New Roman" w:hAnsi="Times New Roman" w:cs="Times New Roman"/>
          <w:sz w:val="24"/>
          <w:szCs w:val="24"/>
          <w:lang w:val="en-GB" w:eastAsia="fr-FR"/>
        </w:rPr>
        <w:t xml:space="preserve"> </w:t>
      </w:r>
    </w:p>
    <w:p w14:paraId="12CAEE30" w14:textId="5DF72CB7" w:rsidR="008A11FE" w:rsidRDefault="00A60E16"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040B9C">
        <w:rPr>
          <w:rFonts w:ascii="Times New Roman" w:eastAsia="Times New Roman" w:hAnsi="Times New Roman" w:cs="Times New Roman"/>
          <w:sz w:val="24"/>
          <w:szCs w:val="24"/>
          <w:lang w:val="en-GB" w:eastAsia="fr-FR"/>
        </w:rPr>
        <w:t xml:space="preserve"> S</w:t>
      </w:r>
      <w:r w:rsidR="006E77CC">
        <w:rPr>
          <w:rFonts w:ascii="Times New Roman" w:eastAsia="Times New Roman" w:hAnsi="Times New Roman" w:cs="Times New Roman"/>
          <w:sz w:val="24"/>
          <w:szCs w:val="24"/>
          <w:lang w:val="en-GB" w:eastAsia="fr-FR"/>
        </w:rPr>
        <w:t xml:space="preserve">ingular </w:t>
      </w:r>
      <w:r w:rsidR="006E77CC" w:rsidRPr="000422BC">
        <w:rPr>
          <w:rFonts w:ascii="Times New Roman" w:eastAsia="Times New Roman" w:hAnsi="Times New Roman" w:cs="Times New Roman"/>
          <w:i/>
          <w:sz w:val="24"/>
          <w:szCs w:val="24"/>
          <w:lang w:val="en-GB" w:eastAsia="fr-FR"/>
        </w:rPr>
        <w:t>count nouns</w:t>
      </w:r>
      <w:r w:rsidR="006E77CC">
        <w:rPr>
          <w:rFonts w:ascii="Times New Roman" w:eastAsia="Times New Roman" w:hAnsi="Times New Roman" w:cs="Times New Roman"/>
          <w:sz w:val="24"/>
          <w:szCs w:val="24"/>
          <w:lang w:val="en-GB" w:eastAsia="fr-FR"/>
        </w:rPr>
        <w:t xml:space="preserve"> </w:t>
      </w:r>
      <w:r w:rsidR="00902F86">
        <w:rPr>
          <w:rFonts w:ascii="Times New Roman" w:eastAsia="Times New Roman" w:hAnsi="Times New Roman" w:cs="Times New Roman"/>
          <w:sz w:val="24"/>
          <w:szCs w:val="24"/>
          <w:lang w:val="en-GB" w:eastAsia="fr-FR"/>
        </w:rPr>
        <w:t>apply to entities that come with a</w:t>
      </w:r>
      <w:r w:rsidR="006E77CC">
        <w:rPr>
          <w:rFonts w:ascii="Times New Roman" w:eastAsia="Times New Roman" w:hAnsi="Times New Roman" w:cs="Times New Roman"/>
          <w:sz w:val="24"/>
          <w:szCs w:val="24"/>
          <w:lang w:val="en-GB" w:eastAsia="fr-FR"/>
        </w:rPr>
        <w:t xml:space="preserve"> form, bounda</w:t>
      </w:r>
      <w:r w:rsidR="00091D55">
        <w:rPr>
          <w:rFonts w:ascii="Times New Roman" w:eastAsia="Times New Roman" w:hAnsi="Times New Roman" w:cs="Times New Roman"/>
          <w:sz w:val="24"/>
          <w:szCs w:val="24"/>
          <w:lang w:val="en-GB" w:eastAsia="fr-FR"/>
        </w:rPr>
        <w:t xml:space="preserve">ry or more generally </w:t>
      </w:r>
    </w:p>
    <w:p w14:paraId="0E2056B8" w14:textId="77777777" w:rsidR="00091D55" w:rsidRDefault="008A11FE"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091D55">
        <w:rPr>
          <w:rFonts w:ascii="Times New Roman" w:eastAsia="Times New Roman" w:hAnsi="Times New Roman" w:cs="Times New Roman"/>
          <w:sz w:val="24"/>
          <w:szCs w:val="24"/>
          <w:lang w:val="en-GB" w:eastAsia="fr-FR"/>
        </w:rPr>
        <w:t xml:space="preserve">integrity; </w:t>
      </w:r>
      <w:r w:rsidR="006E77CC" w:rsidRPr="000422BC">
        <w:rPr>
          <w:rFonts w:ascii="Times New Roman" w:eastAsia="Times New Roman" w:hAnsi="Times New Roman" w:cs="Times New Roman"/>
          <w:i/>
          <w:sz w:val="24"/>
          <w:szCs w:val="24"/>
          <w:lang w:val="en-GB" w:eastAsia="fr-FR"/>
        </w:rPr>
        <w:t>mass nouns</w:t>
      </w:r>
      <w:r w:rsidR="006E77CC">
        <w:rPr>
          <w:rFonts w:ascii="Times New Roman" w:eastAsia="Times New Roman" w:hAnsi="Times New Roman" w:cs="Times New Roman"/>
          <w:sz w:val="24"/>
          <w:szCs w:val="24"/>
          <w:lang w:val="en-GB" w:eastAsia="fr-FR"/>
        </w:rPr>
        <w:t xml:space="preserve"> </w:t>
      </w:r>
      <w:r w:rsidR="00091D55">
        <w:rPr>
          <w:rFonts w:ascii="Times New Roman" w:eastAsia="Times New Roman" w:hAnsi="Times New Roman" w:cs="Times New Roman"/>
          <w:sz w:val="24"/>
          <w:szCs w:val="24"/>
          <w:lang w:val="en-GB" w:eastAsia="fr-FR"/>
        </w:rPr>
        <w:t>don’t.</w:t>
      </w:r>
    </w:p>
    <w:p w14:paraId="09AB9BED" w14:textId="77777777" w:rsidR="00091D55" w:rsidRDefault="00091D55"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178986BA" w14:textId="790BBA5C" w:rsidR="00040B9C" w:rsidRDefault="002F2F4B" w:rsidP="005B299C">
      <w:pPr>
        <w:tabs>
          <w:tab w:val="left" w:pos="2503"/>
        </w:tabs>
        <w:spacing w:after="0" w:line="36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The integrity-based approach is formulated in terms </w:t>
      </w:r>
      <w:r w:rsidR="00297BFD">
        <w:rPr>
          <w:rFonts w:ascii="Times New Roman" w:eastAsia="Times New Roman" w:hAnsi="Times New Roman" w:cs="Times New Roman"/>
          <w:sz w:val="24"/>
          <w:szCs w:val="24"/>
          <w:lang w:val="en-GB" w:eastAsia="fr-FR"/>
        </w:rPr>
        <w:t>of</w:t>
      </w:r>
      <w:r>
        <w:rPr>
          <w:rFonts w:ascii="Times New Roman" w:eastAsia="Times New Roman" w:hAnsi="Times New Roman" w:cs="Times New Roman"/>
          <w:sz w:val="24"/>
          <w:szCs w:val="24"/>
          <w:lang w:val="en-GB" w:eastAsia="fr-FR"/>
        </w:rPr>
        <w:t xml:space="preserve"> the entities </w:t>
      </w:r>
      <w:r w:rsidR="00B50987">
        <w:rPr>
          <w:rFonts w:ascii="Times New Roman" w:eastAsia="Times New Roman" w:hAnsi="Times New Roman" w:cs="Times New Roman"/>
          <w:sz w:val="24"/>
          <w:szCs w:val="24"/>
          <w:lang w:val="en-GB" w:eastAsia="fr-FR"/>
        </w:rPr>
        <w:t>which count nouns and mass nouns describe</w:t>
      </w:r>
      <w:r w:rsidR="005B299C">
        <w:rPr>
          <w:rFonts w:ascii="Times New Roman" w:eastAsia="Times New Roman" w:hAnsi="Times New Roman" w:cs="Times New Roman"/>
          <w:sz w:val="24"/>
          <w:szCs w:val="24"/>
          <w:lang w:val="en-GB" w:eastAsia="fr-FR"/>
        </w:rPr>
        <w:t>:</w:t>
      </w:r>
      <w:r w:rsidR="00B50987">
        <w:rPr>
          <w:rFonts w:ascii="Times New Roman" w:eastAsia="Times New Roman" w:hAnsi="Times New Roman" w:cs="Times New Roman"/>
          <w:sz w:val="24"/>
          <w:szCs w:val="24"/>
          <w:lang w:val="en-GB" w:eastAsia="fr-FR"/>
        </w:rPr>
        <w:t xml:space="preserve"> </w:t>
      </w:r>
      <w:r w:rsidR="00736961">
        <w:rPr>
          <w:rFonts w:ascii="Times New Roman" w:eastAsia="Times New Roman" w:hAnsi="Times New Roman" w:cs="Times New Roman"/>
          <w:sz w:val="24"/>
          <w:szCs w:val="24"/>
          <w:lang w:val="en-GB" w:eastAsia="fr-FR"/>
        </w:rPr>
        <w:t xml:space="preserve">count </w:t>
      </w:r>
      <w:r w:rsidR="005B299C">
        <w:rPr>
          <w:rFonts w:ascii="Times New Roman" w:eastAsia="Times New Roman" w:hAnsi="Times New Roman" w:cs="Times New Roman"/>
          <w:sz w:val="24"/>
          <w:szCs w:val="24"/>
          <w:lang w:val="en-GB" w:eastAsia="fr-FR"/>
        </w:rPr>
        <w:t xml:space="preserve">nouns </w:t>
      </w:r>
      <w:r w:rsidR="00736961">
        <w:rPr>
          <w:rFonts w:ascii="Times New Roman" w:eastAsia="Times New Roman" w:hAnsi="Times New Roman" w:cs="Times New Roman"/>
          <w:sz w:val="24"/>
          <w:szCs w:val="24"/>
          <w:lang w:val="en-GB" w:eastAsia="fr-FR"/>
        </w:rPr>
        <w:t>apply only to i</w:t>
      </w:r>
      <w:r w:rsidR="00D333E1">
        <w:rPr>
          <w:rFonts w:ascii="Times New Roman" w:eastAsia="Times New Roman" w:hAnsi="Times New Roman" w:cs="Times New Roman"/>
          <w:sz w:val="24"/>
          <w:szCs w:val="24"/>
          <w:lang w:val="en-GB" w:eastAsia="fr-FR"/>
        </w:rPr>
        <w:t>n</w:t>
      </w:r>
      <w:r w:rsidR="00736961">
        <w:rPr>
          <w:rFonts w:ascii="Times New Roman" w:eastAsia="Times New Roman" w:hAnsi="Times New Roman" w:cs="Times New Roman"/>
          <w:sz w:val="24"/>
          <w:szCs w:val="24"/>
          <w:lang w:val="en-GB" w:eastAsia="fr-FR"/>
        </w:rPr>
        <w:t xml:space="preserve">tegrated wholes, whereas mass nouns apply to entities lacking integrity. </w:t>
      </w:r>
      <w:r>
        <w:rPr>
          <w:rFonts w:ascii="Times New Roman" w:eastAsia="Times New Roman" w:hAnsi="Times New Roman" w:cs="Times New Roman"/>
          <w:sz w:val="24"/>
          <w:szCs w:val="24"/>
          <w:lang w:val="en-GB" w:eastAsia="fr-FR"/>
        </w:rPr>
        <w:t>However,</w:t>
      </w:r>
      <w:r w:rsidR="005B299C">
        <w:rPr>
          <w:rFonts w:ascii="Times New Roman" w:eastAsia="Times New Roman" w:hAnsi="Times New Roman" w:cs="Times New Roman"/>
          <w:sz w:val="24"/>
          <w:szCs w:val="24"/>
          <w:lang w:val="en-GB" w:eastAsia="fr-FR"/>
        </w:rPr>
        <w:t xml:space="preserve"> </w:t>
      </w:r>
      <w:r w:rsidR="0085255D">
        <w:rPr>
          <w:rFonts w:ascii="Times New Roman" w:eastAsia="Times New Roman" w:hAnsi="Times New Roman" w:cs="Times New Roman"/>
          <w:sz w:val="24"/>
          <w:szCs w:val="24"/>
          <w:lang w:val="en-GB" w:eastAsia="fr-FR"/>
        </w:rPr>
        <w:t xml:space="preserve">there is a reason to prefer </w:t>
      </w:r>
      <w:r w:rsidR="00B50987">
        <w:rPr>
          <w:rFonts w:ascii="Times New Roman" w:eastAsia="Times New Roman" w:hAnsi="Times New Roman" w:cs="Times New Roman"/>
          <w:sz w:val="24"/>
          <w:szCs w:val="24"/>
          <w:lang w:val="en-GB" w:eastAsia="fr-FR"/>
        </w:rPr>
        <w:t xml:space="preserve">a different formulation of the integrity-based approach, namely on which count nouns convey properties that imply integrity of some sort, whereas mass nouns do not. </w:t>
      </w:r>
      <w:r w:rsidR="005B299C">
        <w:rPr>
          <w:rFonts w:ascii="Times New Roman" w:eastAsia="Times New Roman" w:hAnsi="Times New Roman" w:cs="Times New Roman"/>
          <w:sz w:val="24"/>
          <w:szCs w:val="24"/>
          <w:lang w:val="en-GB" w:eastAsia="fr-FR"/>
        </w:rPr>
        <w:t xml:space="preserve">Such a reformulation in terms of properties </w:t>
      </w:r>
      <w:r w:rsidR="005B299C">
        <w:rPr>
          <w:rFonts w:ascii="Times New Roman" w:eastAsia="Times New Roman" w:hAnsi="Times New Roman" w:cs="Times New Roman"/>
          <w:sz w:val="24"/>
          <w:szCs w:val="24"/>
          <w:lang w:val="en-GB" w:eastAsia="fr-FR"/>
        </w:rPr>
        <w:lastRenderedPageBreak/>
        <w:t>conveyed by count and mass nouns, rather than entities to which nouns</w:t>
      </w:r>
      <w:r w:rsidR="0085255D">
        <w:rPr>
          <w:rFonts w:ascii="Times New Roman" w:eastAsia="Times New Roman" w:hAnsi="Times New Roman" w:cs="Times New Roman"/>
          <w:sz w:val="24"/>
          <w:szCs w:val="24"/>
          <w:lang w:val="en-GB" w:eastAsia="fr-FR"/>
        </w:rPr>
        <w:t xml:space="preserve"> apply,</w:t>
      </w:r>
      <w:r w:rsidR="005B299C">
        <w:rPr>
          <w:rFonts w:ascii="Times New Roman" w:eastAsia="Times New Roman" w:hAnsi="Times New Roman" w:cs="Times New Roman"/>
          <w:sz w:val="24"/>
          <w:szCs w:val="24"/>
          <w:lang w:val="en-GB" w:eastAsia="fr-FR"/>
        </w:rPr>
        <w:t xml:space="preserve"> w</w:t>
      </w:r>
      <w:r w:rsidR="0085255D">
        <w:rPr>
          <w:rFonts w:ascii="Times New Roman" w:eastAsia="Times New Roman" w:hAnsi="Times New Roman" w:cs="Times New Roman"/>
          <w:sz w:val="24"/>
          <w:szCs w:val="24"/>
          <w:lang w:val="en-GB" w:eastAsia="fr-FR"/>
        </w:rPr>
        <w:t>o</w:t>
      </w:r>
      <w:r w:rsidR="005B299C">
        <w:rPr>
          <w:rFonts w:ascii="Times New Roman" w:eastAsia="Times New Roman" w:hAnsi="Times New Roman" w:cs="Times New Roman"/>
          <w:sz w:val="24"/>
          <w:szCs w:val="24"/>
          <w:lang w:val="en-GB" w:eastAsia="fr-FR"/>
        </w:rPr>
        <w:t xml:space="preserve">uld account for the </w:t>
      </w:r>
      <w:r w:rsidR="0085255D">
        <w:rPr>
          <w:rFonts w:ascii="Times New Roman" w:eastAsia="Times New Roman" w:hAnsi="Times New Roman" w:cs="Times New Roman"/>
          <w:sz w:val="24"/>
          <w:szCs w:val="24"/>
          <w:lang w:val="en-GB" w:eastAsia="fr-FR"/>
        </w:rPr>
        <w:t xml:space="preserve">following </w:t>
      </w:r>
      <w:r w:rsidR="005B299C">
        <w:rPr>
          <w:rFonts w:ascii="Times New Roman" w:eastAsia="Times New Roman" w:hAnsi="Times New Roman" w:cs="Times New Roman"/>
          <w:sz w:val="24"/>
          <w:szCs w:val="24"/>
          <w:lang w:val="en-GB" w:eastAsia="fr-FR"/>
        </w:rPr>
        <w:t>fact</w:t>
      </w:r>
      <w:r w:rsidR="0085255D">
        <w:rPr>
          <w:rFonts w:ascii="Times New Roman" w:eastAsia="Times New Roman" w:hAnsi="Times New Roman" w:cs="Times New Roman"/>
          <w:sz w:val="24"/>
          <w:szCs w:val="24"/>
          <w:lang w:val="en-GB" w:eastAsia="fr-FR"/>
        </w:rPr>
        <w:t xml:space="preserve">: </w:t>
      </w:r>
      <w:r w:rsidR="00040B9C">
        <w:rPr>
          <w:rFonts w:ascii="Times New Roman" w:eastAsia="Times New Roman" w:hAnsi="Times New Roman" w:cs="Times New Roman"/>
          <w:sz w:val="24"/>
          <w:szCs w:val="24"/>
          <w:lang w:val="en-GB" w:eastAsia="fr-FR"/>
        </w:rPr>
        <w:t xml:space="preserve">relational mass nouns such as </w:t>
      </w:r>
      <w:r w:rsidR="00040B9C" w:rsidRPr="00F017BD">
        <w:rPr>
          <w:rFonts w:ascii="Times New Roman" w:eastAsia="Times New Roman" w:hAnsi="Times New Roman" w:cs="Times New Roman"/>
          <w:i/>
          <w:iCs/>
          <w:sz w:val="24"/>
          <w:szCs w:val="24"/>
          <w:lang w:val="en-GB" w:eastAsia="fr-FR"/>
        </w:rPr>
        <w:t>support</w:t>
      </w:r>
      <w:r w:rsidR="00713C2A">
        <w:rPr>
          <w:rFonts w:ascii="Times New Roman" w:eastAsia="Times New Roman" w:hAnsi="Times New Roman" w:cs="Times New Roman"/>
          <w:sz w:val="24"/>
          <w:szCs w:val="24"/>
          <w:lang w:val="en-GB" w:eastAsia="fr-FR"/>
        </w:rPr>
        <w:t xml:space="preserve">, </w:t>
      </w:r>
      <w:r w:rsidR="00713C2A" w:rsidRPr="00F017BD">
        <w:rPr>
          <w:rFonts w:ascii="Times New Roman" w:eastAsia="Times New Roman" w:hAnsi="Times New Roman" w:cs="Times New Roman"/>
          <w:i/>
          <w:iCs/>
          <w:sz w:val="24"/>
          <w:szCs w:val="24"/>
          <w:lang w:val="en-GB" w:eastAsia="fr-FR"/>
        </w:rPr>
        <w:t xml:space="preserve">content </w:t>
      </w:r>
      <w:r w:rsidR="00713C2A">
        <w:rPr>
          <w:rFonts w:ascii="Times New Roman" w:eastAsia="Times New Roman" w:hAnsi="Times New Roman" w:cs="Times New Roman"/>
          <w:sz w:val="24"/>
          <w:szCs w:val="24"/>
          <w:lang w:val="en-GB" w:eastAsia="fr-FR"/>
        </w:rPr>
        <w:t>(as a mass noun)</w:t>
      </w:r>
      <w:r w:rsidR="00564C49">
        <w:rPr>
          <w:rFonts w:ascii="Times New Roman" w:eastAsia="Times New Roman" w:hAnsi="Times New Roman" w:cs="Times New Roman"/>
          <w:sz w:val="24"/>
          <w:szCs w:val="24"/>
          <w:lang w:val="en-GB" w:eastAsia="fr-FR"/>
        </w:rPr>
        <w:t xml:space="preserve"> </w:t>
      </w:r>
      <w:r w:rsidR="0085255D">
        <w:rPr>
          <w:rFonts w:ascii="Times New Roman" w:eastAsia="Times New Roman" w:hAnsi="Times New Roman" w:cs="Times New Roman"/>
          <w:sz w:val="24"/>
          <w:szCs w:val="24"/>
          <w:lang w:val="en-GB" w:eastAsia="fr-FR"/>
        </w:rPr>
        <w:t>and</w:t>
      </w:r>
      <w:r w:rsidR="00564C49">
        <w:rPr>
          <w:rFonts w:ascii="Times New Roman" w:eastAsia="Times New Roman" w:hAnsi="Times New Roman" w:cs="Times New Roman"/>
          <w:sz w:val="24"/>
          <w:szCs w:val="24"/>
          <w:lang w:val="en-GB" w:eastAsia="fr-FR"/>
        </w:rPr>
        <w:t xml:space="preserve"> </w:t>
      </w:r>
      <w:r w:rsidR="00E33AFF" w:rsidRPr="00323690">
        <w:rPr>
          <w:rFonts w:ascii="Times New Roman" w:eastAsia="Times New Roman" w:hAnsi="Times New Roman" w:cs="Times New Roman"/>
          <w:i/>
          <w:iCs/>
          <w:sz w:val="24"/>
          <w:szCs w:val="24"/>
          <w:lang w:val="en-GB" w:eastAsia="fr-FR"/>
        </w:rPr>
        <w:t xml:space="preserve">property </w:t>
      </w:r>
      <w:r w:rsidR="00E33AFF">
        <w:rPr>
          <w:rFonts w:ascii="Times New Roman" w:eastAsia="Times New Roman" w:hAnsi="Times New Roman" w:cs="Times New Roman"/>
          <w:sz w:val="24"/>
          <w:szCs w:val="24"/>
          <w:lang w:val="en-GB" w:eastAsia="fr-FR"/>
        </w:rPr>
        <w:t>(in the sense of possession)</w:t>
      </w:r>
      <w:r w:rsidR="00B50987">
        <w:rPr>
          <w:rFonts w:ascii="Times New Roman" w:eastAsia="Times New Roman" w:hAnsi="Times New Roman" w:cs="Times New Roman"/>
          <w:sz w:val="24"/>
          <w:szCs w:val="24"/>
          <w:lang w:val="en-GB" w:eastAsia="fr-FR"/>
        </w:rPr>
        <w:t xml:space="preserve"> m</w:t>
      </w:r>
      <w:r w:rsidR="00040B9C">
        <w:rPr>
          <w:rFonts w:ascii="Times New Roman" w:eastAsia="Times New Roman" w:hAnsi="Times New Roman" w:cs="Times New Roman"/>
          <w:sz w:val="24"/>
          <w:szCs w:val="24"/>
          <w:lang w:val="en-GB" w:eastAsia="fr-FR"/>
        </w:rPr>
        <w:t xml:space="preserve">ay </w:t>
      </w:r>
      <w:r w:rsidR="00E33AFF">
        <w:rPr>
          <w:rFonts w:ascii="Times New Roman" w:eastAsia="Times New Roman" w:hAnsi="Times New Roman" w:cs="Times New Roman"/>
          <w:sz w:val="24"/>
          <w:szCs w:val="24"/>
          <w:lang w:val="en-GB" w:eastAsia="fr-FR"/>
        </w:rPr>
        <w:t xml:space="preserve">apply to </w:t>
      </w:r>
      <w:r w:rsidR="00454BD2">
        <w:rPr>
          <w:rFonts w:ascii="Times New Roman" w:eastAsia="Times New Roman" w:hAnsi="Times New Roman" w:cs="Times New Roman"/>
          <w:sz w:val="24"/>
          <w:szCs w:val="24"/>
          <w:lang w:val="en-GB" w:eastAsia="fr-FR"/>
        </w:rPr>
        <w:t>individuals</w:t>
      </w:r>
      <w:r w:rsidR="00E33AFF">
        <w:rPr>
          <w:rFonts w:ascii="Times New Roman" w:eastAsia="Times New Roman" w:hAnsi="Times New Roman" w:cs="Times New Roman"/>
          <w:sz w:val="24"/>
          <w:szCs w:val="24"/>
          <w:lang w:val="en-GB" w:eastAsia="fr-FR"/>
        </w:rPr>
        <w:t xml:space="preserve"> (integrated wholes)</w:t>
      </w:r>
      <w:r>
        <w:rPr>
          <w:rFonts w:ascii="Times New Roman" w:eastAsia="Times New Roman" w:hAnsi="Times New Roman" w:cs="Times New Roman"/>
          <w:sz w:val="24"/>
          <w:szCs w:val="24"/>
          <w:lang w:val="en-GB" w:eastAsia="fr-FR"/>
        </w:rPr>
        <w:t xml:space="preserve">; they just do not </w:t>
      </w:r>
      <w:r w:rsidR="00E33AFF">
        <w:rPr>
          <w:rFonts w:ascii="Times New Roman" w:eastAsia="Times New Roman" w:hAnsi="Times New Roman" w:cs="Times New Roman"/>
          <w:sz w:val="24"/>
          <w:szCs w:val="24"/>
          <w:lang w:val="en-GB" w:eastAsia="fr-FR"/>
        </w:rPr>
        <w:t xml:space="preserve">do so </w:t>
      </w:r>
      <w:r>
        <w:rPr>
          <w:rFonts w:ascii="Times New Roman" w:eastAsia="Times New Roman" w:hAnsi="Times New Roman" w:cs="Times New Roman"/>
          <w:sz w:val="24"/>
          <w:szCs w:val="24"/>
          <w:lang w:val="en-GB" w:eastAsia="fr-FR"/>
        </w:rPr>
        <w:t>in virtue of conveying properties</w:t>
      </w:r>
      <w:r w:rsidR="0085255D">
        <w:rPr>
          <w:rFonts w:ascii="Times New Roman" w:eastAsia="Times New Roman" w:hAnsi="Times New Roman" w:cs="Times New Roman"/>
          <w:sz w:val="24"/>
          <w:szCs w:val="24"/>
          <w:lang w:val="en-GB" w:eastAsia="fr-FR"/>
        </w:rPr>
        <w:t xml:space="preserve"> of integrated wholes</w:t>
      </w:r>
      <w:r w:rsidR="00E33AFF">
        <w:rPr>
          <w:rFonts w:ascii="Times New Roman" w:eastAsia="Times New Roman" w:hAnsi="Times New Roman" w:cs="Times New Roman"/>
          <w:sz w:val="24"/>
          <w:szCs w:val="24"/>
          <w:lang w:val="en-GB" w:eastAsia="fr-FR"/>
        </w:rPr>
        <w:t>.</w:t>
      </w:r>
      <w:r w:rsidR="00323690">
        <w:rPr>
          <w:rFonts w:ascii="Times New Roman" w:eastAsia="Times New Roman" w:hAnsi="Times New Roman" w:cs="Times New Roman"/>
          <w:sz w:val="24"/>
          <w:szCs w:val="24"/>
          <w:lang w:val="en-GB" w:eastAsia="fr-FR"/>
        </w:rPr>
        <w:t xml:space="preserve"> Likewise, quantities</w:t>
      </w:r>
      <w:r w:rsidR="0085255D">
        <w:rPr>
          <w:rFonts w:ascii="Times New Roman" w:eastAsia="Times New Roman" w:hAnsi="Times New Roman" w:cs="Times New Roman"/>
          <w:sz w:val="24"/>
          <w:szCs w:val="24"/>
          <w:lang w:val="en-GB" w:eastAsia="fr-FR"/>
        </w:rPr>
        <w:t>, entities that (generally) lack essential integrity,</w:t>
      </w:r>
      <w:r w:rsidR="00323690">
        <w:rPr>
          <w:rFonts w:ascii="Times New Roman" w:eastAsia="Times New Roman" w:hAnsi="Times New Roman" w:cs="Times New Roman"/>
          <w:sz w:val="24"/>
          <w:szCs w:val="24"/>
          <w:lang w:val="en-GB" w:eastAsia="fr-FR"/>
        </w:rPr>
        <w:t xml:space="preserve"> may be referred to with relational count nouns such as</w:t>
      </w:r>
      <w:r w:rsidR="00323690" w:rsidRPr="00323690">
        <w:rPr>
          <w:rFonts w:ascii="Times New Roman" w:eastAsia="Times New Roman" w:hAnsi="Times New Roman" w:cs="Times New Roman"/>
          <w:i/>
          <w:iCs/>
          <w:sz w:val="24"/>
          <w:szCs w:val="24"/>
          <w:lang w:val="en-GB" w:eastAsia="fr-FR"/>
        </w:rPr>
        <w:t xml:space="preserve"> target</w:t>
      </w:r>
      <w:r w:rsidR="00323690">
        <w:rPr>
          <w:rFonts w:ascii="Times New Roman" w:eastAsia="Times New Roman" w:hAnsi="Times New Roman" w:cs="Times New Roman"/>
          <w:sz w:val="24"/>
          <w:szCs w:val="24"/>
          <w:lang w:val="en-GB" w:eastAsia="fr-FR"/>
        </w:rPr>
        <w:t xml:space="preserve"> and </w:t>
      </w:r>
      <w:r w:rsidR="00323690" w:rsidRPr="00323690">
        <w:rPr>
          <w:rFonts w:ascii="Times New Roman" w:eastAsia="Times New Roman" w:hAnsi="Times New Roman" w:cs="Times New Roman"/>
          <w:i/>
          <w:iCs/>
          <w:sz w:val="24"/>
          <w:szCs w:val="24"/>
          <w:lang w:val="en-GB" w:eastAsia="fr-FR"/>
        </w:rPr>
        <w:t>object of thought</w:t>
      </w:r>
      <w:r w:rsidR="00323690">
        <w:rPr>
          <w:rFonts w:ascii="Times New Roman" w:eastAsia="Times New Roman" w:hAnsi="Times New Roman" w:cs="Times New Roman"/>
          <w:sz w:val="24"/>
          <w:szCs w:val="24"/>
          <w:lang w:val="en-GB" w:eastAsia="fr-FR"/>
        </w:rPr>
        <w:t>.</w:t>
      </w:r>
    </w:p>
    <w:p w14:paraId="169079C0" w14:textId="22F6464F" w:rsidR="0007449D" w:rsidRDefault="0007449D"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E14F0E">
        <w:rPr>
          <w:rFonts w:ascii="Times New Roman" w:eastAsia="Times New Roman" w:hAnsi="Times New Roman" w:cs="Times New Roman"/>
          <w:sz w:val="24"/>
          <w:szCs w:val="24"/>
          <w:lang w:val="en-GB" w:eastAsia="fr-FR"/>
        </w:rPr>
        <w:t>Mass nouns may apply to entities that are merely accidental integrated wholes.</w:t>
      </w:r>
      <w:r>
        <w:rPr>
          <w:rFonts w:ascii="Times New Roman" w:eastAsia="Times New Roman" w:hAnsi="Times New Roman" w:cs="Times New Roman"/>
          <w:sz w:val="24"/>
          <w:szCs w:val="24"/>
          <w:lang w:val="en-GB" w:eastAsia="fr-FR"/>
        </w:rPr>
        <w:t xml:space="preserve"> The gold on the table is as much of an integrated as the ring </w:t>
      </w:r>
      <w:r w:rsidR="000F423C">
        <w:rPr>
          <w:rFonts w:ascii="Times New Roman" w:eastAsia="Times New Roman" w:hAnsi="Times New Roman" w:cs="Times New Roman"/>
          <w:sz w:val="24"/>
          <w:szCs w:val="24"/>
          <w:lang w:val="en-GB" w:eastAsia="fr-FR"/>
        </w:rPr>
        <w:t xml:space="preserve">from which it is made. This suggests that singular count nouns describe entities as essential integrated wholes. </w:t>
      </w:r>
      <w:r>
        <w:rPr>
          <w:rFonts w:ascii="Times New Roman" w:eastAsia="Times New Roman" w:hAnsi="Times New Roman" w:cs="Times New Roman"/>
          <w:sz w:val="24"/>
          <w:szCs w:val="24"/>
          <w:lang w:val="en-GB" w:eastAsia="fr-FR"/>
        </w:rPr>
        <w:t xml:space="preserve">However, </w:t>
      </w:r>
      <w:r w:rsidR="0085255D">
        <w:rPr>
          <w:rFonts w:ascii="Times New Roman" w:eastAsia="Times New Roman" w:hAnsi="Times New Roman" w:cs="Times New Roman"/>
          <w:sz w:val="24"/>
          <w:szCs w:val="24"/>
          <w:lang w:val="en-GB" w:eastAsia="fr-FR"/>
        </w:rPr>
        <w:t>this may not be correct. T</w:t>
      </w:r>
      <w:r>
        <w:rPr>
          <w:rFonts w:ascii="Times New Roman" w:eastAsia="Times New Roman" w:hAnsi="Times New Roman" w:cs="Times New Roman"/>
          <w:sz w:val="24"/>
          <w:szCs w:val="24"/>
          <w:lang w:val="en-GB" w:eastAsia="fr-FR"/>
        </w:rPr>
        <w:t xml:space="preserve">here are singular count nouns that appear to characterize accidental integrated wholes, such as the head nouns in </w:t>
      </w:r>
      <w:r w:rsidRPr="008E08F5">
        <w:rPr>
          <w:rFonts w:ascii="Times New Roman" w:eastAsia="Times New Roman" w:hAnsi="Times New Roman" w:cs="Times New Roman"/>
          <w:i/>
          <w:sz w:val="24"/>
          <w:szCs w:val="24"/>
          <w:lang w:val="en-GB" w:eastAsia="fr-FR"/>
        </w:rPr>
        <w:t>the (loose) collection</w:t>
      </w:r>
      <w:r>
        <w:rPr>
          <w:rFonts w:ascii="Times New Roman" w:eastAsia="Times New Roman" w:hAnsi="Times New Roman" w:cs="Times New Roman"/>
          <w:sz w:val="24"/>
          <w:szCs w:val="24"/>
          <w:lang w:val="en-GB" w:eastAsia="fr-FR"/>
        </w:rPr>
        <w:t xml:space="preserve">, </w:t>
      </w:r>
      <w:r w:rsidRPr="008E08F5">
        <w:rPr>
          <w:rFonts w:ascii="Times New Roman" w:eastAsia="Times New Roman" w:hAnsi="Times New Roman" w:cs="Times New Roman"/>
          <w:i/>
          <w:sz w:val="24"/>
          <w:szCs w:val="24"/>
          <w:lang w:val="en-GB" w:eastAsia="fr-FR"/>
        </w:rPr>
        <w:t>the queue (of people), the</w:t>
      </w:r>
      <w:r>
        <w:rPr>
          <w:rFonts w:ascii="Times New Roman" w:eastAsia="Times New Roman" w:hAnsi="Times New Roman" w:cs="Times New Roman"/>
          <w:sz w:val="24"/>
          <w:szCs w:val="24"/>
          <w:lang w:val="en-GB" w:eastAsia="fr-FR"/>
        </w:rPr>
        <w:t xml:space="preserve"> </w:t>
      </w:r>
      <w:r w:rsidRPr="008E08F5">
        <w:rPr>
          <w:rFonts w:ascii="Times New Roman" w:eastAsia="Times New Roman" w:hAnsi="Times New Roman" w:cs="Times New Roman"/>
          <w:i/>
          <w:sz w:val="24"/>
          <w:szCs w:val="24"/>
          <w:lang w:val="en-GB" w:eastAsia="fr-FR"/>
        </w:rPr>
        <w:t>collection of stuff on the desk</w:t>
      </w:r>
      <w:r w:rsidR="000F423C">
        <w:rPr>
          <w:rFonts w:ascii="Times New Roman" w:eastAsia="Times New Roman" w:hAnsi="Times New Roman" w:cs="Times New Roman"/>
          <w:sz w:val="24"/>
          <w:szCs w:val="24"/>
          <w:lang w:val="en-GB" w:eastAsia="fr-FR"/>
        </w:rPr>
        <w:t xml:space="preserve"> (</w:t>
      </w:r>
      <w:r w:rsidR="0085255D">
        <w:rPr>
          <w:rFonts w:ascii="Times New Roman" w:eastAsia="Times New Roman" w:hAnsi="Times New Roman" w:cs="Times New Roman"/>
          <w:sz w:val="24"/>
          <w:szCs w:val="24"/>
          <w:lang w:val="en-GB" w:eastAsia="fr-FR"/>
        </w:rPr>
        <w:t>again a motivation for the theory of situated part structures (</w:t>
      </w:r>
      <w:proofErr w:type="spellStart"/>
      <w:r w:rsidR="000F423C">
        <w:rPr>
          <w:rFonts w:ascii="Times New Roman" w:eastAsia="Times New Roman" w:hAnsi="Times New Roman" w:cs="Times New Roman"/>
          <w:sz w:val="24"/>
          <w:szCs w:val="24"/>
          <w:lang w:val="en-GB" w:eastAsia="fr-FR"/>
        </w:rPr>
        <w:t>Moltmann</w:t>
      </w:r>
      <w:proofErr w:type="spellEnd"/>
      <w:r w:rsidR="000F423C">
        <w:rPr>
          <w:rFonts w:ascii="Times New Roman" w:eastAsia="Times New Roman" w:hAnsi="Times New Roman" w:cs="Times New Roman"/>
          <w:sz w:val="24"/>
          <w:szCs w:val="24"/>
          <w:lang w:val="en-GB" w:eastAsia="fr-FR"/>
        </w:rPr>
        <w:t xml:space="preserve"> 1997). Alternatively, one </w:t>
      </w:r>
      <w:r>
        <w:rPr>
          <w:rFonts w:ascii="Times New Roman" w:eastAsia="Times New Roman" w:hAnsi="Times New Roman" w:cs="Times New Roman"/>
          <w:sz w:val="24"/>
          <w:szCs w:val="24"/>
          <w:lang w:val="en-GB" w:eastAsia="fr-FR"/>
        </w:rPr>
        <w:t xml:space="preserve">might argue that such count NPs refer to integrated wholes with a weak degree of individuation, lacking conditions of reidentification over time (which would permit the application of the existence predicate </w:t>
      </w:r>
      <w:r w:rsidRPr="0085255D">
        <w:rPr>
          <w:rFonts w:ascii="Times New Roman" w:eastAsia="Times New Roman" w:hAnsi="Times New Roman" w:cs="Times New Roman"/>
          <w:i/>
          <w:iCs/>
          <w:sz w:val="24"/>
          <w:szCs w:val="24"/>
          <w:lang w:val="en-GB" w:eastAsia="fr-FR"/>
        </w:rPr>
        <w:t>exist</w:t>
      </w:r>
      <w:r>
        <w:rPr>
          <w:rFonts w:ascii="Times New Roman" w:eastAsia="Times New Roman" w:hAnsi="Times New Roman" w:cs="Times New Roman"/>
          <w:sz w:val="24"/>
          <w:szCs w:val="24"/>
          <w:lang w:val="en-GB" w:eastAsia="fr-FR"/>
        </w:rPr>
        <w:t xml:space="preserve">). </w:t>
      </w:r>
    </w:p>
    <w:p w14:paraId="7C639112" w14:textId="51B3B4BE" w:rsidR="00913C27" w:rsidRDefault="00454BD2"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0F423C">
        <w:rPr>
          <w:rFonts w:ascii="Times New Roman" w:eastAsia="Times New Roman" w:hAnsi="Times New Roman" w:cs="Times New Roman"/>
          <w:sz w:val="24"/>
          <w:szCs w:val="24"/>
          <w:lang w:val="en-GB" w:eastAsia="fr-FR"/>
        </w:rPr>
        <w:t xml:space="preserve">An important issue </w:t>
      </w:r>
      <w:r w:rsidR="0085255D">
        <w:rPr>
          <w:rFonts w:ascii="Times New Roman" w:eastAsia="Times New Roman" w:hAnsi="Times New Roman" w:cs="Times New Roman"/>
          <w:sz w:val="24"/>
          <w:szCs w:val="24"/>
          <w:lang w:val="en-GB" w:eastAsia="fr-FR"/>
        </w:rPr>
        <w:t>for the integrity-based approach is</w:t>
      </w:r>
      <w:r w:rsidR="00C74AB3">
        <w:rPr>
          <w:rFonts w:ascii="Times New Roman" w:eastAsia="Times New Roman" w:hAnsi="Times New Roman" w:cs="Times New Roman"/>
          <w:sz w:val="24"/>
          <w:szCs w:val="24"/>
          <w:lang w:val="en-GB" w:eastAsia="fr-FR"/>
        </w:rPr>
        <w:t>, of course</w:t>
      </w:r>
      <w:r w:rsidR="00894E50">
        <w:rPr>
          <w:rFonts w:ascii="Times New Roman" w:eastAsia="Times New Roman" w:hAnsi="Times New Roman" w:cs="Times New Roman"/>
          <w:sz w:val="24"/>
          <w:szCs w:val="24"/>
          <w:lang w:val="en-GB" w:eastAsia="fr-FR"/>
        </w:rPr>
        <w:t>,</w:t>
      </w:r>
      <w:r w:rsidR="00C74AB3">
        <w:rPr>
          <w:rFonts w:ascii="Times New Roman" w:eastAsia="Times New Roman" w:hAnsi="Times New Roman" w:cs="Times New Roman"/>
          <w:sz w:val="24"/>
          <w:szCs w:val="24"/>
          <w:lang w:val="en-GB" w:eastAsia="fr-FR"/>
        </w:rPr>
        <w:t xml:space="preserve"> is how</w:t>
      </w:r>
      <w:r w:rsidR="009F13A5">
        <w:rPr>
          <w:rFonts w:ascii="Times New Roman" w:eastAsia="Times New Roman" w:hAnsi="Times New Roman" w:cs="Times New Roman"/>
          <w:sz w:val="24"/>
          <w:szCs w:val="24"/>
          <w:lang w:val="en-GB" w:eastAsia="fr-FR"/>
        </w:rPr>
        <w:t xml:space="preserve"> exact</w:t>
      </w:r>
      <w:r w:rsidR="007B301C">
        <w:rPr>
          <w:rFonts w:ascii="Times New Roman" w:eastAsia="Times New Roman" w:hAnsi="Times New Roman" w:cs="Times New Roman"/>
          <w:sz w:val="24"/>
          <w:szCs w:val="24"/>
          <w:lang w:val="en-GB" w:eastAsia="fr-FR"/>
        </w:rPr>
        <w:t>l</w:t>
      </w:r>
      <w:r w:rsidR="009F13A5">
        <w:rPr>
          <w:rFonts w:ascii="Times New Roman" w:eastAsia="Times New Roman" w:hAnsi="Times New Roman" w:cs="Times New Roman"/>
          <w:sz w:val="24"/>
          <w:szCs w:val="24"/>
          <w:lang w:val="en-GB" w:eastAsia="fr-FR"/>
        </w:rPr>
        <w:t>y</w:t>
      </w:r>
      <w:r w:rsidR="00C74AB3">
        <w:rPr>
          <w:rFonts w:ascii="Times New Roman" w:eastAsia="Times New Roman" w:hAnsi="Times New Roman" w:cs="Times New Roman"/>
          <w:sz w:val="24"/>
          <w:szCs w:val="24"/>
          <w:lang w:val="en-GB" w:eastAsia="fr-FR"/>
        </w:rPr>
        <w:t xml:space="preserve"> is</w:t>
      </w:r>
      <w:r w:rsidR="00914140">
        <w:rPr>
          <w:rFonts w:ascii="Times New Roman" w:eastAsia="Times New Roman" w:hAnsi="Times New Roman" w:cs="Times New Roman"/>
          <w:sz w:val="24"/>
          <w:szCs w:val="24"/>
          <w:lang w:val="en-GB" w:eastAsia="fr-FR"/>
        </w:rPr>
        <w:t xml:space="preserve"> the notion of</w:t>
      </w:r>
      <w:r w:rsidR="006E77CC">
        <w:rPr>
          <w:rFonts w:ascii="Times New Roman" w:eastAsia="Times New Roman" w:hAnsi="Times New Roman" w:cs="Times New Roman"/>
          <w:sz w:val="24"/>
          <w:szCs w:val="24"/>
          <w:lang w:val="en-GB" w:eastAsia="fr-FR"/>
        </w:rPr>
        <w:t xml:space="preserve"> </w:t>
      </w:r>
      <w:r w:rsidR="00906190">
        <w:rPr>
          <w:rFonts w:ascii="Times New Roman" w:eastAsia="Times New Roman" w:hAnsi="Times New Roman" w:cs="Times New Roman"/>
          <w:sz w:val="24"/>
          <w:szCs w:val="24"/>
          <w:lang w:val="en-GB" w:eastAsia="fr-FR"/>
        </w:rPr>
        <w:t>form</w:t>
      </w:r>
      <w:r w:rsidR="000F423C">
        <w:rPr>
          <w:rFonts w:ascii="Times New Roman" w:eastAsia="Times New Roman" w:hAnsi="Times New Roman" w:cs="Times New Roman"/>
          <w:sz w:val="24"/>
          <w:szCs w:val="24"/>
          <w:lang w:val="en-GB" w:eastAsia="fr-FR"/>
        </w:rPr>
        <w:t xml:space="preserve">, boundary or </w:t>
      </w:r>
      <w:r w:rsidR="00914140">
        <w:rPr>
          <w:rFonts w:ascii="Times New Roman" w:eastAsia="Times New Roman" w:hAnsi="Times New Roman" w:cs="Times New Roman"/>
          <w:sz w:val="24"/>
          <w:szCs w:val="24"/>
          <w:lang w:val="en-GB" w:eastAsia="fr-FR"/>
        </w:rPr>
        <w:t>integrated whole</w:t>
      </w:r>
      <w:r w:rsidR="000F423C">
        <w:rPr>
          <w:rFonts w:ascii="Times New Roman" w:eastAsia="Times New Roman" w:hAnsi="Times New Roman" w:cs="Times New Roman"/>
          <w:sz w:val="24"/>
          <w:szCs w:val="24"/>
          <w:lang w:val="en-GB" w:eastAsia="fr-FR"/>
        </w:rPr>
        <w:t xml:space="preserve"> is</w:t>
      </w:r>
      <w:r w:rsidR="00914140">
        <w:rPr>
          <w:rFonts w:ascii="Times New Roman" w:eastAsia="Times New Roman" w:hAnsi="Times New Roman" w:cs="Times New Roman"/>
          <w:sz w:val="24"/>
          <w:szCs w:val="24"/>
          <w:lang w:val="en-GB" w:eastAsia="fr-FR"/>
        </w:rPr>
        <w:t xml:space="preserve"> to be understood</w:t>
      </w:r>
      <w:r w:rsidR="006E77CC">
        <w:rPr>
          <w:rFonts w:ascii="Times New Roman" w:eastAsia="Times New Roman" w:hAnsi="Times New Roman" w:cs="Times New Roman"/>
          <w:sz w:val="24"/>
          <w:szCs w:val="24"/>
          <w:lang w:val="en-GB" w:eastAsia="fr-FR"/>
        </w:rPr>
        <w:t>?</w:t>
      </w:r>
      <w:r w:rsidR="00913C27">
        <w:rPr>
          <w:rFonts w:ascii="Times New Roman" w:eastAsia="Times New Roman" w:hAnsi="Times New Roman" w:cs="Times New Roman"/>
          <w:sz w:val="24"/>
          <w:szCs w:val="24"/>
          <w:lang w:val="en-GB" w:eastAsia="fr-FR"/>
        </w:rPr>
        <w:t xml:space="preserve">  </w:t>
      </w:r>
      <w:r w:rsidR="000F423C">
        <w:rPr>
          <w:rFonts w:ascii="Times New Roman" w:eastAsia="Times New Roman" w:hAnsi="Times New Roman" w:cs="Times New Roman"/>
          <w:sz w:val="24"/>
          <w:szCs w:val="24"/>
          <w:lang w:val="en-GB" w:eastAsia="fr-FR"/>
        </w:rPr>
        <w:t xml:space="preserve">While cognitive </w:t>
      </w:r>
      <w:r w:rsidR="0085255D">
        <w:rPr>
          <w:rFonts w:ascii="Times New Roman" w:eastAsia="Times New Roman" w:hAnsi="Times New Roman" w:cs="Times New Roman"/>
          <w:sz w:val="24"/>
          <w:szCs w:val="24"/>
          <w:lang w:val="en-GB" w:eastAsia="fr-FR"/>
        </w:rPr>
        <w:t xml:space="preserve">semanticists such as </w:t>
      </w:r>
      <w:proofErr w:type="spellStart"/>
      <w:r w:rsidR="0085255D">
        <w:rPr>
          <w:rFonts w:ascii="Times New Roman" w:eastAsia="Times New Roman" w:hAnsi="Times New Roman" w:cs="Times New Roman"/>
          <w:sz w:val="24"/>
          <w:szCs w:val="24"/>
          <w:lang w:val="en-GB" w:eastAsia="fr-FR"/>
        </w:rPr>
        <w:t>Langacker</w:t>
      </w:r>
      <w:proofErr w:type="spellEnd"/>
      <w:r w:rsidR="0085255D">
        <w:rPr>
          <w:rFonts w:ascii="Times New Roman" w:eastAsia="Times New Roman" w:hAnsi="Times New Roman" w:cs="Times New Roman"/>
          <w:sz w:val="24"/>
          <w:szCs w:val="24"/>
          <w:lang w:val="en-GB" w:eastAsia="fr-FR"/>
        </w:rPr>
        <w:t xml:space="preserve"> (1987)</w:t>
      </w:r>
      <w:r w:rsidR="000F423C">
        <w:rPr>
          <w:rFonts w:ascii="Times New Roman" w:eastAsia="Times New Roman" w:hAnsi="Times New Roman" w:cs="Times New Roman"/>
          <w:sz w:val="24"/>
          <w:szCs w:val="24"/>
          <w:lang w:val="en-GB" w:eastAsia="fr-FR"/>
        </w:rPr>
        <w:t xml:space="preserve"> stay</w:t>
      </w:r>
      <w:r w:rsidR="0085255D">
        <w:rPr>
          <w:rFonts w:ascii="Times New Roman" w:eastAsia="Times New Roman" w:hAnsi="Times New Roman" w:cs="Times New Roman"/>
          <w:sz w:val="24"/>
          <w:szCs w:val="24"/>
          <w:lang w:val="en-GB" w:eastAsia="fr-FR"/>
        </w:rPr>
        <w:t xml:space="preserve"> </w:t>
      </w:r>
      <w:r w:rsidR="000F423C">
        <w:rPr>
          <w:rFonts w:ascii="Times New Roman" w:eastAsia="Times New Roman" w:hAnsi="Times New Roman" w:cs="Times New Roman"/>
          <w:sz w:val="24"/>
          <w:szCs w:val="24"/>
          <w:lang w:val="en-GB" w:eastAsia="fr-FR"/>
        </w:rPr>
        <w:t xml:space="preserve">with an intuitive notion of boundedness, the issue of a formal definition of the notion of an integrated whole </w:t>
      </w:r>
      <w:r w:rsidR="00FA4448">
        <w:rPr>
          <w:rFonts w:ascii="Times New Roman" w:eastAsia="Times New Roman" w:hAnsi="Times New Roman" w:cs="Times New Roman"/>
          <w:sz w:val="24"/>
          <w:szCs w:val="24"/>
          <w:lang w:val="en-GB" w:eastAsia="fr-FR"/>
        </w:rPr>
        <w:t xml:space="preserve">has been addressed </w:t>
      </w:r>
      <w:r w:rsidR="0085255D">
        <w:rPr>
          <w:rFonts w:ascii="Times New Roman" w:eastAsia="Times New Roman" w:hAnsi="Times New Roman" w:cs="Times New Roman"/>
          <w:sz w:val="24"/>
          <w:szCs w:val="24"/>
          <w:lang w:val="en-GB" w:eastAsia="fr-FR"/>
        </w:rPr>
        <w:t xml:space="preserve">by </w:t>
      </w:r>
      <w:r w:rsidR="00E63C01">
        <w:rPr>
          <w:rFonts w:ascii="Times New Roman" w:eastAsia="Times New Roman" w:hAnsi="Times New Roman" w:cs="Times New Roman"/>
          <w:sz w:val="24"/>
          <w:szCs w:val="24"/>
          <w:lang w:val="en-GB" w:eastAsia="fr-FR"/>
        </w:rPr>
        <w:t>Simons (1987</w:t>
      </w:r>
      <w:r w:rsidR="00FA4448">
        <w:rPr>
          <w:rFonts w:ascii="Times New Roman" w:eastAsia="Times New Roman" w:hAnsi="Times New Roman" w:cs="Times New Roman"/>
          <w:sz w:val="24"/>
          <w:szCs w:val="24"/>
          <w:lang w:val="en-GB" w:eastAsia="fr-FR"/>
        </w:rPr>
        <w:t>). While</w:t>
      </w:r>
      <w:r w:rsidR="002522EE">
        <w:rPr>
          <w:rFonts w:ascii="Times New Roman" w:eastAsia="Times New Roman" w:hAnsi="Times New Roman" w:cs="Times New Roman"/>
          <w:sz w:val="24"/>
          <w:szCs w:val="24"/>
          <w:lang w:val="en-GB" w:eastAsia="fr-FR"/>
        </w:rPr>
        <w:t xml:space="preserve"> not aiming to give a full definition of form or integrity, </w:t>
      </w:r>
      <w:r w:rsidR="00FA4448">
        <w:rPr>
          <w:rFonts w:ascii="Times New Roman" w:eastAsia="Times New Roman" w:hAnsi="Times New Roman" w:cs="Times New Roman"/>
          <w:sz w:val="24"/>
          <w:szCs w:val="24"/>
          <w:lang w:val="en-GB" w:eastAsia="fr-FR"/>
        </w:rPr>
        <w:t xml:space="preserve">Simons </w:t>
      </w:r>
      <w:r w:rsidR="00614331">
        <w:rPr>
          <w:rFonts w:ascii="Times New Roman" w:eastAsia="Times New Roman" w:hAnsi="Times New Roman" w:cs="Times New Roman"/>
          <w:sz w:val="24"/>
          <w:szCs w:val="24"/>
          <w:lang w:val="en-GB" w:eastAsia="fr-FR"/>
        </w:rPr>
        <w:t>defines</w:t>
      </w:r>
      <w:r w:rsidR="002522EE">
        <w:rPr>
          <w:rFonts w:ascii="Times New Roman" w:eastAsia="Times New Roman" w:hAnsi="Times New Roman" w:cs="Times New Roman"/>
          <w:sz w:val="24"/>
          <w:szCs w:val="24"/>
          <w:lang w:val="en-GB" w:eastAsia="fr-FR"/>
        </w:rPr>
        <w:t xml:space="preserve"> a simple notion </w:t>
      </w:r>
      <w:r w:rsidR="00914140">
        <w:rPr>
          <w:rFonts w:ascii="Times New Roman" w:eastAsia="Times New Roman" w:hAnsi="Times New Roman" w:cs="Times New Roman"/>
          <w:sz w:val="24"/>
          <w:szCs w:val="24"/>
          <w:lang w:val="en-GB" w:eastAsia="fr-FR"/>
        </w:rPr>
        <w:t>of an integrated whole</w:t>
      </w:r>
      <w:r w:rsidR="00614331">
        <w:rPr>
          <w:rFonts w:ascii="Times New Roman" w:eastAsia="Times New Roman" w:hAnsi="Times New Roman" w:cs="Times New Roman"/>
          <w:sz w:val="24"/>
          <w:szCs w:val="24"/>
          <w:lang w:val="en-GB" w:eastAsia="fr-FR"/>
        </w:rPr>
        <w:t xml:space="preserve"> as </w:t>
      </w:r>
      <w:r w:rsidR="00E63C01">
        <w:rPr>
          <w:rFonts w:ascii="Times New Roman" w:eastAsia="Times New Roman" w:hAnsi="Times New Roman" w:cs="Times New Roman"/>
          <w:sz w:val="24"/>
          <w:szCs w:val="24"/>
          <w:lang w:val="en-GB" w:eastAsia="fr-FR"/>
        </w:rPr>
        <w:t xml:space="preserve">a maximally </w:t>
      </w:r>
      <w:r w:rsidR="00FA4448">
        <w:rPr>
          <w:rFonts w:ascii="Times New Roman" w:eastAsia="Times New Roman" w:hAnsi="Times New Roman" w:cs="Times New Roman"/>
          <w:sz w:val="24"/>
          <w:szCs w:val="24"/>
          <w:lang w:val="en-GB" w:eastAsia="fr-FR"/>
        </w:rPr>
        <w:t xml:space="preserve">interconnected </w:t>
      </w:r>
      <w:r w:rsidR="00E63C01">
        <w:rPr>
          <w:rFonts w:ascii="Times New Roman" w:eastAsia="Times New Roman" w:hAnsi="Times New Roman" w:cs="Times New Roman"/>
          <w:sz w:val="24"/>
          <w:szCs w:val="24"/>
          <w:lang w:val="en-GB" w:eastAsia="fr-FR"/>
        </w:rPr>
        <w:t>entity, an R-integrated whole</w:t>
      </w:r>
      <w:r w:rsidR="00CE5719">
        <w:rPr>
          <w:rFonts w:ascii="Times New Roman" w:eastAsia="Times New Roman" w:hAnsi="Times New Roman" w:cs="Times New Roman"/>
          <w:sz w:val="24"/>
          <w:szCs w:val="24"/>
          <w:lang w:val="en-GB" w:eastAsia="fr-FR"/>
        </w:rPr>
        <w:t>:</w:t>
      </w:r>
    </w:p>
    <w:p w14:paraId="12C154E1" w14:textId="77777777" w:rsidR="002522EE" w:rsidRDefault="002522EE"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1DE2009A" w14:textId="224F4580" w:rsidR="00CE5719" w:rsidRDefault="002522EE"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176F09">
        <w:rPr>
          <w:rFonts w:ascii="Times New Roman" w:eastAsia="Times New Roman" w:hAnsi="Times New Roman" w:cs="Times New Roman"/>
          <w:sz w:val="24"/>
          <w:szCs w:val="24"/>
          <w:lang w:val="en-GB" w:eastAsia="fr-FR"/>
        </w:rPr>
        <w:t>7</w:t>
      </w:r>
      <w:r>
        <w:rPr>
          <w:rFonts w:ascii="Times New Roman" w:eastAsia="Times New Roman" w:hAnsi="Times New Roman" w:cs="Times New Roman"/>
          <w:sz w:val="24"/>
          <w:szCs w:val="24"/>
          <w:lang w:val="en-GB" w:eastAsia="fr-FR"/>
        </w:rPr>
        <w:t>)</w:t>
      </w:r>
      <w:r w:rsidR="00DA519A">
        <w:rPr>
          <w:rFonts w:ascii="Times New Roman" w:eastAsia="Times New Roman" w:hAnsi="Times New Roman" w:cs="Times New Roman"/>
          <w:sz w:val="24"/>
          <w:szCs w:val="24"/>
          <w:lang w:val="en-GB" w:eastAsia="fr-FR"/>
        </w:rPr>
        <w:t xml:space="preserve"> For a non-formal </w:t>
      </w:r>
      <w:r w:rsidR="00902F86">
        <w:rPr>
          <w:rFonts w:ascii="Times New Roman" w:eastAsia="Times New Roman" w:hAnsi="Times New Roman" w:cs="Times New Roman"/>
          <w:sz w:val="24"/>
          <w:szCs w:val="24"/>
          <w:lang w:val="en-GB" w:eastAsia="fr-FR"/>
        </w:rPr>
        <w:t>s</w:t>
      </w:r>
      <w:r w:rsidR="00006475">
        <w:rPr>
          <w:rFonts w:ascii="Times New Roman" w:eastAsia="Times New Roman" w:hAnsi="Times New Roman" w:cs="Times New Roman"/>
          <w:sz w:val="24"/>
          <w:szCs w:val="24"/>
          <w:lang w:val="en-GB" w:eastAsia="fr-FR"/>
        </w:rPr>
        <w:t>ymmetric</w:t>
      </w:r>
      <w:r w:rsidR="00CE5719">
        <w:rPr>
          <w:rFonts w:ascii="Times New Roman" w:eastAsia="Times New Roman" w:hAnsi="Times New Roman" w:cs="Times New Roman"/>
          <w:sz w:val="24"/>
          <w:szCs w:val="24"/>
          <w:lang w:val="en-GB" w:eastAsia="fr-FR"/>
        </w:rPr>
        <w:t xml:space="preserve"> relation </w:t>
      </w:r>
      <w:r w:rsidR="00DA519A">
        <w:rPr>
          <w:rFonts w:ascii="Times New Roman" w:eastAsia="Times New Roman" w:hAnsi="Times New Roman" w:cs="Times New Roman"/>
          <w:sz w:val="24"/>
          <w:szCs w:val="24"/>
          <w:lang w:val="en-GB" w:eastAsia="fr-FR"/>
        </w:rPr>
        <w:t xml:space="preserve">R, </w:t>
      </w:r>
    </w:p>
    <w:p w14:paraId="379A6F27" w14:textId="77777777" w:rsidR="000868B3" w:rsidRDefault="00501F1F"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CE5719">
        <w:rPr>
          <w:rFonts w:ascii="Times New Roman" w:eastAsia="Times New Roman" w:hAnsi="Times New Roman" w:cs="Times New Roman"/>
          <w:sz w:val="24"/>
          <w:szCs w:val="24"/>
          <w:lang w:val="en-GB" w:eastAsia="fr-FR"/>
        </w:rPr>
        <w:t xml:space="preserve">  </w:t>
      </w:r>
      <w:r w:rsidR="00902F86">
        <w:rPr>
          <w:rFonts w:ascii="Times New Roman" w:eastAsia="Times New Roman" w:hAnsi="Times New Roman" w:cs="Times New Roman"/>
          <w:sz w:val="24"/>
          <w:szCs w:val="24"/>
          <w:lang w:val="en-GB" w:eastAsia="fr-FR"/>
        </w:rPr>
        <w:t>an entity z</w:t>
      </w:r>
      <w:r w:rsidR="00DA519A">
        <w:rPr>
          <w:rFonts w:ascii="Times New Roman" w:eastAsia="Times New Roman" w:hAnsi="Times New Roman" w:cs="Times New Roman"/>
          <w:sz w:val="24"/>
          <w:szCs w:val="24"/>
          <w:lang w:val="en-GB" w:eastAsia="fr-FR"/>
        </w:rPr>
        <w:t xml:space="preserve"> is an </w:t>
      </w:r>
      <w:r w:rsidR="00DA519A" w:rsidRPr="00A35E1A">
        <w:rPr>
          <w:rFonts w:ascii="Times New Roman" w:eastAsia="Times New Roman" w:hAnsi="Times New Roman" w:cs="Times New Roman"/>
          <w:i/>
          <w:sz w:val="24"/>
          <w:szCs w:val="24"/>
          <w:lang w:val="en-GB" w:eastAsia="fr-FR"/>
        </w:rPr>
        <w:t>R-integr</w:t>
      </w:r>
      <w:r w:rsidR="00511748" w:rsidRPr="00A35E1A">
        <w:rPr>
          <w:rFonts w:ascii="Times New Roman" w:eastAsia="Times New Roman" w:hAnsi="Times New Roman" w:cs="Times New Roman"/>
          <w:i/>
          <w:sz w:val="24"/>
          <w:szCs w:val="24"/>
          <w:lang w:val="en-GB" w:eastAsia="fr-FR"/>
        </w:rPr>
        <w:t>a</w:t>
      </w:r>
      <w:r w:rsidR="00DA519A" w:rsidRPr="00A35E1A">
        <w:rPr>
          <w:rFonts w:ascii="Times New Roman" w:eastAsia="Times New Roman" w:hAnsi="Times New Roman" w:cs="Times New Roman"/>
          <w:i/>
          <w:sz w:val="24"/>
          <w:szCs w:val="24"/>
          <w:lang w:val="en-GB" w:eastAsia="fr-FR"/>
        </w:rPr>
        <w:t>ted whole</w:t>
      </w:r>
      <w:r w:rsidR="00DA519A">
        <w:rPr>
          <w:rFonts w:ascii="Times New Roman" w:eastAsia="Times New Roman" w:hAnsi="Times New Roman" w:cs="Times New Roman"/>
          <w:sz w:val="24"/>
          <w:szCs w:val="24"/>
          <w:lang w:val="en-GB" w:eastAsia="fr-FR"/>
        </w:rPr>
        <w:t xml:space="preserve"> </w:t>
      </w:r>
      <w:proofErr w:type="spellStart"/>
      <w:r w:rsidR="00DA519A">
        <w:rPr>
          <w:rFonts w:ascii="Times New Roman" w:eastAsia="Times New Roman" w:hAnsi="Times New Roman" w:cs="Times New Roman"/>
          <w:sz w:val="24"/>
          <w:szCs w:val="24"/>
          <w:lang w:val="en-GB" w:eastAsia="fr-FR"/>
        </w:rPr>
        <w:t>iff</w:t>
      </w:r>
      <w:proofErr w:type="spellEnd"/>
      <w:r w:rsidR="00DA519A">
        <w:rPr>
          <w:rFonts w:ascii="Times New Roman" w:eastAsia="Times New Roman" w:hAnsi="Times New Roman" w:cs="Times New Roman"/>
          <w:sz w:val="24"/>
          <w:szCs w:val="24"/>
          <w:lang w:val="en-GB" w:eastAsia="fr-FR"/>
        </w:rPr>
        <w:t xml:space="preserve"> for any </w:t>
      </w:r>
      <w:r w:rsidR="00902F86">
        <w:rPr>
          <w:rFonts w:ascii="Times New Roman" w:eastAsia="Times New Roman" w:hAnsi="Times New Roman" w:cs="Times New Roman"/>
          <w:sz w:val="24"/>
          <w:szCs w:val="24"/>
          <w:lang w:val="en-GB" w:eastAsia="fr-FR"/>
        </w:rPr>
        <w:t>x and y, x &lt; z, y &lt; z</w:t>
      </w:r>
      <w:r w:rsidR="00511748">
        <w:rPr>
          <w:rFonts w:ascii="Times New Roman" w:eastAsia="Times New Roman" w:hAnsi="Times New Roman" w:cs="Times New Roman"/>
          <w:sz w:val="24"/>
          <w:szCs w:val="24"/>
          <w:lang w:val="en-GB" w:eastAsia="fr-FR"/>
        </w:rPr>
        <w:t>,</w:t>
      </w:r>
      <w:r w:rsidR="00894E50">
        <w:rPr>
          <w:rFonts w:ascii="Times New Roman" w:eastAsia="Times New Roman" w:hAnsi="Times New Roman" w:cs="Times New Roman"/>
          <w:sz w:val="24"/>
          <w:szCs w:val="24"/>
          <w:lang w:val="en-GB" w:eastAsia="fr-FR"/>
        </w:rPr>
        <w:t xml:space="preserve"> </w:t>
      </w:r>
      <w:proofErr w:type="spellStart"/>
      <w:r w:rsidR="00894E50">
        <w:rPr>
          <w:rFonts w:ascii="Times New Roman" w:eastAsia="Times New Roman" w:hAnsi="Times New Roman" w:cs="Times New Roman"/>
          <w:sz w:val="24"/>
          <w:szCs w:val="24"/>
          <w:lang w:val="en-GB" w:eastAsia="fr-FR"/>
        </w:rPr>
        <w:t>y</w:t>
      </w:r>
      <w:r w:rsidR="00894E50" w:rsidRPr="00894E50">
        <w:rPr>
          <w:rFonts w:ascii="Times New Roman" w:eastAsia="Times New Roman" w:hAnsi="Times New Roman" w:cs="Times New Roman"/>
          <w:sz w:val="24"/>
          <w:szCs w:val="24"/>
          <w:lang w:val="en-GB" w:eastAsia="fr-FR"/>
        </w:rPr>
        <w:t>R</w:t>
      </w:r>
      <w:r w:rsidR="00902F86" w:rsidRPr="00902F86">
        <w:rPr>
          <w:rFonts w:ascii="Times New Roman" w:eastAsia="Times New Roman" w:hAnsi="Times New Roman" w:cs="Times New Roman"/>
          <w:sz w:val="24"/>
          <w:szCs w:val="24"/>
          <w:vertAlign w:val="subscript"/>
          <w:lang w:val="en-GB" w:eastAsia="fr-FR"/>
        </w:rPr>
        <w:t>trans</w:t>
      </w:r>
      <w:r w:rsidR="00902F86">
        <w:rPr>
          <w:rFonts w:ascii="Times New Roman" w:eastAsia="Times New Roman" w:hAnsi="Times New Roman" w:cs="Times New Roman"/>
          <w:sz w:val="24"/>
          <w:szCs w:val="24"/>
          <w:lang w:val="en-GB" w:eastAsia="fr-FR"/>
        </w:rPr>
        <w:t>z</w:t>
      </w:r>
      <w:proofErr w:type="spellEnd"/>
      <w:r w:rsidR="00902F86">
        <w:rPr>
          <w:rFonts w:ascii="Times New Roman" w:eastAsia="Times New Roman" w:hAnsi="Times New Roman" w:cs="Times New Roman"/>
          <w:sz w:val="24"/>
          <w:szCs w:val="24"/>
          <w:lang w:val="en-GB" w:eastAsia="fr-FR"/>
        </w:rPr>
        <w:t xml:space="preserve">, </w:t>
      </w:r>
      <w:proofErr w:type="spellStart"/>
      <w:r w:rsidR="000868B3">
        <w:rPr>
          <w:rFonts w:ascii="Times New Roman" w:eastAsia="Times New Roman" w:hAnsi="Times New Roman" w:cs="Times New Roman"/>
          <w:sz w:val="24"/>
          <w:szCs w:val="24"/>
          <w:lang w:val="en-GB" w:eastAsia="fr-FR"/>
        </w:rPr>
        <w:t>x</w:t>
      </w:r>
      <w:r w:rsidR="000868B3" w:rsidRPr="00894E50">
        <w:rPr>
          <w:rFonts w:ascii="Times New Roman" w:eastAsia="Times New Roman" w:hAnsi="Times New Roman" w:cs="Times New Roman"/>
          <w:sz w:val="24"/>
          <w:szCs w:val="24"/>
          <w:lang w:val="en-GB" w:eastAsia="fr-FR"/>
        </w:rPr>
        <w:t>R</w:t>
      </w:r>
      <w:r w:rsidR="000868B3" w:rsidRPr="00902F86">
        <w:rPr>
          <w:rFonts w:ascii="Times New Roman" w:eastAsia="Times New Roman" w:hAnsi="Times New Roman" w:cs="Times New Roman"/>
          <w:sz w:val="24"/>
          <w:szCs w:val="24"/>
          <w:vertAlign w:val="subscript"/>
          <w:lang w:val="en-GB" w:eastAsia="fr-FR"/>
        </w:rPr>
        <w:t>trans</w:t>
      </w:r>
      <w:r w:rsidR="000868B3">
        <w:rPr>
          <w:rFonts w:ascii="Times New Roman" w:eastAsia="Times New Roman" w:hAnsi="Times New Roman" w:cs="Times New Roman"/>
          <w:sz w:val="24"/>
          <w:szCs w:val="24"/>
          <w:lang w:val="en-GB" w:eastAsia="fr-FR"/>
        </w:rPr>
        <w:t>z</w:t>
      </w:r>
      <w:proofErr w:type="spellEnd"/>
      <w:r w:rsidR="00DA519A" w:rsidRPr="00894E50">
        <w:rPr>
          <w:rFonts w:ascii="Times New Roman" w:eastAsia="Times New Roman" w:hAnsi="Times New Roman" w:cs="Times New Roman"/>
          <w:sz w:val="24"/>
          <w:szCs w:val="24"/>
          <w:lang w:val="en-GB" w:eastAsia="fr-FR"/>
        </w:rPr>
        <w:t xml:space="preserve"> </w:t>
      </w:r>
      <w:r w:rsidR="00DA519A">
        <w:rPr>
          <w:rFonts w:ascii="Times New Roman" w:eastAsia="Times New Roman" w:hAnsi="Times New Roman" w:cs="Times New Roman"/>
          <w:sz w:val="24"/>
          <w:szCs w:val="24"/>
          <w:lang w:val="en-GB" w:eastAsia="fr-FR"/>
        </w:rPr>
        <w:t xml:space="preserve">and </w:t>
      </w:r>
    </w:p>
    <w:p w14:paraId="54BBCACB" w14:textId="77777777" w:rsidR="000868B3" w:rsidRDefault="000868B3"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DA519A">
        <w:rPr>
          <w:rFonts w:ascii="Times New Roman" w:eastAsia="Times New Roman" w:hAnsi="Times New Roman" w:cs="Times New Roman"/>
          <w:sz w:val="24"/>
          <w:szCs w:val="24"/>
          <w:lang w:val="en-GB" w:eastAsia="fr-FR"/>
        </w:rPr>
        <w:t>no entit</w:t>
      </w:r>
      <w:r w:rsidR="00501F1F">
        <w:rPr>
          <w:rFonts w:ascii="Times New Roman" w:eastAsia="Times New Roman" w:hAnsi="Times New Roman" w:cs="Times New Roman"/>
          <w:sz w:val="24"/>
          <w:szCs w:val="24"/>
          <w:lang w:val="en-GB" w:eastAsia="fr-FR"/>
        </w:rPr>
        <w:t>y w</w:t>
      </w:r>
      <w:r w:rsidR="00902F86">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sym w:font="Symbol" w:char="F0D8"/>
      </w:r>
      <w:r w:rsidR="00902F86">
        <w:rPr>
          <w:rFonts w:ascii="Times New Roman" w:eastAsia="Times New Roman" w:hAnsi="Times New Roman" w:cs="Times New Roman"/>
          <w:sz w:val="24"/>
          <w:szCs w:val="24"/>
          <w:lang w:val="en-GB" w:eastAsia="fr-FR"/>
        </w:rPr>
        <w:t>w</w:t>
      </w:r>
      <w:r>
        <w:rPr>
          <w:rFonts w:ascii="Times New Roman" w:eastAsia="Times New Roman" w:hAnsi="Times New Roman" w:cs="Times New Roman"/>
          <w:sz w:val="24"/>
          <w:szCs w:val="24"/>
          <w:lang w:val="en-GB" w:eastAsia="fr-FR"/>
        </w:rPr>
        <w:t xml:space="preserve"> &lt; z,</w:t>
      </w:r>
      <w:r w:rsidR="00902F86">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x</w:t>
      </w:r>
      <w:r w:rsidR="00501F1F" w:rsidRPr="00894E50">
        <w:rPr>
          <w:rFonts w:ascii="Times New Roman" w:eastAsia="Times New Roman" w:hAnsi="Times New Roman" w:cs="Times New Roman"/>
          <w:sz w:val="24"/>
          <w:szCs w:val="24"/>
          <w:lang w:val="en-GB" w:eastAsia="fr-FR"/>
        </w:rPr>
        <w:t>R</w:t>
      </w:r>
      <w:r w:rsidR="00902F86" w:rsidRPr="00902F86">
        <w:rPr>
          <w:rFonts w:ascii="Times New Roman" w:eastAsia="Times New Roman" w:hAnsi="Times New Roman" w:cs="Times New Roman"/>
          <w:sz w:val="24"/>
          <w:szCs w:val="24"/>
          <w:vertAlign w:val="subscript"/>
          <w:lang w:val="en-GB" w:eastAsia="fr-FR"/>
        </w:rPr>
        <w:t>trans</w:t>
      </w:r>
      <w:r w:rsidR="00501F1F" w:rsidRPr="00894E50">
        <w:rPr>
          <w:rFonts w:ascii="Times New Roman" w:eastAsia="Times New Roman" w:hAnsi="Times New Roman" w:cs="Times New Roman"/>
          <w:sz w:val="24"/>
          <w:szCs w:val="24"/>
          <w:lang w:val="en-GB" w:eastAsia="fr-FR"/>
        </w:rPr>
        <w:t>w</w:t>
      </w:r>
      <w:proofErr w:type="spellEnd"/>
      <w:r w:rsidR="00894E50">
        <w:rPr>
          <w:rFonts w:ascii="Times New Roman" w:eastAsia="Times New Roman" w:hAnsi="Times New Roman" w:cs="Times New Roman"/>
          <w:sz w:val="24"/>
          <w:szCs w:val="24"/>
          <w:lang w:val="en-GB" w:eastAsia="fr-FR"/>
        </w:rPr>
        <w:t xml:space="preserve">, where </w:t>
      </w:r>
      <w:proofErr w:type="spellStart"/>
      <w:r w:rsidR="00902F86">
        <w:rPr>
          <w:rFonts w:ascii="Times New Roman" w:eastAsia="Times New Roman" w:hAnsi="Times New Roman" w:cs="Times New Roman"/>
          <w:sz w:val="24"/>
          <w:szCs w:val="24"/>
          <w:lang w:val="en-GB" w:eastAsia="fr-FR"/>
        </w:rPr>
        <w:t>R</w:t>
      </w:r>
      <w:r w:rsidR="00902F86" w:rsidRPr="00902F86">
        <w:rPr>
          <w:rFonts w:ascii="Times New Roman" w:eastAsia="Times New Roman" w:hAnsi="Times New Roman" w:cs="Times New Roman"/>
          <w:sz w:val="24"/>
          <w:szCs w:val="24"/>
          <w:vertAlign w:val="subscript"/>
          <w:lang w:val="en-GB" w:eastAsia="fr-FR"/>
        </w:rPr>
        <w:t>trans</w:t>
      </w:r>
      <w:proofErr w:type="spellEnd"/>
      <w:r w:rsidR="00894E50">
        <w:rPr>
          <w:rFonts w:ascii="Times New Roman" w:eastAsia="Times New Roman" w:hAnsi="Times New Roman" w:cs="Times New Roman"/>
          <w:sz w:val="24"/>
          <w:szCs w:val="24"/>
          <w:lang w:val="en-GB" w:eastAsia="fr-FR"/>
        </w:rPr>
        <w:t xml:space="preserve"> is the transitive closure of R</w:t>
      </w:r>
      <w:r w:rsidR="00902F86">
        <w:rPr>
          <w:rFonts w:ascii="Times New Roman" w:eastAsia="Times New Roman" w:hAnsi="Times New Roman" w:cs="Times New Roman"/>
          <w:sz w:val="24"/>
          <w:szCs w:val="24"/>
          <w:lang w:val="en-GB" w:eastAsia="fr-FR"/>
        </w:rPr>
        <w:t xml:space="preserve"> (that is, </w:t>
      </w:r>
      <w:proofErr w:type="spellStart"/>
      <w:r>
        <w:rPr>
          <w:rFonts w:ascii="Times New Roman" w:eastAsia="Times New Roman" w:hAnsi="Times New Roman" w:cs="Times New Roman"/>
          <w:sz w:val="24"/>
          <w:szCs w:val="24"/>
          <w:lang w:val="en-GB" w:eastAsia="fr-FR"/>
        </w:rPr>
        <w:t>x</w:t>
      </w:r>
      <w:r w:rsidR="00902F86">
        <w:rPr>
          <w:rFonts w:ascii="Times New Roman" w:eastAsia="Times New Roman" w:hAnsi="Times New Roman" w:cs="Times New Roman"/>
          <w:sz w:val="24"/>
          <w:szCs w:val="24"/>
          <w:lang w:val="en-GB" w:eastAsia="fr-FR"/>
        </w:rPr>
        <w:t>R</w:t>
      </w:r>
      <w:r w:rsidR="00902F86" w:rsidRPr="000868B3">
        <w:rPr>
          <w:rFonts w:ascii="Times New Roman" w:eastAsia="Times New Roman" w:hAnsi="Times New Roman" w:cs="Times New Roman"/>
          <w:sz w:val="24"/>
          <w:szCs w:val="24"/>
          <w:vertAlign w:val="subscript"/>
          <w:lang w:val="en-GB" w:eastAsia="fr-FR"/>
        </w:rPr>
        <w:t>trans</w:t>
      </w:r>
      <w:r w:rsidR="00902F86">
        <w:rPr>
          <w:rFonts w:ascii="Times New Roman" w:eastAsia="Times New Roman" w:hAnsi="Times New Roman" w:cs="Times New Roman"/>
          <w:sz w:val="24"/>
          <w:szCs w:val="24"/>
          <w:lang w:val="en-GB" w:eastAsia="fr-FR"/>
        </w:rPr>
        <w:t>y</w:t>
      </w:r>
      <w:proofErr w:type="spellEnd"/>
      <w:r w:rsidR="00902F86">
        <w:rPr>
          <w:rFonts w:ascii="Times New Roman" w:eastAsia="Times New Roman" w:hAnsi="Times New Roman" w:cs="Times New Roman"/>
          <w:sz w:val="24"/>
          <w:szCs w:val="24"/>
          <w:lang w:val="en-GB" w:eastAsia="fr-FR"/>
        </w:rPr>
        <w:t xml:space="preserve"> </w:t>
      </w:r>
      <w:proofErr w:type="spellStart"/>
      <w:r w:rsidR="00902F86">
        <w:rPr>
          <w:rFonts w:ascii="Times New Roman" w:eastAsia="Times New Roman" w:hAnsi="Times New Roman" w:cs="Times New Roman"/>
          <w:sz w:val="24"/>
          <w:szCs w:val="24"/>
          <w:lang w:val="en-GB" w:eastAsia="fr-FR"/>
        </w:rPr>
        <w:t>iff</w:t>
      </w:r>
      <w:proofErr w:type="spellEnd"/>
      <w:r w:rsidR="00902F86">
        <w:rPr>
          <w:rFonts w:ascii="Times New Roman" w:eastAsia="Times New Roman" w:hAnsi="Times New Roman" w:cs="Times New Roman"/>
          <w:sz w:val="24"/>
          <w:szCs w:val="24"/>
          <w:lang w:val="en-GB" w:eastAsia="fr-FR"/>
        </w:rPr>
        <w:t xml:space="preserve"> </w:t>
      </w:r>
    </w:p>
    <w:p w14:paraId="16ADF0B2" w14:textId="6E80FAED" w:rsidR="002522EE" w:rsidRDefault="000868B3"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902F86">
        <w:rPr>
          <w:rFonts w:ascii="Times New Roman" w:eastAsia="Times New Roman" w:hAnsi="Times New Roman" w:cs="Times New Roman"/>
          <w:sz w:val="24"/>
          <w:szCs w:val="24"/>
          <w:lang w:val="en-GB" w:eastAsia="fr-FR"/>
        </w:rPr>
        <w:t xml:space="preserve">for </w:t>
      </w:r>
      <w:r>
        <w:rPr>
          <w:rFonts w:ascii="Times New Roman" w:eastAsia="Times New Roman" w:hAnsi="Times New Roman" w:cs="Times New Roman"/>
          <w:sz w:val="24"/>
          <w:szCs w:val="24"/>
          <w:lang w:val="en-GB" w:eastAsia="fr-FR"/>
        </w:rPr>
        <w:t xml:space="preserve">some entities </w:t>
      </w:r>
      <w:r w:rsidR="00902F86">
        <w:rPr>
          <w:rFonts w:ascii="Times New Roman" w:eastAsia="Times New Roman" w:hAnsi="Times New Roman" w:cs="Times New Roman"/>
          <w:sz w:val="24"/>
          <w:szCs w:val="24"/>
          <w:lang w:val="en-GB" w:eastAsia="fr-FR"/>
        </w:rPr>
        <w:t>x</w:t>
      </w:r>
      <w:r w:rsidR="00902F86" w:rsidRPr="000868B3">
        <w:rPr>
          <w:rFonts w:ascii="Times New Roman" w:eastAsia="Times New Roman" w:hAnsi="Times New Roman" w:cs="Times New Roman"/>
          <w:sz w:val="24"/>
          <w:szCs w:val="24"/>
          <w:vertAlign w:val="subscript"/>
          <w:lang w:val="en-GB" w:eastAsia="fr-FR"/>
        </w:rPr>
        <w:t>1</w:t>
      </w:r>
      <w:r w:rsidR="00902F86">
        <w:rPr>
          <w:rFonts w:ascii="Times New Roman" w:eastAsia="Times New Roman" w:hAnsi="Times New Roman" w:cs="Times New Roman"/>
          <w:sz w:val="24"/>
          <w:szCs w:val="24"/>
          <w:lang w:val="en-GB" w:eastAsia="fr-FR"/>
        </w:rPr>
        <w:t>, …</w:t>
      </w:r>
      <w:r>
        <w:rPr>
          <w:rFonts w:ascii="Times New Roman" w:eastAsia="Times New Roman" w:hAnsi="Times New Roman" w:cs="Times New Roman"/>
          <w:sz w:val="24"/>
          <w:szCs w:val="24"/>
          <w:lang w:val="en-GB" w:eastAsia="fr-FR"/>
        </w:rPr>
        <w:t>,</w:t>
      </w:r>
      <w:r w:rsidR="00902F86">
        <w:rPr>
          <w:rFonts w:ascii="Times New Roman" w:eastAsia="Times New Roman" w:hAnsi="Times New Roman" w:cs="Times New Roman"/>
          <w:sz w:val="24"/>
          <w:szCs w:val="24"/>
          <w:lang w:val="en-GB" w:eastAsia="fr-FR"/>
        </w:rPr>
        <w:t xml:space="preserve"> </w:t>
      </w:r>
      <w:proofErr w:type="spellStart"/>
      <w:r w:rsidR="00902F86">
        <w:rPr>
          <w:rFonts w:ascii="Times New Roman" w:eastAsia="Times New Roman" w:hAnsi="Times New Roman" w:cs="Times New Roman"/>
          <w:sz w:val="24"/>
          <w:szCs w:val="24"/>
          <w:lang w:val="en-GB" w:eastAsia="fr-FR"/>
        </w:rPr>
        <w:t>x</w:t>
      </w:r>
      <w:r w:rsidR="00902F86" w:rsidRPr="000868B3">
        <w:rPr>
          <w:rFonts w:ascii="Times New Roman" w:eastAsia="Times New Roman" w:hAnsi="Times New Roman" w:cs="Times New Roman"/>
          <w:sz w:val="24"/>
          <w:szCs w:val="24"/>
          <w:vertAlign w:val="subscript"/>
          <w:lang w:val="en-GB" w:eastAsia="fr-FR"/>
        </w:rPr>
        <w:t>n</w:t>
      </w:r>
      <w:proofErr w:type="spellEnd"/>
      <w:r w:rsidR="00902F86">
        <w:rPr>
          <w:rFonts w:ascii="Times New Roman" w:eastAsia="Times New Roman" w:hAnsi="Times New Roman" w:cs="Times New Roman"/>
          <w:sz w:val="24"/>
          <w:szCs w:val="24"/>
          <w:lang w:val="en-GB" w:eastAsia="fr-FR"/>
        </w:rPr>
        <w:t>, xRx</w:t>
      </w:r>
      <w:r w:rsidR="00902F86" w:rsidRPr="000868B3">
        <w:rPr>
          <w:rFonts w:ascii="Times New Roman" w:eastAsia="Times New Roman" w:hAnsi="Times New Roman" w:cs="Times New Roman"/>
          <w:sz w:val="24"/>
          <w:szCs w:val="24"/>
          <w:vertAlign w:val="subscript"/>
          <w:lang w:val="en-GB" w:eastAsia="fr-FR"/>
        </w:rPr>
        <w:t>1</w:t>
      </w:r>
      <w:r w:rsidR="00902F86">
        <w:rPr>
          <w:rFonts w:ascii="Times New Roman" w:eastAsia="Times New Roman" w:hAnsi="Times New Roman" w:cs="Times New Roman"/>
          <w:sz w:val="24"/>
          <w:szCs w:val="24"/>
          <w:lang w:val="en-GB" w:eastAsia="fr-FR"/>
        </w:rPr>
        <w:t>, x</w:t>
      </w:r>
      <w:r w:rsidR="00902F86" w:rsidRPr="000868B3">
        <w:rPr>
          <w:rFonts w:ascii="Times New Roman" w:eastAsia="Times New Roman" w:hAnsi="Times New Roman" w:cs="Times New Roman"/>
          <w:sz w:val="24"/>
          <w:szCs w:val="24"/>
          <w:vertAlign w:val="subscript"/>
          <w:lang w:val="en-GB" w:eastAsia="fr-FR"/>
        </w:rPr>
        <w:t>2</w:t>
      </w:r>
      <w:r w:rsidR="00902F86">
        <w:rPr>
          <w:rFonts w:ascii="Times New Roman" w:eastAsia="Times New Roman" w:hAnsi="Times New Roman" w:cs="Times New Roman"/>
          <w:sz w:val="24"/>
          <w:szCs w:val="24"/>
          <w:lang w:val="en-GB" w:eastAsia="fr-FR"/>
        </w:rPr>
        <w:t>Rx</w:t>
      </w:r>
      <w:r w:rsidR="00902F86" w:rsidRPr="000868B3">
        <w:rPr>
          <w:rFonts w:ascii="Times New Roman" w:eastAsia="Times New Roman" w:hAnsi="Times New Roman" w:cs="Times New Roman"/>
          <w:sz w:val="24"/>
          <w:szCs w:val="24"/>
          <w:vertAlign w:val="subscript"/>
          <w:lang w:val="en-GB" w:eastAsia="fr-FR"/>
        </w:rPr>
        <w:t>3</w:t>
      </w:r>
      <w:r w:rsidR="00902F86">
        <w:rPr>
          <w:rFonts w:ascii="Times New Roman" w:eastAsia="Times New Roman" w:hAnsi="Times New Roman" w:cs="Times New Roman"/>
          <w:sz w:val="24"/>
          <w:szCs w:val="24"/>
          <w:lang w:val="en-GB" w:eastAsia="fr-FR"/>
        </w:rPr>
        <w:t xml:space="preserve">, …, </w:t>
      </w:r>
      <w:proofErr w:type="spellStart"/>
      <w:r w:rsidR="00902F86">
        <w:rPr>
          <w:rFonts w:ascii="Times New Roman" w:eastAsia="Times New Roman" w:hAnsi="Times New Roman" w:cs="Times New Roman"/>
          <w:sz w:val="24"/>
          <w:szCs w:val="24"/>
          <w:lang w:val="en-GB" w:eastAsia="fr-FR"/>
        </w:rPr>
        <w:t>x</w:t>
      </w:r>
      <w:r w:rsidR="00902F86" w:rsidRPr="000868B3">
        <w:rPr>
          <w:rFonts w:ascii="Times New Roman" w:eastAsia="Times New Roman" w:hAnsi="Times New Roman" w:cs="Times New Roman"/>
          <w:sz w:val="24"/>
          <w:szCs w:val="24"/>
          <w:vertAlign w:val="subscript"/>
          <w:lang w:val="en-GB" w:eastAsia="fr-FR"/>
        </w:rPr>
        <w:t>n</w:t>
      </w:r>
      <w:r w:rsidR="00902F86">
        <w:rPr>
          <w:rFonts w:ascii="Times New Roman" w:eastAsia="Times New Roman" w:hAnsi="Times New Roman" w:cs="Times New Roman"/>
          <w:sz w:val="24"/>
          <w:szCs w:val="24"/>
          <w:lang w:val="en-GB" w:eastAsia="fr-FR"/>
        </w:rPr>
        <w:t>Ry</w:t>
      </w:r>
      <w:proofErr w:type="spellEnd"/>
      <w:r w:rsidR="00902F86">
        <w:rPr>
          <w:rFonts w:ascii="Times New Roman" w:eastAsia="Times New Roman" w:hAnsi="Times New Roman" w:cs="Times New Roman"/>
          <w:sz w:val="24"/>
          <w:szCs w:val="24"/>
          <w:lang w:val="en-GB" w:eastAsia="fr-FR"/>
        </w:rPr>
        <w:t>)</w:t>
      </w:r>
      <w:r w:rsidR="00894E50">
        <w:rPr>
          <w:rFonts w:ascii="Times New Roman" w:eastAsia="Times New Roman" w:hAnsi="Times New Roman" w:cs="Times New Roman"/>
          <w:sz w:val="24"/>
          <w:szCs w:val="24"/>
          <w:lang w:val="en-GB" w:eastAsia="fr-FR"/>
        </w:rPr>
        <w:t>.</w:t>
      </w:r>
    </w:p>
    <w:p w14:paraId="29F78EB8" w14:textId="77777777" w:rsidR="002522EE" w:rsidRDefault="002522EE"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192B0036" w14:textId="0CB0D1BA" w:rsidR="002522EE" w:rsidRDefault="00E63C01"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The relation </w:t>
      </w:r>
      <w:r w:rsidR="00CA1799">
        <w:rPr>
          <w:rFonts w:ascii="Times New Roman" w:eastAsia="Times New Roman" w:hAnsi="Times New Roman" w:cs="Times New Roman"/>
          <w:sz w:val="24"/>
          <w:szCs w:val="24"/>
          <w:lang w:val="en-GB" w:eastAsia="fr-FR"/>
        </w:rPr>
        <w:t>R may be</w:t>
      </w:r>
      <w:r w:rsidR="003C3642">
        <w:rPr>
          <w:rFonts w:ascii="Times New Roman" w:eastAsia="Times New Roman" w:hAnsi="Times New Roman" w:cs="Times New Roman"/>
          <w:sz w:val="24"/>
          <w:szCs w:val="24"/>
          <w:lang w:val="en-GB" w:eastAsia="fr-FR"/>
        </w:rPr>
        <w:t xml:space="preserve"> a kinship relation, a relation of collaboration, or</w:t>
      </w:r>
      <w:r w:rsidR="00BA1313">
        <w:rPr>
          <w:rFonts w:ascii="Times New Roman" w:eastAsia="Times New Roman" w:hAnsi="Times New Roman" w:cs="Times New Roman"/>
          <w:sz w:val="24"/>
          <w:szCs w:val="24"/>
          <w:lang w:val="en-GB" w:eastAsia="fr-FR"/>
        </w:rPr>
        <w:t xml:space="preserve"> s</w:t>
      </w:r>
      <w:r w:rsidR="00CE5719">
        <w:rPr>
          <w:rFonts w:ascii="Times New Roman" w:eastAsia="Times New Roman" w:hAnsi="Times New Roman" w:cs="Times New Roman"/>
          <w:sz w:val="24"/>
          <w:szCs w:val="24"/>
          <w:lang w:val="en-GB" w:eastAsia="fr-FR"/>
        </w:rPr>
        <w:t>patial or tempo</w:t>
      </w:r>
      <w:r w:rsidR="00FD7D6B">
        <w:rPr>
          <w:rFonts w:ascii="Times New Roman" w:eastAsia="Times New Roman" w:hAnsi="Times New Roman" w:cs="Times New Roman"/>
          <w:sz w:val="24"/>
          <w:szCs w:val="24"/>
          <w:lang w:val="en-GB" w:eastAsia="fr-FR"/>
        </w:rPr>
        <w:t>r</w:t>
      </w:r>
      <w:r w:rsidR="00CE5719">
        <w:rPr>
          <w:rFonts w:ascii="Times New Roman" w:eastAsia="Times New Roman" w:hAnsi="Times New Roman" w:cs="Times New Roman"/>
          <w:sz w:val="24"/>
          <w:szCs w:val="24"/>
          <w:lang w:val="en-GB" w:eastAsia="fr-FR"/>
        </w:rPr>
        <w:t xml:space="preserve">al </w:t>
      </w:r>
      <w:r w:rsidR="000918A2">
        <w:rPr>
          <w:rFonts w:ascii="Times New Roman" w:eastAsia="Times New Roman" w:hAnsi="Times New Roman" w:cs="Times New Roman"/>
          <w:sz w:val="24"/>
          <w:szCs w:val="24"/>
          <w:lang w:val="en-GB" w:eastAsia="fr-FR"/>
        </w:rPr>
        <w:t>contiguity</w:t>
      </w:r>
      <w:r w:rsidR="003C3642">
        <w:rPr>
          <w:rFonts w:ascii="Times New Roman" w:eastAsia="Times New Roman" w:hAnsi="Times New Roman" w:cs="Times New Roman"/>
          <w:sz w:val="24"/>
          <w:szCs w:val="24"/>
          <w:lang w:val="en-GB" w:eastAsia="fr-FR"/>
        </w:rPr>
        <w:t xml:space="preserve"> in which case</w:t>
      </w:r>
      <w:r w:rsidR="00CA1799">
        <w:rPr>
          <w:rFonts w:ascii="Times New Roman" w:eastAsia="Times New Roman" w:hAnsi="Times New Roman" w:cs="Times New Roman"/>
          <w:sz w:val="24"/>
          <w:szCs w:val="24"/>
          <w:lang w:val="en-GB" w:eastAsia="fr-FR"/>
        </w:rPr>
        <w:t xml:space="preserve"> an </w:t>
      </w:r>
      <w:r w:rsidR="00CE5719">
        <w:rPr>
          <w:rFonts w:ascii="Times New Roman" w:eastAsia="Times New Roman" w:hAnsi="Times New Roman" w:cs="Times New Roman"/>
          <w:sz w:val="24"/>
          <w:szCs w:val="24"/>
          <w:lang w:val="en-GB" w:eastAsia="fr-FR"/>
        </w:rPr>
        <w:t>R-integrated whole</w:t>
      </w:r>
      <w:r w:rsidR="00CA1799">
        <w:rPr>
          <w:rFonts w:ascii="Times New Roman" w:eastAsia="Times New Roman" w:hAnsi="Times New Roman" w:cs="Times New Roman"/>
          <w:sz w:val="24"/>
          <w:szCs w:val="24"/>
          <w:lang w:val="en-GB" w:eastAsia="fr-FR"/>
        </w:rPr>
        <w:t xml:space="preserve"> will be an entity maximally connected in time or space</w:t>
      </w:r>
      <w:r w:rsidR="000918A2">
        <w:rPr>
          <w:rFonts w:ascii="Times New Roman" w:eastAsia="Times New Roman" w:hAnsi="Times New Roman" w:cs="Times New Roman"/>
          <w:sz w:val="24"/>
          <w:szCs w:val="24"/>
          <w:lang w:val="en-GB" w:eastAsia="fr-FR"/>
        </w:rPr>
        <w:t xml:space="preserve">. </w:t>
      </w:r>
      <w:r w:rsidR="002522EE">
        <w:rPr>
          <w:rFonts w:ascii="Times New Roman" w:eastAsia="Times New Roman" w:hAnsi="Times New Roman" w:cs="Times New Roman"/>
          <w:sz w:val="24"/>
          <w:szCs w:val="24"/>
          <w:lang w:val="en-GB" w:eastAsia="fr-FR"/>
        </w:rPr>
        <w:t>A special R</w:t>
      </w:r>
      <w:r w:rsidR="00FE0128">
        <w:rPr>
          <w:rFonts w:ascii="Times New Roman" w:eastAsia="Times New Roman" w:hAnsi="Times New Roman" w:cs="Times New Roman"/>
          <w:sz w:val="24"/>
          <w:szCs w:val="24"/>
          <w:lang w:val="en-GB" w:eastAsia="fr-FR"/>
        </w:rPr>
        <w:t>-</w:t>
      </w:r>
      <w:r w:rsidR="002522EE">
        <w:rPr>
          <w:rFonts w:ascii="Times New Roman" w:eastAsia="Times New Roman" w:hAnsi="Times New Roman" w:cs="Times New Roman"/>
          <w:sz w:val="24"/>
          <w:szCs w:val="24"/>
          <w:lang w:val="en-GB" w:eastAsia="fr-FR"/>
        </w:rPr>
        <w:t>integrated whole</w:t>
      </w:r>
      <w:r w:rsidR="00CA1799">
        <w:rPr>
          <w:rFonts w:ascii="Times New Roman" w:eastAsia="Times New Roman" w:hAnsi="Times New Roman" w:cs="Times New Roman"/>
          <w:sz w:val="24"/>
          <w:szCs w:val="24"/>
          <w:lang w:val="en-GB" w:eastAsia="fr-FR"/>
        </w:rPr>
        <w:t xml:space="preserve"> is</w:t>
      </w:r>
      <w:r w:rsidR="00CA1799" w:rsidRPr="00CA1799">
        <w:rPr>
          <w:rFonts w:ascii="Times New Roman" w:eastAsia="Times New Roman" w:hAnsi="Times New Roman" w:cs="Times New Roman"/>
          <w:sz w:val="24"/>
          <w:szCs w:val="24"/>
          <w:lang w:val="en-GB" w:eastAsia="fr-FR"/>
        </w:rPr>
        <w:t xml:space="preserve"> </w:t>
      </w:r>
      <w:r w:rsidR="00CA1799">
        <w:rPr>
          <w:rFonts w:ascii="Times New Roman" w:eastAsia="Times New Roman" w:hAnsi="Times New Roman" w:cs="Times New Roman"/>
          <w:sz w:val="24"/>
          <w:szCs w:val="24"/>
          <w:lang w:val="en-GB" w:eastAsia="fr-FR"/>
        </w:rPr>
        <w:t xml:space="preserve">an FF-integrated whole, </w:t>
      </w:r>
      <w:r w:rsidR="002522EE">
        <w:rPr>
          <w:rFonts w:ascii="Times New Roman" w:eastAsia="Times New Roman" w:hAnsi="Times New Roman" w:cs="Times New Roman"/>
          <w:sz w:val="24"/>
          <w:szCs w:val="24"/>
          <w:lang w:val="en-GB" w:eastAsia="fr-FR"/>
        </w:rPr>
        <w:t xml:space="preserve">based on a property F, where the relation FF is defined as </w:t>
      </w:r>
      <w:proofErr w:type="spellStart"/>
      <w:r w:rsidR="00DA519A">
        <w:rPr>
          <w:rFonts w:ascii="Times New Roman" w:eastAsia="Times New Roman" w:hAnsi="Times New Roman" w:cs="Times New Roman"/>
          <w:sz w:val="24"/>
          <w:szCs w:val="24"/>
          <w:lang w:val="en-GB" w:eastAsia="fr-FR"/>
        </w:rPr>
        <w:t>xFFy</w:t>
      </w:r>
      <w:proofErr w:type="spellEnd"/>
      <w:r w:rsidR="00DA519A">
        <w:rPr>
          <w:rFonts w:ascii="Times New Roman" w:eastAsia="Times New Roman" w:hAnsi="Times New Roman" w:cs="Times New Roman"/>
          <w:sz w:val="24"/>
          <w:szCs w:val="24"/>
          <w:lang w:val="en-GB" w:eastAsia="fr-FR"/>
        </w:rPr>
        <w:t xml:space="preserve"> </w:t>
      </w:r>
      <w:proofErr w:type="spellStart"/>
      <w:r w:rsidR="00DA519A">
        <w:rPr>
          <w:rFonts w:ascii="Times New Roman" w:eastAsia="Times New Roman" w:hAnsi="Times New Roman" w:cs="Times New Roman"/>
          <w:sz w:val="24"/>
          <w:szCs w:val="24"/>
          <w:lang w:val="en-GB" w:eastAsia="fr-FR"/>
        </w:rPr>
        <w:t>iff</w:t>
      </w:r>
      <w:proofErr w:type="spellEnd"/>
      <w:r w:rsidR="00DA519A">
        <w:rPr>
          <w:rFonts w:ascii="Times New Roman" w:eastAsia="Times New Roman" w:hAnsi="Times New Roman" w:cs="Times New Roman"/>
          <w:sz w:val="24"/>
          <w:szCs w:val="24"/>
          <w:lang w:val="en-GB" w:eastAsia="fr-FR"/>
        </w:rPr>
        <w:t xml:space="preserve"> </w:t>
      </w:r>
      <w:proofErr w:type="spellStart"/>
      <w:r w:rsidR="00DA519A">
        <w:rPr>
          <w:rFonts w:ascii="Times New Roman" w:eastAsia="Times New Roman" w:hAnsi="Times New Roman" w:cs="Times New Roman"/>
          <w:sz w:val="24"/>
          <w:szCs w:val="24"/>
          <w:lang w:val="en-GB" w:eastAsia="fr-FR"/>
        </w:rPr>
        <w:t>Fx</w:t>
      </w:r>
      <w:proofErr w:type="spellEnd"/>
      <w:r w:rsidR="00DA519A">
        <w:rPr>
          <w:rFonts w:ascii="Times New Roman" w:eastAsia="Times New Roman" w:hAnsi="Times New Roman" w:cs="Times New Roman"/>
          <w:sz w:val="24"/>
          <w:szCs w:val="24"/>
          <w:lang w:val="en-GB" w:eastAsia="fr-FR"/>
        </w:rPr>
        <w:t xml:space="preserve"> and </w:t>
      </w:r>
      <w:proofErr w:type="spellStart"/>
      <w:r w:rsidR="00DA519A">
        <w:rPr>
          <w:rFonts w:ascii="Times New Roman" w:eastAsia="Times New Roman" w:hAnsi="Times New Roman" w:cs="Times New Roman"/>
          <w:sz w:val="24"/>
          <w:szCs w:val="24"/>
          <w:lang w:val="en-GB" w:eastAsia="fr-FR"/>
        </w:rPr>
        <w:t>Fy</w:t>
      </w:r>
      <w:proofErr w:type="spellEnd"/>
      <w:r w:rsidR="00DA519A">
        <w:rPr>
          <w:rFonts w:ascii="Times New Roman" w:eastAsia="Times New Roman" w:hAnsi="Times New Roman" w:cs="Times New Roman"/>
          <w:sz w:val="24"/>
          <w:szCs w:val="24"/>
          <w:lang w:val="en-GB" w:eastAsia="fr-FR"/>
        </w:rPr>
        <w:t xml:space="preserve">. </w:t>
      </w:r>
      <w:r w:rsidR="00091D55">
        <w:rPr>
          <w:rFonts w:ascii="Times New Roman" w:eastAsia="Times New Roman" w:hAnsi="Times New Roman" w:cs="Times New Roman"/>
          <w:sz w:val="24"/>
          <w:szCs w:val="24"/>
          <w:lang w:val="en-GB" w:eastAsia="fr-FR"/>
        </w:rPr>
        <w:t>This means that</w:t>
      </w:r>
      <w:r w:rsidR="00FE0128">
        <w:rPr>
          <w:rFonts w:ascii="Times New Roman" w:eastAsia="Times New Roman" w:hAnsi="Times New Roman" w:cs="Times New Roman"/>
          <w:sz w:val="24"/>
          <w:szCs w:val="24"/>
          <w:lang w:val="en-GB" w:eastAsia="fr-FR"/>
        </w:rPr>
        <w:t xml:space="preserve"> maximal entities consisting </w:t>
      </w:r>
      <w:r w:rsidR="00861874">
        <w:rPr>
          <w:rFonts w:ascii="Times New Roman" w:eastAsia="Times New Roman" w:hAnsi="Times New Roman" w:cs="Times New Roman"/>
          <w:sz w:val="24"/>
          <w:szCs w:val="24"/>
          <w:lang w:val="en-GB" w:eastAsia="fr-FR"/>
        </w:rPr>
        <w:t>only of parts</w:t>
      </w:r>
      <w:r w:rsidR="00FE0128">
        <w:rPr>
          <w:rFonts w:ascii="Times New Roman" w:eastAsia="Times New Roman" w:hAnsi="Times New Roman" w:cs="Times New Roman"/>
          <w:sz w:val="24"/>
          <w:szCs w:val="24"/>
          <w:lang w:val="en-GB" w:eastAsia="fr-FR"/>
        </w:rPr>
        <w:t xml:space="preserve"> that share a property are integrated wholes as well. More complex forms of integrated wholes may require various connecting relations as well as possibly </w:t>
      </w:r>
      <w:r w:rsidR="00FE0128">
        <w:rPr>
          <w:rFonts w:ascii="Times New Roman" w:eastAsia="Times New Roman" w:hAnsi="Times New Roman" w:cs="Times New Roman"/>
          <w:sz w:val="24"/>
          <w:szCs w:val="24"/>
          <w:lang w:val="en-GB" w:eastAsia="fr-FR"/>
        </w:rPr>
        <w:lastRenderedPageBreak/>
        <w:t>functional roles that parts of the whole may play</w:t>
      </w:r>
      <w:r w:rsidR="00861874">
        <w:rPr>
          <w:rFonts w:ascii="Times New Roman" w:eastAsia="Times New Roman" w:hAnsi="Times New Roman" w:cs="Times New Roman"/>
          <w:sz w:val="24"/>
          <w:szCs w:val="24"/>
          <w:lang w:val="en-GB" w:eastAsia="fr-FR"/>
        </w:rPr>
        <w:t xml:space="preserve">. </w:t>
      </w:r>
      <w:r w:rsidR="0007449D">
        <w:rPr>
          <w:rFonts w:ascii="Times New Roman" w:eastAsia="Times New Roman" w:hAnsi="Times New Roman" w:cs="Times New Roman"/>
          <w:sz w:val="24"/>
          <w:szCs w:val="24"/>
          <w:lang w:val="en-GB" w:eastAsia="fr-FR"/>
        </w:rPr>
        <w:t>Count</w:t>
      </w:r>
      <w:r w:rsidR="00861874">
        <w:rPr>
          <w:rFonts w:ascii="Times New Roman" w:eastAsia="Times New Roman" w:hAnsi="Times New Roman" w:cs="Times New Roman"/>
          <w:sz w:val="24"/>
          <w:szCs w:val="24"/>
          <w:lang w:val="en-GB" w:eastAsia="fr-FR"/>
        </w:rPr>
        <w:t xml:space="preserve"> nouns</w:t>
      </w:r>
      <w:r w:rsidR="0007449D">
        <w:rPr>
          <w:rFonts w:ascii="Times New Roman" w:eastAsia="Times New Roman" w:hAnsi="Times New Roman" w:cs="Times New Roman"/>
          <w:sz w:val="24"/>
          <w:szCs w:val="24"/>
          <w:lang w:val="en-GB" w:eastAsia="fr-FR"/>
        </w:rPr>
        <w:t>, so the view, may display a great range of different conditions of unifying wholes.</w:t>
      </w:r>
    </w:p>
    <w:p w14:paraId="147E26C5" w14:textId="77777777" w:rsidR="00A91F47" w:rsidRDefault="00861874" w:rsidP="008C3740">
      <w:pPr>
        <w:suppressAutoHyphens/>
        <w:autoSpaceDN w:val="0"/>
        <w:spacing w:after="0" w:line="360" w:lineRule="auto"/>
        <w:textAlignment w:val="baseline"/>
        <w:rPr>
          <w:rFonts w:ascii="Times New Roman" w:hAnsi="Times New Roman" w:cs="Times New Roman"/>
          <w:sz w:val="24"/>
          <w:szCs w:val="24"/>
          <w:lang w:val="en-US"/>
        </w:rPr>
      </w:pPr>
      <w:r>
        <w:rPr>
          <w:rFonts w:ascii="Times New Roman" w:eastAsia="Times New Roman" w:hAnsi="Times New Roman" w:cs="Times New Roman"/>
          <w:sz w:val="24"/>
          <w:szCs w:val="24"/>
          <w:lang w:val="en-GB" w:eastAsia="fr-FR"/>
        </w:rPr>
        <w:t xml:space="preserve">      </w:t>
      </w:r>
      <w:r w:rsidR="008C3740">
        <w:rPr>
          <w:rFonts w:ascii="Times New Roman" w:hAnsi="Times New Roman" w:cs="Times New Roman"/>
          <w:sz w:val="24"/>
          <w:szCs w:val="24"/>
          <w:lang w:val="en-US"/>
        </w:rPr>
        <w:t xml:space="preserve">Object mass nouns </w:t>
      </w:r>
      <w:r w:rsidR="00E13466">
        <w:rPr>
          <w:rFonts w:ascii="Times New Roman" w:hAnsi="Times New Roman" w:cs="Times New Roman"/>
          <w:sz w:val="24"/>
          <w:szCs w:val="24"/>
          <w:lang w:val="en-US"/>
        </w:rPr>
        <w:t>pose a significant challenge f</w:t>
      </w:r>
      <w:r w:rsidR="00960308">
        <w:rPr>
          <w:rFonts w:ascii="Times New Roman" w:hAnsi="Times New Roman" w:cs="Times New Roman"/>
          <w:sz w:val="24"/>
          <w:szCs w:val="24"/>
          <w:lang w:val="en-US"/>
        </w:rPr>
        <w:t>or</w:t>
      </w:r>
      <w:r w:rsidR="008C3740">
        <w:rPr>
          <w:rFonts w:ascii="Times New Roman" w:hAnsi="Times New Roman" w:cs="Times New Roman"/>
          <w:sz w:val="24"/>
          <w:szCs w:val="24"/>
          <w:lang w:val="en-US"/>
        </w:rPr>
        <w:t xml:space="preserve"> the </w:t>
      </w:r>
      <w:r w:rsidR="00DE17F1">
        <w:rPr>
          <w:rFonts w:ascii="Times New Roman" w:hAnsi="Times New Roman" w:cs="Times New Roman"/>
          <w:sz w:val="24"/>
          <w:szCs w:val="24"/>
          <w:lang w:val="en-US"/>
        </w:rPr>
        <w:t>integrity</w:t>
      </w:r>
      <w:r w:rsidR="008C3740">
        <w:rPr>
          <w:rFonts w:ascii="Times New Roman" w:hAnsi="Times New Roman" w:cs="Times New Roman"/>
          <w:sz w:val="24"/>
          <w:szCs w:val="24"/>
          <w:lang w:val="en-US"/>
        </w:rPr>
        <w:t>-based approach to the mass-count distinction</w:t>
      </w:r>
      <w:r w:rsidR="00E13466">
        <w:rPr>
          <w:rFonts w:ascii="Times New Roman" w:hAnsi="Times New Roman" w:cs="Times New Roman"/>
          <w:sz w:val="24"/>
          <w:szCs w:val="24"/>
          <w:lang w:val="en-US"/>
        </w:rPr>
        <w:t>, just as they did for</w:t>
      </w:r>
      <w:r w:rsidR="00E80D93">
        <w:rPr>
          <w:rFonts w:ascii="Times New Roman" w:hAnsi="Times New Roman" w:cs="Times New Roman"/>
          <w:sz w:val="24"/>
          <w:szCs w:val="24"/>
          <w:lang w:val="en-US"/>
        </w:rPr>
        <w:t xml:space="preserve"> the extension-based approach. </w:t>
      </w:r>
      <w:r w:rsidR="00E13466">
        <w:rPr>
          <w:rFonts w:ascii="Times New Roman" w:hAnsi="Times New Roman" w:cs="Times New Roman"/>
          <w:sz w:val="24"/>
          <w:szCs w:val="24"/>
          <w:lang w:val="en-US"/>
        </w:rPr>
        <w:t>Object mass nouns like</w:t>
      </w:r>
      <w:r w:rsidR="00E13466" w:rsidRPr="00C83EA3">
        <w:rPr>
          <w:rFonts w:ascii="Times New Roman" w:hAnsi="Times New Roman" w:cs="Times New Roman"/>
          <w:i/>
          <w:iCs/>
          <w:sz w:val="24"/>
          <w:szCs w:val="24"/>
          <w:lang w:val="en-US"/>
        </w:rPr>
        <w:t xml:space="preserve"> furniture</w:t>
      </w:r>
      <w:r w:rsidR="00E13466">
        <w:rPr>
          <w:rFonts w:ascii="Times New Roman" w:hAnsi="Times New Roman" w:cs="Times New Roman"/>
          <w:sz w:val="24"/>
          <w:szCs w:val="24"/>
          <w:lang w:val="en-US"/>
        </w:rPr>
        <w:t xml:space="preserve"> appear to convey properties of collections of integrated wholes</w:t>
      </w:r>
      <w:r w:rsidR="00DE17F1">
        <w:rPr>
          <w:rFonts w:ascii="Times New Roman" w:hAnsi="Times New Roman" w:cs="Times New Roman"/>
          <w:sz w:val="24"/>
          <w:szCs w:val="24"/>
          <w:lang w:val="en-US"/>
        </w:rPr>
        <w:t xml:space="preserve">. </w:t>
      </w:r>
      <w:r w:rsidR="006A670C">
        <w:rPr>
          <w:rFonts w:ascii="Times New Roman" w:hAnsi="Times New Roman" w:cs="Times New Roman"/>
          <w:sz w:val="24"/>
          <w:szCs w:val="24"/>
          <w:lang w:val="en-US"/>
        </w:rPr>
        <w:t>The</w:t>
      </w:r>
      <w:r w:rsidR="00DE17F1">
        <w:rPr>
          <w:rFonts w:ascii="Times New Roman" w:hAnsi="Times New Roman" w:cs="Times New Roman"/>
          <w:sz w:val="24"/>
          <w:szCs w:val="24"/>
          <w:lang w:val="en-US"/>
        </w:rPr>
        <w:t xml:space="preserve"> property-based formulation </w:t>
      </w:r>
      <w:r w:rsidR="006A670C">
        <w:rPr>
          <w:rFonts w:ascii="Times New Roman" w:hAnsi="Times New Roman" w:cs="Times New Roman"/>
          <w:sz w:val="24"/>
          <w:szCs w:val="24"/>
          <w:lang w:val="en-US"/>
        </w:rPr>
        <w:t xml:space="preserve">of the integrity-based approach offers </w:t>
      </w:r>
      <w:r w:rsidR="00DE17F1">
        <w:rPr>
          <w:rFonts w:ascii="Times New Roman" w:hAnsi="Times New Roman" w:cs="Times New Roman"/>
          <w:sz w:val="24"/>
          <w:szCs w:val="24"/>
          <w:lang w:val="en-US"/>
        </w:rPr>
        <w:t>a potential way of handling object mass nouns</w:t>
      </w:r>
      <w:r w:rsidR="006A670C">
        <w:rPr>
          <w:rFonts w:ascii="Times New Roman" w:hAnsi="Times New Roman" w:cs="Times New Roman"/>
          <w:sz w:val="24"/>
          <w:szCs w:val="24"/>
          <w:lang w:val="en-US"/>
        </w:rPr>
        <w:t xml:space="preserve"> </w:t>
      </w:r>
      <w:r w:rsidR="00C05408">
        <w:rPr>
          <w:rFonts w:ascii="Times New Roman" w:hAnsi="Times New Roman" w:cs="Times New Roman"/>
          <w:sz w:val="24"/>
          <w:szCs w:val="24"/>
          <w:lang w:val="en-US"/>
        </w:rPr>
        <w:t xml:space="preserve">if </w:t>
      </w:r>
      <w:r w:rsidR="00A91F47">
        <w:rPr>
          <w:rFonts w:ascii="Times New Roman" w:hAnsi="Times New Roman" w:cs="Times New Roman"/>
          <w:sz w:val="24"/>
          <w:szCs w:val="24"/>
          <w:lang w:val="en-US"/>
        </w:rPr>
        <w:t>object mass nouns</w:t>
      </w:r>
      <w:r w:rsidR="00C05408">
        <w:rPr>
          <w:rFonts w:ascii="Times New Roman" w:hAnsi="Times New Roman" w:cs="Times New Roman"/>
          <w:sz w:val="24"/>
          <w:szCs w:val="24"/>
          <w:lang w:val="en-US"/>
        </w:rPr>
        <w:t xml:space="preserve"> are taken to convey </w:t>
      </w:r>
      <w:r w:rsidR="007E493C">
        <w:rPr>
          <w:rFonts w:ascii="Times New Roman" w:hAnsi="Times New Roman" w:cs="Times New Roman"/>
          <w:sz w:val="24"/>
          <w:szCs w:val="24"/>
          <w:lang w:val="en-US"/>
        </w:rPr>
        <w:t xml:space="preserve">complex properties composed of </w:t>
      </w:r>
      <w:r w:rsidR="00A91F47">
        <w:rPr>
          <w:rFonts w:ascii="Times New Roman" w:hAnsi="Times New Roman" w:cs="Times New Roman"/>
          <w:sz w:val="24"/>
          <w:szCs w:val="24"/>
          <w:lang w:val="en-US"/>
        </w:rPr>
        <w:t xml:space="preserve">homogenous </w:t>
      </w:r>
      <w:r w:rsidR="007E493C">
        <w:rPr>
          <w:rFonts w:ascii="Times New Roman" w:hAnsi="Times New Roman" w:cs="Times New Roman"/>
          <w:sz w:val="24"/>
          <w:szCs w:val="24"/>
          <w:lang w:val="en-US"/>
        </w:rPr>
        <w:t>properties of</w:t>
      </w:r>
      <w:r w:rsidR="001F5904">
        <w:rPr>
          <w:rFonts w:ascii="Times New Roman" w:hAnsi="Times New Roman" w:cs="Times New Roman"/>
          <w:sz w:val="24"/>
          <w:szCs w:val="24"/>
          <w:lang w:val="en-US"/>
        </w:rPr>
        <w:t xml:space="preserve"> function or quality that are not </w:t>
      </w:r>
      <w:proofErr w:type="spellStart"/>
      <w:r w:rsidR="001F5904">
        <w:rPr>
          <w:rFonts w:ascii="Times New Roman" w:hAnsi="Times New Roman" w:cs="Times New Roman"/>
          <w:sz w:val="24"/>
          <w:szCs w:val="24"/>
          <w:lang w:val="en-US"/>
        </w:rPr>
        <w:t>individuative</w:t>
      </w:r>
      <w:proofErr w:type="spellEnd"/>
      <w:r w:rsidR="00C05408">
        <w:rPr>
          <w:rFonts w:ascii="Times New Roman" w:hAnsi="Times New Roman" w:cs="Times New Roman"/>
          <w:sz w:val="24"/>
          <w:szCs w:val="24"/>
          <w:lang w:val="en-US"/>
        </w:rPr>
        <w:t xml:space="preserve"> and</w:t>
      </w:r>
      <w:r w:rsidR="00A91F47">
        <w:rPr>
          <w:rFonts w:ascii="Times New Roman" w:hAnsi="Times New Roman" w:cs="Times New Roman"/>
          <w:sz w:val="24"/>
          <w:szCs w:val="24"/>
          <w:lang w:val="en-US"/>
        </w:rPr>
        <w:t xml:space="preserve"> ‘backgrounded’</w:t>
      </w:r>
      <w:r w:rsidR="00C05408">
        <w:rPr>
          <w:rFonts w:ascii="Times New Roman" w:hAnsi="Times New Roman" w:cs="Times New Roman"/>
          <w:sz w:val="24"/>
          <w:szCs w:val="24"/>
          <w:lang w:val="en-US"/>
        </w:rPr>
        <w:t xml:space="preserve"> properties of </w:t>
      </w:r>
      <w:r w:rsidR="00A91F47">
        <w:rPr>
          <w:rFonts w:ascii="Times New Roman" w:hAnsi="Times New Roman" w:cs="Times New Roman"/>
          <w:sz w:val="24"/>
          <w:szCs w:val="24"/>
          <w:lang w:val="en-US"/>
        </w:rPr>
        <w:t xml:space="preserve">collections of </w:t>
      </w:r>
      <w:r w:rsidR="00C05408">
        <w:rPr>
          <w:rFonts w:ascii="Times New Roman" w:hAnsi="Times New Roman" w:cs="Times New Roman"/>
          <w:sz w:val="24"/>
          <w:szCs w:val="24"/>
          <w:lang w:val="en-US"/>
        </w:rPr>
        <w:t>integrated wholes</w:t>
      </w:r>
      <w:r w:rsidR="00DE17F1">
        <w:rPr>
          <w:rFonts w:ascii="Times New Roman" w:hAnsi="Times New Roman" w:cs="Times New Roman"/>
          <w:sz w:val="24"/>
          <w:szCs w:val="24"/>
          <w:lang w:val="en-US"/>
        </w:rPr>
        <w:t xml:space="preserve">. </w:t>
      </w:r>
    </w:p>
    <w:p w14:paraId="09A4554A" w14:textId="3A5DA659" w:rsidR="00E17560" w:rsidRDefault="004419A7"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hAnsi="Times New Roman" w:cs="Times New Roman"/>
          <w:sz w:val="24"/>
          <w:szCs w:val="24"/>
          <w:lang w:val="en-US"/>
        </w:rPr>
        <w:t xml:space="preserve">      </w:t>
      </w:r>
      <w:r w:rsidR="00425417">
        <w:rPr>
          <w:rFonts w:ascii="Times New Roman" w:eastAsia="Times New Roman" w:hAnsi="Times New Roman" w:cs="Times New Roman"/>
          <w:sz w:val="24"/>
          <w:szCs w:val="24"/>
          <w:lang w:val="en-GB" w:eastAsia="fr-FR"/>
        </w:rPr>
        <w:t>Apart from their apparent role in distinguishing mass nouns and count nouns, c</w:t>
      </w:r>
      <w:r w:rsidR="00BD5892">
        <w:rPr>
          <w:rFonts w:ascii="Times New Roman" w:eastAsia="Times New Roman" w:hAnsi="Times New Roman" w:cs="Times New Roman"/>
          <w:sz w:val="24"/>
          <w:szCs w:val="24"/>
          <w:lang w:val="en-GB" w:eastAsia="fr-FR"/>
        </w:rPr>
        <w:t xml:space="preserve">onditions defining objects as integrated wholes </w:t>
      </w:r>
      <w:r w:rsidR="00425417">
        <w:rPr>
          <w:rFonts w:ascii="Times New Roman" w:eastAsia="Times New Roman" w:hAnsi="Times New Roman" w:cs="Times New Roman"/>
          <w:sz w:val="24"/>
          <w:szCs w:val="24"/>
          <w:lang w:val="en-GB" w:eastAsia="fr-FR"/>
        </w:rPr>
        <w:t xml:space="preserve">clearly </w:t>
      </w:r>
      <w:r w:rsidR="00E320CD">
        <w:rPr>
          <w:rFonts w:ascii="Times New Roman" w:eastAsia="Times New Roman" w:hAnsi="Times New Roman" w:cs="Times New Roman"/>
          <w:sz w:val="24"/>
          <w:szCs w:val="24"/>
          <w:lang w:val="en-GB" w:eastAsia="fr-FR"/>
        </w:rPr>
        <w:t>are at play in</w:t>
      </w:r>
      <w:r w:rsidR="00425417">
        <w:rPr>
          <w:rFonts w:ascii="Times New Roman" w:eastAsia="Times New Roman" w:hAnsi="Times New Roman" w:cs="Times New Roman"/>
          <w:sz w:val="24"/>
          <w:szCs w:val="24"/>
          <w:lang w:val="en-GB" w:eastAsia="fr-FR"/>
        </w:rPr>
        <w:t xml:space="preserve"> specific phenomena surrounding the mass-count distinction, in particular in the choice, the</w:t>
      </w:r>
      <w:r w:rsidR="00C9301E">
        <w:rPr>
          <w:rFonts w:ascii="Times New Roman" w:eastAsia="Times New Roman" w:hAnsi="Times New Roman" w:cs="Times New Roman"/>
          <w:sz w:val="24"/>
          <w:szCs w:val="24"/>
          <w:lang w:val="en-GB" w:eastAsia="fr-FR"/>
        </w:rPr>
        <w:t xml:space="preserve"> formation, and </w:t>
      </w:r>
      <w:r w:rsidR="00425417">
        <w:rPr>
          <w:rFonts w:ascii="Times New Roman" w:eastAsia="Times New Roman" w:hAnsi="Times New Roman" w:cs="Times New Roman"/>
          <w:sz w:val="24"/>
          <w:szCs w:val="24"/>
          <w:lang w:val="en-GB" w:eastAsia="fr-FR"/>
        </w:rPr>
        <w:t xml:space="preserve">the </w:t>
      </w:r>
      <w:r w:rsidR="00C9301E">
        <w:rPr>
          <w:rFonts w:ascii="Times New Roman" w:eastAsia="Times New Roman" w:hAnsi="Times New Roman" w:cs="Times New Roman"/>
          <w:sz w:val="24"/>
          <w:szCs w:val="24"/>
          <w:lang w:val="en-GB" w:eastAsia="fr-FR"/>
        </w:rPr>
        <w:t>meaning of count nouns</w:t>
      </w:r>
      <w:r w:rsidR="00425417">
        <w:rPr>
          <w:rFonts w:ascii="Times New Roman" w:eastAsia="Times New Roman" w:hAnsi="Times New Roman" w:cs="Times New Roman"/>
          <w:sz w:val="24"/>
          <w:szCs w:val="24"/>
          <w:lang w:val="en-GB" w:eastAsia="fr-FR"/>
        </w:rPr>
        <w:t xml:space="preserve"> </w:t>
      </w:r>
      <w:r w:rsidR="00E320CD">
        <w:rPr>
          <w:rFonts w:ascii="Times New Roman" w:eastAsia="Times New Roman" w:hAnsi="Times New Roman" w:cs="Times New Roman"/>
          <w:sz w:val="24"/>
          <w:szCs w:val="24"/>
          <w:lang w:val="en-GB" w:eastAsia="fr-FR"/>
        </w:rPr>
        <w:t xml:space="preserve">that are </w:t>
      </w:r>
      <w:r w:rsidR="00425417">
        <w:rPr>
          <w:rFonts w:ascii="Times New Roman" w:eastAsia="Times New Roman" w:hAnsi="Times New Roman" w:cs="Times New Roman"/>
          <w:sz w:val="24"/>
          <w:szCs w:val="24"/>
          <w:lang w:val="en-GB" w:eastAsia="fr-FR"/>
        </w:rPr>
        <w:t>minimally distinguished from their mass noun correlates</w:t>
      </w:r>
      <w:r w:rsidR="00C9301E">
        <w:rPr>
          <w:rFonts w:ascii="Times New Roman" w:eastAsia="Times New Roman" w:hAnsi="Times New Roman" w:cs="Times New Roman"/>
          <w:sz w:val="24"/>
          <w:szCs w:val="24"/>
          <w:lang w:val="en-GB" w:eastAsia="fr-FR"/>
        </w:rPr>
        <w:t xml:space="preserve">. It is manifest particularly with nouns that have both a mass and a count version. The count noun </w:t>
      </w:r>
      <w:r w:rsidR="00C9301E" w:rsidRPr="008E08F5">
        <w:rPr>
          <w:rFonts w:ascii="Times New Roman" w:eastAsia="Times New Roman" w:hAnsi="Times New Roman" w:cs="Times New Roman"/>
          <w:i/>
          <w:sz w:val="24"/>
          <w:szCs w:val="24"/>
          <w:lang w:val="en-GB" w:eastAsia="fr-FR"/>
        </w:rPr>
        <w:t xml:space="preserve">apple </w:t>
      </w:r>
      <w:r w:rsidR="00C9301E">
        <w:rPr>
          <w:rFonts w:ascii="Times New Roman" w:eastAsia="Times New Roman" w:hAnsi="Times New Roman" w:cs="Times New Roman"/>
          <w:sz w:val="24"/>
          <w:szCs w:val="24"/>
          <w:lang w:val="en-GB" w:eastAsia="fr-FR"/>
        </w:rPr>
        <w:t>generally refers to whole apples (</w:t>
      </w:r>
      <w:r w:rsidR="00C9301E" w:rsidRPr="008E08F5">
        <w:rPr>
          <w:rFonts w:ascii="Times New Roman" w:eastAsia="Times New Roman" w:hAnsi="Times New Roman" w:cs="Times New Roman"/>
          <w:i/>
          <w:sz w:val="24"/>
          <w:szCs w:val="24"/>
          <w:lang w:val="en-GB" w:eastAsia="fr-FR"/>
        </w:rPr>
        <w:t>John put an apple in the salad</w:t>
      </w:r>
      <w:r w:rsidR="00C9301E">
        <w:rPr>
          <w:rFonts w:ascii="Times New Roman" w:eastAsia="Times New Roman" w:hAnsi="Times New Roman" w:cs="Times New Roman"/>
          <w:sz w:val="24"/>
          <w:szCs w:val="24"/>
          <w:lang w:val="en-GB" w:eastAsia="fr-FR"/>
        </w:rPr>
        <w:t xml:space="preserve">), the mass noun </w:t>
      </w:r>
      <w:r w:rsidR="00C9301E" w:rsidRPr="00205CB9">
        <w:rPr>
          <w:rFonts w:ascii="Times New Roman" w:eastAsia="Times New Roman" w:hAnsi="Times New Roman" w:cs="Times New Roman"/>
          <w:i/>
          <w:sz w:val="24"/>
          <w:szCs w:val="24"/>
          <w:lang w:val="en-GB" w:eastAsia="fr-FR"/>
        </w:rPr>
        <w:t>apple</w:t>
      </w:r>
      <w:r w:rsidR="00C9301E">
        <w:rPr>
          <w:rFonts w:ascii="Times New Roman" w:eastAsia="Times New Roman" w:hAnsi="Times New Roman" w:cs="Times New Roman"/>
          <w:sz w:val="24"/>
          <w:szCs w:val="24"/>
          <w:lang w:val="en-GB" w:eastAsia="fr-FR"/>
        </w:rPr>
        <w:t xml:space="preserve"> (</w:t>
      </w:r>
      <w:r w:rsidR="00C9301E" w:rsidRPr="008E08F5">
        <w:rPr>
          <w:rFonts w:ascii="Times New Roman" w:eastAsia="Times New Roman" w:hAnsi="Times New Roman" w:cs="Times New Roman"/>
          <w:i/>
          <w:sz w:val="24"/>
          <w:szCs w:val="24"/>
          <w:lang w:val="en-GB" w:eastAsia="fr-FR"/>
        </w:rPr>
        <w:t>John put more apple in the salad</w:t>
      </w:r>
      <w:r w:rsidR="00C9301E">
        <w:rPr>
          <w:rFonts w:ascii="Times New Roman" w:eastAsia="Times New Roman" w:hAnsi="Times New Roman" w:cs="Times New Roman"/>
          <w:sz w:val="24"/>
          <w:szCs w:val="24"/>
          <w:lang w:val="en-GB" w:eastAsia="fr-FR"/>
        </w:rPr>
        <w:t xml:space="preserve">) to pieces of apple, whatever the outcome of the ‘universal grinder’ (Pelletier/Schubert 2012). The noun </w:t>
      </w:r>
      <w:r w:rsidR="00C9301E" w:rsidRPr="00205CB9">
        <w:rPr>
          <w:rFonts w:ascii="Times New Roman" w:eastAsia="Times New Roman" w:hAnsi="Times New Roman" w:cs="Times New Roman"/>
          <w:i/>
          <w:sz w:val="24"/>
          <w:szCs w:val="24"/>
          <w:lang w:val="en-GB" w:eastAsia="fr-FR"/>
        </w:rPr>
        <w:t xml:space="preserve">part </w:t>
      </w:r>
      <w:r w:rsidR="00C9301E">
        <w:rPr>
          <w:rFonts w:ascii="Times New Roman" w:eastAsia="Times New Roman" w:hAnsi="Times New Roman" w:cs="Times New Roman"/>
          <w:sz w:val="24"/>
          <w:szCs w:val="24"/>
          <w:lang w:val="en-GB" w:eastAsia="fr-FR"/>
        </w:rPr>
        <w:t>comes with a count and a mass version</w:t>
      </w:r>
      <w:r w:rsidR="00E320CD">
        <w:rPr>
          <w:rFonts w:ascii="Times New Roman" w:eastAsia="Times New Roman" w:hAnsi="Times New Roman" w:cs="Times New Roman"/>
          <w:sz w:val="24"/>
          <w:szCs w:val="24"/>
          <w:lang w:val="en-GB" w:eastAsia="fr-FR"/>
        </w:rPr>
        <w:t xml:space="preserve"> (</w:t>
      </w:r>
      <w:proofErr w:type="spellStart"/>
      <w:r w:rsidR="00E320CD">
        <w:rPr>
          <w:rFonts w:ascii="Times New Roman" w:eastAsia="Times New Roman" w:hAnsi="Times New Roman" w:cs="Times New Roman"/>
          <w:sz w:val="24"/>
          <w:szCs w:val="24"/>
          <w:lang w:val="en-GB" w:eastAsia="fr-FR"/>
        </w:rPr>
        <w:t>Moltmann</w:t>
      </w:r>
      <w:proofErr w:type="spellEnd"/>
      <w:r w:rsidR="00E320CD">
        <w:rPr>
          <w:rFonts w:ascii="Times New Roman" w:eastAsia="Times New Roman" w:hAnsi="Times New Roman" w:cs="Times New Roman"/>
          <w:sz w:val="24"/>
          <w:szCs w:val="24"/>
          <w:lang w:val="en-GB" w:eastAsia="fr-FR"/>
        </w:rPr>
        <w:t xml:space="preserve"> 1998)</w:t>
      </w:r>
      <w:r w:rsidR="00C9301E">
        <w:rPr>
          <w:rFonts w:ascii="Times New Roman" w:eastAsia="Times New Roman" w:hAnsi="Times New Roman" w:cs="Times New Roman"/>
          <w:sz w:val="24"/>
          <w:szCs w:val="24"/>
          <w:lang w:val="en-GB" w:eastAsia="fr-FR"/>
        </w:rPr>
        <w:t>. The count version implies the part being a whole</w:t>
      </w:r>
      <w:r w:rsidR="00E320CD">
        <w:rPr>
          <w:rFonts w:ascii="Times New Roman" w:eastAsia="Times New Roman" w:hAnsi="Times New Roman" w:cs="Times New Roman"/>
          <w:sz w:val="24"/>
          <w:szCs w:val="24"/>
          <w:lang w:val="en-GB" w:eastAsia="fr-FR"/>
        </w:rPr>
        <w:t>,</w:t>
      </w:r>
      <w:r w:rsidR="00C9301E">
        <w:rPr>
          <w:rFonts w:ascii="Times New Roman" w:eastAsia="Times New Roman" w:hAnsi="Times New Roman" w:cs="Times New Roman"/>
          <w:sz w:val="24"/>
          <w:szCs w:val="24"/>
          <w:lang w:val="en-GB" w:eastAsia="fr-FR"/>
        </w:rPr>
        <w:t xml:space="preserve"> possibly with a particular functional role (??? </w:t>
      </w:r>
      <w:r w:rsidR="00C9301E">
        <w:rPr>
          <w:rFonts w:ascii="Times New Roman" w:eastAsia="Times New Roman" w:hAnsi="Times New Roman" w:cs="Times New Roman"/>
          <w:i/>
          <w:sz w:val="24"/>
          <w:szCs w:val="24"/>
          <w:lang w:val="en-GB" w:eastAsia="fr-FR"/>
        </w:rPr>
        <w:t>the rice was a part of the meal</w:t>
      </w:r>
      <w:r w:rsidR="00C9301E">
        <w:rPr>
          <w:rFonts w:ascii="Times New Roman" w:eastAsia="Times New Roman" w:hAnsi="Times New Roman" w:cs="Times New Roman"/>
          <w:sz w:val="24"/>
          <w:szCs w:val="24"/>
          <w:lang w:val="en-GB" w:eastAsia="fr-FR"/>
        </w:rPr>
        <w:t>); the mass nouns does not imply that (</w:t>
      </w:r>
      <w:r w:rsidR="00C9301E" w:rsidRPr="00316184">
        <w:rPr>
          <w:rFonts w:ascii="Times New Roman" w:eastAsia="Times New Roman" w:hAnsi="Times New Roman" w:cs="Times New Roman"/>
          <w:i/>
          <w:sz w:val="24"/>
          <w:szCs w:val="24"/>
          <w:lang w:val="en-GB" w:eastAsia="fr-FR"/>
        </w:rPr>
        <w:t xml:space="preserve">the </w:t>
      </w:r>
      <w:r w:rsidR="00C9301E">
        <w:rPr>
          <w:rFonts w:ascii="Times New Roman" w:eastAsia="Times New Roman" w:hAnsi="Times New Roman" w:cs="Times New Roman"/>
          <w:i/>
          <w:sz w:val="24"/>
          <w:szCs w:val="24"/>
          <w:lang w:val="en-GB" w:eastAsia="fr-FR"/>
        </w:rPr>
        <w:t>rice was part of the meal</w:t>
      </w:r>
      <w:r w:rsidR="00C9301E">
        <w:rPr>
          <w:rFonts w:ascii="Times New Roman" w:eastAsia="Times New Roman" w:hAnsi="Times New Roman" w:cs="Times New Roman"/>
          <w:sz w:val="24"/>
          <w:szCs w:val="24"/>
          <w:lang w:val="en-GB" w:eastAsia="fr-FR"/>
        </w:rPr>
        <w:t>)</w:t>
      </w:r>
      <w:r w:rsidR="00E320CD">
        <w:rPr>
          <w:rFonts w:ascii="Times New Roman" w:eastAsia="Times New Roman" w:hAnsi="Times New Roman" w:cs="Times New Roman"/>
          <w:sz w:val="24"/>
          <w:szCs w:val="24"/>
          <w:lang w:val="en-GB" w:eastAsia="fr-FR"/>
        </w:rPr>
        <w:t xml:space="preserve">. </w:t>
      </w:r>
      <w:r w:rsidR="00C9301E">
        <w:rPr>
          <w:rFonts w:ascii="Times New Roman" w:eastAsia="Times New Roman" w:hAnsi="Times New Roman" w:cs="Times New Roman"/>
          <w:sz w:val="24"/>
          <w:szCs w:val="24"/>
          <w:lang w:val="en-GB" w:eastAsia="fr-FR"/>
        </w:rPr>
        <w:t>While verbs themselves are not marked for mass or count in English, count nominalizations of verbs are chosen when the verb describes bounded events (</w:t>
      </w:r>
      <w:r w:rsidR="00C9301E" w:rsidRPr="00316184">
        <w:rPr>
          <w:rFonts w:ascii="Times New Roman" w:eastAsia="Times New Roman" w:hAnsi="Times New Roman" w:cs="Times New Roman"/>
          <w:i/>
          <w:sz w:val="24"/>
          <w:szCs w:val="24"/>
          <w:lang w:val="en-GB" w:eastAsia="fr-FR"/>
        </w:rPr>
        <w:t>death, completion</w:t>
      </w:r>
      <w:r w:rsidR="00C9301E">
        <w:rPr>
          <w:rFonts w:ascii="Times New Roman" w:eastAsia="Times New Roman" w:hAnsi="Times New Roman" w:cs="Times New Roman"/>
          <w:sz w:val="24"/>
          <w:szCs w:val="24"/>
          <w:lang w:val="en-GB" w:eastAsia="fr-FR"/>
        </w:rPr>
        <w:t>), mass nominalizations when the verb describes actions or states (</w:t>
      </w:r>
      <w:r w:rsidR="00C9301E" w:rsidRPr="00316184">
        <w:rPr>
          <w:rFonts w:ascii="Times New Roman" w:eastAsia="Times New Roman" w:hAnsi="Times New Roman" w:cs="Times New Roman"/>
          <w:i/>
          <w:sz w:val="24"/>
          <w:szCs w:val="24"/>
          <w:lang w:val="en-GB" w:eastAsia="fr-FR"/>
        </w:rPr>
        <w:t>rain, love</w:t>
      </w:r>
      <w:r w:rsidR="00C9301E">
        <w:rPr>
          <w:rFonts w:ascii="Times New Roman" w:eastAsia="Times New Roman" w:hAnsi="Times New Roman" w:cs="Times New Roman"/>
          <w:sz w:val="24"/>
          <w:szCs w:val="24"/>
          <w:lang w:val="en-GB" w:eastAsia="fr-FR"/>
        </w:rPr>
        <w:t>).</w:t>
      </w:r>
      <w:r w:rsidR="00C9301E">
        <w:rPr>
          <w:rStyle w:val="FootnoteReference"/>
          <w:rFonts w:ascii="Times New Roman" w:eastAsia="Times New Roman" w:hAnsi="Times New Roman" w:cs="Times New Roman"/>
          <w:sz w:val="24"/>
          <w:szCs w:val="24"/>
          <w:lang w:val="en-GB" w:eastAsia="fr-FR"/>
        </w:rPr>
        <w:footnoteReference w:id="27"/>
      </w:r>
      <w:r w:rsidR="00C9301E">
        <w:rPr>
          <w:rFonts w:ascii="Times New Roman" w:eastAsia="Times New Roman" w:hAnsi="Times New Roman" w:cs="Times New Roman"/>
          <w:sz w:val="24"/>
          <w:szCs w:val="24"/>
          <w:lang w:val="en-GB" w:eastAsia="fr-FR"/>
        </w:rPr>
        <w:t xml:space="preserve"> </w:t>
      </w:r>
      <w:proofErr w:type="gramStart"/>
      <w:r w:rsidR="00C9301E">
        <w:rPr>
          <w:rFonts w:ascii="Times New Roman" w:eastAsia="Times New Roman" w:hAnsi="Times New Roman" w:cs="Times New Roman"/>
          <w:sz w:val="24"/>
          <w:szCs w:val="24"/>
          <w:lang w:val="en-GB" w:eastAsia="fr-FR"/>
        </w:rPr>
        <w:t>Non-technical</w:t>
      </w:r>
      <w:proofErr w:type="gramEnd"/>
      <w:r w:rsidR="00C9301E">
        <w:rPr>
          <w:rFonts w:ascii="Times New Roman" w:eastAsia="Times New Roman" w:hAnsi="Times New Roman" w:cs="Times New Roman"/>
          <w:sz w:val="24"/>
          <w:szCs w:val="24"/>
          <w:lang w:val="en-GB" w:eastAsia="fr-FR"/>
        </w:rPr>
        <w:t xml:space="preserve"> uses of the count nouns </w:t>
      </w:r>
      <w:r w:rsidR="00C9301E" w:rsidRPr="00316184">
        <w:rPr>
          <w:rFonts w:ascii="Times New Roman" w:eastAsia="Times New Roman" w:hAnsi="Times New Roman" w:cs="Times New Roman"/>
          <w:i/>
          <w:sz w:val="24"/>
          <w:szCs w:val="24"/>
          <w:lang w:val="en-GB" w:eastAsia="fr-FR"/>
        </w:rPr>
        <w:t>thing</w:t>
      </w:r>
      <w:r w:rsidR="00C9301E">
        <w:rPr>
          <w:rFonts w:ascii="Times New Roman" w:eastAsia="Times New Roman" w:hAnsi="Times New Roman" w:cs="Times New Roman"/>
          <w:sz w:val="24"/>
          <w:szCs w:val="24"/>
          <w:lang w:val="en-GB" w:eastAsia="fr-FR"/>
        </w:rPr>
        <w:t xml:space="preserve"> and </w:t>
      </w:r>
      <w:r w:rsidR="00C9301E" w:rsidRPr="00316184">
        <w:rPr>
          <w:rFonts w:ascii="Times New Roman" w:eastAsia="Times New Roman" w:hAnsi="Times New Roman" w:cs="Times New Roman"/>
          <w:i/>
          <w:sz w:val="24"/>
          <w:szCs w:val="24"/>
          <w:lang w:val="en-GB" w:eastAsia="fr-FR"/>
        </w:rPr>
        <w:t xml:space="preserve">object </w:t>
      </w:r>
      <w:r w:rsidR="00C9301E">
        <w:rPr>
          <w:rFonts w:ascii="Times New Roman" w:eastAsia="Times New Roman" w:hAnsi="Times New Roman" w:cs="Times New Roman"/>
          <w:sz w:val="24"/>
          <w:szCs w:val="24"/>
          <w:lang w:val="en-GB" w:eastAsia="fr-FR"/>
        </w:rPr>
        <w:t xml:space="preserve">generally imply that the entity referred to is an enduring integrated whole, contrasting in that respect with the mass nouns </w:t>
      </w:r>
      <w:r w:rsidR="00C9301E">
        <w:rPr>
          <w:rFonts w:ascii="Times New Roman" w:eastAsia="Times New Roman" w:hAnsi="Times New Roman" w:cs="Times New Roman"/>
          <w:i/>
          <w:sz w:val="24"/>
          <w:szCs w:val="24"/>
          <w:lang w:val="en-GB" w:eastAsia="fr-FR"/>
        </w:rPr>
        <w:t>stuff</w:t>
      </w:r>
      <w:r w:rsidR="00C9301E">
        <w:rPr>
          <w:rFonts w:ascii="Times New Roman" w:eastAsia="Times New Roman" w:hAnsi="Times New Roman" w:cs="Times New Roman"/>
          <w:sz w:val="24"/>
          <w:szCs w:val="24"/>
          <w:lang w:val="en-GB" w:eastAsia="fr-FR"/>
        </w:rPr>
        <w:t xml:space="preserve"> and</w:t>
      </w:r>
      <w:r w:rsidR="00C9301E" w:rsidRPr="00F1463D">
        <w:rPr>
          <w:rFonts w:ascii="Times New Roman" w:eastAsia="Times New Roman" w:hAnsi="Times New Roman" w:cs="Times New Roman"/>
          <w:i/>
          <w:sz w:val="24"/>
          <w:szCs w:val="24"/>
          <w:lang w:val="en-GB" w:eastAsia="fr-FR"/>
        </w:rPr>
        <w:t xml:space="preserve"> matter.</w:t>
      </w:r>
    </w:p>
    <w:p w14:paraId="0068BC99" w14:textId="77777777" w:rsidR="00E6220D" w:rsidRDefault="00E6220D"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4D17DC59" w14:textId="77777777" w:rsidR="00A35E1A" w:rsidRPr="00A35E1A" w:rsidRDefault="00A35E1A" w:rsidP="009B63EA">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sidRPr="00A35E1A">
        <w:rPr>
          <w:rFonts w:ascii="Times New Roman" w:eastAsia="Times New Roman" w:hAnsi="Times New Roman" w:cs="Times New Roman"/>
          <w:b/>
          <w:sz w:val="24"/>
          <w:szCs w:val="24"/>
          <w:lang w:val="en-GB" w:eastAsia="fr-FR"/>
        </w:rPr>
        <w:t>2.</w:t>
      </w:r>
      <w:r w:rsidR="00F86448">
        <w:rPr>
          <w:rFonts w:ascii="Times New Roman" w:eastAsia="Times New Roman" w:hAnsi="Times New Roman" w:cs="Times New Roman"/>
          <w:b/>
          <w:sz w:val="24"/>
          <w:szCs w:val="24"/>
          <w:lang w:val="en-GB" w:eastAsia="fr-FR"/>
        </w:rPr>
        <w:t>4</w:t>
      </w:r>
      <w:r w:rsidRPr="00A35E1A">
        <w:rPr>
          <w:rFonts w:ascii="Times New Roman" w:eastAsia="Times New Roman" w:hAnsi="Times New Roman" w:cs="Times New Roman"/>
          <w:b/>
          <w:sz w:val="24"/>
          <w:szCs w:val="24"/>
          <w:lang w:val="en-GB" w:eastAsia="fr-FR"/>
        </w:rPr>
        <w:t xml:space="preserve">. </w:t>
      </w:r>
      <w:r w:rsidR="009A5981">
        <w:rPr>
          <w:rFonts w:ascii="Times New Roman" w:eastAsia="Times New Roman" w:hAnsi="Times New Roman" w:cs="Times New Roman"/>
          <w:b/>
          <w:sz w:val="24"/>
          <w:szCs w:val="24"/>
          <w:lang w:val="en-GB" w:eastAsia="fr-FR"/>
        </w:rPr>
        <w:t>T</w:t>
      </w:r>
      <w:r w:rsidRPr="00A35E1A">
        <w:rPr>
          <w:rFonts w:ascii="Times New Roman" w:eastAsia="Times New Roman" w:hAnsi="Times New Roman" w:cs="Times New Roman"/>
          <w:b/>
          <w:sz w:val="24"/>
          <w:szCs w:val="24"/>
          <w:lang w:val="en-GB" w:eastAsia="fr-FR"/>
        </w:rPr>
        <w:t xml:space="preserve">he </w:t>
      </w:r>
      <w:r w:rsidR="002575F9">
        <w:rPr>
          <w:rFonts w:ascii="Times New Roman" w:eastAsia="Times New Roman" w:hAnsi="Times New Roman" w:cs="Times New Roman"/>
          <w:b/>
          <w:sz w:val="24"/>
          <w:szCs w:val="24"/>
          <w:lang w:val="en-GB" w:eastAsia="fr-FR"/>
        </w:rPr>
        <w:t>situation-based</w:t>
      </w:r>
      <w:r w:rsidR="00E6220D">
        <w:rPr>
          <w:rFonts w:ascii="Times New Roman" w:eastAsia="Times New Roman" w:hAnsi="Times New Roman" w:cs="Times New Roman"/>
          <w:b/>
          <w:sz w:val="24"/>
          <w:szCs w:val="24"/>
          <w:lang w:val="en-GB" w:eastAsia="fr-FR"/>
        </w:rPr>
        <w:t xml:space="preserve"> variant of the object-based</w:t>
      </w:r>
      <w:r w:rsidR="002575F9">
        <w:rPr>
          <w:rFonts w:ascii="Times New Roman" w:eastAsia="Times New Roman" w:hAnsi="Times New Roman" w:cs="Times New Roman"/>
          <w:b/>
          <w:sz w:val="24"/>
          <w:szCs w:val="24"/>
          <w:lang w:val="en-GB" w:eastAsia="fr-FR"/>
        </w:rPr>
        <w:t xml:space="preserve"> approach</w:t>
      </w:r>
      <w:r w:rsidR="00E6220D">
        <w:rPr>
          <w:rFonts w:ascii="Times New Roman" w:eastAsia="Times New Roman" w:hAnsi="Times New Roman" w:cs="Times New Roman"/>
          <w:b/>
          <w:sz w:val="24"/>
          <w:szCs w:val="24"/>
          <w:lang w:val="en-GB" w:eastAsia="fr-FR"/>
        </w:rPr>
        <w:t>: the theory of situated part structures</w:t>
      </w:r>
    </w:p>
    <w:p w14:paraId="276D26F7" w14:textId="37C7EB35" w:rsidR="00A35E1A" w:rsidRDefault="00A35E1A"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42E39ED9" w14:textId="0B62E904" w:rsidR="0083675C" w:rsidRDefault="00CB2B48" w:rsidP="001E72B4">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According to the</w:t>
      </w:r>
      <w:r w:rsidR="00171B35">
        <w:rPr>
          <w:rFonts w:ascii="Times New Roman" w:eastAsia="Times New Roman" w:hAnsi="Times New Roman" w:cs="Times New Roman"/>
          <w:sz w:val="24"/>
          <w:szCs w:val="24"/>
          <w:lang w:val="en-GB" w:eastAsia="fr-FR"/>
        </w:rPr>
        <w:t xml:space="preserve"> formulation of the integrity-based approach</w:t>
      </w:r>
      <w:r>
        <w:rPr>
          <w:rFonts w:ascii="Times New Roman" w:eastAsia="Times New Roman" w:hAnsi="Times New Roman" w:cs="Times New Roman"/>
          <w:sz w:val="24"/>
          <w:szCs w:val="24"/>
          <w:lang w:val="en-GB" w:eastAsia="fr-FR"/>
        </w:rPr>
        <w:t xml:space="preserve"> in (6),</w:t>
      </w:r>
      <w:r w:rsidR="00171B35">
        <w:rPr>
          <w:rFonts w:ascii="Times New Roman" w:eastAsia="Times New Roman" w:hAnsi="Times New Roman" w:cs="Times New Roman"/>
          <w:sz w:val="24"/>
          <w:szCs w:val="24"/>
          <w:lang w:val="en-GB" w:eastAsia="fr-FR"/>
        </w:rPr>
        <w:t xml:space="preserve"> count nouns describe entities </w:t>
      </w:r>
      <w:r w:rsidR="006668EA">
        <w:rPr>
          <w:rFonts w:ascii="Times New Roman" w:eastAsia="Times New Roman" w:hAnsi="Times New Roman" w:cs="Times New Roman"/>
          <w:sz w:val="24"/>
          <w:szCs w:val="24"/>
          <w:lang w:val="en-GB" w:eastAsia="fr-FR"/>
        </w:rPr>
        <w:t>as integrated wholes</w:t>
      </w:r>
      <w:r w:rsidR="00171B35">
        <w:rPr>
          <w:rFonts w:ascii="Times New Roman" w:eastAsia="Times New Roman" w:hAnsi="Times New Roman" w:cs="Times New Roman"/>
          <w:sz w:val="24"/>
          <w:szCs w:val="24"/>
          <w:lang w:val="en-GB" w:eastAsia="fr-FR"/>
        </w:rPr>
        <w:t xml:space="preserve">. This leaves open whether the entities are in fact integrated wholes or just come out as such in the situation of reference, the situation that keeps track of </w:t>
      </w:r>
      <w:r w:rsidR="00171B35">
        <w:rPr>
          <w:rFonts w:ascii="Times New Roman" w:eastAsia="Times New Roman" w:hAnsi="Times New Roman" w:cs="Times New Roman"/>
          <w:sz w:val="24"/>
          <w:szCs w:val="24"/>
          <w:lang w:val="en-GB" w:eastAsia="fr-FR"/>
        </w:rPr>
        <w:lastRenderedPageBreak/>
        <w:t xml:space="preserve">the descriptive content used to refer to entities (whether that amounts to essential or accidental properties). The </w:t>
      </w:r>
      <w:r w:rsidR="0083675C">
        <w:rPr>
          <w:rFonts w:ascii="Times New Roman" w:eastAsia="Times New Roman" w:hAnsi="Times New Roman" w:cs="Times New Roman"/>
          <w:sz w:val="24"/>
          <w:szCs w:val="24"/>
          <w:lang w:val="en-GB" w:eastAsia="fr-FR"/>
        </w:rPr>
        <w:t>theory of situated part structures (</w:t>
      </w:r>
      <w:proofErr w:type="spellStart"/>
      <w:r w:rsidR="0083675C">
        <w:rPr>
          <w:rFonts w:ascii="Times New Roman" w:eastAsia="Times New Roman" w:hAnsi="Times New Roman" w:cs="Times New Roman"/>
          <w:sz w:val="24"/>
          <w:szCs w:val="24"/>
          <w:lang w:val="en-GB" w:eastAsia="fr-FR"/>
        </w:rPr>
        <w:t>Moltmann</w:t>
      </w:r>
      <w:proofErr w:type="spellEnd"/>
      <w:r w:rsidR="0083675C">
        <w:rPr>
          <w:rFonts w:ascii="Times New Roman" w:eastAsia="Times New Roman" w:hAnsi="Times New Roman" w:cs="Times New Roman"/>
          <w:sz w:val="24"/>
          <w:szCs w:val="24"/>
          <w:lang w:val="en-GB" w:eastAsia="fr-FR"/>
        </w:rPr>
        <w:t xml:space="preserve"> 1997, 1998</w:t>
      </w:r>
      <w:r w:rsidR="004C5740">
        <w:rPr>
          <w:rFonts w:ascii="Times New Roman" w:eastAsia="Times New Roman" w:hAnsi="Times New Roman" w:cs="Times New Roman"/>
          <w:sz w:val="24"/>
          <w:szCs w:val="24"/>
          <w:lang w:val="en-GB" w:eastAsia="fr-FR"/>
        </w:rPr>
        <w:t>, 200</w:t>
      </w:r>
      <w:r w:rsidR="005B11CF">
        <w:rPr>
          <w:rFonts w:ascii="Times New Roman" w:eastAsia="Times New Roman" w:hAnsi="Times New Roman" w:cs="Times New Roman"/>
          <w:sz w:val="24"/>
          <w:szCs w:val="24"/>
          <w:lang w:val="en-GB" w:eastAsia="fr-FR"/>
        </w:rPr>
        <w:t>5</w:t>
      </w:r>
      <w:r w:rsidR="0083675C">
        <w:rPr>
          <w:rFonts w:ascii="Times New Roman" w:eastAsia="Times New Roman" w:hAnsi="Times New Roman" w:cs="Times New Roman"/>
          <w:sz w:val="24"/>
          <w:szCs w:val="24"/>
          <w:lang w:val="en-GB" w:eastAsia="fr-FR"/>
        </w:rPr>
        <w:t>)</w:t>
      </w:r>
      <w:r w:rsidR="00171B35">
        <w:rPr>
          <w:rFonts w:ascii="Times New Roman" w:eastAsia="Times New Roman" w:hAnsi="Times New Roman" w:cs="Times New Roman"/>
          <w:sz w:val="24"/>
          <w:szCs w:val="24"/>
          <w:lang w:val="en-GB" w:eastAsia="fr-FR"/>
        </w:rPr>
        <w:t xml:space="preserve"> is a version of the integrity-based approach which captures such a dependence on a situation. On that theory, </w:t>
      </w:r>
      <w:r w:rsidR="0083675C">
        <w:rPr>
          <w:rFonts w:ascii="Times New Roman" w:eastAsia="Times New Roman" w:hAnsi="Times New Roman" w:cs="Times New Roman"/>
          <w:sz w:val="24"/>
          <w:szCs w:val="24"/>
          <w:lang w:val="en-GB" w:eastAsia="fr-FR"/>
        </w:rPr>
        <w:t xml:space="preserve">the </w:t>
      </w:r>
      <w:r w:rsidR="006C0B71">
        <w:rPr>
          <w:rFonts w:ascii="Times New Roman" w:eastAsia="Times New Roman" w:hAnsi="Times New Roman" w:cs="Times New Roman"/>
          <w:sz w:val="24"/>
          <w:szCs w:val="24"/>
          <w:lang w:val="en-GB" w:eastAsia="fr-FR"/>
        </w:rPr>
        <w:t xml:space="preserve">semantic </w:t>
      </w:r>
      <w:r w:rsidR="0083675C">
        <w:rPr>
          <w:rFonts w:ascii="Times New Roman" w:eastAsia="Times New Roman" w:hAnsi="Times New Roman" w:cs="Times New Roman"/>
          <w:sz w:val="24"/>
          <w:szCs w:val="24"/>
          <w:lang w:val="en-GB" w:eastAsia="fr-FR"/>
        </w:rPr>
        <w:t xml:space="preserve">mass-count </w:t>
      </w:r>
      <w:r w:rsidR="001E72B4">
        <w:rPr>
          <w:rFonts w:ascii="Times New Roman" w:eastAsia="Times New Roman" w:hAnsi="Times New Roman" w:cs="Times New Roman"/>
          <w:sz w:val="24"/>
          <w:szCs w:val="24"/>
          <w:lang w:val="en-GB" w:eastAsia="fr-FR"/>
        </w:rPr>
        <w:t>distinction is considered</w:t>
      </w:r>
      <w:r w:rsidR="006C0B71">
        <w:rPr>
          <w:rFonts w:ascii="Times New Roman" w:eastAsia="Times New Roman" w:hAnsi="Times New Roman" w:cs="Times New Roman"/>
          <w:sz w:val="24"/>
          <w:szCs w:val="24"/>
          <w:lang w:val="en-GB" w:eastAsia="fr-FR"/>
        </w:rPr>
        <w:t xml:space="preserve"> a distinction between situation-relative properties</w:t>
      </w:r>
      <w:r w:rsidR="001E72B4">
        <w:rPr>
          <w:rFonts w:ascii="Times New Roman" w:eastAsia="Times New Roman" w:hAnsi="Times New Roman" w:cs="Times New Roman"/>
          <w:sz w:val="24"/>
          <w:szCs w:val="24"/>
          <w:lang w:val="en-GB" w:eastAsia="fr-FR"/>
        </w:rPr>
        <w:t>.</w:t>
      </w:r>
      <w:r w:rsidR="0083675C">
        <w:rPr>
          <w:rFonts w:ascii="Times New Roman" w:eastAsia="Times New Roman" w:hAnsi="Times New Roman" w:cs="Times New Roman"/>
          <w:sz w:val="24"/>
          <w:szCs w:val="24"/>
          <w:lang w:val="en-GB" w:eastAsia="fr-FR"/>
        </w:rPr>
        <w:t xml:space="preserve"> </w:t>
      </w:r>
      <w:r w:rsidR="001E72B4">
        <w:rPr>
          <w:rFonts w:ascii="Times New Roman" w:eastAsia="Times New Roman" w:hAnsi="Times New Roman" w:cs="Times New Roman"/>
          <w:sz w:val="24"/>
          <w:szCs w:val="24"/>
          <w:lang w:val="en-GB" w:eastAsia="fr-FR"/>
        </w:rPr>
        <w:t>The</w:t>
      </w:r>
      <w:r w:rsidR="0083675C">
        <w:rPr>
          <w:rFonts w:ascii="Times New Roman" w:eastAsia="Times New Roman" w:hAnsi="Times New Roman" w:cs="Times New Roman"/>
          <w:sz w:val="24"/>
          <w:szCs w:val="24"/>
          <w:lang w:val="en-GB" w:eastAsia="fr-FR"/>
        </w:rPr>
        <w:t xml:space="preserve"> theory of situated part structures has been motivated by</w:t>
      </w:r>
      <w:r>
        <w:rPr>
          <w:rFonts w:ascii="Times New Roman" w:eastAsia="Times New Roman" w:hAnsi="Times New Roman" w:cs="Times New Roman"/>
          <w:sz w:val="24"/>
          <w:szCs w:val="24"/>
          <w:lang w:val="en-GB" w:eastAsia="fr-FR"/>
        </w:rPr>
        <w:t xml:space="preserve"> the following</w:t>
      </w:r>
      <w:r w:rsidR="0083675C">
        <w:rPr>
          <w:rFonts w:ascii="Times New Roman" w:eastAsia="Times New Roman" w:hAnsi="Times New Roman" w:cs="Times New Roman"/>
          <w:sz w:val="24"/>
          <w:szCs w:val="24"/>
          <w:lang w:val="en-GB" w:eastAsia="fr-FR"/>
        </w:rPr>
        <w:t xml:space="preserve"> </w:t>
      </w:r>
      <w:r w:rsidR="00E23787">
        <w:rPr>
          <w:rFonts w:ascii="Times New Roman" w:eastAsia="Times New Roman" w:hAnsi="Times New Roman" w:cs="Times New Roman"/>
          <w:sz w:val="24"/>
          <w:szCs w:val="24"/>
          <w:lang w:val="en-GB" w:eastAsia="fr-FR"/>
        </w:rPr>
        <w:t>linguistic phenomena</w:t>
      </w:r>
      <w:r w:rsidR="0083675C">
        <w:rPr>
          <w:rFonts w:ascii="Times New Roman" w:eastAsia="Times New Roman" w:hAnsi="Times New Roman" w:cs="Times New Roman"/>
          <w:sz w:val="24"/>
          <w:szCs w:val="24"/>
          <w:lang w:val="en-GB" w:eastAsia="fr-FR"/>
        </w:rPr>
        <w:t xml:space="preserve"> that specifically involve part structures in situations</w:t>
      </w:r>
      <w:r w:rsidR="00E23787">
        <w:rPr>
          <w:rFonts w:ascii="Times New Roman" w:eastAsia="Times New Roman" w:hAnsi="Times New Roman" w:cs="Times New Roman"/>
          <w:sz w:val="24"/>
          <w:szCs w:val="24"/>
          <w:lang w:val="en-GB" w:eastAsia="fr-FR"/>
        </w:rPr>
        <w:t>.</w:t>
      </w:r>
      <w:r w:rsidR="0083675C">
        <w:rPr>
          <w:rFonts w:ascii="Times New Roman" w:eastAsia="Times New Roman" w:hAnsi="Times New Roman" w:cs="Times New Roman"/>
          <w:sz w:val="24"/>
          <w:szCs w:val="24"/>
          <w:lang w:val="en-GB" w:eastAsia="fr-FR"/>
        </w:rPr>
        <w:t xml:space="preserve"> </w:t>
      </w:r>
    </w:p>
    <w:p w14:paraId="7197BD61" w14:textId="72A07A41" w:rsidR="00904501" w:rsidRDefault="0083675C" w:rsidP="00904501">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First, distributivity and part structure-sensit</w:t>
      </w:r>
      <w:r w:rsidR="00AE29A2">
        <w:rPr>
          <w:rFonts w:ascii="Times New Roman" w:eastAsia="Times New Roman" w:hAnsi="Times New Roman" w:cs="Times New Roman"/>
          <w:sz w:val="24"/>
          <w:szCs w:val="24"/>
          <w:lang w:val="en-GB" w:eastAsia="fr-FR"/>
        </w:rPr>
        <w:t>ive semantic selection may take</w:t>
      </w:r>
      <w:r>
        <w:rPr>
          <w:rFonts w:ascii="Times New Roman" w:eastAsia="Times New Roman" w:hAnsi="Times New Roman" w:cs="Times New Roman"/>
          <w:sz w:val="24"/>
          <w:szCs w:val="24"/>
          <w:lang w:val="en-GB" w:eastAsia="fr-FR"/>
        </w:rPr>
        <w:t xml:space="preserve"> contextually relevant parts of a plurality </w:t>
      </w:r>
      <w:r w:rsidR="00AA40DE">
        <w:rPr>
          <w:rFonts w:ascii="Times New Roman" w:eastAsia="Times New Roman" w:hAnsi="Times New Roman" w:cs="Times New Roman"/>
          <w:sz w:val="24"/>
          <w:szCs w:val="24"/>
          <w:lang w:val="en-GB" w:eastAsia="fr-FR"/>
        </w:rPr>
        <w:t>or quantity into account.</w:t>
      </w:r>
      <w:r w:rsidR="00D64490">
        <w:rPr>
          <w:rStyle w:val="FootnoteReference"/>
          <w:rFonts w:ascii="Times New Roman" w:eastAsia="Times New Roman" w:hAnsi="Times New Roman" w:cs="Times New Roman"/>
          <w:sz w:val="24"/>
          <w:szCs w:val="24"/>
          <w:lang w:val="en-GB" w:eastAsia="fr-FR"/>
        </w:rPr>
        <w:footnoteReference w:id="28"/>
      </w:r>
      <w:r w:rsidR="00AA40DE">
        <w:rPr>
          <w:rFonts w:ascii="Times New Roman" w:eastAsia="Times New Roman" w:hAnsi="Times New Roman" w:cs="Times New Roman"/>
          <w:sz w:val="24"/>
          <w:szCs w:val="24"/>
          <w:lang w:val="en-GB" w:eastAsia="fr-FR"/>
        </w:rPr>
        <w:t xml:space="preserve"> Thus, (</w:t>
      </w:r>
      <w:r w:rsidR="00176F09">
        <w:rPr>
          <w:rFonts w:ascii="Times New Roman" w:eastAsia="Times New Roman" w:hAnsi="Times New Roman" w:cs="Times New Roman"/>
          <w:sz w:val="24"/>
          <w:szCs w:val="24"/>
          <w:lang w:val="en-GB" w:eastAsia="fr-FR"/>
        </w:rPr>
        <w:t>8</w:t>
      </w:r>
      <w:r w:rsidR="00F564E7">
        <w:rPr>
          <w:rFonts w:ascii="Times New Roman" w:eastAsia="Times New Roman" w:hAnsi="Times New Roman" w:cs="Times New Roman"/>
          <w:sz w:val="24"/>
          <w:szCs w:val="24"/>
          <w:lang w:val="en-GB" w:eastAsia="fr-FR"/>
        </w:rPr>
        <w:t>a) permits</w:t>
      </w:r>
      <w:r w:rsidR="00AA40DE">
        <w:rPr>
          <w:rFonts w:ascii="Times New Roman" w:eastAsia="Times New Roman" w:hAnsi="Times New Roman" w:cs="Times New Roman"/>
          <w:sz w:val="24"/>
          <w:szCs w:val="24"/>
          <w:lang w:val="en-GB" w:eastAsia="fr-FR"/>
        </w:rPr>
        <w:t xml:space="preserve"> </w:t>
      </w:r>
      <w:r w:rsidR="00AE29A2">
        <w:rPr>
          <w:rFonts w:ascii="Times New Roman" w:eastAsia="Times New Roman" w:hAnsi="Times New Roman" w:cs="Times New Roman"/>
          <w:sz w:val="24"/>
          <w:szCs w:val="24"/>
          <w:lang w:val="en-GB" w:eastAsia="fr-FR"/>
        </w:rPr>
        <w:t>a</w:t>
      </w:r>
      <w:r w:rsidR="00AA40DE">
        <w:rPr>
          <w:rFonts w:ascii="Times New Roman" w:eastAsia="Times New Roman" w:hAnsi="Times New Roman" w:cs="Times New Roman"/>
          <w:sz w:val="24"/>
          <w:szCs w:val="24"/>
          <w:lang w:val="en-GB" w:eastAsia="fr-FR"/>
        </w:rPr>
        <w:t xml:space="preserve"> reading on which John evaluated</w:t>
      </w:r>
      <w:r w:rsidR="00F564E7">
        <w:rPr>
          <w:rFonts w:ascii="Times New Roman" w:eastAsia="Times New Roman" w:hAnsi="Times New Roman" w:cs="Times New Roman"/>
          <w:sz w:val="24"/>
          <w:szCs w:val="24"/>
          <w:lang w:val="en-GB" w:eastAsia="fr-FR"/>
        </w:rPr>
        <w:t xml:space="preserve"> </w:t>
      </w:r>
      <w:r w:rsidR="00AA40DE">
        <w:rPr>
          <w:rFonts w:ascii="Times New Roman" w:eastAsia="Times New Roman" w:hAnsi="Times New Roman" w:cs="Times New Roman"/>
          <w:sz w:val="24"/>
          <w:szCs w:val="24"/>
          <w:lang w:val="en-GB" w:eastAsia="fr-FR"/>
        </w:rPr>
        <w:t>particular</w:t>
      </w:r>
      <w:r w:rsidR="00F564E7">
        <w:rPr>
          <w:rFonts w:ascii="Times New Roman" w:eastAsia="Times New Roman" w:hAnsi="Times New Roman" w:cs="Times New Roman"/>
          <w:sz w:val="24"/>
          <w:szCs w:val="24"/>
          <w:lang w:val="en-GB" w:eastAsia="fr-FR"/>
        </w:rPr>
        <w:t>, contextually relevant groups of students</w:t>
      </w:r>
      <w:r w:rsidR="00AA40DE">
        <w:rPr>
          <w:rFonts w:ascii="Times New Roman" w:eastAsia="Times New Roman" w:hAnsi="Times New Roman" w:cs="Times New Roman"/>
          <w:sz w:val="24"/>
          <w:szCs w:val="24"/>
          <w:lang w:val="en-GB" w:eastAsia="fr-FR"/>
        </w:rPr>
        <w:t>, and (</w:t>
      </w:r>
      <w:r w:rsidR="00176F09">
        <w:rPr>
          <w:rFonts w:ascii="Times New Roman" w:eastAsia="Times New Roman" w:hAnsi="Times New Roman" w:cs="Times New Roman"/>
          <w:sz w:val="24"/>
          <w:szCs w:val="24"/>
          <w:lang w:val="en-GB" w:eastAsia="fr-FR"/>
        </w:rPr>
        <w:t>8</w:t>
      </w:r>
      <w:r w:rsidR="00AA40DE">
        <w:rPr>
          <w:rFonts w:ascii="Times New Roman" w:eastAsia="Times New Roman" w:hAnsi="Times New Roman" w:cs="Times New Roman"/>
          <w:sz w:val="24"/>
          <w:szCs w:val="24"/>
          <w:lang w:val="en-GB" w:eastAsia="fr-FR"/>
        </w:rPr>
        <w:t>b) one on which compares those groups</w:t>
      </w:r>
      <w:r w:rsidR="00904501">
        <w:rPr>
          <w:rFonts w:ascii="Times New Roman" w:eastAsia="Times New Roman" w:hAnsi="Times New Roman" w:cs="Times New Roman"/>
          <w:sz w:val="24"/>
          <w:szCs w:val="24"/>
          <w:lang w:val="en-GB" w:eastAsia="fr-FR"/>
        </w:rPr>
        <w:t>:</w:t>
      </w:r>
    </w:p>
    <w:p w14:paraId="117F0F5F" w14:textId="77777777" w:rsidR="00904501" w:rsidRDefault="00904501" w:rsidP="00904501">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65492A45" w14:textId="77777777" w:rsidR="00904501" w:rsidRDefault="00904501" w:rsidP="00904501">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(8) a. John evaluated the students.</w:t>
      </w:r>
    </w:p>
    <w:p w14:paraId="42E798F8" w14:textId="77777777" w:rsidR="00904501" w:rsidRDefault="00904501" w:rsidP="00904501">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John compared the students.</w:t>
      </w:r>
    </w:p>
    <w:p w14:paraId="4785C307" w14:textId="77777777" w:rsidR="00904501" w:rsidRDefault="00904501"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3151B0AB" w14:textId="79CA1F96" w:rsidR="0083675C" w:rsidRDefault="00904501"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The choice of the description can enforce a particular contextual division. Thus,</w:t>
      </w:r>
      <w:r w:rsidR="00AA40DE">
        <w:rPr>
          <w:rFonts w:ascii="Times New Roman" w:eastAsia="Times New Roman" w:hAnsi="Times New Roman" w:cs="Times New Roman"/>
          <w:sz w:val="24"/>
          <w:szCs w:val="24"/>
          <w:lang w:val="en-GB" w:eastAsia="fr-FR"/>
        </w:rPr>
        <w:t xml:space="preserve"> </w:t>
      </w:r>
      <w:r w:rsidR="005A265C">
        <w:rPr>
          <w:rFonts w:ascii="Times New Roman" w:eastAsia="Times New Roman" w:hAnsi="Times New Roman" w:cs="Times New Roman"/>
          <w:sz w:val="24"/>
          <w:szCs w:val="24"/>
          <w:lang w:val="en-GB" w:eastAsia="fr-FR"/>
        </w:rPr>
        <w:t>(</w:t>
      </w:r>
      <w:r w:rsidR="00176F09">
        <w:rPr>
          <w:rFonts w:ascii="Times New Roman" w:eastAsia="Times New Roman" w:hAnsi="Times New Roman" w:cs="Times New Roman"/>
          <w:sz w:val="24"/>
          <w:szCs w:val="24"/>
          <w:lang w:val="en-GB" w:eastAsia="fr-FR"/>
        </w:rPr>
        <w:t>9</w:t>
      </w:r>
      <w:r w:rsidR="00F564E7">
        <w:rPr>
          <w:rFonts w:ascii="Times New Roman" w:eastAsia="Times New Roman" w:hAnsi="Times New Roman" w:cs="Times New Roman"/>
          <w:sz w:val="24"/>
          <w:szCs w:val="24"/>
          <w:lang w:val="en-GB" w:eastAsia="fr-FR"/>
        </w:rPr>
        <w:t>a, b</w:t>
      </w:r>
      <w:r w:rsidR="005A265C">
        <w:rPr>
          <w:rFonts w:ascii="Times New Roman" w:eastAsia="Times New Roman" w:hAnsi="Times New Roman" w:cs="Times New Roman"/>
          <w:sz w:val="24"/>
          <w:szCs w:val="24"/>
          <w:lang w:val="en-GB" w:eastAsia="fr-FR"/>
        </w:rPr>
        <w:t>)</w:t>
      </w:r>
      <w:r w:rsidR="00642C88">
        <w:rPr>
          <w:rFonts w:ascii="Times New Roman" w:eastAsia="Times New Roman" w:hAnsi="Times New Roman" w:cs="Times New Roman"/>
          <w:sz w:val="24"/>
          <w:szCs w:val="24"/>
          <w:lang w:val="en-GB" w:eastAsia="fr-FR"/>
        </w:rPr>
        <w:t xml:space="preserve"> </w:t>
      </w:r>
      <w:r w:rsidR="00F564E7">
        <w:rPr>
          <w:rFonts w:ascii="Times New Roman" w:eastAsia="Times New Roman" w:hAnsi="Times New Roman" w:cs="Times New Roman"/>
          <w:sz w:val="24"/>
          <w:szCs w:val="24"/>
          <w:lang w:val="en-GB" w:eastAsia="fr-FR"/>
        </w:rPr>
        <w:t>have readings on which</w:t>
      </w:r>
      <w:r w:rsidR="00F564E7" w:rsidRPr="00F564E7">
        <w:rPr>
          <w:rFonts w:ascii="Times New Roman" w:eastAsia="Times New Roman" w:hAnsi="Times New Roman" w:cs="Times New Roman"/>
          <w:i/>
          <w:sz w:val="24"/>
          <w:szCs w:val="24"/>
          <w:lang w:val="en-GB" w:eastAsia="fr-FR"/>
        </w:rPr>
        <w:t xml:space="preserve"> </w:t>
      </w:r>
      <w:r w:rsidR="00F564E7">
        <w:rPr>
          <w:rFonts w:ascii="Times New Roman" w:eastAsia="Times New Roman" w:hAnsi="Times New Roman" w:cs="Times New Roman"/>
          <w:i/>
          <w:sz w:val="24"/>
          <w:szCs w:val="24"/>
          <w:lang w:val="en-GB" w:eastAsia="fr-FR"/>
        </w:rPr>
        <w:t>weigh</w:t>
      </w:r>
      <w:r w:rsidR="00F564E7" w:rsidRPr="00A60E16">
        <w:rPr>
          <w:rFonts w:ascii="Times New Roman" w:eastAsia="Times New Roman" w:hAnsi="Times New Roman" w:cs="Times New Roman"/>
          <w:i/>
          <w:sz w:val="24"/>
          <w:szCs w:val="24"/>
          <w:lang w:val="en-GB" w:eastAsia="fr-FR"/>
        </w:rPr>
        <w:t xml:space="preserve"> </w:t>
      </w:r>
      <w:r w:rsidR="00F564E7">
        <w:rPr>
          <w:rFonts w:ascii="Times New Roman" w:eastAsia="Times New Roman" w:hAnsi="Times New Roman" w:cs="Times New Roman"/>
          <w:sz w:val="24"/>
          <w:szCs w:val="24"/>
          <w:lang w:val="en-GB" w:eastAsia="fr-FR"/>
        </w:rPr>
        <w:t xml:space="preserve">and </w:t>
      </w:r>
      <w:r w:rsidR="00F564E7" w:rsidRPr="00A60E16">
        <w:rPr>
          <w:rFonts w:ascii="Times New Roman" w:eastAsia="Times New Roman" w:hAnsi="Times New Roman" w:cs="Times New Roman"/>
          <w:i/>
          <w:sz w:val="24"/>
          <w:szCs w:val="24"/>
          <w:lang w:val="en-GB" w:eastAsia="fr-FR"/>
        </w:rPr>
        <w:t>compare</w:t>
      </w:r>
      <w:r w:rsidR="00F564E7">
        <w:rPr>
          <w:rFonts w:ascii="Times New Roman" w:eastAsia="Times New Roman" w:hAnsi="Times New Roman" w:cs="Times New Roman"/>
          <w:sz w:val="24"/>
          <w:szCs w:val="24"/>
          <w:lang w:val="en-GB" w:eastAsia="fr-FR"/>
        </w:rPr>
        <w:t xml:space="preserve"> in </w:t>
      </w:r>
      <w:r w:rsidR="00642C88">
        <w:rPr>
          <w:rFonts w:ascii="Times New Roman" w:eastAsia="Times New Roman" w:hAnsi="Times New Roman" w:cs="Times New Roman"/>
          <w:sz w:val="24"/>
          <w:szCs w:val="24"/>
          <w:lang w:val="en-GB" w:eastAsia="fr-FR"/>
        </w:rPr>
        <w:t xml:space="preserve">target the </w:t>
      </w:r>
      <w:r w:rsidR="00C751A3">
        <w:rPr>
          <w:rFonts w:ascii="Times New Roman" w:eastAsia="Times New Roman" w:hAnsi="Times New Roman" w:cs="Times New Roman"/>
          <w:sz w:val="24"/>
          <w:szCs w:val="24"/>
          <w:lang w:val="en-GB" w:eastAsia="fr-FR"/>
        </w:rPr>
        <w:t>m</w:t>
      </w:r>
      <w:r w:rsidR="00642C88">
        <w:rPr>
          <w:rFonts w:ascii="Times New Roman" w:eastAsia="Times New Roman" w:hAnsi="Times New Roman" w:cs="Times New Roman"/>
          <w:sz w:val="24"/>
          <w:szCs w:val="24"/>
          <w:lang w:val="en-GB" w:eastAsia="fr-FR"/>
        </w:rPr>
        <w:t>aximal quantity of</w:t>
      </w:r>
      <w:r w:rsidR="005A265C">
        <w:rPr>
          <w:rFonts w:ascii="Times New Roman" w:eastAsia="Times New Roman" w:hAnsi="Times New Roman" w:cs="Times New Roman"/>
          <w:sz w:val="24"/>
          <w:szCs w:val="24"/>
          <w:lang w:val="en-GB" w:eastAsia="fr-FR"/>
        </w:rPr>
        <w:t xml:space="preserve"> silver and the maximal quantity of gold</w:t>
      </w:r>
      <w:r w:rsidR="00642C88">
        <w:rPr>
          <w:rFonts w:ascii="Times New Roman" w:eastAsia="Times New Roman" w:hAnsi="Times New Roman" w:cs="Times New Roman"/>
          <w:sz w:val="24"/>
          <w:szCs w:val="24"/>
          <w:lang w:val="en-GB" w:eastAsia="fr-FR"/>
        </w:rPr>
        <w:t xml:space="preserve"> </w:t>
      </w:r>
      <w:r w:rsidR="00AE29A2">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FF-integrated wholes</w:t>
      </w:r>
      <w:r w:rsidR="00AE29A2">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(9c) has a reading on which John compared the male to the female students, and (9d) on which John compared the portions of liquid in the different containers:</w:t>
      </w:r>
      <w:r>
        <w:rPr>
          <w:rStyle w:val="FootnoteReference"/>
          <w:rFonts w:ascii="Times New Roman" w:eastAsia="Times New Roman" w:hAnsi="Times New Roman" w:cs="Times New Roman"/>
          <w:sz w:val="24"/>
          <w:szCs w:val="24"/>
          <w:lang w:val="en-GB" w:eastAsia="fr-FR"/>
        </w:rPr>
        <w:footnoteReference w:id="29"/>
      </w:r>
      <w:r>
        <w:rPr>
          <w:rFonts w:ascii="Times New Roman" w:eastAsia="Times New Roman" w:hAnsi="Times New Roman" w:cs="Times New Roman"/>
          <w:sz w:val="24"/>
          <w:szCs w:val="24"/>
          <w:lang w:val="en-GB" w:eastAsia="fr-FR"/>
        </w:rPr>
        <w:t xml:space="preserve"> </w:t>
      </w:r>
    </w:p>
    <w:p w14:paraId="401F8AEA" w14:textId="77777777" w:rsidR="00904501" w:rsidRDefault="00904501"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6BF67399" w14:textId="08C704E6" w:rsidR="0083675C" w:rsidRDefault="0083675C"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176F09">
        <w:rPr>
          <w:rFonts w:ascii="Times New Roman" w:eastAsia="Times New Roman" w:hAnsi="Times New Roman" w:cs="Times New Roman"/>
          <w:sz w:val="24"/>
          <w:szCs w:val="24"/>
          <w:lang w:val="en-GB" w:eastAsia="fr-FR"/>
        </w:rPr>
        <w:t>9</w:t>
      </w:r>
      <w:r>
        <w:rPr>
          <w:rFonts w:ascii="Times New Roman" w:eastAsia="Times New Roman" w:hAnsi="Times New Roman" w:cs="Times New Roman"/>
          <w:sz w:val="24"/>
          <w:szCs w:val="24"/>
          <w:lang w:val="en-GB" w:eastAsia="fr-FR"/>
        </w:rPr>
        <w:t>) a. John weighed the silver and the gold.</w:t>
      </w:r>
    </w:p>
    <w:p w14:paraId="68BDA738" w14:textId="109A12F9" w:rsidR="00F564E7" w:rsidRDefault="00F564E7" w:rsidP="00F564E7">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John compared the silver and the gold.</w:t>
      </w:r>
    </w:p>
    <w:p w14:paraId="01D68C83" w14:textId="7380C527" w:rsidR="00904501" w:rsidRDefault="00904501" w:rsidP="00F564E7">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c. John compared the male students and the female students.</w:t>
      </w:r>
    </w:p>
    <w:p w14:paraId="2E186F11" w14:textId="1A5C2571" w:rsidR="00904501" w:rsidRDefault="00904501" w:rsidP="00F564E7">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c. John compared the liquid in the different containers.</w:t>
      </w:r>
    </w:p>
    <w:p w14:paraId="46F7F8CB" w14:textId="77777777" w:rsidR="00B13B14" w:rsidRDefault="00B13B14"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7873C538" w14:textId="0FCB7DE8" w:rsidR="0083675C" w:rsidRDefault="00B13B14"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Standard semantics</w:t>
      </w:r>
      <w:r w:rsidR="000D17C7">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based on extensional mereology does not allow </w:t>
      </w:r>
      <w:r w:rsidR="000D17C7">
        <w:rPr>
          <w:rFonts w:ascii="Times New Roman" w:eastAsia="Times New Roman" w:hAnsi="Times New Roman" w:cs="Times New Roman"/>
          <w:sz w:val="24"/>
          <w:szCs w:val="24"/>
          <w:lang w:val="en-GB" w:eastAsia="fr-FR"/>
        </w:rPr>
        <w:t>pluralities</w:t>
      </w:r>
      <w:r w:rsidR="00642C88">
        <w:rPr>
          <w:rFonts w:ascii="Times New Roman" w:eastAsia="Times New Roman" w:hAnsi="Times New Roman" w:cs="Times New Roman"/>
          <w:sz w:val="24"/>
          <w:szCs w:val="24"/>
          <w:lang w:val="en-GB" w:eastAsia="fr-FR"/>
        </w:rPr>
        <w:t xml:space="preserve"> and quanti</w:t>
      </w:r>
      <w:r w:rsidR="00C751A3">
        <w:rPr>
          <w:rFonts w:ascii="Times New Roman" w:eastAsia="Times New Roman" w:hAnsi="Times New Roman" w:cs="Times New Roman"/>
          <w:sz w:val="24"/>
          <w:szCs w:val="24"/>
          <w:lang w:val="en-GB" w:eastAsia="fr-FR"/>
        </w:rPr>
        <w:t>t</w:t>
      </w:r>
      <w:r w:rsidR="00642C88">
        <w:rPr>
          <w:rFonts w:ascii="Times New Roman" w:eastAsia="Times New Roman" w:hAnsi="Times New Roman" w:cs="Times New Roman"/>
          <w:sz w:val="24"/>
          <w:szCs w:val="24"/>
          <w:lang w:val="en-GB" w:eastAsia="fr-FR"/>
        </w:rPr>
        <w:t>ies</w:t>
      </w:r>
      <w:r>
        <w:rPr>
          <w:rFonts w:ascii="Times New Roman" w:eastAsia="Times New Roman" w:hAnsi="Times New Roman" w:cs="Times New Roman"/>
          <w:sz w:val="24"/>
          <w:szCs w:val="24"/>
          <w:lang w:val="en-GB" w:eastAsia="fr-FR"/>
        </w:rPr>
        <w:t xml:space="preserve"> to come with a structure, unless it relativizes reference or the application of predicates to a contextually given division (partition) of the plurality or quantity</w:t>
      </w:r>
      <w:r w:rsidR="00642C88">
        <w:rPr>
          <w:rFonts w:ascii="Times New Roman" w:eastAsia="Times New Roman" w:hAnsi="Times New Roman" w:cs="Times New Roman"/>
          <w:sz w:val="24"/>
          <w:szCs w:val="24"/>
          <w:lang w:val="en-GB" w:eastAsia="fr-FR"/>
        </w:rPr>
        <w:t xml:space="preserve">. The theory of situated part </w:t>
      </w:r>
      <w:r w:rsidR="00642C88">
        <w:rPr>
          <w:rFonts w:ascii="Times New Roman" w:eastAsia="Times New Roman" w:hAnsi="Times New Roman" w:cs="Times New Roman"/>
          <w:sz w:val="24"/>
          <w:szCs w:val="24"/>
          <w:lang w:val="en-GB" w:eastAsia="fr-FR"/>
        </w:rPr>
        <w:lastRenderedPageBreak/>
        <w:t>structures</w:t>
      </w:r>
      <w:r w:rsidR="00E320CD">
        <w:rPr>
          <w:rFonts w:ascii="Times New Roman" w:eastAsia="Times New Roman" w:hAnsi="Times New Roman" w:cs="Times New Roman"/>
          <w:sz w:val="24"/>
          <w:szCs w:val="24"/>
          <w:lang w:val="en-GB" w:eastAsia="fr-FR"/>
        </w:rPr>
        <w:t xml:space="preserve">, by contrast, relativizes </w:t>
      </w:r>
      <w:r w:rsidR="00C751A3">
        <w:rPr>
          <w:rFonts w:ascii="Times New Roman" w:eastAsia="Times New Roman" w:hAnsi="Times New Roman" w:cs="Times New Roman"/>
          <w:sz w:val="24"/>
          <w:szCs w:val="24"/>
          <w:lang w:val="en-GB" w:eastAsia="fr-FR"/>
        </w:rPr>
        <w:t>part structures of pluralities and quantities to situations, situations that represent linguistic and</w:t>
      </w:r>
      <w:r w:rsidR="00F564E7">
        <w:rPr>
          <w:rFonts w:ascii="Times New Roman" w:eastAsia="Times New Roman" w:hAnsi="Times New Roman" w:cs="Times New Roman"/>
          <w:sz w:val="24"/>
          <w:szCs w:val="24"/>
          <w:lang w:val="en-GB" w:eastAsia="fr-FR"/>
        </w:rPr>
        <w:t>,</w:t>
      </w:r>
      <w:r w:rsidR="00C751A3">
        <w:rPr>
          <w:rFonts w:ascii="Times New Roman" w:eastAsia="Times New Roman" w:hAnsi="Times New Roman" w:cs="Times New Roman"/>
          <w:sz w:val="24"/>
          <w:szCs w:val="24"/>
          <w:lang w:val="en-GB" w:eastAsia="fr-FR"/>
        </w:rPr>
        <w:t xml:space="preserve"> </w:t>
      </w:r>
      <w:r w:rsidR="003E0D7E">
        <w:rPr>
          <w:rFonts w:ascii="Times New Roman" w:eastAsia="Times New Roman" w:hAnsi="Times New Roman" w:cs="Times New Roman"/>
          <w:sz w:val="24"/>
          <w:szCs w:val="24"/>
          <w:lang w:val="en-GB" w:eastAsia="fr-FR"/>
        </w:rPr>
        <w:t>to</w:t>
      </w:r>
      <w:r w:rsidR="00C751A3">
        <w:rPr>
          <w:rFonts w:ascii="Times New Roman" w:eastAsia="Times New Roman" w:hAnsi="Times New Roman" w:cs="Times New Roman"/>
          <w:sz w:val="24"/>
          <w:szCs w:val="24"/>
          <w:lang w:val="en-GB" w:eastAsia="fr-FR"/>
        </w:rPr>
        <w:t xml:space="preserve"> an extent</w:t>
      </w:r>
      <w:r w:rsidR="00F564E7">
        <w:rPr>
          <w:rFonts w:ascii="Times New Roman" w:eastAsia="Times New Roman" w:hAnsi="Times New Roman" w:cs="Times New Roman"/>
          <w:sz w:val="24"/>
          <w:szCs w:val="24"/>
          <w:lang w:val="en-GB" w:eastAsia="fr-FR"/>
        </w:rPr>
        <w:t>,</w:t>
      </w:r>
      <w:r w:rsidR="00C751A3">
        <w:rPr>
          <w:rFonts w:ascii="Times New Roman" w:eastAsia="Times New Roman" w:hAnsi="Times New Roman" w:cs="Times New Roman"/>
          <w:sz w:val="24"/>
          <w:szCs w:val="24"/>
          <w:lang w:val="en-GB" w:eastAsia="fr-FR"/>
        </w:rPr>
        <w:t xml:space="preserve"> non-linguistic information.</w:t>
      </w:r>
      <w:r w:rsidR="00F564E7">
        <w:rPr>
          <w:rFonts w:ascii="Times New Roman" w:eastAsia="Times New Roman" w:hAnsi="Times New Roman" w:cs="Times New Roman"/>
          <w:sz w:val="24"/>
          <w:szCs w:val="24"/>
          <w:lang w:val="en-GB" w:eastAsia="fr-FR"/>
        </w:rPr>
        <w:t xml:space="preserve"> Predicates (or distributive readings of predicates) then do not apply to entities, but pairs consisting of entities and situations.</w:t>
      </w:r>
    </w:p>
    <w:p w14:paraId="0C61EA9C" w14:textId="39A0F4B3" w:rsidR="0083675C" w:rsidRDefault="0083675C"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Second, there are part-structure-sensitive modifiers such as </w:t>
      </w:r>
      <w:r w:rsidRPr="00171203">
        <w:rPr>
          <w:rFonts w:ascii="Times New Roman" w:eastAsia="Times New Roman" w:hAnsi="Times New Roman" w:cs="Times New Roman"/>
          <w:i/>
          <w:sz w:val="24"/>
          <w:szCs w:val="24"/>
          <w:lang w:val="en-GB" w:eastAsia="fr-FR"/>
        </w:rPr>
        <w:t>whole</w:t>
      </w:r>
      <w:r>
        <w:rPr>
          <w:rFonts w:ascii="Times New Roman" w:eastAsia="Times New Roman" w:hAnsi="Times New Roman" w:cs="Times New Roman"/>
          <w:sz w:val="24"/>
          <w:szCs w:val="24"/>
          <w:lang w:val="en-GB" w:eastAsia="fr-FR"/>
        </w:rPr>
        <w:t xml:space="preserve"> and </w:t>
      </w:r>
      <w:r w:rsidRPr="00171203">
        <w:rPr>
          <w:rFonts w:ascii="Times New Roman" w:eastAsia="Times New Roman" w:hAnsi="Times New Roman" w:cs="Times New Roman"/>
          <w:i/>
          <w:sz w:val="24"/>
          <w:szCs w:val="24"/>
          <w:lang w:val="en-GB" w:eastAsia="fr-FR"/>
        </w:rPr>
        <w:t>individual</w:t>
      </w:r>
      <w:r w:rsidR="000D17C7">
        <w:rPr>
          <w:rFonts w:ascii="Times New Roman" w:eastAsia="Times New Roman" w:hAnsi="Times New Roman" w:cs="Times New Roman"/>
          <w:sz w:val="24"/>
          <w:szCs w:val="24"/>
          <w:lang w:val="en-GB" w:eastAsia="fr-FR"/>
        </w:rPr>
        <w:t xml:space="preserve">, </w:t>
      </w:r>
      <w:r w:rsidR="00FB4524">
        <w:rPr>
          <w:rFonts w:ascii="Times New Roman" w:eastAsia="Times New Roman" w:hAnsi="Times New Roman" w:cs="Times New Roman"/>
          <w:sz w:val="24"/>
          <w:szCs w:val="24"/>
          <w:lang w:val="en-GB" w:eastAsia="fr-FR"/>
        </w:rPr>
        <w:t xml:space="preserve">to </w:t>
      </w:r>
      <w:r w:rsidR="000D17C7">
        <w:rPr>
          <w:rFonts w:ascii="Times New Roman" w:eastAsia="Times New Roman" w:hAnsi="Times New Roman" w:cs="Times New Roman"/>
          <w:sz w:val="24"/>
          <w:szCs w:val="24"/>
          <w:lang w:val="en-GB" w:eastAsia="fr-FR"/>
        </w:rPr>
        <w:t>which the object-</w:t>
      </w:r>
      <w:r>
        <w:rPr>
          <w:rFonts w:ascii="Times New Roman" w:eastAsia="Times New Roman" w:hAnsi="Times New Roman" w:cs="Times New Roman"/>
          <w:sz w:val="24"/>
          <w:szCs w:val="24"/>
          <w:lang w:val="en-GB" w:eastAsia="fr-FR"/>
        </w:rPr>
        <w:t xml:space="preserve">based account </w:t>
      </w:r>
      <w:r w:rsidR="00FB4524">
        <w:rPr>
          <w:rFonts w:ascii="Times New Roman" w:eastAsia="Times New Roman" w:hAnsi="Times New Roman" w:cs="Times New Roman"/>
          <w:sz w:val="24"/>
          <w:szCs w:val="24"/>
          <w:lang w:val="en-GB" w:eastAsia="fr-FR"/>
        </w:rPr>
        <w:t>is inapplicable</w:t>
      </w:r>
      <w:r>
        <w:rPr>
          <w:rFonts w:ascii="Times New Roman" w:eastAsia="Times New Roman" w:hAnsi="Times New Roman" w:cs="Times New Roman"/>
          <w:sz w:val="24"/>
          <w:szCs w:val="24"/>
          <w:lang w:val="en-GB" w:eastAsia="fr-FR"/>
        </w:rPr>
        <w:t xml:space="preserve">. </w:t>
      </w:r>
      <w:r w:rsidRPr="000D17C7">
        <w:rPr>
          <w:rFonts w:ascii="Times New Roman" w:eastAsia="Times New Roman" w:hAnsi="Times New Roman" w:cs="Times New Roman"/>
          <w:i/>
          <w:sz w:val="24"/>
          <w:szCs w:val="24"/>
          <w:lang w:val="en-GB" w:eastAsia="fr-FR"/>
        </w:rPr>
        <w:t>Whole</w:t>
      </w:r>
      <w:r>
        <w:rPr>
          <w:rFonts w:ascii="Times New Roman" w:eastAsia="Times New Roman" w:hAnsi="Times New Roman" w:cs="Times New Roman"/>
          <w:sz w:val="24"/>
          <w:szCs w:val="24"/>
          <w:lang w:val="en-GB" w:eastAsia="fr-FR"/>
        </w:rPr>
        <w:t xml:space="preserve"> has the effect of shifting the perspective of an entity to one on which it is viewed as a plurality of parts, making distributive readings available that generally are </w:t>
      </w:r>
      <w:r w:rsidR="003E0D7E">
        <w:rPr>
          <w:rFonts w:ascii="Times New Roman" w:eastAsia="Times New Roman" w:hAnsi="Times New Roman" w:cs="Times New Roman"/>
          <w:sz w:val="24"/>
          <w:szCs w:val="24"/>
          <w:lang w:val="en-GB" w:eastAsia="fr-FR"/>
        </w:rPr>
        <w:t>un</w:t>
      </w:r>
      <w:r>
        <w:rPr>
          <w:rFonts w:ascii="Times New Roman" w:eastAsia="Times New Roman" w:hAnsi="Times New Roman" w:cs="Times New Roman"/>
          <w:sz w:val="24"/>
          <w:szCs w:val="24"/>
          <w:lang w:val="en-GB" w:eastAsia="fr-FR"/>
        </w:rPr>
        <w:t>available with singular count nouns, as</w:t>
      </w:r>
      <w:r w:rsidR="00F564E7">
        <w:rPr>
          <w:rFonts w:ascii="Times New Roman" w:eastAsia="Times New Roman" w:hAnsi="Times New Roman" w:cs="Times New Roman"/>
          <w:sz w:val="24"/>
          <w:szCs w:val="24"/>
          <w:lang w:val="en-GB" w:eastAsia="fr-FR"/>
        </w:rPr>
        <w:t xml:space="preserve"> seen</w:t>
      </w:r>
      <w:r>
        <w:rPr>
          <w:rFonts w:ascii="Times New Roman" w:eastAsia="Times New Roman" w:hAnsi="Times New Roman" w:cs="Times New Roman"/>
          <w:sz w:val="24"/>
          <w:szCs w:val="24"/>
          <w:lang w:val="en-GB" w:eastAsia="fr-FR"/>
        </w:rPr>
        <w:t xml:space="preserve"> in t</w:t>
      </w:r>
      <w:r w:rsidR="000D17C7">
        <w:rPr>
          <w:rFonts w:ascii="Times New Roman" w:eastAsia="Times New Roman" w:hAnsi="Times New Roman" w:cs="Times New Roman"/>
          <w:sz w:val="24"/>
          <w:szCs w:val="24"/>
          <w:lang w:val="en-GB" w:eastAsia="fr-FR"/>
        </w:rPr>
        <w:t>he contrast between (</w:t>
      </w:r>
      <w:r w:rsidR="00176F09">
        <w:rPr>
          <w:rFonts w:ascii="Times New Roman" w:eastAsia="Times New Roman" w:hAnsi="Times New Roman" w:cs="Times New Roman"/>
          <w:sz w:val="24"/>
          <w:szCs w:val="24"/>
          <w:lang w:val="en-GB" w:eastAsia="fr-FR"/>
        </w:rPr>
        <w:t>10</w:t>
      </w:r>
      <w:r w:rsidR="000D17C7">
        <w:rPr>
          <w:rFonts w:ascii="Times New Roman" w:eastAsia="Times New Roman" w:hAnsi="Times New Roman" w:cs="Times New Roman"/>
          <w:sz w:val="24"/>
          <w:szCs w:val="24"/>
          <w:lang w:val="en-GB" w:eastAsia="fr-FR"/>
        </w:rPr>
        <w:t>a) and (</w:t>
      </w:r>
      <w:r w:rsidR="00176F09">
        <w:rPr>
          <w:rFonts w:ascii="Times New Roman" w:eastAsia="Times New Roman" w:hAnsi="Times New Roman" w:cs="Times New Roman"/>
          <w:sz w:val="24"/>
          <w:szCs w:val="24"/>
          <w:lang w:val="en-GB" w:eastAsia="fr-FR"/>
        </w:rPr>
        <w:t>10</w:t>
      </w:r>
      <w:r w:rsidR="000D17C7">
        <w:rPr>
          <w:rFonts w:ascii="Times New Roman" w:eastAsia="Times New Roman" w:hAnsi="Times New Roman" w:cs="Times New Roman"/>
          <w:sz w:val="24"/>
          <w:szCs w:val="24"/>
          <w:lang w:val="en-GB" w:eastAsia="fr-FR"/>
        </w:rPr>
        <w:t>b)</w:t>
      </w:r>
      <w:r>
        <w:rPr>
          <w:rFonts w:ascii="Times New Roman" w:eastAsia="Times New Roman" w:hAnsi="Times New Roman" w:cs="Times New Roman"/>
          <w:sz w:val="24"/>
          <w:szCs w:val="24"/>
          <w:lang w:val="en-GB" w:eastAsia="fr-FR"/>
        </w:rPr>
        <w:t>.</w:t>
      </w:r>
      <w:r w:rsidR="00F07005">
        <w:rPr>
          <w:rStyle w:val="FootnoteReference"/>
          <w:rFonts w:ascii="Times New Roman" w:eastAsia="Times New Roman" w:hAnsi="Times New Roman" w:cs="Times New Roman"/>
          <w:sz w:val="24"/>
          <w:szCs w:val="24"/>
          <w:lang w:val="en-GB" w:eastAsia="fr-FR"/>
        </w:rPr>
        <w:footnoteReference w:id="30"/>
      </w:r>
      <w:r>
        <w:rPr>
          <w:rFonts w:ascii="Times New Roman" w:eastAsia="Times New Roman" w:hAnsi="Times New Roman" w:cs="Times New Roman"/>
          <w:sz w:val="24"/>
          <w:szCs w:val="24"/>
          <w:lang w:val="en-GB" w:eastAsia="fr-FR"/>
        </w:rPr>
        <w:t xml:space="preserve"> </w:t>
      </w:r>
      <w:r w:rsidRPr="000D17C7">
        <w:rPr>
          <w:rFonts w:ascii="Times New Roman" w:eastAsia="Times New Roman" w:hAnsi="Times New Roman" w:cs="Times New Roman"/>
          <w:i/>
          <w:sz w:val="24"/>
          <w:szCs w:val="24"/>
          <w:lang w:val="en-GB" w:eastAsia="fr-FR"/>
        </w:rPr>
        <w:t xml:space="preserve">Individual </w:t>
      </w:r>
      <w:r w:rsidR="003E0D7E">
        <w:rPr>
          <w:rFonts w:ascii="Times New Roman" w:eastAsia="Times New Roman" w:hAnsi="Times New Roman" w:cs="Times New Roman"/>
          <w:sz w:val="24"/>
          <w:szCs w:val="24"/>
          <w:lang w:val="en-GB" w:eastAsia="fr-FR"/>
        </w:rPr>
        <w:t>in (</w:t>
      </w:r>
      <w:r w:rsidR="00176F09">
        <w:rPr>
          <w:rFonts w:ascii="Times New Roman" w:eastAsia="Times New Roman" w:hAnsi="Times New Roman" w:cs="Times New Roman"/>
          <w:sz w:val="24"/>
          <w:szCs w:val="24"/>
          <w:lang w:val="en-GB" w:eastAsia="fr-FR"/>
        </w:rPr>
        <w:t>10</w:t>
      </w:r>
      <w:r w:rsidR="00006475">
        <w:rPr>
          <w:rFonts w:ascii="Times New Roman" w:eastAsia="Times New Roman" w:hAnsi="Times New Roman" w:cs="Times New Roman"/>
          <w:sz w:val="24"/>
          <w:szCs w:val="24"/>
          <w:lang w:val="en-GB" w:eastAsia="fr-FR"/>
        </w:rPr>
        <w:t>c</w:t>
      </w:r>
      <w:r>
        <w:rPr>
          <w:rFonts w:ascii="Times New Roman" w:eastAsia="Times New Roman" w:hAnsi="Times New Roman" w:cs="Times New Roman"/>
          <w:sz w:val="24"/>
          <w:szCs w:val="24"/>
          <w:lang w:val="en-GB" w:eastAsia="fr-FR"/>
        </w:rPr>
        <w:t>) has the effect of blocking a reading on which the predicate ta</w:t>
      </w:r>
      <w:r w:rsidR="00C751A3">
        <w:rPr>
          <w:rFonts w:ascii="Times New Roman" w:eastAsia="Times New Roman" w:hAnsi="Times New Roman" w:cs="Times New Roman"/>
          <w:sz w:val="24"/>
          <w:szCs w:val="24"/>
          <w:lang w:val="en-GB" w:eastAsia="fr-FR"/>
        </w:rPr>
        <w:t xml:space="preserve">kes into account </w:t>
      </w:r>
      <w:r w:rsidR="00F564E7">
        <w:rPr>
          <w:rFonts w:ascii="Times New Roman" w:eastAsia="Times New Roman" w:hAnsi="Times New Roman" w:cs="Times New Roman"/>
          <w:sz w:val="24"/>
          <w:szCs w:val="24"/>
          <w:lang w:val="en-GB" w:eastAsia="fr-FR"/>
        </w:rPr>
        <w:t xml:space="preserve">contextually relevant </w:t>
      </w:r>
      <w:r w:rsidR="00C751A3">
        <w:rPr>
          <w:rFonts w:ascii="Times New Roman" w:eastAsia="Times New Roman" w:hAnsi="Times New Roman" w:cs="Times New Roman"/>
          <w:sz w:val="24"/>
          <w:szCs w:val="24"/>
          <w:lang w:val="en-GB" w:eastAsia="fr-FR"/>
        </w:rPr>
        <w:t>sub</w:t>
      </w:r>
      <w:r w:rsidR="003F309E">
        <w:rPr>
          <w:rFonts w:ascii="Times New Roman" w:eastAsia="Times New Roman" w:hAnsi="Times New Roman" w:cs="Times New Roman"/>
          <w:sz w:val="24"/>
          <w:szCs w:val="24"/>
          <w:lang w:val="en-GB" w:eastAsia="fr-FR"/>
        </w:rPr>
        <w:t>groups</w:t>
      </w:r>
      <w:r w:rsidR="00F564E7">
        <w:rPr>
          <w:rFonts w:ascii="Times New Roman" w:eastAsia="Times New Roman" w:hAnsi="Times New Roman" w:cs="Times New Roman"/>
          <w:sz w:val="24"/>
          <w:szCs w:val="24"/>
          <w:lang w:val="en-GB" w:eastAsia="fr-FR"/>
        </w:rPr>
        <w:t xml:space="preserve"> of students</w:t>
      </w:r>
      <w:r w:rsidR="00C751A3">
        <w:rPr>
          <w:rFonts w:ascii="Times New Roman" w:eastAsia="Times New Roman" w:hAnsi="Times New Roman" w:cs="Times New Roman"/>
          <w:sz w:val="24"/>
          <w:szCs w:val="24"/>
          <w:lang w:val="en-GB" w:eastAsia="fr-FR"/>
        </w:rPr>
        <w:t>:</w:t>
      </w:r>
    </w:p>
    <w:p w14:paraId="2372207D" w14:textId="77777777" w:rsidR="0083675C" w:rsidRDefault="0083675C"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6C552FA1" w14:textId="03D3E853" w:rsidR="0083675C" w:rsidRDefault="0083675C"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176F09">
        <w:rPr>
          <w:rFonts w:ascii="Times New Roman" w:eastAsia="Times New Roman" w:hAnsi="Times New Roman" w:cs="Times New Roman"/>
          <w:sz w:val="24"/>
          <w:szCs w:val="24"/>
          <w:lang w:val="en-GB" w:eastAsia="fr-FR"/>
        </w:rPr>
        <w:t>10</w:t>
      </w:r>
      <w:r>
        <w:rPr>
          <w:rFonts w:ascii="Times New Roman" w:eastAsia="Times New Roman" w:hAnsi="Times New Roman" w:cs="Times New Roman"/>
          <w:sz w:val="24"/>
          <w:szCs w:val="24"/>
          <w:lang w:val="en-GB" w:eastAsia="fr-FR"/>
        </w:rPr>
        <w:t>) a. The whole collection is expensive.</w:t>
      </w:r>
    </w:p>
    <w:p w14:paraId="1B1113A0" w14:textId="798858E8" w:rsidR="0083675C" w:rsidRDefault="008A11FE"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006475">
        <w:rPr>
          <w:rFonts w:ascii="Times New Roman" w:eastAsia="Times New Roman" w:hAnsi="Times New Roman" w:cs="Times New Roman"/>
          <w:sz w:val="24"/>
          <w:szCs w:val="24"/>
          <w:lang w:val="en-GB" w:eastAsia="fr-FR"/>
        </w:rPr>
        <w:t xml:space="preserve"> </w:t>
      </w:r>
      <w:r w:rsidR="0083675C">
        <w:rPr>
          <w:rFonts w:ascii="Times New Roman" w:eastAsia="Times New Roman" w:hAnsi="Times New Roman" w:cs="Times New Roman"/>
          <w:sz w:val="24"/>
          <w:szCs w:val="24"/>
          <w:lang w:val="en-GB" w:eastAsia="fr-FR"/>
        </w:rPr>
        <w:t xml:space="preserve">  </w:t>
      </w:r>
      <w:r w:rsidR="00C93253">
        <w:rPr>
          <w:rFonts w:ascii="Times New Roman" w:eastAsia="Times New Roman" w:hAnsi="Times New Roman" w:cs="Times New Roman"/>
          <w:sz w:val="24"/>
          <w:szCs w:val="24"/>
          <w:lang w:val="en-GB" w:eastAsia="fr-FR"/>
        </w:rPr>
        <w:t xml:space="preserve"> </w:t>
      </w:r>
      <w:r w:rsidR="0083675C">
        <w:rPr>
          <w:rFonts w:ascii="Times New Roman" w:eastAsia="Times New Roman" w:hAnsi="Times New Roman" w:cs="Times New Roman"/>
          <w:sz w:val="24"/>
          <w:szCs w:val="24"/>
          <w:lang w:val="en-GB" w:eastAsia="fr-FR"/>
        </w:rPr>
        <w:t xml:space="preserve">  </w:t>
      </w:r>
      <w:r w:rsidR="00006475">
        <w:rPr>
          <w:rFonts w:ascii="Times New Roman" w:eastAsia="Times New Roman" w:hAnsi="Times New Roman" w:cs="Times New Roman"/>
          <w:sz w:val="24"/>
          <w:szCs w:val="24"/>
          <w:lang w:val="en-GB" w:eastAsia="fr-FR"/>
        </w:rPr>
        <w:t>b. T</w:t>
      </w:r>
      <w:r w:rsidR="0083675C">
        <w:rPr>
          <w:rFonts w:ascii="Times New Roman" w:eastAsia="Times New Roman" w:hAnsi="Times New Roman" w:cs="Times New Roman"/>
          <w:sz w:val="24"/>
          <w:szCs w:val="24"/>
          <w:lang w:val="en-GB" w:eastAsia="fr-FR"/>
        </w:rPr>
        <w:t>he collection is expensive.</w:t>
      </w:r>
    </w:p>
    <w:p w14:paraId="792A9665" w14:textId="478FFA76" w:rsidR="0083675C" w:rsidRDefault="0083675C"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C93253">
        <w:rPr>
          <w:rFonts w:ascii="Times New Roman" w:eastAsia="Times New Roman" w:hAnsi="Times New Roman" w:cs="Times New Roman"/>
          <w:sz w:val="24"/>
          <w:szCs w:val="24"/>
          <w:lang w:val="en-GB" w:eastAsia="fr-FR"/>
        </w:rPr>
        <w:t xml:space="preserve"> </w:t>
      </w:r>
      <w:r w:rsidR="00006475">
        <w:rPr>
          <w:rFonts w:ascii="Times New Roman" w:eastAsia="Times New Roman" w:hAnsi="Times New Roman" w:cs="Times New Roman"/>
          <w:sz w:val="24"/>
          <w:szCs w:val="24"/>
          <w:lang w:val="en-GB" w:eastAsia="fr-FR"/>
        </w:rPr>
        <w:t xml:space="preserve">  </w:t>
      </w:r>
      <w:r w:rsidR="008A11FE">
        <w:rPr>
          <w:rFonts w:ascii="Times New Roman" w:eastAsia="Times New Roman" w:hAnsi="Times New Roman" w:cs="Times New Roman"/>
          <w:sz w:val="24"/>
          <w:szCs w:val="24"/>
          <w:lang w:val="en-GB" w:eastAsia="fr-FR"/>
        </w:rPr>
        <w:t>c</w:t>
      </w:r>
      <w:r>
        <w:rPr>
          <w:rFonts w:ascii="Times New Roman" w:eastAsia="Times New Roman" w:hAnsi="Times New Roman" w:cs="Times New Roman"/>
          <w:sz w:val="24"/>
          <w:szCs w:val="24"/>
          <w:lang w:val="en-GB" w:eastAsia="fr-FR"/>
        </w:rPr>
        <w:t xml:space="preserve">. John compared the individual </w:t>
      </w:r>
      <w:r w:rsidR="00D72302">
        <w:rPr>
          <w:rFonts w:ascii="Times New Roman" w:eastAsia="Times New Roman" w:hAnsi="Times New Roman" w:cs="Times New Roman"/>
          <w:sz w:val="24"/>
          <w:szCs w:val="24"/>
          <w:lang w:val="en-GB" w:eastAsia="fr-FR"/>
        </w:rPr>
        <w:t>students.</w:t>
      </w:r>
    </w:p>
    <w:p w14:paraId="71D8A683" w14:textId="77777777" w:rsidR="0083675C" w:rsidRDefault="0083675C"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1F78D951" w14:textId="47336ED4" w:rsidR="0083675C" w:rsidRDefault="00D72302" w:rsidP="0083675C">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The theory of situated part structures deals with such cases by having </w:t>
      </w:r>
      <w:r w:rsidRPr="00D72302">
        <w:rPr>
          <w:rFonts w:ascii="Times New Roman" w:eastAsia="Times New Roman" w:hAnsi="Times New Roman" w:cs="Times New Roman"/>
          <w:i/>
          <w:sz w:val="24"/>
          <w:szCs w:val="24"/>
          <w:lang w:val="en-GB" w:eastAsia="fr-FR"/>
        </w:rPr>
        <w:t>whole</w:t>
      </w:r>
      <w:r>
        <w:rPr>
          <w:rFonts w:ascii="Times New Roman" w:eastAsia="Times New Roman" w:hAnsi="Times New Roman" w:cs="Times New Roman"/>
          <w:sz w:val="24"/>
          <w:szCs w:val="24"/>
          <w:lang w:val="en-GB" w:eastAsia="fr-FR"/>
        </w:rPr>
        <w:t xml:space="preserve"> and </w:t>
      </w:r>
      <w:r w:rsidRPr="00D72302">
        <w:rPr>
          <w:rFonts w:ascii="Times New Roman" w:eastAsia="Times New Roman" w:hAnsi="Times New Roman" w:cs="Times New Roman"/>
          <w:i/>
          <w:sz w:val="24"/>
          <w:szCs w:val="24"/>
          <w:lang w:val="en-GB" w:eastAsia="fr-FR"/>
        </w:rPr>
        <w:t xml:space="preserve">individual </w:t>
      </w:r>
      <w:r>
        <w:rPr>
          <w:rFonts w:ascii="Times New Roman" w:eastAsia="Times New Roman" w:hAnsi="Times New Roman" w:cs="Times New Roman"/>
          <w:sz w:val="24"/>
          <w:szCs w:val="24"/>
          <w:lang w:val="en-GB" w:eastAsia="fr-FR"/>
        </w:rPr>
        <w:t xml:space="preserve">shift the reference situations: </w:t>
      </w:r>
      <w:r w:rsidRPr="00D72302">
        <w:rPr>
          <w:rFonts w:ascii="Times New Roman" w:eastAsia="Times New Roman" w:hAnsi="Times New Roman" w:cs="Times New Roman"/>
          <w:i/>
          <w:sz w:val="24"/>
          <w:szCs w:val="24"/>
          <w:lang w:val="en-GB" w:eastAsia="fr-FR"/>
        </w:rPr>
        <w:t>whole</w:t>
      </w:r>
      <w:r>
        <w:rPr>
          <w:rFonts w:ascii="Times New Roman" w:eastAsia="Times New Roman" w:hAnsi="Times New Roman" w:cs="Times New Roman"/>
          <w:sz w:val="24"/>
          <w:szCs w:val="24"/>
          <w:lang w:val="en-GB" w:eastAsia="fr-FR"/>
        </w:rPr>
        <w:t xml:space="preserve"> in (</w:t>
      </w:r>
      <w:r w:rsidR="00176F09">
        <w:rPr>
          <w:rFonts w:ascii="Times New Roman" w:eastAsia="Times New Roman" w:hAnsi="Times New Roman" w:cs="Times New Roman"/>
          <w:sz w:val="24"/>
          <w:szCs w:val="24"/>
          <w:lang w:val="en-GB" w:eastAsia="fr-FR"/>
        </w:rPr>
        <w:t>10</w:t>
      </w:r>
      <w:r w:rsidR="00A60E16">
        <w:rPr>
          <w:rFonts w:ascii="Times New Roman" w:eastAsia="Times New Roman" w:hAnsi="Times New Roman" w:cs="Times New Roman"/>
          <w:sz w:val="24"/>
          <w:szCs w:val="24"/>
          <w:lang w:val="en-GB" w:eastAsia="fr-FR"/>
        </w:rPr>
        <w:t>a</w:t>
      </w:r>
      <w:r>
        <w:rPr>
          <w:rFonts w:ascii="Times New Roman" w:eastAsia="Times New Roman" w:hAnsi="Times New Roman" w:cs="Times New Roman"/>
          <w:sz w:val="24"/>
          <w:szCs w:val="24"/>
          <w:lang w:val="en-GB" w:eastAsia="fr-FR"/>
        </w:rPr>
        <w:t>) remov</w:t>
      </w:r>
      <w:r w:rsidR="009E443E">
        <w:rPr>
          <w:rFonts w:ascii="Times New Roman" w:eastAsia="Times New Roman" w:hAnsi="Times New Roman" w:cs="Times New Roman"/>
          <w:sz w:val="24"/>
          <w:szCs w:val="24"/>
          <w:lang w:val="en-GB" w:eastAsia="fr-FR"/>
        </w:rPr>
        <w:t>es</w:t>
      </w:r>
      <w:r>
        <w:rPr>
          <w:rFonts w:ascii="Times New Roman" w:eastAsia="Times New Roman" w:hAnsi="Times New Roman" w:cs="Times New Roman"/>
          <w:sz w:val="24"/>
          <w:szCs w:val="24"/>
          <w:lang w:val="en-GB" w:eastAsia="fr-FR"/>
        </w:rPr>
        <w:t xml:space="preserve"> properties that define an entity as an integrated whole in the reference situation, and </w:t>
      </w:r>
      <w:r w:rsidRPr="009E443E">
        <w:rPr>
          <w:rFonts w:ascii="Times New Roman" w:eastAsia="Times New Roman" w:hAnsi="Times New Roman" w:cs="Times New Roman"/>
          <w:i/>
          <w:sz w:val="24"/>
          <w:szCs w:val="24"/>
          <w:lang w:val="en-GB" w:eastAsia="fr-FR"/>
        </w:rPr>
        <w:t>individual</w:t>
      </w:r>
      <w:r>
        <w:rPr>
          <w:rFonts w:ascii="Times New Roman" w:eastAsia="Times New Roman" w:hAnsi="Times New Roman" w:cs="Times New Roman"/>
          <w:sz w:val="24"/>
          <w:szCs w:val="24"/>
          <w:lang w:val="en-GB" w:eastAsia="fr-FR"/>
        </w:rPr>
        <w:t xml:space="preserve"> ensur</w:t>
      </w:r>
      <w:r w:rsidR="009E443E">
        <w:rPr>
          <w:rFonts w:ascii="Times New Roman" w:eastAsia="Times New Roman" w:hAnsi="Times New Roman" w:cs="Times New Roman"/>
          <w:sz w:val="24"/>
          <w:szCs w:val="24"/>
          <w:lang w:val="en-GB" w:eastAsia="fr-FR"/>
        </w:rPr>
        <w:t>es</w:t>
      </w:r>
      <w:r>
        <w:rPr>
          <w:rFonts w:ascii="Times New Roman" w:eastAsia="Times New Roman" w:hAnsi="Times New Roman" w:cs="Times New Roman"/>
          <w:sz w:val="24"/>
          <w:szCs w:val="24"/>
          <w:lang w:val="en-GB" w:eastAsia="fr-FR"/>
        </w:rPr>
        <w:t xml:space="preserve"> that n</w:t>
      </w:r>
      <w:r w:rsidR="009E443E">
        <w:rPr>
          <w:rFonts w:ascii="Times New Roman" w:eastAsia="Times New Roman" w:hAnsi="Times New Roman" w:cs="Times New Roman"/>
          <w:sz w:val="24"/>
          <w:szCs w:val="24"/>
          <w:lang w:val="en-GB" w:eastAsia="fr-FR"/>
        </w:rPr>
        <w:t>o pro</w:t>
      </w:r>
      <w:r w:rsidR="003E0D7E">
        <w:rPr>
          <w:rFonts w:ascii="Times New Roman" w:eastAsia="Times New Roman" w:hAnsi="Times New Roman" w:cs="Times New Roman"/>
          <w:sz w:val="24"/>
          <w:szCs w:val="24"/>
          <w:lang w:val="en-GB" w:eastAsia="fr-FR"/>
        </w:rPr>
        <w:t>per</w:t>
      </w:r>
      <w:r>
        <w:rPr>
          <w:rFonts w:ascii="Times New Roman" w:eastAsia="Times New Roman" w:hAnsi="Times New Roman" w:cs="Times New Roman"/>
          <w:sz w:val="24"/>
          <w:szCs w:val="24"/>
          <w:lang w:val="en-GB" w:eastAsia="fr-FR"/>
        </w:rPr>
        <w:t xml:space="preserve"> subgro</w:t>
      </w:r>
      <w:r w:rsidR="00A60E16">
        <w:rPr>
          <w:rFonts w:ascii="Times New Roman" w:eastAsia="Times New Roman" w:hAnsi="Times New Roman" w:cs="Times New Roman"/>
          <w:sz w:val="24"/>
          <w:szCs w:val="24"/>
          <w:lang w:val="en-GB" w:eastAsia="fr-FR"/>
        </w:rPr>
        <w:t>u</w:t>
      </w:r>
      <w:r>
        <w:rPr>
          <w:rFonts w:ascii="Times New Roman" w:eastAsia="Times New Roman" w:hAnsi="Times New Roman" w:cs="Times New Roman"/>
          <w:sz w:val="24"/>
          <w:szCs w:val="24"/>
          <w:lang w:val="en-GB" w:eastAsia="fr-FR"/>
        </w:rPr>
        <w:t xml:space="preserve">ps are integrated </w:t>
      </w:r>
      <w:proofErr w:type="spellStart"/>
      <w:r>
        <w:rPr>
          <w:rFonts w:ascii="Times New Roman" w:eastAsia="Times New Roman" w:hAnsi="Times New Roman" w:cs="Times New Roman"/>
          <w:sz w:val="24"/>
          <w:szCs w:val="24"/>
          <w:lang w:val="en-GB" w:eastAsia="fr-FR"/>
        </w:rPr>
        <w:t>wholes</w:t>
      </w:r>
      <w:proofErr w:type="spellEnd"/>
      <w:r>
        <w:rPr>
          <w:rFonts w:ascii="Times New Roman" w:eastAsia="Times New Roman" w:hAnsi="Times New Roman" w:cs="Times New Roman"/>
          <w:sz w:val="24"/>
          <w:szCs w:val="24"/>
          <w:lang w:val="en-GB" w:eastAsia="fr-FR"/>
        </w:rPr>
        <w:t xml:space="preserve"> in the reference situation</w:t>
      </w:r>
      <w:r w:rsidR="00AE29A2">
        <w:rPr>
          <w:rFonts w:ascii="Times New Roman" w:eastAsia="Times New Roman" w:hAnsi="Times New Roman" w:cs="Times New Roman"/>
          <w:sz w:val="24"/>
          <w:szCs w:val="24"/>
          <w:lang w:val="en-GB" w:eastAsia="fr-FR"/>
        </w:rPr>
        <w:t xml:space="preserve"> (</w:t>
      </w:r>
      <w:r w:rsidR="00E320CD">
        <w:rPr>
          <w:rFonts w:ascii="Times New Roman" w:eastAsia="Times New Roman" w:hAnsi="Times New Roman" w:cs="Times New Roman"/>
          <w:sz w:val="24"/>
          <w:szCs w:val="24"/>
          <w:lang w:val="en-GB" w:eastAsia="fr-FR"/>
        </w:rPr>
        <w:t>with the effect that only</w:t>
      </w:r>
      <w:r w:rsidR="00AE29A2">
        <w:rPr>
          <w:rFonts w:ascii="Times New Roman" w:eastAsia="Times New Roman" w:hAnsi="Times New Roman" w:cs="Times New Roman"/>
          <w:sz w:val="24"/>
          <w:szCs w:val="24"/>
          <w:lang w:val="en-GB" w:eastAsia="fr-FR"/>
        </w:rPr>
        <w:t xml:space="preserve"> the individual members count as relevant parts of the plurality). </w:t>
      </w:r>
      <w:r w:rsidR="009E443E">
        <w:rPr>
          <w:rFonts w:ascii="Times New Roman" w:eastAsia="Times New Roman" w:hAnsi="Times New Roman" w:cs="Times New Roman"/>
          <w:sz w:val="24"/>
          <w:szCs w:val="24"/>
          <w:lang w:val="en-GB" w:eastAsia="fr-FR"/>
        </w:rPr>
        <w:t xml:space="preserve">The theory of situated part structures </w:t>
      </w:r>
      <w:r w:rsidR="00E6220D">
        <w:rPr>
          <w:rFonts w:ascii="Times New Roman" w:eastAsia="Times New Roman" w:hAnsi="Times New Roman" w:cs="Times New Roman"/>
          <w:sz w:val="24"/>
          <w:szCs w:val="24"/>
          <w:lang w:val="en-GB" w:eastAsia="fr-FR"/>
        </w:rPr>
        <w:t>rests</w:t>
      </w:r>
      <w:r w:rsidR="009E443E">
        <w:rPr>
          <w:rFonts w:ascii="Times New Roman" w:eastAsia="Times New Roman" w:hAnsi="Times New Roman" w:cs="Times New Roman"/>
          <w:sz w:val="24"/>
          <w:szCs w:val="24"/>
          <w:lang w:val="en-GB" w:eastAsia="fr-FR"/>
        </w:rPr>
        <w:t xml:space="preserve"> on the view that</w:t>
      </w:r>
      <w:r w:rsidR="0083675C">
        <w:rPr>
          <w:rFonts w:ascii="Times New Roman" w:eastAsia="Times New Roman" w:hAnsi="Times New Roman" w:cs="Times New Roman"/>
          <w:sz w:val="24"/>
          <w:szCs w:val="24"/>
          <w:lang w:val="en-GB" w:eastAsia="fr-FR"/>
        </w:rPr>
        <w:t xml:space="preserve"> information </w:t>
      </w:r>
      <w:r w:rsidR="003E0D7E">
        <w:rPr>
          <w:rFonts w:ascii="Times New Roman" w:eastAsia="Times New Roman" w:hAnsi="Times New Roman" w:cs="Times New Roman"/>
          <w:sz w:val="24"/>
          <w:szCs w:val="24"/>
          <w:lang w:val="en-GB" w:eastAsia="fr-FR"/>
        </w:rPr>
        <w:t>based on</w:t>
      </w:r>
      <w:r w:rsidR="0083675C">
        <w:rPr>
          <w:rFonts w:ascii="Times New Roman" w:eastAsia="Times New Roman" w:hAnsi="Times New Roman" w:cs="Times New Roman"/>
          <w:sz w:val="24"/>
          <w:szCs w:val="24"/>
          <w:lang w:val="en-GB" w:eastAsia="fr-FR"/>
        </w:rPr>
        <w:t xml:space="preserve"> lexical </w:t>
      </w:r>
      <w:r w:rsidR="003E0D7E">
        <w:rPr>
          <w:rFonts w:ascii="Times New Roman" w:eastAsia="Times New Roman" w:hAnsi="Times New Roman" w:cs="Times New Roman"/>
          <w:sz w:val="24"/>
          <w:szCs w:val="24"/>
          <w:lang w:val="en-GB" w:eastAsia="fr-FR"/>
        </w:rPr>
        <w:t>meaning</w:t>
      </w:r>
      <w:r w:rsidR="003E0D7E" w:rsidRPr="003E0D7E">
        <w:rPr>
          <w:rFonts w:ascii="Times New Roman" w:eastAsia="Times New Roman" w:hAnsi="Times New Roman" w:cs="Times New Roman"/>
          <w:sz w:val="24"/>
          <w:szCs w:val="24"/>
          <w:lang w:val="en-GB" w:eastAsia="fr-FR"/>
        </w:rPr>
        <w:t xml:space="preserve"> </w:t>
      </w:r>
      <w:r w:rsidR="003E0D7E">
        <w:rPr>
          <w:rFonts w:ascii="Times New Roman" w:eastAsia="Times New Roman" w:hAnsi="Times New Roman" w:cs="Times New Roman"/>
          <w:sz w:val="24"/>
          <w:szCs w:val="24"/>
          <w:lang w:val="en-GB" w:eastAsia="fr-FR"/>
        </w:rPr>
        <w:t>and syntactic construction</w:t>
      </w:r>
      <w:r w:rsidR="0083675C">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may play the same sort of role as the</w:t>
      </w:r>
      <w:r w:rsidR="0083675C">
        <w:rPr>
          <w:rFonts w:ascii="Times New Roman" w:eastAsia="Times New Roman" w:hAnsi="Times New Roman" w:cs="Times New Roman"/>
          <w:sz w:val="24"/>
          <w:szCs w:val="24"/>
          <w:lang w:val="en-GB" w:eastAsia="fr-FR"/>
        </w:rPr>
        <w:t xml:space="preserve"> mass-count distinction </w:t>
      </w:r>
      <w:r>
        <w:rPr>
          <w:rFonts w:ascii="Times New Roman" w:eastAsia="Times New Roman" w:hAnsi="Times New Roman" w:cs="Times New Roman"/>
          <w:sz w:val="24"/>
          <w:szCs w:val="24"/>
          <w:lang w:val="en-GB" w:eastAsia="fr-FR"/>
        </w:rPr>
        <w:t>itself</w:t>
      </w:r>
      <w:r w:rsidR="009E443E">
        <w:rPr>
          <w:rFonts w:ascii="Times New Roman" w:eastAsia="Times New Roman" w:hAnsi="Times New Roman" w:cs="Times New Roman"/>
          <w:sz w:val="24"/>
          <w:szCs w:val="24"/>
          <w:lang w:val="en-GB" w:eastAsia="fr-FR"/>
        </w:rPr>
        <w:t>.</w:t>
      </w:r>
    </w:p>
    <w:p w14:paraId="79C57AEE" w14:textId="7A8B192D" w:rsidR="009B63EA" w:rsidRDefault="0083675C"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5D01AB">
        <w:rPr>
          <w:rFonts w:ascii="Times New Roman" w:eastAsia="Times New Roman" w:hAnsi="Times New Roman" w:cs="Times New Roman"/>
          <w:sz w:val="24"/>
          <w:szCs w:val="24"/>
          <w:lang w:val="en-GB" w:eastAsia="fr-FR"/>
        </w:rPr>
        <w:t>As an integrity-</w:t>
      </w:r>
      <w:r w:rsidR="00F564E7">
        <w:rPr>
          <w:rFonts w:ascii="Times New Roman" w:eastAsia="Times New Roman" w:hAnsi="Times New Roman" w:cs="Times New Roman"/>
          <w:sz w:val="24"/>
          <w:szCs w:val="24"/>
          <w:lang w:val="en-GB" w:eastAsia="fr-FR"/>
        </w:rPr>
        <w:t>based a</w:t>
      </w:r>
      <w:r w:rsidR="00AE29A2">
        <w:rPr>
          <w:rFonts w:ascii="Times New Roman" w:eastAsia="Times New Roman" w:hAnsi="Times New Roman" w:cs="Times New Roman"/>
          <w:sz w:val="24"/>
          <w:szCs w:val="24"/>
          <w:lang w:val="en-GB" w:eastAsia="fr-FR"/>
        </w:rPr>
        <w:t>pproach</w:t>
      </w:r>
      <w:r w:rsidR="009B63EA">
        <w:rPr>
          <w:rFonts w:ascii="Times New Roman" w:eastAsia="Times New Roman" w:hAnsi="Times New Roman" w:cs="Times New Roman"/>
          <w:sz w:val="24"/>
          <w:szCs w:val="24"/>
          <w:lang w:val="en-GB" w:eastAsia="fr-FR"/>
        </w:rPr>
        <w:t>, the theory of situated part structures takes the semantic mass-count distinction to consist in that (singular) count nouns convey properties of integrity of some sort, whereas mass nouns don’t</w:t>
      </w:r>
      <w:r w:rsidR="009E443E">
        <w:rPr>
          <w:rFonts w:ascii="Times New Roman" w:eastAsia="Times New Roman" w:hAnsi="Times New Roman" w:cs="Times New Roman"/>
          <w:sz w:val="24"/>
          <w:szCs w:val="24"/>
          <w:lang w:val="en-GB" w:eastAsia="fr-FR"/>
        </w:rPr>
        <w:t>, but</w:t>
      </w:r>
      <w:r w:rsidR="00B77161">
        <w:rPr>
          <w:rFonts w:ascii="Times New Roman" w:eastAsia="Times New Roman" w:hAnsi="Times New Roman" w:cs="Times New Roman"/>
          <w:sz w:val="24"/>
          <w:szCs w:val="24"/>
          <w:lang w:val="en-GB" w:eastAsia="fr-FR"/>
        </w:rPr>
        <w:t xml:space="preserve"> now</w:t>
      </w:r>
      <w:r w:rsidR="009E443E">
        <w:rPr>
          <w:rFonts w:ascii="Times New Roman" w:eastAsia="Times New Roman" w:hAnsi="Times New Roman" w:cs="Times New Roman"/>
          <w:sz w:val="24"/>
          <w:szCs w:val="24"/>
          <w:lang w:val="en-GB" w:eastAsia="fr-FR"/>
        </w:rPr>
        <w:t xml:space="preserve"> relative to a </w:t>
      </w:r>
      <w:r w:rsidR="006A5F4F">
        <w:rPr>
          <w:rFonts w:ascii="Times New Roman" w:eastAsia="Times New Roman" w:hAnsi="Times New Roman" w:cs="Times New Roman"/>
          <w:sz w:val="24"/>
          <w:szCs w:val="24"/>
          <w:lang w:val="en-GB" w:eastAsia="fr-FR"/>
        </w:rPr>
        <w:t>situatio</w:t>
      </w:r>
      <w:r w:rsidR="00ED554B">
        <w:rPr>
          <w:rFonts w:ascii="Times New Roman" w:eastAsia="Times New Roman" w:hAnsi="Times New Roman" w:cs="Times New Roman"/>
          <w:sz w:val="24"/>
          <w:szCs w:val="24"/>
          <w:lang w:val="en-GB" w:eastAsia="fr-FR"/>
        </w:rPr>
        <w:t>n</w:t>
      </w:r>
      <w:r w:rsidR="006A5F4F">
        <w:rPr>
          <w:rFonts w:ascii="Times New Roman" w:eastAsia="Times New Roman" w:hAnsi="Times New Roman" w:cs="Times New Roman"/>
          <w:sz w:val="24"/>
          <w:szCs w:val="24"/>
          <w:lang w:val="en-GB" w:eastAsia="fr-FR"/>
        </w:rPr>
        <w:t xml:space="preserve">. </w:t>
      </w:r>
      <w:r w:rsidR="00CB2B48">
        <w:rPr>
          <w:rFonts w:ascii="Times New Roman" w:eastAsia="Times New Roman" w:hAnsi="Times New Roman" w:cs="Times New Roman"/>
          <w:sz w:val="24"/>
          <w:szCs w:val="24"/>
          <w:lang w:val="en-GB" w:eastAsia="fr-FR"/>
        </w:rPr>
        <w:t>T</w:t>
      </w:r>
      <w:r w:rsidR="0077531E">
        <w:rPr>
          <w:rFonts w:ascii="Times New Roman" w:eastAsia="Times New Roman" w:hAnsi="Times New Roman" w:cs="Times New Roman"/>
          <w:sz w:val="24"/>
          <w:szCs w:val="24"/>
          <w:lang w:val="en-GB" w:eastAsia="fr-FR"/>
        </w:rPr>
        <w:t>he theory of situated part structures distinguishes s</w:t>
      </w:r>
      <w:r w:rsidR="009B63EA">
        <w:rPr>
          <w:rFonts w:ascii="Times New Roman" w:eastAsia="Times New Roman" w:hAnsi="Times New Roman" w:cs="Times New Roman"/>
          <w:sz w:val="24"/>
          <w:szCs w:val="24"/>
          <w:lang w:val="en-GB" w:eastAsia="fr-FR"/>
        </w:rPr>
        <w:t xml:space="preserve">ingular count, plural, and mass nouns semantically </w:t>
      </w:r>
      <w:r w:rsidR="0077531E">
        <w:rPr>
          <w:rFonts w:ascii="Times New Roman" w:eastAsia="Times New Roman" w:hAnsi="Times New Roman" w:cs="Times New Roman"/>
          <w:sz w:val="24"/>
          <w:szCs w:val="24"/>
          <w:lang w:val="en-GB" w:eastAsia="fr-FR"/>
        </w:rPr>
        <w:t>as follows</w:t>
      </w:r>
      <w:r w:rsidR="009B63EA">
        <w:rPr>
          <w:rFonts w:ascii="Times New Roman" w:eastAsia="Times New Roman" w:hAnsi="Times New Roman" w:cs="Times New Roman"/>
          <w:sz w:val="24"/>
          <w:szCs w:val="24"/>
          <w:lang w:val="en-GB" w:eastAsia="fr-FR"/>
        </w:rPr>
        <w:t>:</w:t>
      </w:r>
    </w:p>
    <w:p w14:paraId="2809EFC7" w14:textId="77777777" w:rsidR="009B63EA" w:rsidRDefault="009B63EA"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20406DC0" w14:textId="35D94BC9" w:rsidR="009B63EA" w:rsidRDefault="0001101F"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176F09">
        <w:rPr>
          <w:rFonts w:ascii="Times New Roman" w:eastAsia="Times New Roman" w:hAnsi="Times New Roman" w:cs="Times New Roman"/>
          <w:sz w:val="24"/>
          <w:szCs w:val="24"/>
          <w:lang w:val="en-GB" w:eastAsia="fr-FR"/>
        </w:rPr>
        <w:t>11</w:t>
      </w:r>
      <w:r w:rsidR="009B63EA">
        <w:rPr>
          <w:rFonts w:ascii="Times New Roman" w:eastAsia="Times New Roman" w:hAnsi="Times New Roman" w:cs="Times New Roman"/>
          <w:sz w:val="24"/>
          <w:szCs w:val="24"/>
          <w:lang w:val="en-GB" w:eastAsia="fr-FR"/>
        </w:rPr>
        <w:t xml:space="preserve">) </w:t>
      </w:r>
      <w:r w:rsidR="009B63EA">
        <w:rPr>
          <w:rFonts w:ascii="Times New Roman" w:eastAsia="Times New Roman" w:hAnsi="Times New Roman" w:cs="Times New Roman"/>
          <w:sz w:val="24"/>
          <w:szCs w:val="24"/>
          <w:u w:val="single"/>
          <w:lang w:val="en-GB" w:eastAsia="fr-FR"/>
        </w:rPr>
        <w:t>The</w:t>
      </w:r>
      <w:r w:rsidR="009B63EA" w:rsidRPr="00FF0FAB">
        <w:rPr>
          <w:rFonts w:ascii="Times New Roman" w:eastAsia="Times New Roman" w:hAnsi="Times New Roman" w:cs="Times New Roman"/>
          <w:sz w:val="24"/>
          <w:szCs w:val="24"/>
          <w:u w:val="single"/>
          <w:lang w:val="en-GB" w:eastAsia="fr-FR"/>
        </w:rPr>
        <w:t xml:space="preserve"> </w:t>
      </w:r>
      <w:r w:rsidR="009B63EA">
        <w:rPr>
          <w:rFonts w:ascii="Times New Roman" w:eastAsia="Times New Roman" w:hAnsi="Times New Roman" w:cs="Times New Roman"/>
          <w:sz w:val="24"/>
          <w:szCs w:val="24"/>
          <w:u w:val="single"/>
          <w:lang w:val="en-GB" w:eastAsia="fr-FR"/>
        </w:rPr>
        <w:t xml:space="preserve">semantic </w:t>
      </w:r>
      <w:r w:rsidR="009B63EA" w:rsidRPr="00FF0FAB">
        <w:rPr>
          <w:rFonts w:ascii="Times New Roman" w:eastAsia="Times New Roman" w:hAnsi="Times New Roman" w:cs="Times New Roman"/>
          <w:sz w:val="24"/>
          <w:szCs w:val="24"/>
          <w:u w:val="single"/>
          <w:lang w:val="en-GB" w:eastAsia="fr-FR"/>
        </w:rPr>
        <w:t>mass-count distinction</w:t>
      </w:r>
      <w:r w:rsidR="009B63EA">
        <w:rPr>
          <w:rFonts w:ascii="Times New Roman" w:eastAsia="Times New Roman" w:hAnsi="Times New Roman" w:cs="Times New Roman"/>
          <w:sz w:val="24"/>
          <w:szCs w:val="24"/>
          <w:u w:val="single"/>
          <w:lang w:val="en-GB" w:eastAsia="fr-FR"/>
        </w:rPr>
        <w:t xml:space="preserve"> within the theory of situated part structures</w:t>
      </w:r>
    </w:p>
    <w:p w14:paraId="62BF2B06" w14:textId="042D2C21" w:rsidR="009B63EA" w:rsidRDefault="009B63EA"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176F09">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a. If N is a singular count noun, then for an entity </w:t>
      </w:r>
      <w:r w:rsidRPr="00CE4715">
        <w:rPr>
          <w:rFonts w:ascii="Times New Roman" w:eastAsia="Times New Roman" w:hAnsi="Times New Roman" w:cs="Times New Roman"/>
          <w:i/>
          <w:iCs/>
          <w:sz w:val="24"/>
          <w:szCs w:val="24"/>
          <w:lang w:val="en-GB" w:eastAsia="fr-FR"/>
        </w:rPr>
        <w:t>x</w:t>
      </w:r>
      <w:r>
        <w:rPr>
          <w:rFonts w:ascii="Times New Roman" w:eastAsia="Times New Roman" w:hAnsi="Times New Roman" w:cs="Times New Roman"/>
          <w:sz w:val="24"/>
          <w:szCs w:val="24"/>
          <w:lang w:val="en-GB" w:eastAsia="fr-FR"/>
        </w:rPr>
        <w:t xml:space="preserve"> and a situation </w:t>
      </w:r>
      <w:r w:rsidRPr="00CE4715">
        <w:rPr>
          <w:rFonts w:ascii="Times New Roman" w:eastAsia="Times New Roman" w:hAnsi="Times New Roman" w:cs="Times New Roman"/>
          <w:i/>
          <w:iCs/>
          <w:sz w:val="24"/>
          <w:szCs w:val="24"/>
          <w:lang w:val="en-GB" w:eastAsia="fr-FR"/>
        </w:rPr>
        <w:t>s</w:t>
      </w:r>
      <w:r>
        <w:rPr>
          <w:rFonts w:ascii="Times New Roman" w:eastAsia="Times New Roman" w:hAnsi="Times New Roman" w:cs="Times New Roman"/>
          <w:sz w:val="24"/>
          <w:szCs w:val="24"/>
          <w:lang w:val="en-GB" w:eastAsia="fr-FR"/>
        </w:rPr>
        <w:t>, if &lt;</w:t>
      </w:r>
      <w:r w:rsidRPr="00CE4715">
        <w:rPr>
          <w:rFonts w:ascii="Times New Roman" w:eastAsia="Times New Roman" w:hAnsi="Times New Roman" w:cs="Times New Roman"/>
          <w:i/>
          <w:iCs/>
          <w:sz w:val="24"/>
          <w:szCs w:val="24"/>
          <w:lang w:val="en-GB" w:eastAsia="fr-FR"/>
        </w:rPr>
        <w:t>x</w:t>
      </w:r>
      <w:r>
        <w:rPr>
          <w:rFonts w:ascii="Times New Roman" w:eastAsia="Times New Roman" w:hAnsi="Times New Roman" w:cs="Times New Roman"/>
          <w:sz w:val="24"/>
          <w:szCs w:val="24"/>
          <w:lang w:val="en-GB" w:eastAsia="fr-FR"/>
        </w:rPr>
        <w:t xml:space="preserve">, </w:t>
      </w:r>
      <w:r w:rsidRPr="00CE4715">
        <w:rPr>
          <w:rFonts w:ascii="Times New Roman" w:eastAsia="Times New Roman" w:hAnsi="Times New Roman" w:cs="Times New Roman"/>
          <w:i/>
          <w:iCs/>
          <w:sz w:val="24"/>
          <w:szCs w:val="24"/>
          <w:lang w:val="en-GB" w:eastAsia="fr-FR"/>
        </w:rPr>
        <w:t>s</w:t>
      </w:r>
      <w:r>
        <w:rPr>
          <w:rFonts w:ascii="Times New Roman" w:eastAsia="Times New Roman" w:hAnsi="Times New Roman" w:cs="Times New Roman"/>
          <w:sz w:val="24"/>
          <w:szCs w:val="24"/>
          <w:lang w:val="en-GB" w:eastAsia="fr-FR"/>
        </w:rPr>
        <w:t xml:space="preserve">&gt; </w:t>
      </w:r>
    </w:p>
    <w:p w14:paraId="5AE281EF" w14:textId="04F61887" w:rsidR="0031200A" w:rsidRDefault="00970DFC"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176F09">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0031200A">
        <w:rPr>
          <w:rFonts w:ascii="Times New Roman" w:eastAsia="Times New Roman" w:hAnsi="Times New Roman" w:cs="Times New Roman"/>
          <w:sz w:val="24"/>
          <w:szCs w:val="24"/>
          <w:lang w:val="en-GB" w:eastAsia="fr-FR"/>
        </w:rPr>
        <w:t xml:space="preserve"> </w:t>
      </w:r>
      <w:r w:rsidR="0031200A">
        <w:rPr>
          <w:rFonts w:ascii="Times New Roman" w:eastAsia="Times New Roman" w:hAnsi="Times New Roman" w:cs="Times New Roman"/>
          <w:sz w:val="24"/>
          <w:szCs w:val="24"/>
          <w:lang w:val="en-GB" w:eastAsia="fr-FR"/>
        </w:rPr>
        <w:sym w:font="Symbol" w:char="F0CE"/>
      </w:r>
      <w:r w:rsidR="0031200A">
        <w:rPr>
          <w:rFonts w:ascii="Times New Roman" w:eastAsia="Times New Roman" w:hAnsi="Times New Roman" w:cs="Times New Roman"/>
          <w:sz w:val="24"/>
          <w:szCs w:val="24"/>
          <w:lang w:val="en-GB" w:eastAsia="fr-FR"/>
        </w:rPr>
        <w:t xml:space="preserve"> [N], then </w:t>
      </w:r>
      <w:r w:rsidR="0031200A" w:rsidRPr="00CE4715">
        <w:rPr>
          <w:rFonts w:ascii="Times New Roman" w:eastAsia="Times New Roman" w:hAnsi="Times New Roman" w:cs="Times New Roman"/>
          <w:i/>
          <w:iCs/>
          <w:sz w:val="24"/>
          <w:szCs w:val="24"/>
          <w:lang w:val="en-GB" w:eastAsia="fr-FR"/>
        </w:rPr>
        <w:t xml:space="preserve">x </w:t>
      </w:r>
      <w:r w:rsidR="0031200A">
        <w:rPr>
          <w:rFonts w:ascii="Times New Roman" w:eastAsia="Times New Roman" w:hAnsi="Times New Roman" w:cs="Times New Roman"/>
          <w:sz w:val="24"/>
          <w:szCs w:val="24"/>
          <w:lang w:val="en-GB" w:eastAsia="fr-FR"/>
        </w:rPr>
        <w:t xml:space="preserve">is an integrated whole in </w:t>
      </w:r>
      <w:r w:rsidR="0031200A" w:rsidRPr="00CE4715">
        <w:rPr>
          <w:rFonts w:ascii="Times New Roman" w:eastAsia="Times New Roman" w:hAnsi="Times New Roman" w:cs="Times New Roman"/>
          <w:i/>
          <w:iCs/>
          <w:sz w:val="24"/>
          <w:szCs w:val="24"/>
          <w:lang w:val="en-GB" w:eastAsia="fr-FR"/>
        </w:rPr>
        <w:t>s</w:t>
      </w:r>
      <w:r w:rsidR="0031200A">
        <w:rPr>
          <w:rFonts w:ascii="Times New Roman" w:eastAsia="Times New Roman" w:hAnsi="Times New Roman" w:cs="Times New Roman"/>
          <w:sz w:val="24"/>
          <w:szCs w:val="24"/>
          <w:lang w:val="en-GB" w:eastAsia="fr-FR"/>
        </w:rPr>
        <w:t>.</w:t>
      </w:r>
    </w:p>
    <w:p w14:paraId="3E9F9839" w14:textId="53AFECC4" w:rsidR="009B63EA" w:rsidRDefault="008A11FE"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lastRenderedPageBreak/>
        <w:t xml:space="preserve"> </w:t>
      </w:r>
      <w:r w:rsidR="009B63EA">
        <w:rPr>
          <w:rFonts w:ascii="Times New Roman" w:eastAsia="Times New Roman" w:hAnsi="Times New Roman" w:cs="Times New Roman"/>
          <w:sz w:val="24"/>
          <w:szCs w:val="24"/>
          <w:lang w:val="en-GB" w:eastAsia="fr-FR"/>
        </w:rPr>
        <w:t xml:space="preserve">    </w:t>
      </w:r>
      <w:r w:rsidR="00176F09">
        <w:rPr>
          <w:rFonts w:ascii="Times New Roman" w:eastAsia="Times New Roman" w:hAnsi="Times New Roman" w:cs="Times New Roman"/>
          <w:sz w:val="24"/>
          <w:szCs w:val="24"/>
          <w:lang w:val="en-GB" w:eastAsia="fr-FR"/>
        </w:rPr>
        <w:t xml:space="preserve">  </w:t>
      </w:r>
      <w:r w:rsidR="009B63EA">
        <w:rPr>
          <w:rFonts w:ascii="Times New Roman" w:eastAsia="Times New Roman" w:hAnsi="Times New Roman" w:cs="Times New Roman"/>
          <w:sz w:val="24"/>
          <w:szCs w:val="24"/>
          <w:lang w:val="en-GB" w:eastAsia="fr-FR"/>
        </w:rPr>
        <w:t xml:space="preserve"> </w:t>
      </w:r>
      <w:r w:rsidR="00070BB9">
        <w:rPr>
          <w:rFonts w:ascii="Times New Roman" w:eastAsia="Times New Roman" w:hAnsi="Times New Roman" w:cs="Times New Roman"/>
          <w:sz w:val="24"/>
          <w:szCs w:val="24"/>
          <w:lang w:val="en-GB" w:eastAsia="fr-FR"/>
        </w:rPr>
        <w:t>b</w:t>
      </w:r>
      <w:r w:rsidR="009B63EA">
        <w:rPr>
          <w:rFonts w:ascii="Times New Roman" w:eastAsia="Times New Roman" w:hAnsi="Times New Roman" w:cs="Times New Roman"/>
          <w:sz w:val="24"/>
          <w:szCs w:val="24"/>
          <w:lang w:val="en-GB" w:eastAsia="fr-FR"/>
        </w:rPr>
        <w:t xml:space="preserve">. If N is a mass noun, then for any entity </w:t>
      </w:r>
      <w:r w:rsidR="009B63EA" w:rsidRPr="00CE4715">
        <w:rPr>
          <w:rFonts w:ascii="Times New Roman" w:eastAsia="Times New Roman" w:hAnsi="Times New Roman" w:cs="Times New Roman"/>
          <w:i/>
          <w:iCs/>
          <w:sz w:val="24"/>
          <w:szCs w:val="24"/>
          <w:lang w:val="en-GB" w:eastAsia="fr-FR"/>
        </w:rPr>
        <w:t xml:space="preserve">x </w:t>
      </w:r>
      <w:r w:rsidR="009B63EA">
        <w:rPr>
          <w:rFonts w:ascii="Times New Roman" w:eastAsia="Times New Roman" w:hAnsi="Times New Roman" w:cs="Times New Roman"/>
          <w:sz w:val="24"/>
          <w:szCs w:val="24"/>
          <w:lang w:val="en-GB" w:eastAsia="fr-FR"/>
        </w:rPr>
        <w:t xml:space="preserve">and any minimal situation </w:t>
      </w:r>
      <w:r w:rsidR="009B63EA" w:rsidRPr="00CE4715">
        <w:rPr>
          <w:rFonts w:ascii="Times New Roman" w:eastAsia="Times New Roman" w:hAnsi="Times New Roman" w:cs="Times New Roman"/>
          <w:i/>
          <w:iCs/>
          <w:sz w:val="24"/>
          <w:szCs w:val="24"/>
          <w:lang w:val="en-GB" w:eastAsia="fr-FR"/>
        </w:rPr>
        <w:t xml:space="preserve">s </w:t>
      </w:r>
      <w:r w:rsidR="009B63EA">
        <w:rPr>
          <w:rFonts w:ascii="Times New Roman" w:eastAsia="Times New Roman" w:hAnsi="Times New Roman" w:cs="Times New Roman"/>
          <w:sz w:val="24"/>
          <w:szCs w:val="24"/>
          <w:lang w:val="en-GB" w:eastAsia="fr-FR"/>
        </w:rPr>
        <w:t xml:space="preserve">such </w:t>
      </w:r>
    </w:p>
    <w:p w14:paraId="0B9F99DA" w14:textId="6B67D3F0" w:rsidR="009B63EA" w:rsidRDefault="009B63EA"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176F09">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that &lt;</w:t>
      </w:r>
      <w:r w:rsidRPr="00CE4715">
        <w:rPr>
          <w:rFonts w:ascii="Times New Roman" w:eastAsia="Times New Roman" w:hAnsi="Times New Roman" w:cs="Times New Roman"/>
          <w:i/>
          <w:iCs/>
          <w:sz w:val="24"/>
          <w:szCs w:val="24"/>
          <w:lang w:val="en-GB" w:eastAsia="fr-FR"/>
        </w:rPr>
        <w:t>x</w:t>
      </w:r>
      <w:r>
        <w:rPr>
          <w:rFonts w:ascii="Times New Roman" w:eastAsia="Times New Roman" w:hAnsi="Times New Roman" w:cs="Times New Roman"/>
          <w:sz w:val="24"/>
          <w:szCs w:val="24"/>
          <w:lang w:val="en-GB" w:eastAsia="fr-FR"/>
        </w:rPr>
        <w:t xml:space="preserve">, </w:t>
      </w:r>
      <w:r w:rsidRPr="00CE4715">
        <w:rPr>
          <w:rFonts w:ascii="Times New Roman" w:eastAsia="Times New Roman" w:hAnsi="Times New Roman" w:cs="Times New Roman"/>
          <w:i/>
          <w:iCs/>
          <w:sz w:val="24"/>
          <w:szCs w:val="24"/>
          <w:lang w:val="en-GB" w:eastAsia="fr-FR"/>
        </w:rPr>
        <w:t>s</w:t>
      </w:r>
      <w:r>
        <w:rPr>
          <w:rFonts w:ascii="Times New Roman" w:eastAsia="Times New Roman" w:hAnsi="Times New Roman" w:cs="Times New Roman"/>
          <w:sz w:val="24"/>
          <w:szCs w:val="24"/>
          <w:lang w:val="en-GB" w:eastAsia="fr-FR"/>
        </w:rPr>
        <w:t xml:space="preserve">&gt; </w:t>
      </w:r>
      <w:r>
        <w:rPr>
          <w:rFonts w:ascii="Times New Roman" w:eastAsia="Times New Roman" w:hAnsi="Times New Roman" w:cs="Times New Roman"/>
          <w:sz w:val="24"/>
          <w:szCs w:val="24"/>
          <w:lang w:val="en-GB" w:eastAsia="fr-FR"/>
        </w:rPr>
        <w:sym w:font="Symbol" w:char="F0CE"/>
      </w:r>
      <w:r>
        <w:rPr>
          <w:rFonts w:ascii="Times New Roman" w:eastAsia="Times New Roman" w:hAnsi="Times New Roman" w:cs="Times New Roman"/>
          <w:sz w:val="24"/>
          <w:szCs w:val="24"/>
          <w:lang w:val="en-GB" w:eastAsia="fr-FR"/>
        </w:rPr>
        <w:t xml:space="preserve"> [N], </w:t>
      </w:r>
      <w:r w:rsidRPr="00CE4715">
        <w:rPr>
          <w:rFonts w:ascii="Times New Roman" w:eastAsia="Times New Roman" w:hAnsi="Times New Roman" w:cs="Times New Roman"/>
          <w:i/>
          <w:iCs/>
          <w:sz w:val="24"/>
          <w:szCs w:val="24"/>
          <w:lang w:val="en-GB" w:eastAsia="fr-FR"/>
        </w:rPr>
        <w:t>x</w:t>
      </w:r>
      <w:r>
        <w:rPr>
          <w:rFonts w:ascii="Times New Roman" w:eastAsia="Times New Roman" w:hAnsi="Times New Roman" w:cs="Times New Roman"/>
          <w:sz w:val="24"/>
          <w:szCs w:val="24"/>
          <w:lang w:val="en-GB" w:eastAsia="fr-FR"/>
        </w:rPr>
        <w:t xml:space="preserve"> is not an integrated whole in </w:t>
      </w:r>
      <w:r w:rsidRPr="00CE4715">
        <w:rPr>
          <w:rFonts w:ascii="Times New Roman" w:eastAsia="Times New Roman" w:hAnsi="Times New Roman" w:cs="Times New Roman"/>
          <w:i/>
          <w:iCs/>
          <w:sz w:val="24"/>
          <w:szCs w:val="24"/>
          <w:lang w:val="en-GB" w:eastAsia="fr-FR"/>
        </w:rPr>
        <w:t>s</w:t>
      </w:r>
      <w:r>
        <w:rPr>
          <w:rFonts w:ascii="Times New Roman" w:eastAsia="Times New Roman" w:hAnsi="Times New Roman" w:cs="Times New Roman"/>
          <w:sz w:val="24"/>
          <w:szCs w:val="24"/>
          <w:lang w:val="en-GB" w:eastAsia="fr-FR"/>
        </w:rPr>
        <w:t>.</w:t>
      </w:r>
    </w:p>
    <w:p w14:paraId="04DDFD31" w14:textId="77777777" w:rsidR="009B63EA" w:rsidRDefault="009B63EA" w:rsidP="009B63E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63416308" w14:textId="6527412B" w:rsidR="00F15A55" w:rsidRDefault="009B63EA" w:rsidP="00F15A55">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 restriction to a minimal s</w:t>
      </w:r>
      <w:r w:rsidR="00FD1E24">
        <w:rPr>
          <w:rFonts w:ascii="Times New Roman" w:eastAsia="Times New Roman" w:hAnsi="Times New Roman" w:cs="Times New Roman"/>
          <w:sz w:val="24"/>
          <w:szCs w:val="24"/>
          <w:lang w:val="en-US" w:eastAsia="fr-FR"/>
        </w:rPr>
        <w:t>ituation in (</w:t>
      </w:r>
      <w:r w:rsidR="00CE4715">
        <w:rPr>
          <w:rFonts w:ascii="Times New Roman" w:eastAsia="Times New Roman" w:hAnsi="Times New Roman" w:cs="Times New Roman"/>
          <w:sz w:val="24"/>
          <w:szCs w:val="24"/>
          <w:lang w:val="en-US" w:eastAsia="fr-FR"/>
        </w:rPr>
        <w:t>11</w:t>
      </w:r>
      <w:r w:rsidR="000E3CD0">
        <w:rPr>
          <w:rFonts w:ascii="Times New Roman" w:eastAsia="Times New Roman" w:hAnsi="Times New Roman" w:cs="Times New Roman"/>
          <w:sz w:val="24"/>
          <w:szCs w:val="24"/>
          <w:lang w:val="en-US" w:eastAsia="fr-FR"/>
        </w:rPr>
        <w:t>b</w:t>
      </w:r>
      <w:r>
        <w:rPr>
          <w:rFonts w:ascii="Times New Roman" w:eastAsia="Times New Roman" w:hAnsi="Times New Roman" w:cs="Times New Roman"/>
          <w:sz w:val="24"/>
          <w:szCs w:val="24"/>
          <w:lang w:val="en-US" w:eastAsia="fr-FR"/>
        </w:rPr>
        <w:t xml:space="preserve">) rules out that other information in the reference situation defines the referent of a mass NP as an integrated whole. </w:t>
      </w:r>
      <w:r w:rsidR="00FF6B3F">
        <w:rPr>
          <w:rFonts w:ascii="Times New Roman" w:eastAsia="Times New Roman" w:hAnsi="Times New Roman" w:cs="Times New Roman"/>
          <w:sz w:val="24"/>
          <w:szCs w:val="24"/>
          <w:lang w:val="en-US" w:eastAsia="fr-FR"/>
        </w:rPr>
        <w:t>(</w:t>
      </w:r>
      <w:r w:rsidR="00CE4715">
        <w:rPr>
          <w:rFonts w:ascii="Times New Roman" w:eastAsia="Times New Roman" w:hAnsi="Times New Roman" w:cs="Times New Roman"/>
          <w:sz w:val="24"/>
          <w:szCs w:val="24"/>
          <w:lang w:val="en-US" w:eastAsia="fr-FR"/>
        </w:rPr>
        <w:t>11</w:t>
      </w:r>
      <w:r w:rsidR="003F5D0F">
        <w:rPr>
          <w:rFonts w:ascii="Times New Roman" w:eastAsia="Times New Roman" w:hAnsi="Times New Roman" w:cs="Times New Roman"/>
          <w:sz w:val="24"/>
          <w:szCs w:val="24"/>
          <w:lang w:val="en-US" w:eastAsia="fr-FR"/>
        </w:rPr>
        <w:t>a</w:t>
      </w:r>
      <w:r w:rsidR="00FF6B3F">
        <w:rPr>
          <w:rFonts w:ascii="Times New Roman" w:eastAsia="Times New Roman" w:hAnsi="Times New Roman" w:cs="Times New Roman"/>
          <w:sz w:val="24"/>
          <w:szCs w:val="24"/>
          <w:lang w:val="en-US" w:eastAsia="fr-FR"/>
        </w:rPr>
        <w:t xml:space="preserve">) permits </w:t>
      </w:r>
      <w:r w:rsidR="00A1189B">
        <w:rPr>
          <w:rFonts w:ascii="Times New Roman" w:eastAsia="Times New Roman" w:hAnsi="Times New Roman" w:cs="Times New Roman"/>
          <w:sz w:val="24"/>
          <w:szCs w:val="24"/>
          <w:lang w:val="en-US" w:eastAsia="fr-FR"/>
        </w:rPr>
        <w:t xml:space="preserve">referents of singular count nouns </w:t>
      </w:r>
      <w:r w:rsidR="00FF6B3F">
        <w:rPr>
          <w:rFonts w:ascii="Times New Roman" w:eastAsia="Times New Roman" w:hAnsi="Times New Roman" w:cs="Times New Roman"/>
          <w:sz w:val="24"/>
          <w:szCs w:val="24"/>
          <w:lang w:val="en-US" w:eastAsia="fr-FR"/>
        </w:rPr>
        <w:t xml:space="preserve">to </w:t>
      </w:r>
      <w:r w:rsidR="00A1189B">
        <w:rPr>
          <w:rFonts w:ascii="Times New Roman" w:eastAsia="Times New Roman" w:hAnsi="Times New Roman" w:cs="Times New Roman"/>
          <w:sz w:val="24"/>
          <w:szCs w:val="24"/>
          <w:lang w:val="en-US" w:eastAsia="fr-FR"/>
        </w:rPr>
        <w:t>be accidental integrated</w:t>
      </w:r>
      <w:r w:rsidR="00F2389A">
        <w:rPr>
          <w:rFonts w:ascii="Times New Roman" w:eastAsia="Times New Roman" w:hAnsi="Times New Roman" w:cs="Times New Roman"/>
          <w:sz w:val="24"/>
          <w:szCs w:val="24"/>
          <w:lang w:val="en-US" w:eastAsia="fr-FR"/>
        </w:rPr>
        <w:t xml:space="preserve"> </w:t>
      </w:r>
      <w:r w:rsidR="00A1189B">
        <w:rPr>
          <w:rFonts w:ascii="Times New Roman" w:eastAsia="Times New Roman" w:hAnsi="Times New Roman" w:cs="Times New Roman"/>
          <w:sz w:val="24"/>
          <w:szCs w:val="24"/>
          <w:lang w:val="en-US" w:eastAsia="fr-FR"/>
        </w:rPr>
        <w:t>whole</w:t>
      </w:r>
      <w:r w:rsidR="00BA7CBA">
        <w:rPr>
          <w:rFonts w:ascii="Times New Roman" w:eastAsia="Times New Roman" w:hAnsi="Times New Roman" w:cs="Times New Roman"/>
          <w:sz w:val="24"/>
          <w:szCs w:val="24"/>
          <w:lang w:val="en-US" w:eastAsia="fr-FR"/>
        </w:rPr>
        <w:t>s</w:t>
      </w:r>
      <w:r w:rsidR="003F5D0F">
        <w:rPr>
          <w:rFonts w:ascii="Times New Roman" w:eastAsia="Times New Roman" w:hAnsi="Times New Roman" w:cs="Times New Roman"/>
          <w:sz w:val="24"/>
          <w:szCs w:val="24"/>
          <w:lang w:val="en-US" w:eastAsia="fr-FR"/>
        </w:rPr>
        <w:t>, (11b) allows referents of mass NPs to be</w:t>
      </w:r>
      <w:r w:rsidR="00FF6B3F">
        <w:rPr>
          <w:rFonts w:ascii="Times New Roman" w:eastAsia="Times New Roman" w:hAnsi="Times New Roman" w:cs="Times New Roman"/>
          <w:sz w:val="24"/>
          <w:szCs w:val="24"/>
          <w:lang w:val="en-US" w:eastAsia="fr-FR"/>
        </w:rPr>
        <w:t xml:space="preserve"> integrated wholes on the basis of the information </w:t>
      </w:r>
      <w:r w:rsidR="003F5D0F">
        <w:rPr>
          <w:rFonts w:ascii="Times New Roman" w:eastAsia="Times New Roman" w:hAnsi="Times New Roman" w:cs="Times New Roman"/>
          <w:sz w:val="24"/>
          <w:szCs w:val="24"/>
          <w:lang w:val="en-US" w:eastAsia="fr-FR"/>
        </w:rPr>
        <w:t>in</w:t>
      </w:r>
      <w:r w:rsidR="00FF6B3F">
        <w:rPr>
          <w:rFonts w:ascii="Times New Roman" w:eastAsia="Times New Roman" w:hAnsi="Times New Roman" w:cs="Times New Roman"/>
          <w:sz w:val="24"/>
          <w:szCs w:val="24"/>
          <w:lang w:val="en-US" w:eastAsia="fr-FR"/>
        </w:rPr>
        <w:t xml:space="preserve"> the reference situation, for example being a maximal quantity of silver or a maximal quantity of gold </w:t>
      </w:r>
      <w:r w:rsidR="003F5D0F">
        <w:rPr>
          <w:rFonts w:ascii="Times New Roman" w:eastAsia="Times New Roman" w:hAnsi="Times New Roman" w:cs="Times New Roman"/>
          <w:sz w:val="24"/>
          <w:szCs w:val="24"/>
          <w:lang w:val="en-US" w:eastAsia="fr-FR"/>
        </w:rPr>
        <w:t xml:space="preserve">as </w:t>
      </w:r>
      <w:r w:rsidR="00FF6B3F">
        <w:rPr>
          <w:rFonts w:ascii="Times New Roman" w:eastAsia="Times New Roman" w:hAnsi="Times New Roman" w:cs="Times New Roman"/>
          <w:sz w:val="24"/>
          <w:szCs w:val="24"/>
          <w:lang w:val="en-US" w:eastAsia="fr-FR"/>
        </w:rPr>
        <w:t>in (</w:t>
      </w:r>
      <w:r w:rsidR="006E3572">
        <w:rPr>
          <w:rFonts w:ascii="Times New Roman" w:eastAsia="Times New Roman" w:hAnsi="Times New Roman" w:cs="Times New Roman"/>
          <w:sz w:val="24"/>
          <w:szCs w:val="24"/>
          <w:lang w:val="en-US" w:eastAsia="fr-FR"/>
        </w:rPr>
        <w:t>9</w:t>
      </w:r>
      <w:r w:rsidR="00FF6B3F">
        <w:rPr>
          <w:rFonts w:ascii="Times New Roman" w:eastAsia="Times New Roman" w:hAnsi="Times New Roman" w:cs="Times New Roman"/>
          <w:sz w:val="24"/>
          <w:szCs w:val="24"/>
          <w:lang w:val="en-US" w:eastAsia="fr-FR"/>
        </w:rPr>
        <w:t>a, b).</w:t>
      </w:r>
    </w:p>
    <w:p w14:paraId="66FA1A86" w14:textId="337BFC65" w:rsidR="006A5F35" w:rsidRDefault="006E3572" w:rsidP="006A5F35">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US" w:eastAsia="fr-FR"/>
        </w:rPr>
        <w:t xml:space="preserve">      </w:t>
      </w:r>
      <w:r w:rsidR="006A5F35">
        <w:rPr>
          <w:rFonts w:ascii="Times New Roman" w:eastAsia="Times New Roman" w:hAnsi="Times New Roman" w:cs="Times New Roman"/>
          <w:sz w:val="24"/>
          <w:szCs w:val="24"/>
          <w:lang w:val="en-GB" w:eastAsia="fr-FR"/>
        </w:rPr>
        <w:t xml:space="preserve">The central assumption of the theory of situated part structures is that predicates do not apply to entities as such, but entities in </w:t>
      </w:r>
      <w:r w:rsidR="006A5F35" w:rsidRPr="00C751A3">
        <w:rPr>
          <w:rFonts w:ascii="Times New Roman" w:eastAsia="Times New Roman" w:hAnsi="Times New Roman" w:cs="Times New Roman"/>
          <w:i/>
          <w:sz w:val="24"/>
          <w:szCs w:val="24"/>
          <w:lang w:val="en-GB" w:eastAsia="fr-FR"/>
        </w:rPr>
        <w:t xml:space="preserve">reference </w:t>
      </w:r>
      <w:r w:rsidR="006A5F35" w:rsidRPr="00EA228D">
        <w:rPr>
          <w:rFonts w:ascii="Times New Roman" w:eastAsia="Times New Roman" w:hAnsi="Times New Roman" w:cs="Times New Roman"/>
          <w:i/>
          <w:sz w:val="24"/>
          <w:szCs w:val="24"/>
          <w:lang w:val="en-GB" w:eastAsia="fr-FR"/>
        </w:rPr>
        <w:t>situations</w:t>
      </w:r>
      <w:r w:rsidR="006A5F35">
        <w:rPr>
          <w:rFonts w:ascii="Times New Roman" w:eastAsia="Times New Roman" w:hAnsi="Times New Roman" w:cs="Times New Roman"/>
          <w:sz w:val="24"/>
          <w:szCs w:val="24"/>
          <w:lang w:val="en-GB" w:eastAsia="fr-FR"/>
        </w:rPr>
        <w:t>, that is, situations associated with the use of NPs that carry information about the integrity of entities or their parts provided by lexical content or syntactic construction.</w:t>
      </w:r>
      <w:r w:rsidR="002D609A">
        <w:rPr>
          <w:rStyle w:val="FootnoteReference"/>
          <w:rFonts w:ascii="Times New Roman" w:eastAsia="Times New Roman" w:hAnsi="Times New Roman" w:cs="Times New Roman"/>
          <w:sz w:val="24"/>
          <w:szCs w:val="24"/>
          <w:lang w:val="en-GB" w:eastAsia="fr-FR"/>
        </w:rPr>
        <w:footnoteReference w:id="31"/>
      </w:r>
      <w:r w:rsidR="006A5F35">
        <w:rPr>
          <w:rFonts w:ascii="Times New Roman" w:eastAsia="Times New Roman" w:hAnsi="Times New Roman" w:cs="Times New Roman"/>
          <w:sz w:val="24"/>
          <w:szCs w:val="24"/>
          <w:lang w:val="en-GB" w:eastAsia="fr-FR"/>
        </w:rPr>
        <w:t xml:space="preserve"> Entities may then be integrated wholes in a reference situation on the basis of linguistic information not tied to the use of count nouns, for example by being sums of individuals or quantities sharing a property. </w:t>
      </w:r>
    </w:p>
    <w:p w14:paraId="252123D9" w14:textId="7AC47251" w:rsidR="004419A7" w:rsidRDefault="00F15A55" w:rsidP="00F15A55">
      <w:pPr>
        <w:suppressAutoHyphens/>
        <w:autoSpaceDN w:val="0"/>
        <w:spacing w:after="0" w:line="360" w:lineRule="auto"/>
        <w:textAlignment w:val="baseline"/>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 xml:space="preserve">      </w:t>
      </w:r>
      <w:r w:rsidR="00FF6B3F">
        <w:rPr>
          <w:rFonts w:ascii="Times New Roman" w:eastAsia="Times New Roman" w:hAnsi="Times New Roman" w:cs="Times New Roman"/>
          <w:sz w:val="24"/>
          <w:szCs w:val="24"/>
          <w:lang w:val="en-US" w:eastAsia="fr-FR"/>
        </w:rPr>
        <w:t>Though no account has been developed explicitly, the theory</w:t>
      </w:r>
      <w:r w:rsidR="00A1189B">
        <w:rPr>
          <w:rFonts w:ascii="Times New Roman" w:eastAsia="Times New Roman" w:hAnsi="Times New Roman" w:cs="Times New Roman"/>
          <w:sz w:val="24"/>
          <w:szCs w:val="24"/>
          <w:lang w:val="en-US" w:eastAsia="fr-FR"/>
        </w:rPr>
        <w:t xml:space="preserve"> </w:t>
      </w:r>
      <w:r w:rsidR="00FF6B3F">
        <w:rPr>
          <w:rFonts w:ascii="Times New Roman" w:eastAsia="Times New Roman" w:hAnsi="Times New Roman" w:cs="Times New Roman"/>
          <w:sz w:val="24"/>
          <w:szCs w:val="24"/>
          <w:lang w:val="en-US" w:eastAsia="fr-FR"/>
        </w:rPr>
        <w:t xml:space="preserve">of situated part structure may </w:t>
      </w:r>
      <w:r w:rsidR="00A56C36">
        <w:rPr>
          <w:rFonts w:ascii="Times New Roman" w:eastAsia="Times New Roman" w:hAnsi="Times New Roman" w:cs="Times New Roman"/>
          <w:sz w:val="24"/>
          <w:szCs w:val="24"/>
          <w:lang w:val="en-US" w:eastAsia="fr-FR"/>
        </w:rPr>
        <w:t>have an option dealing with object mass nouns</w:t>
      </w:r>
      <w:r w:rsidR="00DD752C">
        <w:rPr>
          <w:rFonts w:ascii="Times New Roman" w:eastAsia="Times New Roman" w:hAnsi="Times New Roman" w:cs="Times New Roman"/>
          <w:sz w:val="24"/>
          <w:szCs w:val="24"/>
          <w:lang w:val="en-US" w:eastAsia="fr-FR"/>
        </w:rPr>
        <w:t>. This is if</w:t>
      </w:r>
      <w:r w:rsidR="00A1189B">
        <w:rPr>
          <w:rFonts w:ascii="Times New Roman" w:eastAsia="Times New Roman" w:hAnsi="Times New Roman" w:cs="Times New Roman"/>
          <w:sz w:val="24"/>
          <w:szCs w:val="24"/>
          <w:lang w:val="en-US" w:eastAsia="fr-FR"/>
        </w:rPr>
        <w:t xml:space="preserve"> situatio</w:t>
      </w:r>
      <w:r w:rsidR="00F2389A">
        <w:rPr>
          <w:rFonts w:ascii="Times New Roman" w:eastAsia="Times New Roman" w:hAnsi="Times New Roman" w:cs="Times New Roman"/>
          <w:sz w:val="24"/>
          <w:szCs w:val="24"/>
          <w:lang w:val="en-US" w:eastAsia="fr-FR"/>
        </w:rPr>
        <w:t xml:space="preserve">ns are allowed to ‘leave out’ </w:t>
      </w:r>
      <w:r w:rsidR="00A56C36">
        <w:rPr>
          <w:rFonts w:ascii="Times New Roman" w:eastAsia="Times New Roman" w:hAnsi="Times New Roman" w:cs="Times New Roman"/>
          <w:sz w:val="24"/>
          <w:szCs w:val="24"/>
          <w:lang w:val="en-US" w:eastAsia="fr-FR"/>
        </w:rPr>
        <w:t xml:space="preserve">or to ‘background’ </w:t>
      </w:r>
      <w:r w:rsidR="00F2389A">
        <w:rPr>
          <w:rFonts w:ascii="Times New Roman" w:eastAsia="Times New Roman" w:hAnsi="Times New Roman" w:cs="Times New Roman"/>
          <w:sz w:val="24"/>
          <w:szCs w:val="24"/>
          <w:lang w:val="en-US" w:eastAsia="fr-FR"/>
        </w:rPr>
        <w:t>es</w:t>
      </w:r>
      <w:r w:rsidR="00A1189B">
        <w:rPr>
          <w:rFonts w:ascii="Times New Roman" w:eastAsia="Times New Roman" w:hAnsi="Times New Roman" w:cs="Times New Roman"/>
          <w:sz w:val="24"/>
          <w:szCs w:val="24"/>
          <w:lang w:val="en-US" w:eastAsia="fr-FR"/>
        </w:rPr>
        <w:t xml:space="preserve">sential properties defining referents </w:t>
      </w:r>
      <w:r w:rsidR="00BA7CBA">
        <w:rPr>
          <w:rFonts w:ascii="Times New Roman" w:eastAsia="Times New Roman" w:hAnsi="Times New Roman" w:cs="Times New Roman"/>
          <w:sz w:val="24"/>
          <w:szCs w:val="24"/>
          <w:lang w:val="en-US" w:eastAsia="fr-FR"/>
        </w:rPr>
        <w:t>o</w:t>
      </w:r>
      <w:r w:rsidR="00A1189B">
        <w:rPr>
          <w:rFonts w:ascii="Times New Roman" w:eastAsia="Times New Roman" w:hAnsi="Times New Roman" w:cs="Times New Roman"/>
          <w:sz w:val="24"/>
          <w:szCs w:val="24"/>
          <w:lang w:val="en-US" w:eastAsia="fr-FR"/>
        </w:rPr>
        <w:t>f nouns as integrated wholes</w:t>
      </w:r>
      <w:r w:rsidR="00A91F47">
        <w:rPr>
          <w:rFonts w:ascii="Times New Roman" w:eastAsia="Times New Roman" w:hAnsi="Times New Roman" w:cs="Times New Roman"/>
          <w:sz w:val="24"/>
          <w:szCs w:val="24"/>
          <w:lang w:val="en-GB" w:eastAsia="fr-FR"/>
        </w:rPr>
        <w:t xml:space="preserve">, </w:t>
      </w:r>
      <w:r w:rsidR="00A91F47">
        <w:rPr>
          <w:rFonts w:ascii="Times New Roman" w:hAnsi="Times New Roman" w:cs="Times New Roman"/>
          <w:sz w:val="24"/>
          <w:szCs w:val="24"/>
          <w:lang w:val="en-GB"/>
        </w:rPr>
        <w:t>re</w:t>
      </w:r>
      <w:r w:rsidR="00A56C36">
        <w:rPr>
          <w:rFonts w:ascii="Times New Roman" w:hAnsi="Times New Roman" w:cs="Times New Roman"/>
          <w:sz w:val="24"/>
          <w:szCs w:val="24"/>
          <w:lang w:val="en-GB"/>
        </w:rPr>
        <w:t xml:space="preserve">presenting </w:t>
      </w:r>
      <w:r w:rsidR="005745FB">
        <w:rPr>
          <w:rFonts w:ascii="Times New Roman" w:hAnsi="Times New Roman" w:cs="Times New Roman"/>
          <w:sz w:val="24"/>
          <w:szCs w:val="24"/>
          <w:lang w:val="en-US"/>
        </w:rPr>
        <w:t>the function or overall quality</w:t>
      </w:r>
      <w:r w:rsidR="00A56C36">
        <w:rPr>
          <w:rFonts w:ascii="Times New Roman" w:hAnsi="Times New Roman" w:cs="Times New Roman"/>
          <w:sz w:val="24"/>
          <w:szCs w:val="24"/>
          <w:lang w:val="en-US"/>
        </w:rPr>
        <w:t xml:space="preserve"> of the relevant collection instead</w:t>
      </w:r>
      <w:r w:rsidR="005745FB">
        <w:rPr>
          <w:rFonts w:ascii="Times New Roman" w:hAnsi="Times New Roman" w:cs="Times New Roman"/>
          <w:sz w:val="24"/>
          <w:szCs w:val="24"/>
          <w:lang w:val="en-US"/>
        </w:rPr>
        <w:t>.</w:t>
      </w:r>
      <w:r w:rsidR="00DD752C">
        <w:rPr>
          <w:rStyle w:val="FootnoteReference"/>
          <w:rFonts w:ascii="Times New Roman" w:eastAsia="Times New Roman" w:hAnsi="Times New Roman" w:cs="Times New Roman"/>
          <w:sz w:val="24"/>
          <w:szCs w:val="24"/>
          <w:lang w:val="en-GB" w:eastAsia="fr-FR"/>
        </w:rPr>
        <w:footnoteReference w:id="32"/>
      </w:r>
      <w:r w:rsidR="005745FB" w:rsidRPr="005447AF">
        <w:rPr>
          <w:rFonts w:ascii="Times New Roman" w:eastAsia="Times New Roman" w:hAnsi="Times New Roman" w:cs="Times New Roman"/>
          <w:sz w:val="24"/>
          <w:szCs w:val="24"/>
          <w:lang w:val="en-GB" w:eastAsia="fr-FR"/>
        </w:rPr>
        <w:t xml:space="preserve"> </w:t>
      </w:r>
      <w:r w:rsidRPr="005447AF">
        <w:rPr>
          <w:rFonts w:ascii="Times New Roman" w:eastAsia="Times New Roman" w:hAnsi="Times New Roman" w:cs="Times New Roman"/>
          <w:sz w:val="24"/>
          <w:szCs w:val="24"/>
          <w:lang w:val="en-GB" w:eastAsia="fr-FR"/>
        </w:rPr>
        <w:t xml:space="preserve">Situations then would </w:t>
      </w:r>
      <w:r>
        <w:rPr>
          <w:rFonts w:ascii="Times New Roman" w:eastAsia="Times New Roman" w:hAnsi="Times New Roman" w:cs="Times New Roman"/>
          <w:sz w:val="24"/>
          <w:szCs w:val="24"/>
          <w:lang w:val="en-GB" w:eastAsia="fr-FR"/>
        </w:rPr>
        <w:t>have a perspectival status, rather than being on a par with possible worlds.</w:t>
      </w:r>
      <w:r w:rsidRPr="00AE4B91">
        <w:rPr>
          <w:rStyle w:val="FootnoteReference"/>
          <w:rFonts w:ascii="Times New Roman" w:hAnsi="Times New Roman" w:cs="Times New Roman"/>
          <w:sz w:val="24"/>
          <w:szCs w:val="24"/>
          <w:lang w:val="en-US"/>
        </w:rPr>
        <w:footnoteReference w:id="33"/>
      </w:r>
      <w:r w:rsidRPr="002A6370">
        <w:rPr>
          <w:rFonts w:ascii="Times New Roman" w:hAnsi="Times New Roman" w:cs="Times New Roman"/>
          <w:sz w:val="24"/>
          <w:szCs w:val="24"/>
          <w:lang w:val="en-US"/>
        </w:rPr>
        <w:t xml:space="preserve"> </w:t>
      </w:r>
    </w:p>
    <w:p w14:paraId="7CAE32B1" w14:textId="41DBB5D3" w:rsidR="00A56C36" w:rsidRDefault="00A56C36" w:rsidP="00A56C36">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p>
    <w:p w14:paraId="24DB2D81" w14:textId="3B8B1B30" w:rsidR="00A56C36" w:rsidRDefault="00915D2C" w:rsidP="00A56C36">
      <w:pPr>
        <w:suppressAutoHyphens/>
        <w:autoSpaceDN w:val="0"/>
        <w:spacing w:after="0" w:line="360" w:lineRule="auto"/>
        <w:textAlignment w:val="baseline"/>
        <w:rPr>
          <w:rFonts w:ascii="Times New Roman" w:eastAsia="Times New Roman" w:hAnsi="Times New Roman" w:cs="Times New Roman"/>
          <w:b/>
          <w:bCs/>
          <w:sz w:val="24"/>
          <w:szCs w:val="24"/>
          <w:lang w:val="en-US" w:eastAsia="fr-FR"/>
        </w:rPr>
      </w:pPr>
      <w:r>
        <w:rPr>
          <w:rFonts w:ascii="Times New Roman" w:eastAsia="Times New Roman" w:hAnsi="Times New Roman" w:cs="Times New Roman"/>
          <w:b/>
          <w:bCs/>
          <w:sz w:val="24"/>
          <w:szCs w:val="24"/>
          <w:lang w:val="en-US" w:eastAsia="fr-FR"/>
        </w:rPr>
        <w:t>3</w:t>
      </w:r>
      <w:r w:rsidR="004870FA" w:rsidRPr="004870FA">
        <w:rPr>
          <w:rFonts w:ascii="Times New Roman" w:eastAsia="Times New Roman" w:hAnsi="Times New Roman" w:cs="Times New Roman"/>
          <w:b/>
          <w:bCs/>
          <w:sz w:val="24"/>
          <w:szCs w:val="24"/>
          <w:lang w:val="en-US" w:eastAsia="fr-FR"/>
        </w:rPr>
        <w:t>. The distinction between</w:t>
      </w:r>
      <w:r w:rsidR="004870FA">
        <w:rPr>
          <w:rFonts w:ascii="Times New Roman" w:eastAsia="Times New Roman" w:hAnsi="Times New Roman" w:cs="Times New Roman"/>
          <w:b/>
          <w:bCs/>
          <w:sz w:val="24"/>
          <w:szCs w:val="24"/>
          <w:lang w:val="en-US" w:eastAsia="fr-FR"/>
        </w:rPr>
        <w:t xml:space="preserve"> </w:t>
      </w:r>
      <w:r>
        <w:rPr>
          <w:rFonts w:ascii="Times New Roman" w:eastAsia="Times New Roman" w:hAnsi="Times New Roman" w:cs="Times New Roman"/>
          <w:b/>
          <w:bCs/>
          <w:sz w:val="24"/>
          <w:szCs w:val="24"/>
          <w:lang w:val="en-US" w:eastAsia="fr-FR"/>
        </w:rPr>
        <w:t xml:space="preserve">being </w:t>
      </w:r>
      <w:r w:rsidR="004870FA">
        <w:rPr>
          <w:rFonts w:ascii="Times New Roman" w:eastAsia="Times New Roman" w:hAnsi="Times New Roman" w:cs="Times New Roman"/>
          <w:b/>
          <w:bCs/>
          <w:sz w:val="24"/>
          <w:szCs w:val="24"/>
          <w:lang w:val="en-US" w:eastAsia="fr-FR"/>
        </w:rPr>
        <w:t>an</w:t>
      </w:r>
      <w:r w:rsidR="004870FA" w:rsidRPr="004870FA">
        <w:rPr>
          <w:rFonts w:ascii="Times New Roman" w:eastAsia="Times New Roman" w:hAnsi="Times New Roman" w:cs="Times New Roman"/>
          <w:b/>
          <w:bCs/>
          <w:sz w:val="24"/>
          <w:szCs w:val="24"/>
          <w:lang w:val="en-US" w:eastAsia="fr-FR"/>
        </w:rPr>
        <w:t xml:space="preserve"> </w:t>
      </w:r>
      <w:r w:rsidR="004870FA">
        <w:rPr>
          <w:rFonts w:ascii="Times New Roman" w:eastAsia="Times New Roman" w:hAnsi="Times New Roman" w:cs="Times New Roman"/>
          <w:b/>
          <w:bCs/>
          <w:sz w:val="24"/>
          <w:szCs w:val="24"/>
          <w:lang w:val="en-US" w:eastAsia="fr-FR"/>
        </w:rPr>
        <w:t>i</w:t>
      </w:r>
      <w:r w:rsidR="004870FA" w:rsidRPr="004870FA">
        <w:rPr>
          <w:rFonts w:ascii="Times New Roman" w:eastAsia="Times New Roman" w:hAnsi="Times New Roman" w:cs="Times New Roman"/>
          <w:b/>
          <w:bCs/>
          <w:sz w:val="24"/>
          <w:szCs w:val="24"/>
          <w:lang w:val="en-US" w:eastAsia="fr-FR"/>
        </w:rPr>
        <w:t xml:space="preserve">ntegrated whole and being </w:t>
      </w:r>
      <w:r w:rsidR="004870FA">
        <w:rPr>
          <w:rFonts w:ascii="Times New Roman" w:eastAsia="Times New Roman" w:hAnsi="Times New Roman" w:cs="Times New Roman"/>
          <w:b/>
          <w:bCs/>
          <w:sz w:val="24"/>
          <w:szCs w:val="24"/>
          <w:lang w:val="en-US" w:eastAsia="fr-FR"/>
        </w:rPr>
        <w:t>one</w:t>
      </w:r>
    </w:p>
    <w:p w14:paraId="35A4BDBF" w14:textId="0C10151E" w:rsidR="004870FA" w:rsidRDefault="004870FA" w:rsidP="00A56C36">
      <w:pPr>
        <w:suppressAutoHyphens/>
        <w:autoSpaceDN w:val="0"/>
        <w:spacing w:after="0" w:line="360" w:lineRule="auto"/>
        <w:textAlignment w:val="baseline"/>
        <w:rPr>
          <w:rFonts w:ascii="Times New Roman" w:eastAsia="Times New Roman" w:hAnsi="Times New Roman" w:cs="Times New Roman"/>
          <w:b/>
          <w:bCs/>
          <w:sz w:val="24"/>
          <w:szCs w:val="24"/>
          <w:lang w:val="en-US" w:eastAsia="fr-FR"/>
        </w:rPr>
      </w:pPr>
    </w:p>
    <w:p w14:paraId="6006D35F" w14:textId="0398C26D" w:rsidR="004870FA" w:rsidRPr="004870FA" w:rsidRDefault="00915D2C" w:rsidP="00A56C36">
      <w:pPr>
        <w:suppressAutoHyphens/>
        <w:autoSpaceDN w:val="0"/>
        <w:spacing w:after="0" w:line="360" w:lineRule="auto"/>
        <w:textAlignment w:val="baseline"/>
        <w:rPr>
          <w:rFonts w:ascii="Times New Roman" w:eastAsia="Times New Roman" w:hAnsi="Times New Roman" w:cs="Times New Roman"/>
          <w:b/>
          <w:bCs/>
          <w:sz w:val="24"/>
          <w:szCs w:val="24"/>
          <w:lang w:val="en-US" w:eastAsia="fr-FR"/>
        </w:rPr>
      </w:pPr>
      <w:r>
        <w:rPr>
          <w:rFonts w:ascii="Times New Roman" w:eastAsia="Times New Roman" w:hAnsi="Times New Roman" w:cs="Times New Roman"/>
          <w:b/>
          <w:bCs/>
          <w:sz w:val="24"/>
          <w:szCs w:val="24"/>
          <w:lang w:val="en-US" w:eastAsia="fr-FR"/>
        </w:rPr>
        <w:t>3</w:t>
      </w:r>
      <w:r w:rsidR="004870FA">
        <w:rPr>
          <w:rFonts w:ascii="Times New Roman" w:eastAsia="Times New Roman" w:hAnsi="Times New Roman" w:cs="Times New Roman"/>
          <w:b/>
          <w:bCs/>
          <w:sz w:val="24"/>
          <w:szCs w:val="24"/>
          <w:lang w:val="en-US" w:eastAsia="fr-FR"/>
        </w:rPr>
        <w:t>.1. Two kinds of predicates applying to plurals or quantities</w:t>
      </w:r>
    </w:p>
    <w:p w14:paraId="49D488A9" w14:textId="77777777" w:rsidR="00A56C36" w:rsidRDefault="00A56C36" w:rsidP="00A56C36">
      <w:pPr>
        <w:suppressAutoHyphens/>
        <w:autoSpaceDN w:val="0"/>
        <w:spacing w:after="0" w:line="360" w:lineRule="auto"/>
        <w:textAlignment w:val="baseline"/>
        <w:rPr>
          <w:rFonts w:ascii="Times New Roman" w:eastAsia="Times New Roman" w:hAnsi="Times New Roman" w:cs="Times New Roman"/>
          <w:sz w:val="24"/>
          <w:szCs w:val="24"/>
          <w:lang w:val="en-US" w:eastAsia="fr-FR"/>
        </w:rPr>
      </w:pPr>
    </w:p>
    <w:p w14:paraId="19ACAB9C" w14:textId="72475F5C" w:rsidR="00415A44" w:rsidRDefault="00415A44" w:rsidP="00415A44">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GB" w:eastAsia="fr-FR"/>
        </w:rPr>
        <w:lastRenderedPageBreak/>
        <w:t xml:space="preserve">There is </w:t>
      </w:r>
      <w:r>
        <w:rPr>
          <w:rFonts w:ascii="Times New Roman" w:eastAsia="Times New Roman" w:hAnsi="Times New Roman" w:cs="Times New Roman"/>
          <w:sz w:val="24"/>
          <w:szCs w:val="24"/>
          <w:lang w:val="en-US" w:eastAsia="fr-FR"/>
        </w:rPr>
        <w:t>one general problem with the integrity-based approach</w:t>
      </w:r>
      <w:r w:rsidR="001F3446">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and the theory of situated part structures in particular</w:t>
      </w:r>
      <w:r w:rsidR="001F3446">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and that is that it fails to distinguish two properties that must be kept apart</w:t>
      </w:r>
      <w:r w:rsidR="00627DD7">
        <w:rPr>
          <w:rFonts w:ascii="Times New Roman" w:eastAsia="Times New Roman" w:hAnsi="Times New Roman" w:cs="Times New Roman"/>
          <w:sz w:val="24"/>
          <w:szCs w:val="24"/>
          <w:lang w:val="en-US" w:eastAsia="fr-FR"/>
        </w:rPr>
        <w:t>:</w:t>
      </w:r>
    </w:p>
    <w:p w14:paraId="10403852" w14:textId="77777777" w:rsidR="00415A44" w:rsidRDefault="00415A44" w:rsidP="00415A44">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[1] the property of having unity (being countable) </w:t>
      </w:r>
    </w:p>
    <w:p w14:paraId="0ABD618E" w14:textId="21B2819F" w:rsidR="00415A44" w:rsidRDefault="00415A44" w:rsidP="00415A44">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 the property of being an integrated whole (</w:t>
      </w:r>
      <w:r w:rsidR="00203887">
        <w:rPr>
          <w:rFonts w:ascii="Times New Roman" w:eastAsia="Times New Roman" w:hAnsi="Times New Roman" w:cs="Times New Roman"/>
          <w:sz w:val="24"/>
          <w:szCs w:val="24"/>
          <w:lang w:val="en-US" w:eastAsia="fr-FR"/>
        </w:rPr>
        <w:t xml:space="preserve">perhaps </w:t>
      </w:r>
      <w:r>
        <w:rPr>
          <w:rFonts w:ascii="Times New Roman" w:eastAsia="Times New Roman" w:hAnsi="Times New Roman" w:cs="Times New Roman"/>
          <w:sz w:val="24"/>
          <w:szCs w:val="24"/>
          <w:lang w:val="en-US" w:eastAsia="fr-FR"/>
        </w:rPr>
        <w:t xml:space="preserve">in a situation). </w:t>
      </w:r>
    </w:p>
    <w:p w14:paraId="1E544E2B" w14:textId="536DE738" w:rsidR="00415A44" w:rsidRDefault="00415A44" w:rsidP="005F38F9">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This </w:t>
      </w:r>
      <w:r w:rsidR="005F38F9">
        <w:rPr>
          <w:rFonts w:ascii="Times New Roman" w:eastAsia="Times New Roman" w:hAnsi="Times New Roman" w:cs="Times New Roman"/>
          <w:sz w:val="24"/>
          <w:szCs w:val="24"/>
          <w:lang w:val="en-US" w:eastAsia="fr-FR"/>
        </w:rPr>
        <w:t>distinction bears on the metaphysical</w:t>
      </w:r>
      <w:r w:rsidR="00124BB7">
        <w:rPr>
          <w:rFonts w:ascii="Times New Roman" w:eastAsia="Times New Roman" w:hAnsi="Times New Roman" w:cs="Times New Roman"/>
          <w:sz w:val="24"/>
          <w:szCs w:val="24"/>
          <w:lang w:val="en-US" w:eastAsia="fr-FR"/>
        </w:rPr>
        <w:t xml:space="preserve"> distinction </w:t>
      </w:r>
      <w:r w:rsidR="005F38F9">
        <w:rPr>
          <w:rFonts w:ascii="Times New Roman" w:eastAsia="Times New Roman" w:hAnsi="Times New Roman" w:cs="Times New Roman"/>
          <w:sz w:val="24"/>
          <w:szCs w:val="24"/>
          <w:lang w:val="en-US" w:eastAsia="fr-FR"/>
        </w:rPr>
        <w:t>between a structured plurality that counts as ‘many’ and a single thing that has the same structure and composition, yet counts as ‘one’ rather than ‘many’. It also</w:t>
      </w:r>
      <w:r w:rsidR="00124BB7">
        <w:rPr>
          <w:rFonts w:ascii="Times New Roman" w:eastAsia="Times New Roman" w:hAnsi="Times New Roman" w:cs="Times New Roman"/>
          <w:sz w:val="24"/>
          <w:szCs w:val="24"/>
          <w:lang w:val="en-US" w:eastAsia="fr-FR"/>
        </w:rPr>
        <w:t xml:space="preserve"> </w:t>
      </w:r>
      <w:r w:rsidR="005F38F9">
        <w:rPr>
          <w:rFonts w:ascii="Times New Roman" w:eastAsia="Times New Roman" w:hAnsi="Times New Roman" w:cs="Times New Roman"/>
          <w:sz w:val="24"/>
          <w:szCs w:val="24"/>
          <w:lang w:val="en-US" w:eastAsia="fr-FR"/>
        </w:rPr>
        <w:t>bears on the distinction between a</w:t>
      </w:r>
      <w:r w:rsidR="00124BB7">
        <w:rPr>
          <w:rFonts w:ascii="Times New Roman" w:eastAsia="Times New Roman" w:hAnsi="Times New Roman" w:cs="Times New Roman"/>
          <w:sz w:val="24"/>
          <w:szCs w:val="24"/>
          <w:lang w:val="en-US" w:eastAsia="fr-FR"/>
        </w:rPr>
        <w:t xml:space="preserve"> maximal quantity </w:t>
      </w:r>
      <w:r w:rsidR="005F38F9">
        <w:rPr>
          <w:rFonts w:ascii="Times New Roman" w:eastAsia="Times New Roman" w:hAnsi="Times New Roman" w:cs="Times New Roman"/>
          <w:sz w:val="24"/>
          <w:szCs w:val="24"/>
          <w:lang w:val="en-US" w:eastAsia="fr-FR"/>
        </w:rPr>
        <w:t>of a sort as a single thing and</w:t>
      </w:r>
      <w:r w:rsidR="00124BB7">
        <w:rPr>
          <w:rFonts w:ascii="Times New Roman" w:eastAsia="Times New Roman" w:hAnsi="Times New Roman" w:cs="Times New Roman"/>
          <w:sz w:val="24"/>
          <w:szCs w:val="24"/>
          <w:lang w:val="en-US" w:eastAsia="fr-FR"/>
        </w:rPr>
        <w:t xml:space="preserve"> as mere ‘stuff’.</w:t>
      </w:r>
    </w:p>
    <w:p w14:paraId="1E91A82A" w14:textId="2CFEA5ED" w:rsidR="00ED554B" w:rsidRDefault="000E3CD0" w:rsidP="0077531E">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US" w:eastAsia="fr-FR"/>
        </w:rPr>
        <w:t xml:space="preserve">      </w:t>
      </w:r>
      <w:r w:rsidR="00415A44">
        <w:rPr>
          <w:rFonts w:ascii="Times New Roman" w:eastAsia="Times New Roman" w:hAnsi="Times New Roman" w:cs="Times New Roman"/>
          <w:sz w:val="24"/>
          <w:szCs w:val="24"/>
          <w:lang w:val="en-US" w:eastAsia="fr-FR"/>
        </w:rPr>
        <w:t xml:space="preserve">The problem manifests itself first </w:t>
      </w:r>
      <w:r w:rsidR="00124BB7">
        <w:rPr>
          <w:rFonts w:ascii="Times New Roman" w:eastAsia="Times New Roman" w:hAnsi="Times New Roman" w:cs="Times New Roman"/>
          <w:sz w:val="24"/>
          <w:szCs w:val="24"/>
          <w:lang w:val="en-US" w:eastAsia="fr-FR"/>
        </w:rPr>
        <w:t xml:space="preserve">of all </w:t>
      </w:r>
      <w:r w:rsidR="00415A44">
        <w:rPr>
          <w:rFonts w:ascii="Times New Roman" w:eastAsia="Times New Roman" w:hAnsi="Times New Roman" w:cs="Times New Roman"/>
          <w:sz w:val="24"/>
          <w:szCs w:val="24"/>
          <w:lang w:val="en-US" w:eastAsia="fr-FR"/>
        </w:rPr>
        <w:t xml:space="preserve">with the treatment of </w:t>
      </w:r>
      <w:r w:rsidR="00124BB7">
        <w:rPr>
          <w:rFonts w:ascii="Times New Roman" w:eastAsia="Times New Roman" w:hAnsi="Times New Roman" w:cs="Times New Roman"/>
          <w:sz w:val="24"/>
          <w:szCs w:val="24"/>
          <w:lang w:val="en-US" w:eastAsia="fr-FR"/>
        </w:rPr>
        <w:t>‘</w:t>
      </w:r>
      <w:proofErr w:type="spellStart"/>
      <w:r w:rsidR="00415A44">
        <w:rPr>
          <w:rFonts w:ascii="Times New Roman" w:eastAsia="Times New Roman" w:hAnsi="Times New Roman" w:cs="Times New Roman"/>
          <w:sz w:val="24"/>
          <w:szCs w:val="24"/>
          <w:lang w:val="en-US" w:eastAsia="fr-FR"/>
        </w:rPr>
        <w:t>superplurals</w:t>
      </w:r>
      <w:proofErr w:type="spellEnd"/>
      <w:r w:rsidR="00CE4715">
        <w:rPr>
          <w:rFonts w:ascii="Times New Roman" w:eastAsia="Times New Roman" w:hAnsi="Times New Roman" w:cs="Times New Roman"/>
          <w:sz w:val="24"/>
          <w:szCs w:val="24"/>
          <w:lang w:val="en-US" w:eastAsia="fr-FR"/>
        </w:rPr>
        <w:t>,</w:t>
      </w:r>
      <w:r w:rsidR="00124BB7">
        <w:rPr>
          <w:rFonts w:ascii="Times New Roman" w:eastAsia="Times New Roman" w:hAnsi="Times New Roman" w:cs="Times New Roman"/>
          <w:sz w:val="24"/>
          <w:szCs w:val="24"/>
          <w:lang w:val="en-US" w:eastAsia="fr-FR"/>
        </w:rPr>
        <w:t>’</w:t>
      </w:r>
      <w:r w:rsidR="00CE4715">
        <w:rPr>
          <w:rFonts w:ascii="Times New Roman" w:eastAsia="Times New Roman" w:hAnsi="Times New Roman" w:cs="Times New Roman"/>
          <w:sz w:val="24"/>
          <w:szCs w:val="24"/>
          <w:lang w:val="en-US" w:eastAsia="fr-FR"/>
        </w:rPr>
        <w:t xml:space="preserve"> NPs that refer to pluralities of pluralities</w:t>
      </w:r>
      <w:r w:rsidR="001F3446">
        <w:rPr>
          <w:rFonts w:ascii="Times New Roman" w:eastAsia="Times New Roman" w:hAnsi="Times New Roman" w:cs="Times New Roman"/>
          <w:sz w:val="24"/>
          <w:szCs w:val="24"/>
          <w:lang w:val="en-US" w:eastAsia="fr-FR"/>
        </w:rPr>
        <w:t xml:space="preserve">. </w:t>
      </w:r>
      <w:r w:rsidR="00ED554B">
        <w:rPr>
          <w:rFonts w:ascii="Times New Roman" w:eastAsia="Times New Roman" w:hAnsi="Times New Roman" w:cs="Times New Roman"/>
          <w:sz w:val="24"/>
          <w:szCs w:val="24"/>
          <w:lang w:val="en-GB" w:eastAsia="fr-FR"/>
        </w:rPr>
        <w:t xml:space="preserve">Distributive interpretation and predicates like </w:t>
      </w:r>
      <w:r w:rsidR="00ED554B" w:rsidRPr="00B26363">
        <w:rPr>
          <w:rFonts w:ascii="Times New Roman" w:eastAsia="Times New Roman" w:hAnsi="Times New Roman" w:cs="Times New Roman"/>
          <w:i/>
          <w:sz w:val="24"/>
          <w:szCs w:val="24"/>
          <w:lang w:val="en-GB" w:eastAsia="fr-FR"/>
        </w:rPr>
        <w:t>compare</w:t>
      </w:r>
      <w:r w:rsidR="00ED554B">
        <w:rPr>
          <w:rFonts w:ascii="Times New Roman" w:eastAsia="Times New Roman" w:hAnsi="Times New Roman" w:cs="Times New Roman"/>
          <w:sz w:val="24"/>
          <w:szCs w:val="24"/>
          <w:lang w:val="en-GB" w:eastAsia="fr-FR"/>
        </w:rPr>
        <w:t xml:space="preserve"> can take into account contextually given sub</w:t>
      </w:r>
      <w:r w:rsidR="00B26363">
        <w:rPr>
          <w:rFonts w:ascii="Times New Roman" w:eastAsia="Times New Roman" w:hAnsi="Times New Roman" w:cs="Times New Roman"/>
          <w:sz w:val="24"/>
          <w:szCs w:val="24"/>
          <w:lang w:val="en-GB" w:eastAsia="fr-FR"/>
        </w:rPr>
        <w:t>groups</w:t>
      </w:r>
      <w:r w:rsidR="00213268">
        <w:rPr>
          <w:rFonts w:ascii="Times New Roman" w:eastAsia="Times New Roman" w:hAnsi="Times New Roman" w:cs="Times New Roman"/>
          <w:sz w:val="24"/>
          <w:szCs w:val="24"/>
          <w:lang w:val="en-GB" w:eastAsia="fr-FR"/>
        </w:rPr>
        <w:t xml:space="preserve"> as in (</w:t>
      </w:r>
      <w:r w:rsidR="00176F09">
        <w:rPr>
          <w:rFonts w:ascii="Times New Roman" w:eastAsia="Times New Roman" w:hAnsi="Times New Roman" w:cs="Times New Roman"/>
          <w:sz w:val="24"/>
          <w:szCs w:val="24"/>
          <w:lang w:val="en-GB" w:eastAsia="fr-FR"/>
        </w:rPr>
        <w:t>8a, b</w:t>
      </w:r>
      <w:r w:rsidR="00ED554B">
        <w:rPr>
          <w:rFonts w:ascii="Times New Roman" w:eastAsia="Times New Roman" w:hAnsi="Times New Roman" w:cs="Times New Roman"/>
          <w:sz w:val="24"/>
          <w:szCs w:val="24"/>
          <w:lang w:val="en-GB" w:eastAsia="fr-FR"/>
        </w:rPr>
        <w:t xml:space="preserve">). However, </w:t>
      </w:r>
      <w:r w:rsidR="007244AC">
        <w:rPr>
          <w:rFonts w:ascii="Times New Roman" w:eastAsia="Times New Roman" w:hAnsi="Times New Roman" w:cs="Times New Roman"/>
          <w:sz w:val="24"/>
          <w:szCs w:val="24"/>
          <w:lang w:val="en-GB" w:eastAsia="fr-FR"/>
        </w:rPr>
        <w:t xml:space="preserve">number-related </w:t>
      </w:r>
      <w:r w:rsidR="00ED554B">
        <w:rPr>
          <w:rFonts w:ascii="Times New Roman" w:eastAsia="Times New Roman" w:hAnsi="Times New Roman" w:cs="Times New Roman"/>
          <w:sz w:val="24"/>
          <w:szCs w:val="24"/>
          <w:lang w:val="en-GB" w:eastAsia="fr-FR"/>
        </w:rPr>
        <w:t xml:space="preserve">predicates like </w:t>
      </w:r>
      <w:r w:rsidR="00ED554B" w:rsidRPr="008C0E9D">
        <w:rPr>
          <w:rFonts w:ascii="Times New Roman" w:eastAsia="Times New Roman" w:hAnsi="Times New Roman" w:cs="Times New Roman"/>
          <w:i/>
          <w:sz w:val="24"/>
          <w:szCs w:val="24"/>
          <w:lang w:val="en-GB" w:eastAsia="fr-FR"/>
        </w:rPr>
        <w:t>count, list</w:t>
      </w:r>
      <w:r w:rsidR="00ED554B">
        <w:rPr>
          <w:rFonts w:ascii="Times New Roman" w:eastAsia="Times New Roman" w:hAnsi="Times New Roman" w:cs="Times New Roman"/>
          <w:sz w:val="24"/>
          <w:szCs w:val="24"/>
          <w:lang w:val="en-GB" w:eastAsia="fr-FR"/>
        </w:rPr>
        <w:t xml:space="preserve"> and</w:t>
      </w:r>
      <w:r w:rsidR="00ED554B" w:rsidRPr="008C0E9D">
        <w:rPr>
          <w:rFonts w:ascii="Times New Roman" w:eastAsia="Times New Roman" w:hAnsi="Times New Roman" w:cs="Times New Roman"/>
          <w:i/>
          <w:sz w:val="24"/>
          <w:szCs w:val="24"/>
          <w:lang w:val="en-GB" w:eastAsia="fr-FR"/>
        </w:rPr>
        <w:t xml:space="preserve"> enumerate</w:t>
      </w:r>
      <w:r w:rsidR="008C0E9D">
        <w:rPr>
          <w:rFonts w:ascii="Times New Roman" w:eastAsia="Times New Roman" w:hAnsi="Times New Roman" w:cs="Times New Roman"/>
          <w:sz w:val="24"/>
          <w:szCs w:val="24"/>
          <w:lang w:val="en-GB" w:eastAsia="fr-FR"/>
        </w:rPr>
        <w:t xml:space="preserve"> as well as numerals</w:t>
      </w:r>
      <w:r w:rsidR="00ED554B">
        <w:rPr>
          <w:rFonts w:ascii="Times New Roman" w:eastAsia="Times New Roman" w:hAnsi="Times New Roman" w:cs="Times New Roman"/>
          <w:sz w:val="24"/>
          <w:szCs w:val="24"/>
          <w:lang w:val="en-GB" w:eastAsia="fr-FR"/>
        </w:rPr>
        <w:t xml:space="preserve"> can</w:t>
      </w:r>
      <w:r w:rsidR="00213268">
        <w:rPr>
          <w:rFonts w:ascii="Times New Roman" w:eastAsia="Times New Roman" w:hAnsi="Times New Roman" w:cs="Times New Roman"/>
          <w:sz w:val="24"/>
          <w:szCs w:val="24"/>
          <w:lang w:val="en-GB" w:eastAsia="fr-FR"/>
        </w:rPr>
        <w:t xml:space="preserve"> target only individual members of a plurality</w:t>
      </w:r>
      <w:r w:rsidR="00B26363">
        <w:rPr>
          <w:rFonts w:ascii="Times New Roman" w:eastAsia="Times New Roman" w:hAnsi="Times New Roman" w:cs="Times New Roman"/>
          <w:sz w:val="24"/>
          <w:szCs w:val="24"/>
          <w:lang w:val="en-GB" w:eastAsia="fr-FR"/>
        </w:rPr>
        <w:t xml:space="preserve"> (</w:t>
      </w:r>
      <w:proofErr w:type="spellStart"/>
      <w:r w:rsidR="00B26363">
        <w:rPr>
          <w:rFonts w:ascii="Times New Roman" w:eastAsia="Times New Roman" w:hAnsi="Times New Roman" w:cs="Times New Roman"/>
          <w:sz w:val="24"/>
          <w:szCs w:val="24"/>
          <w:lang w:val="en-GB" w:eastAsia="fr-FR"/>
        </w:rPr>
        <w:t>Moltmann</w:t>
      </w:r>
      <w:proofErr w:type="spellEnd"/>
      <w:r w:rsidR="008C0E9D">
        <w:rPr>
          <w:rFonts w:ascii="Times New Roman" w:eastAsia="Times New Roman" w:hAnsi="Times New Roman" w:cs="Times New Roman"/>
          <w:sz w:val="24"/>
          <w:szCs w:val="24"/>
          <w:lang w:val="en-GB" w:eastAsia="fr-FR"/>
        </w:rPr>
        <w:t xml:space="preserve"> 2016,</w:t>
      </w:r>
      <w:r w:rsidR="00B26363">
        <w:rPr>
          <w:rFonts w:ascii="Times New Roman" w:eastAsia="Times New Roman" w:hAnsi="Times New Roman" w:cs="Times New Roman"/>
          <w:sz w:val="24"/>
          <w:szCs w:val="24"/>
          <w:lang w:val="en-GB" w:eastAsia="fr-FR"/>
        </w:rPr>
        <w:t xml:space="preserve"> 2021)</w:t>
      </w:r>
      <w:r w:rsidR="00F049D9">
        <w:rPr>
          <w:rFonts w:ascii="Times New Roman" w:eastAsia="Times New Roman" w:hAnsi="Times New Roman" w:cs="Times New Roman"/>
          <w:sz w:val="24"/>
          <w:szCs w:val="24"/>
          <w:lang w:val="en-GB" w:eastAsia="fr-FR"/>
        </w:rPr>
        <w:t>. (</w:t>
      </w:r>
      <w:r w:rsidR="00213268">
        <w:rPr>
          <w:rFonts w:ascii="Times New Roman" w:eastAsia="Times New Roman" w:hAnsi="Times New Roman" w:cs="Times New Roman"/>
          <w:sz w:val="24"/>
          <w:szCs w:val="24"/>
          <w:lang w:val="en-GB" w:eastAsia="fr-FR"/>
        </w:rPr>
        <w:t>1</w:t>
      </w:r>
      <w:r w:rsidR="00176F09">
        <w:rPr>
          <w:rFonts w:ascii="Times New Roman" w:eastAsia="Times New Roman" w:hAnsi="Times New Roman" w:cs="Times New Roman"/>
          <w:sz w:val="24"/>
          <w:szCs w:val="24"/>
          <w:lang w:val="en-GB" w:eastAsia="fr-FR"/>
        </w:rPr>
        <w:t>2</w:t>
      </w:r>
      <w:r w:rsidR="00F049D9">
        <w:rPr>
          <w:rFonts w:ascii="Times New Roman" w:eastAsia="Times New Roman" w:hAnsi="Times New Roman" w:cs="Times New Roman"/>
          <w:sz w:val="24"/>
          <w:szCs w:val="24"/>
          <w:lang w:val="en-GB" w:eastAsia="fr-FR"/>
        </w:rPr>
        <w:t xml:space="preserve">) can only mean that </w:t>
      </w:r>
      <w:r w:rsidR="008C0E9D">
        <w:rPr>
          <w:rFonts w:ascii="Times New Roman" w:eastAsia="Times New Roman" w:hAnsi="Times New Roman" w:cs="Times New Roman"/>
          <w:sz w:val="24"/>
          <w:szCs w:val="24"/>
          <w:lang w:val="en-GB" w:eastAsia="fr-FR"/>
        </w:rPr>
        <w:t xml:space="preserve">John </w:t>
      </w:r>
      <w:r w:rsidR="00F049D9" w:rsidRPr="008C0E9D">
        <w:rPr>
          <w:rFonts w:ascii="Times New Roman" w:eastAsia="Times New Roman" w:hAnsi="Times New Roman" w:cs="Times New Roman"/>
          <w:i/>
          <w:sz w:val="24"/>
          <w:szCs w:val="24"/>
          <w:lang w:val="en-GB" w:eastAsia="fr-FR"/>
        </w:rPr>
        <w:t>counted, enumerated</w:t>
      </w:r>
      <w:r w:rsidR="00B26363" w:rsidRPr="008C0E9D">
        <w:rPr>
          <w:rFonts w:ascii="Times New Roman" w:eastAsia="Times New Roman" w:hAnsi="Times New Roman" w:cs="Times New Roman"/>
          <w:i/>
          <w:sz w:val="24"/>
          <w:szCs w:val="24"/>
          <w:lang w:val="en-GB" w:eastAsia="fr-FR"/>
        </w:rPr>
        <w:t>,</w:t>
      </w:r>
      <w:r w:rsidR="00F049D9">
        <w:rPr>
          <w:rFonts w:ascii="Times New Roman" w:eastAsia="Times New Roman" w:hAnsi="Times New Roman" w:cs="Times New Roman"/>
          <w:sz w:val="24"/>
          <w:szCs w:val="24"/>
          <w:lang w:val="en-GB" w:eastAsia="fr-FR"/>
        </w:rPr>
        <w:t xml:space="preserve"> or </w:t>
      </w:r>
      <w:r w:rsidR="00F049D9" w:rsidRPr="008C0E9D">
        <w:rPr>
          <w:rFonts w:ascii="Times New Roman" w:eastAsia="Times New Roman" w:hAnsi="Times New Roman" w:cs="Times New Roman"/>
          <w:i/>
          <w:sz w:val="24"/>
          <w:szCs w:val="24"/>
          <w:lang w:val="en-GB" w:eastAsia="fr-FR"/>
        </w:rPr>
        <w:t xml:space="preserve">listed </w:t>
      </w:r>
      <w:r w:rsidR="00F049D9">
        <w:rPr>
          <w:rFonts w:ascii="Times New Roman" w:eastAsia="Times New Roman" w:hAnsi="Times New Roman" w:cs="Times New Roman"/>
          <w:sz w:val="24"/>
          <w:szCs w:val="24"/>
          <w:lang w:val="en-GB" w:eastAsia="fr-FR"/>
        </w:rPr>
        <w:t xml:space="preserve">the individual students, not </w:t>
      </w:r>
      <w:r w:rsidR="008C0E9D">
        <w:rPr>
          <w:rFonts w:ascii="Times New Roman" w:eastAsia="Times New Roman" w:hAnsi="Times New Roman" w:cs="Times New Roman"/>
          <w:sz w:val="24"/>
          <w:szCs w:val="24"/>
          <w:lang w:val="en-GB" w:eastAsia="fr-FR"/>
        </w:rPr>
        <w:t xml:space="preserve">contextually given </w:t>
      </w:r>
      <w:r w:rsidR="00F049D9">
        <w:rPr>
          <w:rFonts w:ascii="Times New Roman" w:eastAsia="Times New Roman" w:hAnsi="Times New Roman" w:cs="Times New Roman"/>
          <w:sz w:val="24"/>
          <w:szCs w:val="24"/>
          <w:lang w:val="en-GB" w:eastAsia="fr-FR"/>
        </w:rPr>
        <w:t>student groups:</w:t>
      </w:r>
    </w:p>
    <w:p w14:paraId="54ED2681" w14:textId="77777777" w:rsidR="00F049D9" w:rsidRDefault="00F049D9" w:rsidP="0077531E">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28EAF523" w14:textId="4CD09C13" w:rsidR="00F049D9" w:rsidRDefault="00F049D9" w:rsidP="0077531E">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01101F">
        <w:rPr>
          <w:rFonts w:ascii="Times New Roman" w:eastAsia="Times New Roman" w:hAnsi="Times New Roman" w:cs="Times New Roman"/>
          <w:sz w:val="24"/>
          <w:szCs w:val="24"/>
          <w:lang w:val="en-GB" w:eastAsia="fr-FR"/>
        </w:rPr>
        <w:t>1</w:t>
      </w:r>
      <w:r w:rsidR="00176F09">
        <w:rPr>
          <w:rFonts w:ascii="Times New Roman" w:eastAsia="Times New Roman" w:hAnsi="Times New Roman" w:cs="Times New Roman"/>
          <w:sz w:val="24"/>
          <w:szCs w:val="24"/>
          <w:lang w:val="en-GB" w:eastAsia="fr-FR"/>
        </w:rPr>
        <w:t>2</w:t>
      </w:r>
      <w:r>
        <w:rPr>
          <w:rFonts w:ascii="Times New Roman" w:eastAsia="Times New Roman" w:hAnsi="Times New Roman" w:cs="Times New Roman"/>
          <w:sz w:val="24"/>
          <w:szCs w:val="24"/>
          <w:lang w:val="en-GB" w:eastAsia="fr-FR"/>
        </w:rPr>
        <w:t>) John counted / enumerated / listed the students.</w:t>
      </w:r>
    </w:p>
    <w:p w14:paraId="58CB0420" w14:textId="77777777" w:rsidR="00ED554B" w:rsidRDefault="00ED554B" w:rsidP="0077531E">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7F6A133E" w14:textId="4A608776" w:rsidR="0077531E" w:rsidRPr="00571BF8" w:rsidRDefault="004870FA" w:rsidP="00484FE3">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GB" w:eastAsia="fr-FR"/>
        </w:rPr>
        <w:t>In addition,</w:t>
      </w:r>
      <w:r w:rsidR="00484FE3">
        <w:rPr>
          <w:rFonts w:ascii="Times New Roman" w:eastAsia="Times New Roman" w:hAnsi="Times New Roman" w:cs="Times New Roman"/>
          <w:sz w:val="24"/>
          <w:szCs w:val="24"/>
          <w:lang w:val="en-GB" w:eastAsia="fr-FR"/>
        </w:rPr>
        <w:t xml:space="preserve"> numerals can never apply to sub</w:t>
      </w:r>
      <w:r w:rsidR="00F24896">
        <w:rPr>
          <w:rFonts w:ascii="Times New Roman" w:eastAsia="Times New Roman" w:hAnsi="Times New Roman" w:cs="Times New Roman"/>
          <w:sz w:val="24"/>
          <w:szCs w:val="24"/>
          <w:lang w:val="en-GB" w:eastAsia="fr-FR"/>
        </w:rPr>
        <w:t>groups</w:t>
      </w:r>
      <w:r w:rsidR="00484FE3">
        <w:rPr>
          <w:rFonts w:ascii="Times New Roman" w:eastAsia="Times New Roman" w:hAnsi="Times New Roman" w:cs="Times New Roman"/>
          <w:sz w:val="24"/>
          <w:szCs w:val="24"/>
          <w:lang w:val="en-GB" w:eastAsia="fr-FR"/>
        </w:rPr>
        <w:t>, but only</w:t>
      </w:r>
      <w:r w:rsidR="000E3CD0">
        <w:rPr>
          <w:rFonts w:ascii="Times New Roman" w:eastAsia="Times New Roman" w:hAnsi="Times New Roman" w:cs="Times New Roman"/>
          <w:sz w:val="24"/>
          <w:szCs w:val="24"/>
          <w:lang w:val="en-GB" w:eastAsia="fr-FR"/>
        </w:rPr>
        <w:t xml:space="preserve"> to</w:t>
      </w:r>
      <w:r w:rsidR="00484FE3">
        <w:rPr>
          <w:rFonts w:ascii="Times New Roman" w:eastAsia="Times New Roman" w:hAnsi="Times New Roman" w:cs="Times New Roman"/>
          <w:sz w:val="24"/>
          <w:szCs w:val="24"/>
          <w:lang w:val="en-GB" w:eastAsia="fr-FR"/>
        </w:rPr>
        <w:t xml:space="preserve"> ind</w:t>
      </w:r>
      <w:r w:rsidR="00B26363">
        <w:rPr>
          <w:rFonts w:ascii="Times New Roman" w:eastAsia="Times New Roman" w:hAnsi="Times New Roman" w:cs="Times New Roman"/>
          <w:sz w:val="24"/>
          <w:szCs w:val="24"/>
          <w:lang w:val="en-GB" w:eastAsia="fr-FR"/>
        </w:rPr>
        <w:t>i</w:t>
      </w:r>
      <w:r w:rsidR="00484FE3">
        <w:rPr>
          <w:rFonts w:ascii="Times New Roman" w:eastAsia="Times New Roman" w:hAnsi="Times New Roman" w:cs="Times New Roman"/>
          <w:sz w:val="24"/>
          <w:szCs w:val="24"/>
          <w:lang w:val="en-GB" w:eastAsia="fr-FR"/>
        </w:rPr>
        <w:t>vid</w:t>
      </w:r>
      <w:r w:rsidR="00B26363">
        <w:rPr>
          <w:rFonts w:ascii="Times New Roman" w:eastAsia="Times New Roman" w:hAnsi="Times New Roman" w:cs="Times New Roman"/>
          <w:sz w:val="24"/>
          <w:szCs w:val="24"/>
          <w:lang w:val="en-GB" w:eastAsia="fr-FR"/>
        </w:rPr>
        <w:t>ua</w:t>
      </w:r>
      <w:r w:rsidR="00484FE3">
        <w:rPr>
          <w:rFonts w:ascii="Times New Roman" w:eastAsia="Times New Roman" w:hAnsi="Times New Roman" w:cs="Times New Roman"/>
          <w:sz w:val="24"/>
          <w:szCs w:val="24"/>
          <w:lang w:val="en-GB" w:eastAsia="fr-FR"/>
        </w:rPr>
        <w:t>l members of pluralities. Thus</w:t>
      </w:r>
      <w:r w:rsidR="001E7BB0">
        <w:rPr>
          <w:rFonts w:ascii="Times New Roman" w:eastAsia="Times New Roman" w:hAnsi="Times New Roman" w:cs="Times New Roman"/>
          <w:sz w:val="24"/>
          <w:szCs w:val="24"/>
          <w:lang w:val="en-GB" w:eastAsia="fr-FR"/>
        </w:rPr>
        <w:t>,</w:t>
      </w:r>
      <w:r w:rsidR="00484FE3" w:rsidRPr="00B26363">
        <w:rPr>
          <w:rFonts w:ascii="Times New Roman" w:eastAsia="Times New Roman" w:hAnsi="Times New Roman" w:cs="Times New Roman"/>
          <w:i/>
          <w:sz w:val="24"/>
          <w:szCs w:val="24"/>
          <w:lang w:val="en-GB" w:eastAsia="fr-FR"/>
        </w:rPr>
        <w:t xml:space="preserve"> two</w:t>
      </w:r>
      <w:r w:rsidR="00484FE3">
        <w:rPr>
          <w:rFonts w:ascii="Times New Roman" w:eastAsia="Times New Roman" w:hAnsi="Times New Roman" w:cs="Times New Roman"/>
          <w:sz w:val="24"/>
          <w:szCs w:val="24"/>
          <w:lang w:val="en-GB" w:eastAsia="fr-FR"/>
        </w:rPr>
        <w:t xml:space="preserve"> </w:t>
      </w:r>
      <w:r w:rsidR="00B26363">
        <w:rPr>
          <w:rFonts w:ascii="Times New Roman" w:eastAsia="Times New Roman" w:hAnsi="Times New Roman" w:cs="Times New Roman"/>
          <w:sz w:val="24"/>
          <w:szCs w:val="24"/>
          <w:lang w:val="en-GB" w:eastAsia="fr-FR"/>
        </w:rPr>
        <w:t xml:space="preserve">in the examples below </w:t>
      </w:r>
      <w:r w:rsidR="00484FE3">
        <w:rPr>
          <w:rFonts w:ascii="Times New Roman" w:eastAsia="Times New Roman" w:hAnsi="Times New Roman" w:cs="Times New Roman"/>
          <w:sz w:val="24"/>
          <w:szCs w:val="24"/>
          <w:lang w:val="en-GB" w:eastAsia="fr-FR"/>
        </w:rPr>
        <w:t>can apply only to individuals, not sub</w:t>
      </w:r>
      <w:r w:rsidR="00B26363">
        <w:rPr>
          <w:rFonts w:ascii="Times New Roman" w:eastAsia="Times New Roman" w:hAnsi="Times New Roman" w:cs="Times New Roman"/>
          <w:sz w:val="24"/>
          <w:szCs w:val="24"/>
          <w:lang w:val="en-GB" w:eastAsia="fr-FR"/>
        </w:rPr>
        <w:t>groups</w:t>
      </w:r>
      <w:r w:rsidR="00484FE3">
        <w:rPr>
          <w:rFonts w:ascii="Times New Roman" w:eastAsia="Times New Roman" w:hAnsi="Times New Roman" w:cs="Times New Roman"/>
          <w:sz w:val="24"/>
          <w:szCs w:val="24"/>
          <w:lang w:val="en-GB" w:eastAsia="fr-FR"/>
        </w:rPr>
        <w:t>:</w:t>
      </w:r>
    </w:p>
    <w:p w14:paraId="237126A3" w14:textId="77777777" w:rsidR="0077531E" w:rsidRDefault="0077531E"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p>
    <w:p w14:paraId="46E41175" w14:textId="5934DD5B" w:rsidR="0028058B" w:rsidRDefault="00216552" w:rsidP="0028058B">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01101F">
        <w:rPr>
          <w:rFonts w:ascii="Times New Roman" w:eastAsia="Times New Roman" w:hAnsi="Times New Roman" w:cs="Times New Roman"/>
          <w:sz w:val="24"/>
          <w:szCs w:val="24"/>
          <w:lang w:val="en-US" w:eastAsia="fr-FR"/>
        </w:rPr>
        <w:t>1</w:t>
      </w:r>
      <w:r w:rsidR="00176F09">
        <w:rPr>
          <w:rFonts w:ascii="Times New Roman" w:eastAsia="Times New Roman" w:hAnsi="Times New Roman" w:cs="Times New Roman"/>
          <w:sz w:val="24"/>
          <w:szCs w:val="24"/>
          <w:lang w:val="en-US" w:eastAsia="fr-FR"/>
        </w:rPr>
        <w:t>3</w:t>
      </w:r>
      <w:r>
        <w:rPr>
          <w:rFonts w:ascii="Times New Roman" w:eastAsia="Times New Roman" w:hAnsi="Times New Roman" w:cs="Times New Roman"/>
          <w:sz w:val="24"/>
          <w:szCs w:val="24"/>
          <w:lang w:val="en-US" w:eastAsia="fr-FR"/>
        </w:rPr>
        <w:t xml:space="preserve">) a. </w:t>
      </w:r>
      <w:r w:rsidR="00407045">
        <w:rPr>
          <w:rFonts w:ascii="Times New Roman" w:eastAsia="Times New Roman" w:hAnsi="Times New Roman" w:cs="Times New Roman"/>
          <w:sz w:val="24"/>
          <w:szCs w:val="24"/>
          <w:lang w:val="en-US" w:eastAsia="fr-FR"/>
        </w:rPr>
        <w:t xml:space="preserve">The </w:t>
      </w:r>
      <w:r w:rsidR="0028058B">
        <w:rPr>
          <w:rFonts w:ascii="Times New Roman" w:eastAsia="Times New Roman" w:hAnsi="Times New Roman" w:cs="Times New Roman"/>
          <w:sz w:val="24"/>
          <w:szCs w:val="24"/>
          <w:lang w:val="en-US" w:eastAsia="fr-FR"/>
        </w:rPr>
        <w:t xml:space="preserve">men and </w:t>
      </w:r>
      <w:r w:rsidR="00407045">
        <w:rPr>
          <w:rFonts w:ascii="Times New Roman" w:eastAsia="Times New Roman" w:hAnsi="Times New Roman" w:cs="Times New Roman"/>
          <w:sz w:val="24"/>
          <w:szCs w:val="24"/>
          <w:lang w:val="en-US" w:eastAsia="fr-FR"/>
        </w:rPr>
        <w:t xml:space="preserve">the </w:t>
      </w:r>
      <w:r w:rsidR="0028058B">
        <w:rPr>
          <w:rFonts w:ascii="Times New Roman" w:eastAsia="Times New Roman" w:hAnsi="Times New Roman" w:cs="Times New Roman"/>
          <w:sz w:val="24"/>
          <w:szCs w:val="24"/>
          <w:lang w:val="en-US" w:eastAsia="fr-FR"/>
        </w:rPr>
        <w:t>women</w:t>
      </w:r>
      <w:r w:rsidR="00407045">
        <w:rPr>
          <w:rFonts w:ascii="Times New Roman" w:eastAsia="Times New Roman" w:hAnsi="Times New Roman" w:cs="Times New Roman"/>
          <w:sz w:val="24"/>
          <w:szCs w:val="24"/>
          <w:lang w:val="en-US" w:eastAsia="fr-FR"/>
        </w:rPr>
        <w:t xml:space="preserve">, the </w:t>
      </w:r>
      <w:r w:rsidR="00407045" w:rsidRPr="00627DD7">
        <w:rPr>
          <w:rFonts w:ascii="Times New Roman" w:eastAsia="Times New Roman" w:hAnsi="Times New Roman" w:cs="Times New Roman"/>
          <w:i/>
          <w:iCs/>
          <w:sz w:val="24"/>
          <w:szCs w:val="24"/>
          <w:lang w:val="en-US" w:eastAsia="fr-FR"/>
        </w:rPr>
        <w:t>two</w:t>
      </w:r>
      <w:r w:rsidR="00407045">
        <w:rPr>
          <w:rFonts w:ascii="Times New Roman" w:eastAsia="Times New Roman" w:hAnsi="Times New Roman" w:cs="Times New Roman"/>
          <w:sz w:val="24"/>
          <w:szCs w:val="24"/>
          <w:lang w:val="en-US" w:eastAsia="fr-FR"/>
        </w:rPr>
        <w:t xml:space="preserve"> never met.</w:t>
      </w:r>
    </w:p>
    <w:p w14:paraId="30B2901E" w14:textId="1B0CDAE7" w:rsidR="00B4029D" w:rsidRDefault="0031200A"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407045">
        <w:rPr>
          <w:rFonts w:ascii="Times New Roman" w:eastAsia="Times New Roman" w:hAnsi="Times New Roman" w:cs="Times New Roman"/>
          <w:sz w:val="24"/>
          <w:szCs w:val="24"/>
          <w:lang w:val="en-US" w:eastAsia="fr-FR"/>
        </w:rPr>
        <w:t xml:space="preserve">    </w:t>
      </w:r>
      <w:r w:rsidR="00484FE3">
        <w:rPr>
          <w:rFonts w:ascii="Times New Roman" w:eastAsia="Times New Roman" w:hAnsi="Times New Roman" w:cs="Times New Roman"/>
          <w:sz w:val="24"/>
          <w:szCs w:val="24"/>
          <w:lang w:val="en-US" w:eastAsia="fr-FR"/>
        </w:rPr>
        <w:t>b</w:t>
      </w:r>
      <w:r w:rsidR="004B0AC9">
        <w:rPr>
          <w:rFonts w:ascii="Times New Roman" w:eastAsia="Times New Roman" w:hAnsi="Times New Roman" w:cs="Times New Roman"/>
          <w:sz w:val="24"/>
          <w:szCs w:val="24"/>
          <w:lang w:val="en-US" w:eastAsia="fr-FR"/>
        </w:rPr>
        <w:t xml:space="preserve">. </w:t>
      </w:r>
      <w:r w:rsidR="00B4029D">
        <w:rPr>
          <w:rFonts w:ascii="Times New Roman" w:eastAsia="Times New Roman" w:hAnsi="Times New Roman" w:cs="Times New Roman"/>
          <w:sz w:val="24"/>
          <w:szCs w:val="24"/>
          <w:lang w:val="en-US" w:eastAsia="fr-FR"/>
        </w:rPr>
        <w:t xml:space="preserve">The students are </w:t>
      </w:r>
      <w:r w:rsidR="00B26363" w:rsidRPr="00627DD7">
        <w:rPr>
          <w:rFonts w:ascii="Times New Roman" w:eastAsia="Times New Roman" w:hAnsi="Times New Roman" w:cs="Times New Roman"/>
          <w:i/>
          <w:iCs/>
          <w:sz w:val="24"/>
          <w:szCs w:val="24"/>
          <w:lang w:val="en-US" w:eastAsia="fr-FR"/>
        </w:rPr>
        <w:t>two</w:t>
      </w:r>
      <w:r w:rsidR="00DF0AB9">
        <w:rPr>
          <w:rFonts w:ascii="Times New Roman" w:eastAsia="Times New Roman" w:hAnsi="Times New Roman" w:cs="Times New Roman"/>
          <w:sz w:val="24"/>
          <w:szCs w:val="24"/>
          <w:lang w:val="en-US" w:eastAsia="fr-FR"/>
        </w:rPr>
        <w:t xml:space="preserve"> in number.</w:t>
      </w:r>
    </w:p>
    <w:p w14:paraId="4D4F8B24" w14:textId="77777777" w:rsidR="0077531E" w:rsidRDefault="0077531E"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p>
    <w:p w14:paraId="7F99BF6A" w14:textId="650FB00C" w:rsidR="00C75B70" w:rsidRDefault="001F3446"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B13D46">
        <w:rPr>
          <w:rFonts w:ascii="Times New Roman" w:eastAsia="Times New Roman" w:hAnsi="Times New Roman" w:cs="Times New Roman"/>
          <w:sz w:val="24"/>
          <w:szCs w:val="24"/>
          <w:lang w:val="en-US" w:eastAsia="fr-FR"/>
        </w:rPr>
        <w:t>Similarly,</w:t>
      </w:r>
      <w:r>
        <w:rPr>
          <w:rFonts w:ascii="Times New Roman" w:eastAsia="Times New Roman" w:hAnsi="Times New Roman" w:cs="Times New Roman"/>
          <w:sz w:val="24"/>
          <w:szCs w:val="24"/>
          <w:lang w:val="en-US" w:eastAsia="fr-FR"/>
        </w:rPr>
        <w:t xml:space="preserve"> </w:t>
      </w:r>
      <w:r w:rsidR="00B13D46">
        <w:rPr>
          <w:rFonts w:ascii="Times New Roman" w:eastAsia="Times New Roman" w:hAnsi="Times New Roman" w:cs="Times New Roman"/>
          <w:sz w:val="24"/>
          <w:szCs w:val="24"/>
          <w:lang w:val="en-US" w:eastAsia="fr-FR"/>
        </w:rPr>
        <w:t>numerals</w:t>
      </w:r>
      <w:r w:rsidR="007244AC">
        <w:rPr>
          <w:rFonts w:ascii="Times New Roman" w:eastAsia="Times New Roman" w:hAnsi="Times New Roman" w:cs="Times New Roman"/>
          <w:sz w:val="24"/>
          <w:szCs w:val="24"/>
          <w:lang w:val="en-US" w:eastAsia="fr-FR"/>
        </w:rPr>
        <w:t xml:space="preserve"> cannot t</w:t>
      </w:r>
      <w:r w:rsidR="00F76E77">
        <w:rPr>
          <w:rFonts w:ascii="Times New Roman" w:eastAsia="Times New Roman" w:hAnsi="Times New Roman" w:cs="Times New Roman"/>
          <w:sz w:val="24"/>
          <w:szCs w:val="24"/>
          <w:lang w:val="en-US" w:eastAsia="fr-FR"/>
        </w:rPr>
        <w:t>arget</w:t>
      </w:r>
      <w:r w:rsidR="007244AC">
        <w:rPr>
          <w:rFonts w:ascii="Times New Roman" w:eastAsia="Times New Roman" w:hAnsi="Times New Roman" w:cs="Times New Roman"/>
          <w:sz w:val="24"/>
          <w:szCs w:val="24"/>
          <w:lang w:val="en-US" w:eastAsia="fr-FR"/>
        </w:rPr>
        <w:t xml:space="preserve"> distinguished </w:t>
      </w:r>
      <w:proofErr w:type="spellStart"/>
      <w:r w:rsidR="007244AC">
        <w:rPr>
          <w:rFonts w:ascii="Times New Roman" w:eastAsia="Times New Roman" w:hAnsi="Times New Roman" w:cs="Times New Roman"/>
          <w:sz w:val="24"/>
          <w:szCs w:val="24"/>
          <w:lang w:val="en-US" w:eastAsia="fr-FR"/>
        </w:rPr>
        <w:t>subquanti</w:t>
      </w:r>
      <w:r w:rsidR="004A5545">
        <w:rPr>
          <w:rFonts w:ascii="Times New Roman" w:eastAsia="Times New Roman" w:hAnsi="Times New Roman" w:cs="Times New Roman"/>
          <w:sz w:val="24"/>
          <w:szCs w:val="24"/>
          <w:lang w:val="en-US" w:eastAsia="fr-FR"/>
        </w:rPr>
        <w:t>t</w:t>
      </w:r>
      <w:r w:rsidR="007244AC">
        <w:rPr>
          <w:rFonts w:ascii="Times New Roman" w:eastAsia="Times New Roman" w:hAnsi="Times New Roman" w:cs="Times New Roman"/>
          <w:sz w:val="24"/>
          <w:szCs w:val="24"/>
          <w:lang w:val="en-US" w:eastAsia="fr-FR"/>
        </w:rPr>
        <w:t>ies</w:t>
      </w:r>
      <w:proofErr w:type="spellEnd"/>
      <w:r w:rsidR="007244AC">
        <w:rPr>
          <w:rFonts w:ascii="Times New Roman" w:eastAsia="Times New Roman" w:hAnsi="Times New Roman" w:cs="Times New Roman"/>
          <w:sz w:val="24"/>
          <w:szCs w:val="24"/>
          <w:lang w:val="en-US" w:eastAsia="fr-FR"/>
        </w:rPr>
        <w:t xml:space="preserve"> of a quantity. </w:t>
      </w:r>
      <w:r w:rsidR="007244AC" w:rsidRPr="00203887">
        <w:rPr>
          <w:rFonts w:ascii="Times New Roman" w:eastAsia="Times New Roman" w:hAnsi="Times New Roman" w:cs="Times New Roman"/>
          <w:i/>
          <w:iCs/>
          <w:sz w:val="24"/>
          <w:szCs w:val="24"/>
          <w:lang w:val="en-US" w:eastAsia="fr-FR"/>
        </w:rPr>
        <w:t>T</w:t>
      </w:r>
      <w:r w:rsidR="007A7D14" w:rsidRPr="00B13D46">
        <w:rPr>
          <w:rFonts w:ascii="Times New Roman" w:eastAsia="Times New Roman" w:hAnsi="Times New Roman" w:cs="Times New Roman"/>
          <w:i/>
          <w:iCs/>
          <w:sz w:val="24"/>
          <w:szCs w:val="24"/>
          <w:lang w:val="en-US" w:eastAsia="fr-FR"/>
        </w:rPr>
        <w:t>wo</w:t>
      </w:r>
      <w:r w:rsidR="007A7D14">
        <w:rPr>
          <w:rFonts w:ascii="Times New Roman" w:eastAsia="Times New Roman" w:hAnsi="Times New Roman" w:cs="Times New Roman"/>
          <w:sz w:val="24"/>
          <w:szCs w:val="24"/>
          <w:lang w:val="en-US" w:eastAsia="fr-FR"/>
        </w:rPr>
        <w:t xml:space="preserve"> in (1</w:t>
      </w:r>
      <w:r w:rsidR="00203887">
        <w:rPr>
          <w:rFonts w:ascii="Times New Roman" w:eastAsia="Times New Roman" w:hAnsi="Times New Roman" w:cs="Times New Roman"/>
          <w:sz w:val="24"/>
          <w:szCs w:val="24"/>
          <w:lang w:val="en-US" w:eastAsia="fr-FR"/>
        </w:rPr>
        <w:t>4</w:t>
      </w:r>
      <w:r w:rsidR="007A7D14">
        <w:rPr>
          <w:rFonts w:ascii="Times New Roman" w:eastAsia="Times New Roman" w:hAnsi="Times New Roman" w:cs="Times New Roman"/>
          <w:sz w:val="24"/>
          <w:szCs w:val="24"/>
          <w:lang w:val="en-US" w:eastAsia="fr-FR"/>
        </w:rPr>
        <w:t>b</w:t>
      </w:r>
      <w:r w:rsidR="00176F09">
        <w:rPr>
          <w:rFonts w:ascii="Times New Roman" w:eastAsia="Times New Roman" w:hAnsi="Times New Roman" w:cs="Times New Roman"/>
          <w:sz w:val="24"/>
          <w:szCs w:val="24"/>
          <w:lang w:val="en-US" w:eastAsia="fr-FR"/>
        </w:rPr>
        <w:t>, c</w:t>
      </w:r>
      <w:r w:rsidR="007A7D14">
        <w:rPr>
          <w:rFonts w:ascii="Times New Roman" w:eastAsia="Times New Roman" w:hAnsi="Times New Roman" w:cs="Times New Roman"/>
          <w:sz w:val="24"/>
          <w:szCs w:val="24"/>
          <w:lang w:val="en-US" w:eastAsia="fr-FR"/>
        </w:rPr>
        <w:t>)</w:t>
      </w:r>
      <w:r w:rsidR="00827D46">
        <w:rPr>
          <w:rFonts w:ascii="Times New Roman" w:eastAsia="Times New Roman" w:hAnsi="Times New Roman" w:cs="Times New Roman"/>
          <w:sz w:val="24"/>
          <w:szCs w:val="24"/>
          <w:lang w:val="en-US" w:eastAsia="fr-FR"/>
        </w:rPr>
        <w:t xml:space="preserve"> </w:t>
      </w:r>
      <w:r w:rsidR="00B13D46">
        <w:rPr>
          <w:rFonts w:ascii="Times New Roman" w:eastAsia="Times New Roman" w:hAnsi="Times New Roman" w:cs="Times New Roman"/>
          <w:sz w:val="24"/>
          <w:szCs w:val="24"/>
          <w:lang w:val="en-US" w:eastAsia="fr-FR"/>
        </w:rPr>
        <w:t xml:space="preserve">cannot count </w:t>
      </w:r>
      <w:r w:rsidR="00827D46">
        <w:rPr>
          <w:rFonts w:ascii="Times New Roman" w:eastAsia="Times New Roman" w:hAnsi="Times New Roman" w:cs="Times New Roman"/>
          <w:sz w:val="24"/>
          <w:szCs w:val="24"/>
          <w:lang w:val="en-US" w:eastAsia="fr-FR"/>
        </w:rPr>
        <w:t>the clothing as one thing and the food as another:</w:t>
      </w:r>
    </w:p>
    <w:p w14:paraId="48512F75" w14:textId="77777777" w:rsidR="007244AC" w:rsidRDefault="007244AC"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p>
    <w:p w14:paraId="6D966F59" w14:textId="39C583E7" w:rsidR="004A5545" w:rsidRDefault="007244AC"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01101F">
        <w:rPr>
          <w:rFonts w:ascii="Times New Roman" w:eastAsia="Times New Roman" w:hAnsi="Times New Roman" w:cs="Times New Roman"/>
          <w:sz w:val="24"/>
          <w:szCs w:val="24"/>
          <w:lang w:val="en-US" w:eastAsia="fr-FR"/>
        </w:rPr>
        <w:t>1</w:t>
      </w:r>
      <w:r w:rsidR="00176F09">
        <w:rPr>
          <w:rFonts w:ascii="Times New Roman" w:eastAsia="Times New Roman" w:hAnsi="Times New Roman" w:cs="Times New Roman"/>
          <w:sz w:val="24"/>
          <w:szCs w:val="24"/>
          <w:lang w:val="en-US" w:eastAsia="fr-FR"/>
        </w:rPr>
        <w:t>4</w:t>
      </w:r>
      <w:r>
        <w:rPr>
          <w:rFonts w:ascii="Times New Roman" w:eastAsia="Times New Roman" w:hAnsi="Times New Roman" w:cs="Times New Roman"/>
          <w:sz w:val="24"/>
          <w:szCs w:val="24"/>
          <w:lang w:val="en-US" w:eastAsia="fr-FR"/>
        </w:rPr>
        <w:t xml:space="preserve">) </w:t>
      </w:r>
      <w:r w:rsidR="004A5545">
        <w:rPr>
          <w:rFonts w:ascii="Times New Roman" w:eastAsia="Times New Roman" w:hAnsi="Times New Roman" w:cs="Times New Roman"/>
          <w:sz w:val="24"/>
          <w:szCs w:val="24"/>
          <w:lang w:val="en-US" w:eastAsia="fr-FR"/>
        </w:rPr>
        <w:t xml:space="preserve">a. John </w:t>
      </w:r>
      <w:r w:rsidR="00F76E77">
        <w:rPr>
          <w:rFonts w:ascii="Times New Roman" w:eastAsia="Times New Roman" w:hAnsi="Times New Roman" w:cs="Times New Roman"/>
          <w:sz w:val="24"/>
          <w:szCs w:val="24"/>
          <w:lang w:val="en-US" w:eastAsia="fr-FR"/>
        </w:rPr>
        <w:t>compared</w:t>
      </w:r>
      <w:r w:rsidR="004A5545">
        <w:rPr>
          <w:rFonts w:ascii="Times New Roman" w:eastAsia="Times New Roman" w:hAnsi="Times New Roman" w:cs="Times New Roman"/>
          <w:sz w:val="24"/>
          <w:szCs w:val="24"/>
          <w:lang w:val="en-US" w:eastAsia="fr-FR"/>
        </w:rPr>
        <w:t xml:space="preserve"> Sue and Mary – he </w:t>
      </w:r>
      <w:r w:rsidR="00F76E77">
        <w:rPr>
          <w:rFonts w:ascii="Times New Roman" w:eastAsia="Times New Roman" w:hAnsi="Times New Roman" w:cs="Times New Roman"/>
          <w:sz w:val="24"/>
          <w:szCs w:val="24"/>
          <w:lang w:val="en-US" w:eastAsia="fr-FR"/>
        </w:rPr>
        <w:t xml:space="preserve">had never </w:t>
      </w:r>
      <w:r w:rsidR="004A5545">
        <w:rPr>
          <w:rFonts w:ascii="Times New Roman" w:eastAsia="Times New Roman" w:hAnsi="Times New Roman" w:cs="Times New Roman"/>
          <w:sz w:val="24"/>
          <w:szCs w:val="24"/>
          <w:lang w:val="en-US" w:eastAsia="fr-FR"/>
        </w:rPr>
        <w:t>co</w:t>
      </w:r>
      <w:r w:rsidR="00F76E77">
        <w:rPr>
          <w:rFonts w:ascii="Times New Roman" w:eastAsia="Times New Roman" w:hAnsi="Times New Roman" w:cs="Times New Roman"/>
          <w:sz w:val="24"/>
          <w:szCs w:val="24"/>
          <w:lang w:val="en-US" w:eastAsia="fr-FR"/>
        </w:rPr>
        <w:t>mpared the tw</w:t>
      </w:r>
      <w:r w:rsidR="00B13D46">
        <w:rPr>
          <w:rFonts w:ascii="Times New Roman" w:eastAsia="Times New Roman" w:hAnsi="Times New Roman" w:cs="Times New Roman"/>
          <w:sz w:val="24"/>
          <w:szCs w:val="24"/>
          <w:lang w:val="en-US" w:eastAsia="fr-FR"/>
        </w:rPr>
        <w:t>o.</w:t>
      </w:r>
    </w:p>
    <w:p w14:paraId="3F3A8CFD" w14:textId="696210DA" w:rsidR="007244AC" w:rsidRDefault="004A5545"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01101F">
        <w:rPr>
          <w:rFonts w:ascii="Times New Roman" w:eastAsia="Times New Roman" w:hAnsi="Times New Roman" w:cs="Times New Roman"/>
          <w:sz w:val="24"/>
          <w:szCs w:val="24"/>
          <w:lang w:val="en-US" w:eastAsia="fr-FR"/>
        </w:rPr>
        <w:t xml:space="preserve">  </w:t>
      </w:r>
      <w:r w:rsidR="00176F09">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proofErr w:type="gramStart"/>
      <w:r>
        <w:rPr>
          <w:rFonts w:ascii="Times New Roman" w:eastAsia="Times New Roman" w:hAnsi="Times New Roman" w:cs="Times New Roman"/>
          <w:sz w:val="24"/>
          <w:szCs w:val="24"/>
          <w:lang w:val="en-US" w:eastAsia="fr-FR"/>
        </w:rPr>
        <w:t>b. ???</w:t>
      </w:r>
      <w:proofErr w:type="gramEnd"/>
      <w:r>
        <w:rPr>
          <w:rFonts w:ascii="Times New Roman" w:eastAsia="Times New Roman" w:hAnsi="Times New Roman" w:cs="Times New Roman"/>
          <w:sz w:val="24"/>
          <w:szCs w:val="24"/>
          <w:lang w:val="en-US" w:eastAsia="fr-FR"/>
        </w:rPr>
        <w:t xml:space="preserve"> </w:t>
      </w:r>
      <w:r w:rsidR="007244AC">
        <w:rPr>
          <w:rFonts w:ascii="Times New Roman" w:eastAsia="Times New Roman" w:hAnsi="Times New Roman" w:cs="Times New Roman"/>
          <w:sz w:val="24"/>
          <w:szCs w:val="24"/>
          <w:lang w:val="en-US" w:eastAsia="fr-FR"/>
        </w:rPr>
        <w:t xml:space="preserve">John </w:t>
      </w:r>
      <w:r w:rsidR="00F76E77">
        <w:rPr>
          <w:rFonts w:ascii="Times New Roman" w:eastAsia="Times New Roman" w:hAnsi="Times New Roman" w:cs="Times New Roman"/>
          <w:sz w:val="24"/>
          <w:szCs w:val="24"/>
          <w:lang w:val="en-US" w:eastAsia="fr-FR"/>
        </w:rPr>
        <w:t>compared</w:t>
      </w:r>
      <w:r w:rsidR="007244AC">
        <w:rPr>
          <w:rFonts w:ascii="Times New Roman" w:eastAsia="Times New Roman" w:hAnsi="Times New Roman" w:cs="Times New Roman"/>
          <w:sz w:val="24"/>
          <w:szCs w:val="24"/>
          <w:lang w:val="en-US" w:eastAsia="fr-FR"/>
        </w:rPr>
        <w:t xml:space="preserve"> the clothing and the f</w:t>
      </w:r>
      <w:r w:rsidR="00F76E77">
        <w:rPr>
          <w:rFonts w:ascii="Times New Roman" w:eastAsia="Times New Roman" w:hAnsi="Times New Roman" w:cs="Times New Roman"/>
          <w:sz w:val="24"/>
          <w:szCs w:val="24"/>
          <w:lang w:val="en-US" w:eastAsia="fr-FR"/>
        </w:rPr>
        <w:t>ootwear</w:t>
      </w:r>
      <w:r w:rsidR="007244AC">
        <w:rPr>
          <w:rFonts w:ascii="Times New Roman" w:eastAsia="Times New Roman" w:hAnsi="Times New Roman" w:cs="Times New Roman"/>
          <w:sz w:val="24"/>
          <w:szCs w:val="24"/>
          <w:lang w:val="en-US" w:eastAsia="fr-FR"/>
        </w:rPr>
        <w:t xml:space="preserve"> – he </w:t>
      </w:r>
      <w:r w:rsidR="00F76E77">
        <w:rPr>
          <w:rFonts w:ascii="Times New Roman" w:eastAsia="Times New Roman" w:hAnsi="Times New Roman" w:cs="Times New Roman"/>
          <w:sz w:val="24"/>
          <w:szCs w:val="24"/>
          <w:lang w:val="en-US" w:eastAsia="fr-FR"/>
        </w:rPr>
        <w:t>should not compare the two</w:t>
      </w:r>
      <w:r w:rsidR="00B13D46">
        <w:rPr>
          <w:rFonts w:ascii="Times New Roman" w:eastAsia="Times New Roman" w:hAnsi="Times New Roman" w:cs="Times New Roman"/>
          <w:sz w:val="24"/>
          <w:szCs w:val="24"/>
          <w:lang w:val="en-US" w:eastAsia="fr-FR"/>
        </w:rPr>
        <w:t>.</w:t>
      </w:r>
    </w:p>
    <w:p w14:paraId="6674B5D0" w14:textId="722D7686" w:rsidR="00DF0AB9" w:rsidRDefault="00DF0AB9"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176F09">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proofErr w:type="gramStart"/>
      <w:r>
        <w:rPr>
          <w:rFonts w:ascii="Times New Roman" w:eastAsia="Times New Roman" w:hAnsi="Times New Roman" w:cs="Times New Roman"/>
          <w:sz w:val="24"/>
          <w:szCs w:val="24"/>
          <w:lang w:val="en-US" w:eastAsia="fr-FR"/>
        </w:rPr>
        <w:t>c. ???</w:t>
      </w:r>
      <w:proofErr w:type="gramEnd"/>
      <w:r>
        <w:rPr>
          <w:rFonts w:ascii="Times New Roman" w:eastAsia="Times New Roman" w:hAnsi="Times New Roman" w:cs="Times New Roman"/>
          <w:sz w:val="24"/>
          <w:szCs w:val="24"/>
          <w:lang w:val="en-US" w:eastAsia="fr-FR"/>
        </w:rPr>
        <w:t xml:space="preserve"> The clothing and the footwear are two in number.</w:t>
      </w:r>
    </w:p>
    <w:p w14:paraId="443F8FDD" w14:textId="77777777" w:rsidR="004A5545" w:rsidRDefault="004A5545"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p>
    <w:p w14:paraId="557EF5D7" w14:textId="154B3E04" w:rsidR="000E3CD0" w:rsidRDefault="00B26363"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GB" w:eastAsia="fr-FR"/>
        </w:rPr>
        <w:lastRenderedPageBreak/>
        <w:t>Subgroups may be</w:t>
      </w:r>
      <w:r w:rsidR="0077531E">
        <w:rPr>
          <w:rFonts w:ascii="Times New Roman" w:eastAsia="Times New Roman" w:hAnsi="Times New Roman" w:cs="Times New Roman"/>
          <w:sz w:val="24"/>
          <w:szCs w:val="24"/>
          <w:lang w:val="en-GB" w:eastAsia="fr-FR"/>
        </w:rPr>
        <w:t xml:space="preserve"> integrated </w:t>
      </w:r>
      <w:proofErr w:type="spellStart"/>
      <w:r w:rsidR="0077531E">
        <w:rPr>
          <w:rFonts w:ascii="Times New Roman" w:eastAsia="Times New Roman" w:hAnsi="Times New Roman" w:cs="Times New Roman"/>
          <w:sz w:val="24"/>
          <w:szCs w:val="24"/>
          <w:lang w:val="en-GB" w:eastAsia="fr-FR"/>
        </w:rPr>
        <w:t>wholes</w:t>
      </w:r>
      <w:proofErr w:type="spellEnd"/>
      <w:r w:rsidR="0077531E">
        <w:rPr>
          <w:rFonts w:ascii="Times New Roman" w:eastAsia="Times New Roman" w:hAnsi="Times New Roman" w:cs="Times New Roman"/>
          <w:sz w:val="24"/>
          <w:szCs w:val="24"/>
          <w:lang w:val="en-GB" w:eastAsia="fr-FR"/>
        </w:rPr>
        <w:t xml:space="preserve"> </w:t>
      </w:r>
      <w:r w:rsidR="004B0AC9">
        <w:rPr>
          <w:rFonts w:ascii="Times New Roman" w:eastAsia="Times New Roman" w:hAnsi="Times New Roman" w:cs="Times New Roman"/>
          <w:sz w:val="24"/>
          <w:szCs w:val="24"/>
          <w:lang w:val="en-GB" w:eastAsia="fr-FR"/>
        </w:rPr>
        <w:t>in the relevant</w:t>
      </w:r>
      <w:r w:rsidR="0077531E">
        <w:rPr>
          <w:rFonts w:ascii="Times New Roman" w:eastAsia="Times New Roman" w:hAnsi="Times New Roman" w:cs="Times New Roman"/>
          <w:sz w:val="24"/>
          <w:szCs w:val="24"/>
          <w:lang w:val="en-GB" w:eastAsia="fr-FR"/>
        </w:rPr>
        <w:t xml:space="preserve"> situation</w:t>
      </w:r>
      <w:r w:rsidR="008F1E4F">
        <w:rPr>
          <w:rFonts w:ascii="Times New Roman" w:eastAsia="Times New Roman" w:hAnsi="Times New Roman" w:cs="Times New Roman"/>
          <w:sz w:val="24"/>
          <w:szCs w:val="24"/>
          <w:lang w:val="en-US" w:eastAsia="fr-FR"/>
        </w:rPr>
        <w:t xml:space="preserve"> enabling</w:t>
      </w:r>
      <w:r w:rsidR="00970DFC">
        <w:rPr>
          <w:rFonts w:ascii="Times New Roman" w:eastAsia="Times New Roman" w:hAnsi="Times New Roman" w:cs="Times New Roman"/>
          <w:sz w:val="24"/>
          <w:szCs w:val="24"/>
          <w:lang w:val="en-US" w:eastAsia="fr-FR"/>
        </w:rPr>
        <w:t xml:space="preserve"> </w:t>
      </w:r>
      <w:r w:rsidR="00484FE3">
        <w:rPr>
          <w:rFonts w:ascii="Times New Roman" w:eastAsia="Times New Roman" w:hAnsi="Times New Roman" w:cs="Times New Roman"/>
          <w:sz w:val="24"/>
          <w:szCs w:val="24"/>
          <w:lang w:val="en-US" w:eastAsia="fr-FR"/>
        </w:rPr>
        <w:t>distributive readings and a particular understanding of part-structure-sensitive predicates</w:t>
      </w:r>
      <w:r w:rsidR="00E5457F">
        <w:rPr>
          <w:rFonts w:ascii="Times New Roman" w:eastAsia="Times New Roman" w:hAnsi="Times New Roman" w:cs="Times New Roman"/>
          <w:sz w:val="24"/>
          <w:szCs w:val="24"/>
          <w:lang w:val="en-US" w:eastAsia="fr-FR"/>
        </w:rPr>
        <w:t>. But those do not count as single things</w:t>
      </w:r>
      <w:r w:rsidR="007A7D14">
        <w:rPr>
          <w:rFonts w:ascii="Times New Roman" w:eastAsia="Times New Roman" w:hAnsi="Times New Roman" w:cs="Times New Roman"/>
          <w:sz w:val="24"/>
          <w:szCs w:val="24"/>
          <w:lang w:val="en-US" w:eastAsia="fr-FR"/>
        </w:rPr>
        <w:t xml:space="preserve">, given the </w:t>
      </w:r>
      <w:r w:rsidR="00E5457F">
        <w:rPr>
          <w:rFonts w:ascii="Times New Roman" w:eastAsia="Times New Roman" w:hAnsi="Times New Roman" w:cs="Times New Roman"/>
          <w:sz w:val="24"/>
          <w:szCs w:val="24"/>
          <w:lang w:val="en-US" w:eastAsia="fr-FR"/>
        </w:rPr>
        <w:t>application of number-related predicates.</w:t>
      </w:r>
      <w:r w:rsidR="008F1E4F">
        <w:rPr>
          <w:rStyle w:val="FootnoteReference"/>
          <w:rFonts w:ascii="Times New Roman" w:eastAsia="Times New Roman" w:hAnsi="Times New Roman" w:cs="Times New Roman"/>
          <w:sz w:val="24"/>
          <w:szCs w:val="24"/>
          <w:lang w:val="en-GB" w:eastAsia="fr-FR"/>
        </w:rPr>
        <w:footnoteReference w:id="34"/>
      </w:r>
      <w:r w:rsidR="00E5457F">
        <w:rPr>
          <w:rFonts w:ascii="Times New Roman" w:eastAsia="Times New Roman" w:hAnsi="Times New Roman" w:cs="Times New Roman"/>
          <w:sz w:val="24"/>
          <w:szCs w:val="24"/>
          <w:lang w:val="en-US" w:eastAsia="fr-FR"/>
        </w:rPr>
        <w:t xml:space="preserve"> </w:t>
      </w:r>
    </w:p>
    <w:p w14:paraId="02AA09CF" w14:textId="2ACBF5CE" w:rsidR="0077531E" w:rsidRDefault="000E3CD0"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B77161">
        <w:rPr>
          <w:rFonts w:ascii="Times New Roman" w:eastAsia="Times New Roman" w:hAnsi="Times New Roman" w:cs="Times New Roman"/>
          <w:sz w:val="24"/>
          <w:szCs w:val="24"/>
          <w:lang w:val="en-US" w:eastAsia="fr-FR"/>
        </w:rPr>
        <w:t>This motivates the following distinction between</w:t>
      </w:r>
      <w:r w:rsidR="004A5545">
        <w:rPr>
          <w:rFonts w:ascii="Times New Roman" w:eastAsia="Times New Roman" w:hAnsi="Times New Roman" w:cs="Times New Roman"/>
          <w:sz w:val="24"/>
          <w:szCs w:val="24"/>
          <w:lang w:val="en-US" w:eastAsia="fr-FR"/>
        </w:rPr>
        <w:t xml:space="preserve"> two types</w:t>
      </w:r>
      <w:r w:rsidR="0077531E">
        <w:rPr>
          <w:rFonts w:ascii="Times New Roman" w:eastAsia="Times New Roman" w:hAnsi="Times New Roman" w:cs="Times New Roman"/>
          <w:sz w:val="24"/>
          <w:szCs w:val="24"/>
          <w:lang w:val="en-US" w:eastAsia="fr-FR"/>
        </w:rPr>
        <w:t xml:space="preserve"> of predicates</w:t>
      </w:r>
      <w:r w:rsidR="004A5545">
        <w:rPr>
          <w:rFonts w:ascii="Times New Roman" w:eastAsia="Times New Roman" w:hAnsi="Times New Roman" w:cs="Times New Roman"/>
          <w:sz w:val="24"/>
          <w:szCs w:val="24"/>
          <w:lang w:val="en-US" w:eastAsia="fr-FR"/>
        </w:rPr>
        <w:t xml:space="preserve">: </w:t>
      </w:r>
      <w:r w:rsidR="0077531E">
        <w:rPr>
          <w:rFonts w:ascii="Times New Roman" w:eastAsia="Times New Roman" w:hAnsi="Times New Roman" w:cs="Times New Roman"/>
          <w:sz w:val="24"/>
          <w:szCs w:val="24"/>
          <w:lang w:val="en-US" w:eastAsia="fr-FR"/>
        </w:rPr>
        <w:t xml:space="preserve">predicates that may take contextually </w:t>
      </w:r>
      <w:r w:rsidR="008F1E4F">
        <w:rPr>
          <w:rFonts w:ascii="Times New Roman" w:eastAsia="Times New Roman" w:hAnsi="Times New Roman" w:cs="Times New Roman"/>
          <w:sz w:val="24"/>
          <w:szCs w:val="24"/>
          <w:lang w:val="en-US" w:eastAsia="fr-FR"/>
        </w:rPr>
        <w:t xml:space="preserve">given </w:t>
      </w:r>
      <w:r w:rsidR="0077531E">
        <w:rPr>
          <w:rFonts w:ascii="Times New Roman" w:eastAsia="Times New Roman" w:hAnsi="Times New Roman" w:cs="Times New Roman"/>
          <w:sz w:val="24"/>
          <w:szCs w:val="24"/>
          <w:lang w:val="en-US" w:eastAsia="fr-FR"/>
        </w:rPr>
        <w:t>divisions</w:t>
      </w:r>
      <w:r w:rsidR="004A5545">
        <w:rPr>
          <w:rFonts w:ascii="Times New Roman" w:eastAsia="Times New Roman" w:hAnsi="Times New Roman" w:cs="Times New Roman"/>
          <w:sz w:val="24"/>
          <w:szCs w:val="24"/>
          <w:lang w:val="en-US" w:eastAsia="fr-FR"/>
        </w:rPr>
        <w:t xml:space="preserve"> of a plurality or quantity</w:t>
      </w:r>
      <w:r w:rsidR="0077531E">
        <w:rPr>
          <w:rFonts w:ascii="Times New Roman" w:eastAsia="Times New Roman" w:hAnsi="Times New Roman" w:cs="Times New Roman"/>
          <w:sz w:val="24"/>
          <w:szCs w:val="24"/>
          <w:lang w:val="en-US" w:eastAsia="fr-FR"/>
        </w:rPr>
        <w:t xml:space="preserve"> into account</w:t>
      </w:r>
      <w:r w:rsidR="00504EB3">
        <w:rPr>
          <w:rFonts w:ascii="Times New Roman" w:eastAsia="Times New Roman" w:hAnsi="Times New Roman" w:cs="Times New Roman"/>
          <w:sz w:val="24"/>
          <w:szCs w:val="24"/>
          <w:lang w:val="en-US" w:eastAsia="fr-FR"/>
        </w:rPr>
        <w:t xml:space="preserve"> </w:t>
      </w:r>
      <w:r w:rsidR="0077531E">
        <w:rPr>
          <w:rFonts w:ascii="Times New Roman" w:eastAsia="Times New Roman" w:hAnsi="Times New Roman" w:cs="Times New Roman"/>
          <w:sz w:val="24"/>
          <w:szCs w:val="24"/>
          <w:lang w:val="en-US" w:eastAsia="fr-FR"/>
        </w:rPr>
        <w:t xml:space="preserve">and predicates that </w:t>
      </w:r>
      <w:r w:rsidR="004A5545">
        <w:rPr>
          <w:rFonts w:ascii="Times New Roman" w:eastAsia="Times New Roman" w:hAnsi="Times New Roman" w:cs="Times New Roman"/>
          <w:sz w:val="24"/>
          <w:szCs w:val="24"/>
          <w:lang w:val="en-US" w:eastAsia="fr-FR"/>
        </w:rPr>
        <w:t>care only about individuals or individual members of a plurality (</w:t>
      </w:r>
      <w:proofErr w:type="spellStart"/>
      <w:r w:rsidR="00E67504">
        <w:rPr>
          <w:rFonts w:ascii="Times New Roman" w:eastAsia="Times New Roman" w:hAnsi="Times New Roman" w:cs="Times New Roman"/>
          <w:sz w:val="24"/>
          <w:szCs w:val="24"/>
          <w:lang w:val="en-US" w:eastAsia="fr-FR"/>
        </w:rPr>
        <w:t>Moltmann</w:t>
      </w:r>
      <w:proofErr w:type="spellEnd"/>
      <w:r w:rsidR="00E67504">
        <w:rPr>
          <w:rFonts w:ascii="Times New Roman" w:eastAsia="Times New Roman" w:hAnsi="Times New Roman" w:cs="Times New Roman"/>
          <w:sz w:val="24"/>
          <w:szCs w:val="24"/>
          <w:lang w:val="en-US" w:eastAsia="fr-FR"/>
        </w:rPr>
        <w:t xml:space="preserve"> </w:t>
      </w:r>
      <w:r w:rsidR="004A5545">
        <w:rPr>
          <w:rFonts w:ascii="Times New Roman" w:eastAsia="Times New Roman" w:hAnsi="Times New Roman" w:cs="Times New Roman"/>
          <w:sz w:val="24"/>
          <w:szCs w:val="24"/>
          <w:lang w:val="en-US" w:eastAsia="fr-FR"/>
        </w:rPr>
        <w:t>2016, 2021</w:t>
      </w:r>
      <w:r w:rsidR="008F1E4F">
        <w:rPr>
          <w:rFonts w:ascii="Times New Roman" w:eastAsia="Times New Roman" w:hAnsi="Times New Roman" w:cs="Times New Roman"/>
          <w:sz w:val="24"/>
          <w:szCs w:val="24"/>
          <w:lang w:val="en-US" w:eastAsia="fr-FR"/>
        </w:rPr>
        <w:t>)</w:t>
      </w:r>
      <w:r w:rsidR="0077531E">
        <w:rPr>
          <w:rFonts w:ascii="Times New Roman" w:eastAsia="Times New Roman" w:hAnsi="Times New Roman" w:cs="Times New Roman"/>
          <w:sz w:val="24"/>
          <w:szCs w:val="24"/>
          <w:lang w:val="en-US" w:eastAsia="fr-FR"/>
        </w:rPr>
        <w:t>:</w:t>
      </w:r>
      <w:r w:rsidR="0077531E">
        <w:rPr>
          <w:rStyle w:val="FootnoteReference"/>
          <w:rFonts w:ascii="Times New Roman" w:eastAsia="Times New Roman" w:hAnsi="Times New Roman" w:cs="Times New Roman"/>
          <w:sz w:val="24"/>
          <w:szCs w:val="24"/>
          <w:lang w:val="en-US" w:eastAsia="fr-FR"/>
        </w:rPr>
        <w:footnoteReference w:id="35"/>
      </w:r>
    </w:p>
    <w:p w14:paraId="5046EF5D" w14:textId="77777777" w:rsidR="0077531E" w:rsidRDefault="0077531E"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p>
    <w:p w14:paraId="4C59A039" w14:textId="1EDDDB25" w:rsidR="0077531E" w:rsidRDefault="0001101F"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w:t>
      </w:r>
      <w:r w:rsidR="00176F09">
        <w:rPr>
          <w:rFonts w:ascii="Times New Roman" w:eastAsia="Times New Roman" w:hAnsi="Times New Roman" w:cs="Times New Roman"/>
          <w:sz w:val="24"/>
          <w:szCs w:val="24"/>
          <w:lang w:val="en-US" w:eastAsia="fr-FR"/>
        </w:rPr>
        <w:t>5</w:t>
      </w:r>
      <w:r w:rsidR="0077531E">
        <w:rPr>
          <w:rFonts w:ascii="Times New Roman" w:eastAsia="Times New Roman" w:hAnsi="Times New Roman" w:cs="Times New Roman"/>
          <w:sz w:val="24"/>
          <w:szCs w:val="24"/>
          <w:lang w:val="en-US" w:eastAsia="fr-FR"/>
        </w:rPr>
        <w:t xml:space="preserve">) a. </w:t>
      </w:r>
      <w:r w:rsidR="0077531E" w:rsidRPr="00A46463">
        <w:rPr>
          <w:rFonts w:ascii="Times New Roman" w:eastAsia="Times New Roman" w:hAnsi="Times New Roman" w:cs="Times New Roman"/>
          <w:sz w:val="24"/>
          <w:szCs w:val="24"/>
          <w:u w:val="single"/>
          <w:lang w:val="en-US" w:eastAsia="fr-FR"/>
        </w:rPr>
        <w:t>Predicates applicable to contextually given divisions of quantities and pluralities</w:t>
      </w:r>
    </w:p>
    <w:p w14:paraId="25648898" w14:textId="77777777" w:rsidR="0077531E" w:rsidRPr="001A6FD2" w:rsidRDefault="0077531E" w:rsidP="0077531E">
      <w:pPr>
        <w:suppressAutoHyphens/>
        <w:autoSpaceDN w:val="0"/>
        <w:spacing w:after="0" w:line="360" w:lineRule="auto"/>
        <w:textAlignment w:val="baseline"/>
        <w:rPr>
          <w:rFonts w:ascii="Times New Roman" w:eastAsia="Times New Roman" w:hAnsi="Times New Roman" w:cs="Times New Roman"/>
          <w:i/>
          <w:sz w:val="24"/>
          <w:szCs w:val="24"/>
          <w:lang w:val="en-US" w:eastAsia="fr-FR"/>
        </w:rPr>
      </w:pPr>
      <w:r>
        <w:rPr>
          <w:rFonts w:ascii="Times New Roman" w:eastAsia="Times New Roman" w:hAnsi="Times New Roman" w:cs="Times New Roman"/>
          <w:sz w:val="24"/>
          <w:szCs w:val="24"/>
          <w:lang w:val="en-US" w:eastAsia="fr-FR"/>
        </w:rPr>
        <w:t xml:space="preserve">   </w:t>
      </w:r>
      <w:r w:rsidR="00E31E3B">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Pr="00FB4D6C">
        <w:rPr>
          <w:rFonts w:ascii="Times New Roman" w:eastAsia="Times New Roman" w:hAnsi="Times New Roman" w:cs="Times New Roman"/>
          <w:i/>
          <w:sz w:val="24"/>
          <w:szCs w:val="24"/>
          <w:lang w:val="en-US" w:eastAsia="fr-FR"/>
        </w:rPr>
        <w:t xml:space="preserve">Compare, gather, embrace, </w:t>
      </w:r>
      <w:r>
        <w:rPr>
          <w:rFonts w:ascii="Times New Roman" w:eastAsia="Times New Roman" w:hAnsi="Times New Roman" w:cs="Times New Roman"/>
          <w:i/>
          <w:sz w:val="24"/>
          <w:szCs w:val="24"/>
          <w:lang w:val="en-US" w:eastAsia="fr-FR"/>
        </w:rPr>
        <w:t>similar,</w:t>
      </w:r>
      <w:r w:rsidRPr="00FB4D6C">
        <w:rPr>
          <w:rFonts w:ascii="Times New Roman" w:eastAsia="Times New Roman" w:hAnsi="Times New Roman" w:cs="Times New Roman"/>
          <w:i/>
          <w:sz w:val="24"/>
          <w:szCs w:val="24"/>
          <w:lang w:val="en-US" w:eastAsia="fr-FR"/>
        </w:rPr>
        <w:t xml:space="preserve"> related, connected, rate</w:t>
      </w:r>
    </w:p>
    <w:p w14:paraId="1CD8F98D" w14:textId="77777777" w:rsidR="0077531E" w:rsidRPr="001A6FD2" w:rsidRDefault="00E31E3B" w:rsidP="0077531E">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77531E">
        <w:rPr>
          <w:rFonts w:ascii="Times New Roman" w:eastAsia="Times New Roman" w:hAnsi="Times New Roman" w:cs="Times New Roman"/>
          <w:sz w:val="24"/>
          <w:szCs w:val="24"/>
          <w:lang w:val="en-US" w:eastAsia="fr-FR"/>
        </w:rPr>
        <w:t xml:space="preserve">     b. </w:t>
      </w:r>
      <w:r w:rsidR="0077531E" w:rsidRPr="0010083F">
        <w:rPr>
          <w:rFonts w:ascii="Times New Roman" w:eastAsia="Times New Roman" w:hAnsi="Times New Roman" w:cs="Times New Roman"/>
          <w:sz w:val="24"/>
          <w:szCs w:val="24"/>
          <w:u w:val="single"/>
          <w:lang w:val="en-US" w:eastAsia="fr-FR"/>
        </w:rPr>
        <w:t>Number-related predicates</w:t>
      </w:r>
    </w:p>
    <w:p w14:paraId="4AEA50E4" w14:textId="26582C91" w:rsidR="0077531E" w:rsidRDefault="0077531E" w:rsidP="0077531E">
      <w:pPr>
        <w:suppressAutoHyphens/>
        <w:autoSpaceDN w:val="0"/>
        <w:spacing w:after="0" w:line="360" w:lineRule="auto"/>
        <w:textAlignment w:val="baseline"/>
        <w:rPr>
          <w:rFonts w:ascii="Times New Roman" w:eastAsia="Times New Roman" w:hAnsi="Times New Roman" w:cs="Times New Roman"/>
          <w:i/>
          <w:sz w:val="24"/>
          <w:szCs w:val="24"/>
          <w:lang w:val="en-US" w:eastAsia="fr-FR"/>
        </w:rPr>
      </w:pPr>
      <w:r>
        <w:rPr>
          <w:rFonts w:ascii="Times New Roman" w:eastAsia="Times New Roman" w:hAnsi="Times New Roman" w:cs="Times New Roman"/>
          <w:sz w:val="24"/>
          <w:szCs w:val="24"/>
          <w:lang w:val="en-US" w:eastAsia="fr-FR"/>
        </w:rPr>
        <w:t xml:space="preserve">  </w:t>
      </w:r>
      <w:r w:rsidR="00E31E3B">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Cardinal and ordinal numerals, </w:t>
      </w:r>
      <w:r w:rsidRPr="00FB4D6C">
        <w:rPr>
          <w:rFonts w:ascii="Times New Roman" w:eastAsia="Times New Roman" w:hAnsi="Times New Roman" w:cs="Times New Roman"/>
          <w:i/>
          <w:sz w:val="24"/>
          <w:szCs w:val="24"/>
          <w:lang w:val="en-US" w:eastAsia="fr-FR"/>
        </w:rPr>
        <w:t>list, rank, enumerate</w:t>
      </w:r>
      <w:r>
        <w:rPr>
          <w:rFonts w:ascii="Times New Roman" w:eastAsia="Times New Roman" w:hAnsi="Times New Roman" w:cs="Times New Roman"/>
          <w:i/>
          <w:sz w:val="24"/>
          <w:szCs w:val="24"/>
          <w:lang w:val="en-US" w:eastAsia="fr-FR"/>
        </w:rPr>
        <w:t>, numerous, count</w:t>
      </w:r>
    </w:p>
    <w:p w14:paraId="1FB27CD0" w14:textId="77777777" w:rsidR="00FD2530" w:rsidRPr="00FB4D6C" w:rsidRDefault="00FD2530" w:rsidP="0077531E">
      <w:pPr>
        <w:suppressAutoHyphens/>
        <w:autoSpaceDN w:val="0"/>
        <w:spacing w:after="0" w:line="360" w:lineRule="auto"/>
        <w:textAlignment w:val="baseline"/>
        <w:rPr>
          <w:rFonts w:ascii="Times New Roman" w:eastAsia="Times New Roman" w:hAnsi="Times New Roman" w:cs="Times New Roman"/>
          <w:i/>
          <w:sz w:val="24"/>
          <w:szCs w:val="24"/>
          <w:lang w:val="en-US" w:eastAsia="fr-FR"/>
        </w:rPr>
      </w:pPr>
    </w:p>
    <w:p w14:paraId="1A2E1D49" w14:textId="2591A5E2" w:rsidR="00216D6D" w:rsidRDefault="005F38F9" w:rsidP="00471968">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Of course</w:t>
      </w:r>
      <w:r w:rsidR="00FD2530">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number-related predicates can relate to </w:t>
      </w:r>
      <w:r w:rsidR="00FD2530">
        <w:rPr>
          <w:rFonts w:ascii="Times New Roman" w:eastAsia="Times New Roman" w:hAnsi="Times New Roman" w:cs="Times New Roman"/>
          <w:sz w:val="24"/>
          <w:szCs w:val="24"/>
          <w:lang w:val="en-US" w:eastAsia="fr-FR"/>
        </w:rPr>
        <w:t>parts of a plurality referred by collective nouns, which count as single entities (</w:t>
      </w:r>
      <w:r w:rsidR="00FD2530" w:rsidRPr="00FD2530">
        <w:rPr>
          <w:rFonts w:ascii="Times New Roman" w:eastAsia="Times New Roman" w:hAnsi="Times New Roman" w:cs="Times New Roman"/>
          <w:i/>
          <w:iCs/>
          <w:sz w:val="24"/>
          <w:szCs w:val="24"/>
          <w:lang w:val="en-US" w:eastAsia="fr-FR"/>
        </w:rPr>
        <w:t>the groups of students, the decks of cards</w:t>
      </w:r>
      <w:r w:rsidR="00FD2530">
        <w:rPr>
          <w:rFonts w:ascii="Times New Roman" w:eastAsia="Times New Roman" w:hAnsi="Times New Roman" w:cs="Times New Roman"/>
          <w:sz w:val="24"/>
          <w:szCs w:val="24"/>
          <w:lang w:val="en-US" w:eastAsia="fr-FR"/>
        </w:rPr>
        <w:t>).</w:t>
      </w:r>
    </w:p>
    <w:p w14:paraId="762646EB" w14:textId="6023F6D1" w:rsidR="005C01E7" w:rsidRDefault="005C01E7" w:rsidP="00471968">
      <w:pPr>
        <w:suppressAutoHyphens/>
        <w:autoSpaceDN w:val="0"/>
        <w:spacing w:after="0" w:line="360" w:lineRule="auto"/>
        <w:textAlignment w:val="baseline"/>
        <w:rPr>
          <w:rFonts w:ascii="Times New Roman" w:eastAsia="Times New Roman" w:hAnsi="Times New Roman" w:cs="Times New Roman"/>
          <w:sz w:val="24"/>
          <w:szCs w:val="24"/>
          <w:lang w:val="en-US" w:eastAsia="fr-FR"/>
        </w:rPr>
      </w:pPr>
    </w:p>
    <w:p w14:paraId="28A6328A" w14:textId="1AF42EE6" w:rsidR="00471968" w:rsidRPr="004870FA" w:rsidRDefault="00915D2C" w:rsidP="00471968">
      <w:pPr>
        <w:suppressAutoHyphens/>
        <w:autoSpaceDN w:val="0"/>
        <w:spacing w:after="0" w:line="360" w:lineRule="auto"/>
        <w:textAlignment w:val="baseline"/>
        <w:rPr>
          <w:rFonts w:ascii="Times New Roman" w:eastAsia="Times New Roman" w:hAnsi="Times New Roman" w:cs="Times New Roman"/>
          <w:b/>
          <w:bCs/>
          <w:sz w:val="24"/>
          <w:szCs w:val="24"/>
          <w:lang w:val="en-US" w:eastAsia="fr-FR"/>
        </w:rPr>
      </w:pPr>
      <w:r>
        <w:rPr>
          <w:rFonts w:ascii="Times New Roman" w:eastAsia="Times New Roman" w:hAnsi="Times New Roman" w:cs="Times New Roman"/>
          <w:b/>
          <w:bCs/>
          <w:sz w:val="24"/>
          <w:szCs w:val="24"/>
          <w:lang w:val="en-US" w:eastAsia="fr-FR"/>
        </w:rPr>
        <w:t>3</w:t>
      </w:r>
      <w:r w:rsidR="004870FA" w:rsidRPr="004870FA">
        <w:rPr>
          <w:rFonts w:ascii="Times New Roman" w:eastAsia="Times New Roman" w:hAnsi="Times New Roman" w:cs="Times New Roman"/>
          <w:b/>
          <w:bCs/>
          <w:sz w:val="24"/>
          <w:szCs w:val="24"/>
          <w:lang w:val="en-US" w:eastAsia="fr-FR"/>
        </w:rPr>
        <w:t xml:space="preserve">.2. </w:t>
      </w:r>
      <w:r w:rsidR="00EF7C9F" w:rsidRPr="004870FA">
        <w:rPr>
          <w:rFonts w:ascii="Times New Roman" w:eastAsia="Times New Roman" w:hAnsi="Times New Roman" w:cs="Times New Roman"/>
          <w:b/>
          <w:bCs/>
          <w:sz w:val="24"/>
          <w:szCs w:val="24"/>
          <w:lang w:val="en-US" w:eastAsia="fr-FR"/>
        </w:rPr>
        <w:t xml:space="preserve"> </w:t>
      </w:r>
      <w:r w:rsidR="004870FA" w:rsidRPr="004870FA">
        <w:rPr>
          <w:rFonts w:ascii="Times New Roman" w:eastAsia="Times New Roman" w:hAnsi="Times New Roman" w:cs="Times New Roman"/>
          <w:b/>
          <w:bCs/>
          <w:sz w:val="24"/>
          <w:szCs w:val="24"/>
          <w:lang w:val="en-US" w:eastAsia="fr-FR"/>
        </w:rPr>
        <w:t>P</w:t>
      </w:r>
      <w:r w:rsidR="00EF7C9F" w:rsidRPr="004870FA">
        <w:rPr>
          <w:rFonts w:ascii="Times New Roman" w:eastAsia="Times New Roman" w:hAnsi="Times New Roman" w:cs="Times New Roman"/>
          <w:b/>
          <w:bCs/>
          <w:sz w:val="24"/>
          <w:szCs w:val="24"/>
          <w:lang w:val="en-US" w:eastAsia="fr-FR"/>
        </w:rPr>
        <w:t>ortion</w:t>
      </w:r>
      <w:r w:rsidR="002575F9" w:rsidRPr="004870FA">
        <w:rPr>
          <w:rFonts w:ascii="Times New Roman" w:eastAsia="Times New Roman" w:hAnsi="Times New Roman" w:cs="Times New Roman"/>
          <w:b/>
          <w:bCs/>
          <w:sz w:val="24"/>
          <w:szCs w:val="24"/>
          <w:lang w:val="en-US" w:eastAsia="fr-FR"/>
        </w:rPr>
        <w:t xml:space="preserve">, </w:t>
      </w:r>
      <w:r w:rsidR="00EF7C9F" w:rsidRPr="004870FA">
        <w:rPr>
          <w:rFonts w:ascii="Times New Roman" w:eastAsia="Times New Roman" w:hAnsi="Times New Roman" w:cs="Times New Roman"/>
          <w:b/>
          <w:bCs/>
          <w:sz w:val="24"/>
          <w:szCs w:val="24"/>
          <w:lang w:val="en-US" w:eastAsia="fr-FR"/>
        </w:rPr>
        <w:t>collection</w:t>
      </w:r>
      <w:r w:rsidR="002575F9" w:rsidRPr="004870FA">
        <w:rPr>
          <w:rFonts w:ascii="Times New Roman" w:eastAsia="Times New Roman" w:hAnsi="Times New Roman" w:cs="Times New Roman"/>
          <w:b/>
          <w:bCs/>
          <w:sz w:val="24"/>
          <w:szCs w:val="24"/>
          <w:lang w:val="en-US" w:eastAsia="fr-FR"/>
        </w:rPr>
        <w:t>, and entity</w:t>
      </w:r>
      <w:r w:rsidR="00EF7C9F" w:rsidRPr="004870FA">
        <w:rPr>
          <w:rFonts w:ascii="Times New Roman" w:eastAsia="Times New Roman" w:hAnsi="Times New Roman" w:cs="Times New Roman"/>
          <w:b/>
          <w:bCs/>
          <w:sz w:val="24"/>
          <w:szCs w:val="24"/>
          <w:lang w:val="en-US" w:eastAsia="fr-FR"/>
        </w:rPr>
        <w:t xml:space="preserve"> nouns</w:t>
      </w:r>
      <w:r w:rsidR="004870FA">
        <w:rPr>
          <w:rFonts w:ascii="Times New Roman" w:eastAsia="Times New Roman" w:hAnsi="Times New Roman" w:cs="Times New Roman"/>
          <w:b/>
          <w:bCs/>
          <w:sz w:val="24"/>
          <w:szCs w:val="24"/>
          <w:lang w:val="en-US" w:eastAsia="fr-FR"/>
        </w:rPr>
        <w:t xml:space="preserve"> and the basis of unity</w:t>
      </w:r>
    </w:p>
    <w:p w14:paraId="0AED908F" w14:textId="77777777" w:rsidR="00CE4EE0" w:rsidRDefault="00CE4EE0" w:rsidP="00471968">
      <w:pPr>
        <w:suppressAutoHyphens/>
        <w:autoSpaceDN w:val="0"/>
        <w:spacing w:after="0" w:line="360" w:lineRule="auto"/>
        <w:textAlignment w:val="baseline"/>
        <w:rPr>
          <w:rFonts w:ascii="Times New Roman" w:eastAsia="Times New Roman" w:hAnsi="Times New Roman" w:cs="Times New Roman"/>
          <w:b/>
          <w:sz w:val="24"/>
          <w:szCs w:val="24"/>
          <w:lang w:val="en-US" w:eastAsia="fr-FR"/>
        </w:rPr>
      </w:pPr>
    </w:p>
    <w:p w14:paraId="4378BF50" w14:textId="0601E02F" w:rsidR="00B7557E" w:rsidRDefault="00C45853" w:rsidP="00471968">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Sequence, entity</w:t>
      </w:r>
      <w:r w:rsidR="00D37B7F">
        <w:rPr>
          <w:rFonts w:ascii="Times New Roman" w:eastAsia="Times New Roman" w:hAnsi="Times New Roman" w:cs="Times New Roman"/>
          <w:sz w:val="24"/>
          <w:szCs w:val="24"/>
          <w:lang w:val="en-US" w:eastAsia="fr-FR"/>
        </w:rPr>
        <w:t>, collection</w:t>
      </w:r>
      <w:r w:rsidR="000263E2">
        <w:rPr>
          <w:rFonts w:ascii="Times New Roman" w:eastAsia="Times New Roman" w:hAnsi="Times New Roman" w:cs="Times New Roman"/>
          <w:sz w:val="24"/>
          <w:szCs w:val="24"/>
          <w:lang w:val="en-US" w:eastAsia="fr-FR"/>
        </w:rPr>
        <w:t>, and portion</w:t>
      </w:r>
      <w:r>
        <w:rPr>
          <w:rFonts w:ascii="Times New Roman" w:eastAsia="Times New Roman" w:hAnsi="Times New Roman" w:cs="Times New Roman"/>
          <w:sz w:val="24"/>
          <w:szCs w:val="24"/>
          <w:lang w:val="en-US" w:eastAsia="fr-FR"/>
        </w:rPr>
        <w:t xml:space="preserve"> </w:t>
      </w:r>
      <w:r w:rsidR="00D37B7F">
        <w:rPr>
          <w:rFonts w:ascii="Times New Roman" w:eastAsia="Times New Roman" w:hAnsi="Times New Roman" w:cs="Times New Roman"/>
          <w:sz w:val="24"/>
          <w:szCs w:val="24"/>
          <w:lang w:val="en-US" w:eastAsia="fr-FR"/>
        </w:rPr>
        <w:t>nouns</w:t>
      </w:r>
      <w:r w:rsidR="004870FA" w:rsidRPr="004870FA">
        <w:rPr>
          <w:rFonts w:ascii="Times New Roman" w:eastAsia="Times New Roman" w:hAnsi="Times New Roman" w:cs="Times New Roman"/>
          <w:sz w:val="24"/>
          <w:szCs w:val="24"/>
          <w:lang w:val="en-US" w:eastAsia="fr-FR"/>
        </w:rPr>
        <w:t xml:space="preserve"> were a</w:t>
      </w:r>
      <w:r w:rsidR="004870FA">
        <w:rPr>
          <w:rFonts w:ascii="Times New Roman" w:eastAsia="Times New Roman" w:hAnsi="Times New Roman" w:cs="Times New Roman"/>
          <w:sz w:val="24"/>
          <w:szCs w:val="24"/>
          <w:lang w:val="en-US" w:eastAsia="fr-FR"/>
        </w:rPr>
        <w:t xml:space="preserve"> </w:t>
      </w:r>
      <w:r w:rsidR="004870FA" w:rsidRPr="004870FA">
        <w:rPr>
          <w:rFonts w:ascii="Times New Roman" w:eastAsia="Times New Roman" w:hAnsi="Times New Roman" w:cs="Times New Roman"/>
          <w:sz w:val="24"/>
          <w:szCs w:val="24"/>
          <w:lang w:val="en-US" w:eastAsia="fr-FR"/>
        </w:rPr>
        <w:t xml:space="preserve">challenge for the notion of an atom in extensional mereological approaches, and they are a challenge for </w:t>
      </w:r>
      <w:r w:rsidR="00FD2530">
        <w:rPr>
          <w:rFonts w:ascii="Times New Roman" w:eastAsia="Times New Roman" w:hAnsi="Times New Roman" w:cs="Times New Roman"/>
          <w:sz w:val="24"/>
          <w:szCs w:val="24"/>
          <w:lang w:val="en-US" w:eastAsia="fr-FR"/>
        </w:rPr>
        <w:t xml:space="preserve">the </w:t>
      </w:r>
      <w:r w:rsidR="004870FA" w:rsidRPr="004870FA">
        <w:rPr>
          <w:rFonts w:ascii="Times New Roman" w:eastAsia="Times New Roman" w:hAnsi="Times New Roman" w:cs="Times New Roman"/>
          <w:sz w:val="24"/>
          <w:szCs w:val="24"/>
          <w:lang w:val="en-US" w:eastAsia="fr-FR"/>
        </w:rPr>
        <w:t>integrity-based approach as well</w:t>
      </w:r>
      <w:r w:rsidR="00326006">
        <w:rPr>
          <w:rFonts w:ascii="Times New Roman" w:eastAsia="Times New Roman" w:hAnsi="Times New Roman" w:cs="Times New Roman"/>
          <w:sz w:val="24"/>
          <w:szCs w:val="24"/>
          <w:lang w:val="en-US" w:eastAsia="fr-FR"/>
        </w:rPr>
        <w:t>, on their more technical uses</w:t>
      </w:r>
      <w:r w:rsidR="004870FA" w:rsidRPr="004870FA">
        <w:rPr>
          <w:rFonts w:ascii="Times New Roman" w:eastAsia="Times New Roman" w:hAnsi="Times New Roman" w:cs="Times New Roman"/>
          <w:sz w:val="24"/>
          <w:szCs w:val="24"/>
          <w:lang w:val="en-US" w:eastAsia="fr-FR"/>
        </w:rPr>
        <w:t xml:space="preserve">. </w:t>
      </w:r>
      <w:r w:rsidR="00CB2B48">
        <w:rPr>
          <w:rFonts w:ascii="Times New Roman" w:eastAsia="Times New Roman" w:hAnsi="Times New Roman" w:cs="Times New Roman"/>
          <w:sz w:val="24"/>
          <w:szCs w:val="24"/>
          <w:lang w:val="en-US" w:eastAsia="fr-FR"/>
        </w:rPr>
        <w:t xml:space="preserve">The integrity-based approaches when relativized to a context (i.e., a situation) </w:t>
      </w:r>
      <w:r w:rsidR="00B7557E">
        <w:rPr>
          <w:rFonts w:ascii="Times New Roman" w:eastAsia="Times New Roman" w:hAnsi="Times New Roman" w:cs="Times New Roman"/>
          <w:sz w:val="24"/>
          <w:szCs w:val="24"/>
          <w:lang w:val="en-US" w:eastAsia="fr-FR"/>
        </w:rPr>
        <w:t xml:space="preserve">may adopt a similar strategy as the extension-based approach: the situation of reference for </w:t>
      </w:r>
      <w:r w:rsidR="00B7557E" w:rsidRPr="00B7557E">
        <w:rPr>
          <w:rFonts w:ascii="Times New Roman" w:eastAsia="Times New Roman" w:hAnsi="Times New Roman" w:cs="Times New Roman"/>
          <w:i/>
          <w:iCs/>
          <w:sz w:val="24"/>
          <w:szCs w:val="24"/>
          <w:lang w:val="en-US" w:eastAsia="fr-FR"/>
        </w:rPr>
        <w:t>the sequence Mary wrote down</w:t>
      </w:r>
      <w:r w:rsidR="00B7557E">
        <w:rPr>
          <w:rFonts w:ascii="Times New Roman" w:eastAsia="Times New Roman" w:hAnsi="Times New Roman" w:cs="Times New Roman"/>
          <w:sz w:val="24"/>
          <w:szCs w:val="24"/>
          <w:lang w:val="en-US" w:eastAsia="fr-FR"/>
        </w:rPr>
        <w:t xml:space="preserve"> will contain just the maximal sequence Mary wrote down, which </w:t>
      </w:r>
      <w:r w:rsidR="00FD2530">
        <w:rPr>
          <w:rFonts w:ascii="Times New Roman" w:eastAsia="Times New Roman" w:hAnsi="Times New Roman" w:cs="Times New Roman"/>
          <w:sz w:val="24"/>
          <w:szCs w:val="24"/>
          <w:lang w:val="en-US" w:eastAsia="fr-FR"/>
        </w:rPr>
        <w:t>will be</w:t>
      </w:r>
      <w:r w:rsidR="00B7557E">
        <w:rPr>
          <w:rFonts w:ascii="Times New Roman" w:eastAsia="Times New Roman" w:hAnsi="Times New Roman" w:cs="Times New Roman"/>
          <w:sz w:val="24"/>
          <w:szCs w:val="24"/>
          <w:lang w:val="en-US" w:eastAsia="fr-FR"/>
        </w:rPr>
        <w:t xml:space="preserve"> an </w:t>
      </w:r>
      <w:r w:rsidR="00FD2530">
        <w:rPr>
          <w:rFonts w:ascii="Times New Roman" w:eastAsia="Times New Roman" w:hAnsi="Times New Roman" w:cs="Times New Roman"/>
          <w:sz w:val="24"/>
          <w:szCs w:val="24"/>
          <w:lang w:val="en-US" w:eastAsia="fr-FR"/>
        </w:rPr>
        <w:t>R-i</w:t>
      </w:r>
      <w:r w:rsidR="00B7557E">
        <w:rPr>
          <w:rFonts w:ascii="Times New Roman" w:eastAsia="Times New Roman" w:hAnsi="Times New Roman" w:cs="Times New Roman"/>
          <w:sz w:val="24"/>
          <w:szCs w:val="24"/>
          <w:lang w:val="en-US" w:eastAsia="fr-FR"/>
        </w:rPr>
        <w:t>ntegrated whole</w:t>
      </w:r>
      <w:r w:rsidR="00FD2530">
        <w:rPr>
          <w:rFonts w:ascii="Times New Roman" w:eastAsia="Times New Roman" w:hAnsi="Times New Roman" w:cs="Times New Roman"/>
          <w:sz w:val="24"/>
          <w:szCs w:val="24"/>
          <w:lang w:val="en-US" w:eastAsia="fr-FR"/>
        </w:rPr>
        <w:t xml:space="preserve">. </w:t>
      </w:r>
      <w:r w:rsidR="00B7557E">
        <w:rPr>
          <w:rFonts w:ascii="Times New Roman" w:eastAsia="Times New Roman" w:hAnsi="Times New Roman" w:cs="Times New Roman"/>
          <w:sz w:val="24"/>
          <w:szCs w:val="24"/>
          <w:lang w:val="en-US" w:eastAsia="fr-FR"/>
        </w:rPr>
        <w:t>Thus, the entities described by the nouns in (4) relative to a situation of reference may come out as integrated whole in such a situation.</w:t>
      </w:r>
      <w:r w:rsidR="00DE5718">
        <w:rPr>
          <w:rStyle w:val="FootnoteReference"/>
          <w:rFonts w:ascii="Times New Roman" w:eastAsia="Times New Roman" w:hAnsi="Times New Roman" w:cs="Times New Roman"/>
          <w:sz w:val="24"/>
          <w:szCs w:val="24"/>
          <w:lang w:val="en-US" w:eastAsia="fr-FR"/>
        </w:rPr>
        <w:footnoteReference w:id="36"/>
      </w:r>
      <w:r w:rsidR="00B7557E">
        <w:rPr>
          <w:rFonts w:ascii="Times New Roman" w:eastAsia="Times New Roman" w:hAnsi="Times New Roman" w:cs="Times New Roman"/>
          <w:sz w:val="24"/>
          <w:szCs w:val="24"/>
          <w:lang w:val="en-US" w:eastAsia="fr-FR"/>
        </w:rPr>
        <w:t xml:space="preserve"> </w:t>
      </w:r>
      <w:r w:rsidR="00DE5718">
        <w:rPr>
          <w:rFonts w:ascii="Times New Roman" w:eastAsia="Times New Roman" w:hAnsi="Times New Roman" w:cs="Times New Roman"/>
          <w:sz w:val="24"/>
          <w:szCs w:val="24"/>
          <w:lang w:val="en-US" w:eastAsia="fr-FR"/>
        </w:rPr>
        <w:t xml:space="preserve">Similarly, </w:t>
      </w:r>
      <w:r w:rsidR="00DE5718" w:rsidRPr="00DE5718">
        <w:rPr>
          <w:rFonts w:ascii="Times New Roman" w:eastAsia="Times New Roman" w:hAnsi="Times New Roman" w:cs="Times New Roman"/>
          <w:i/>
          <w:iCs/>
          <w:sz w:val="24"/>
          <w:szCs w:val="24"/>
          <w:lang w:val="en-US" w:eastAsia="fr-FR"/>
        </w:rPr>
        <w:t>the portion of wine John drank</w:t>
      </w:r>
      <w:r w:rsidR="00DE5718">
        <w:rPr>
          <w:rFonts w:ascii="Times New Roman" w:eastAsia="Times New Roman" w:hAnsi="Times New Roman" w:cs="Times New Roman"/>
          <w:sz w:val="24"/>
          <w:szCs w:val="24"/>
          <w:lang w:val="en-US" w:eastAsia="fr-FR"/>
        </w:rPr>
        <w:t xml:space="preserve"> would stand for an </w:t>
      </w:r>
      <w:r w:rsidR="00DE5718">
        <w:rPr>
          <w:rFonts w:ascii="Times New Roman" w:eastAsia="Times New Roman" w:hAnsi="Times New Roman" w:cs="Times New Roman"/>
          <w:sz w:val="24"/>
          <w:szCs w:val="24"/>
          <w:lang w:val="en-US" w:eastAsia="fr-FR"/>
        </w:rPr>
        <w:lastRenderedPageBreak/>
        <w:t>entity in a situation of reference that qualifie</w:t>
      </w:r>
      <w:r w:rsidR="000263E2">
        <w:rPr>
          <w:rFonts w:ascii="Times New Roman" w:eastAsia="Times New Roman" w:hAnsi="Times New Roman" w:cs="Times New Roman"/>
          <w:sz w:val="24"/>
          <w:szCs w:val="24"/>
          <w:lang w:val="en-US" w:eastAsia="fr-FR"/>
        </w:rPr>
        <w:t>s</w:t>
      </w:r>
      <w:r w:rsidR="00DE5718">
        <w:rPr>
          <w:rFonts w:ascii="Times New Roman" w:eastAsia="Times New Roman" w:hAnsi="Times New Roman" w:cs="Times New Roman"/>
          <w:sz w:val="24"/>
          <w:szCs w:val="24"/>
          <w:lang w:val="en-US" w:eastAsia="fr-FR"/>
        </w:rPr>
        <w:t xml:space="preserve"> as an integrated whole</w:t>
      </w:r>
      <w:r w:rsidR="0080390F">
        <w:rPr>
          <w:rFonts w:ascii="Times New Roman" w:eastAsia="Times New Roman" w:hAnsi="Times New Roman" w:cs="Times New Roman"/>
          <w:sz w:val="24"/>
          <w:szCs w:val="24"/>
          <w:lang w:val="en-US" w:eastAsia="fr-FR"/>
        </w:rPr>
        <w:t>, namely an FF-integrated whole,</w:t>
      </w:r>
      <w:r w:rsidR="00DE5718">
        <w:rPr>
          <w:rFonts w:ascii="Times New Roman" w:eastAsia="Times New Roman" w:hAnsi="Times New Roman" w:cs="Times New Roman"/>
          <w:sz w:val="24"/>
          <w:szCs w:val="24"/>
          <w:lang w:val="en-US" w:eastAsia="fr-FR"/>
        </w:rPr>
        <w:t xml:space="preserve"> being a maximal quantity of wine John drank.</w:t>
      </w:r>
    </w:p>
    <w:p w14:paraId="6DF4A324" w14:textId="0139520D" w:rsidR="00471968" w:rsidRPr="00B7557E" w:rsidRDefault="00DE5718" w:rsidP="00471968">
      <w:pPr>
        <w:suppressAutoHyphens/>
        <w:autoSpaceDN w:val="0"/>
        <w:spacing w:after="0" w:line="360" w:lineRule="auto"/>
        <w:textAlignment w:val="baseline"/>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GB" w:eastAsia="fr-FR"/>
        </w:rPr>
        <w:t xml:space="preserve">    However, maximality alone does not guarantee being one. </w:t>
      </w:r>
      <w:r w:rsidR="00326006">
        <w:rPr>
          <w:rFonts w:ascii="Times New Roman" w:eastAsia="Times New Roman" w:hAnsi="Times New Roman" w:cs="Times New Roman"/>
          <w:sz w:val="24"/>
          <w:szCs w:val="24"/>
          <w:lang w:val="en-GB" w:eastAsia="fr-FR"/>
        </w:rPr>
        <w:t>The</w:t>
      </w:r>
      <w:r w:rsidR="00187415">
        <w:rPr>
          <w:rFonts w:ascii="Times New Roman" w:eastAsia="Times New Roman" w:hAnsi="Times New Roman" w:cs="Times New Roman"/>
          <w:sz w:val="24"/>
          <w:szCs w:val="24"/>
          <w:lang w:val="en-GB" w:eastAsia="fr-FR"/>
        </w:rPr>
        <w:t>re is no difference in integrity</w:t>
      </w:r>
      <w:r>
        <w:rPr>
          <w:rFonts w:ascii="Times New Roman" w:eastAsia="Times New Roman" w:hAnsi="Times New Roman" w:cs="Times New Roman"/>
          <w:sz w:val="24"/>
          <w:szCs w:val="24"/>
          <w:lang w:val="en-GB" w:eastAsia="fr-FR"/>
        </w:rPr>
        <w:t xml:space="preserve"> between ‘the portion of wine John drank’ and ‘the wine John drank’</w:t>
      </w:r>
      <w:r w:rsidR="00187415">
        <w:rPr>
          <w:rFonts w:ascii="Times New Roman" w:eastAsia="Times New Roman" w:hAnsi="Times New Roman" w:cs="Times New Roman"/>
          <w:sz w:val="24"/>
          <w:szCs w:val="24"/>
          <w:lang w:val="en-GB" w:eastAsia="fr-FR"/>
        </w:rPr>
        <w:t>;</w:t>
      </w:r>
      <w:r w:rsidR="00326006">
        <w:rPr>
          <w:rFonts w:ascii="Times New Roman" w:eastAsia="Times New Roman" w:hAnsi="Times New Roman" w:cs="Times New Roman"/>
          <w:sz w:val="24"/>
          <w:szCs w:val="24"/>
          <w:lang w:val="en-GB" w:eastAsia="fr-FR"/>
        </w:rPr>
        <w:t xml:space="preserve"> </w:t>
      </w:r>
      <w:r w:rsidR="0069201E">
        <w:rPr>
          <w:rFonts w:ascii="Times New Roman" w:eastAsia="Times New Roman" w:hAnsi="Times New Roman" w:cs="Times New Roman"/>
          <w:sz w:val="24"/>
          <w:szCs w:val="24"/>
          <w:lang w:val="en-GB" w:eastAsia="fr-FR"/>
        </w:rPr>
        <w:t xml:space="preserve">the </w:t>
      </w:r>
      <w:r w:rsidR="00326006">
        <w:rPr>
          <w:rFonts w:ascii="Times New Roman" w:eastAsia="Times New Roman" w:hAnsi="Times New Roman" w:cs="Times New Roman"/>
          <w:sz w:val="24"/>
          <w:szCs w:val="24"/>
          <w:lang w:val="en-GB" w:eastAsia="fr-FR"/>
        </w:rPr>
        <w:t xml:space="preserve">only difference is </w:t>
      </w:r>
      <w:r w:rsidR="000263E2">
        <w:rPr>
          <w:rFonts w:ascii="Times New Roman" w:eastAsia="Times New Roman" w:hAnsi="Times New Roman" w:cs="Times New Roman"/>
          <w:sz w:val="24"/>
          <w:szCs w:val="24"/>
          <w:lang w:val="en-GB" w:eastAsia="fr-FR"/>
        </w:rPr>
        <w:t xml:space="preserve">that </w:t>
      </w:r>
      <w:r>
        <w:rPr>
          <w:rFonts w:ascii="Times New Roman" w:eastAsia="Times New Roman" w:hAnsi="Times New Roman" w:cs="Times New Roman"/>
          <w:sz w:val="24"/>
          <w:szCs w:val="24"/>
          <w:lang w:val="en-GB" w:eastAsia="fr-FR"/>
        </w:rPr>
        <w:t xml:space="preserve">what </w:t>
      </w:r>
      <w:r w:rsidR="000263E2">
        <w:rPr>
          <w:rFonts w:ascii="Times New Roman" w:eastAsia="Times New Roman" w:hAnsi="Times New Roman" w:cs="Times New Roman"/>
          <w:sz w:val="24"/>
          <w:szCs w:val="24"/>
          <w:lang w:val="en-GB" w:eastAsia="fr-FR"/>
        </w:rPr>
        <w:t xml:space="preserve">is </w:t>
      </w:r>
      <w:r w:rsidR="00FD2530">
        <w:rPr>
          <w:rFonts w:ascii="Times New Roman" w:eastAsia="Times New Roman" w:hAnsi="Times New Roman" w:cs="Times New Roman"/>
          <w:sz w:val="24"/>
          <w:szCs w:val="24"/>
          <w:lang w:val="en-GB" w:eastAsia="fr-FR"/>
        </w:rPr>
        <w:t>described</w:t>
      </w:r>
      <w:r>
        <w:rPr>
          <w:rFonts w:ascii="Times New Roman" w:eastAsia="Times New Roman" w:hAnsi="Times New Roman" w:cs="Times New Roman"/>
          <w:sz w:val="24"/>
          <w:szCs w:val="24"/>
          <w:lang w:val="en-GB" w:eastAsia="fr-FR"/>
        </w:rPr>
        <w:t xml:space="preserve"> as a ‘portion of wine’ is</w:t>
      </w:r>
      <w:r w:rsidR="00326006">
        <w:rPr>
          <w:rFonts w:ascii="Times New Roman" w:eastAsia="Times New Roman" w:hAnsi="Times New Roman" w:cs="Times New Roman"/>
          <w:sz w:val="24"/>
          <w:szCs w:val="24"/>
          <w:lang w:val="en-GB" w:eastAsia="fr-FR"/>
        </w:rPr>
        <w:t xml:space="preserve"> </w:t>
      </w:r>
      <w:r w:rsidR="0055389E">
        <w:rPr>
          <w:rFonts w:ascii="Times New Roman" w:eastAsia="Times New Roman" w:hAnsi="Times New Roman" w:cs="Times New Roman"/>
          <w:sz w:val="24"/>
          <w:szCs w:val="24"/>
          <w:lang w:val="en-GB" w:eastAsia="fr-FR"/>
        </w:rPr>
        <w:t xml:space="preserve">a single thing, </w:t>
      </w:r>
      <w:r>
        <w:rPr>
          <w:rFonts w:ascii="Times New Roman" w:eastAsia="Times New Roman" w:hAnsi="Times New Roman" w:cs="Times New Roman"/>
          <w:sz w:val="24"/>
          <w:szCs w:val="24"/>
          <w:lang w:val="en-GB" w:eastAsia="fr-FR"/>
        </w:rPr>
        <w:t xml:space="preserve">but not what is </w:t>
      </w:r>
      <w:r w:rsidR="00FD2530">
        <w:rPr>
          <w:rFonts w:ascii="Times New Roman" w:eastAsia="Times New Roman" w:hAnsi="Times New Roman" w:cs="Times New Roman"/>
          <w:sz w:val="24"/>
          <w:szCs w:val="24"/>
          <w:lang w:val="en-GB" w:eastAsia="fr-FR"/>
        </w:rPr>
        <w:t>described just</w:t>
      </w:r>
      <w:r>
        <w:rPr>
          <w:rFonts w:ascii="Times New Roman" w:eastAsia="Times New Roman" w:hAnsi="Times New Roman" w:cs="Times New Roman"/>
          <w:sz w:val="24"/>
          <w:szCs w:val="24"/>
          <w:lang w:val="en-GB" w:eastAsia="fr-FR"/>
        </w:rPr>
        <w:t xml:space="preserve"> as ‘wine’</w:t>
      </w:r>
      <w:r w:rsidR="0055389E">
        <w:rPr>
          <w:rFonts w:ascii="Times New Roman" w:eastAsia="Times New Roman" w:hAnsi="Times New Roman" w:cs="Times New Roman"/>
          <w:sz w:val="24"/>
          <w:szCs w:val="24"/>
          <w:lang w:val="en-GB" w:eastAsia="fr-FR"/>
        </w:rPr>
        <w:t>.</w:t>
      </w:r>
      <w:r w:rsidR="000A3816" w:rsidRPr="000A3816">
        <w:rPr>
          <w:rStyle w:val="FootnoteReference"/>
          <w:rFonts w:ascii="Times New Roman" w:eastAsia="Times New Roman" w:hAnsi="Times New Roman" w:cs="Times New Roman"/>
          <w:sz w:val="24"/>
          <w:szCs w:val="24"/>
          <w:lang w:val="en-GB" w:eastAsia="fr-FR"/>
        </w:rPr>
        <w:footnoteReference w:id="37"/>
      </w:r>
      <w:r w:rsidR="0055389E">
        <w:rPr>
          <w:rFonts w:ascii="Times New Roman" w:eastAsia="Times New Roman" w:hAnsi="Times New Roman" w:cs="Times New Roman"/>
          <w:sz w:val="24"/>
          <w:szCs w:val="24"/>
          <w:lang w:val="en-GB" w:eastAsia="fr-FR"/>
        </w:rPr>
        <w:t xml:space="preserve"> </w:t>
      </w:r>
      <w:r w:rsidR="00D02ED2">
        <w:rPr>
          <w:rFonts w:ascii="Times New Roman" w:eastAsia="Times New Roman" w:hAnsi="Times New Roman" w:cs="Times New Roman"/>
          <w:sz w:val="24"/>
          <w:szCs w:val="24"/>
          <w:lang w:val="en-GB" w:eastAsia="fr-FR"/>
        </w:rPr>
        <w:t>That portion no</w:t>
      </w:r>
      <w:r w:rsidR="00EF042D">
        <w:rPr>
          <w:rFonts w:ascii="Times New Roman" w:eastAsia="Times New Roman" w:hAnsi="Times New Roman" w:cs="Times New Roman"/>
          <w:sz w:val="24"/>
          <w:szCs w:val="24"/>
          <w:lang w:val="en-GB" w:eastAsia="fr-FR"/>
        </w:rPr>
        <w:t>u</w:t>
      </w:r>
      <w:r w:rsidR="007D4DD4">
        <w:rPr>
          <w:rFonts w:ascii="Times New Roman" w:eastAsia="Times New Roman" w:hAnsi="Times New Roman" w:cs="Times New Roman"/>
          <w:sz w:val="24"/>
          <w:szCs w:val="24"/>
          <w:lang w:val="en-GB" w:eastAsia="fr-FR"/>
        </w:rPr>
        <w:t>ns</w:t>
      </w:r>
      <w:r w:rsidR="00DF250F">
        <w:rPr>
          <w:rFonts w:ascii="Times New Roman" w:eastAsia="Times New Roman" w:hAnsi="Times New Roman" w:cs="Times New Roman"/>
          <w:sz w:val="24"/>
          <w:szCs w:val="24"/>
          <w:lang w:val="en-GB" w:eastAsia="fr-FR"/>
        </w:rPr>
        <w:t>,</w:t>
      </w:r>
      <w:r w:rsidR="007D4DD4">
        <w:rPr>
          <w:rFonts w:ascii="Times New Roman" w:eastAsia="Times New Roman" w:hAnsi="Times New Roman" w:cs="Times New Roman"/>
          <w:sz w:val="24"/>
          <w:szCs w:val="24"/>
          <w:lang w:val="en-GB" w:eastAsia="fr-FR"/>
        </w:rPr>
        <w:t xml:space="preserve"> unlike mass nouns</w:t>
      </w:r>
      <w:r w:rsidR="00DF250F">
        <w:rPr>
          <w:rFonts w:ascii="Times New Roman" w:eastAsia="Times New Roman" w:hAnsi="Times New Roman" w:cs="Times New Roman"/>
          <w:sz w:val="24"/>
          <w:szCs w:val="24"/>
          <w:lang w:val="en-GB" w:eastAsia="fr-FR"/>
        </w:rPr>
        <w:t>,</w:t>
      </w:r>
      <w:r w:rsidR="00D02ED2">
        <w:rPr>
          <w:rFonts w:ascii="Times New Roman" w:eastAsia="Times New Roman" w:hAnsi="Times New Roman" w:cs="Times New Roman"/>
          <w:sz w:val="24"/>
          <w:szCs w:val="24"/>
          <w:lang w:val="en-GB" w:eastAsia="fr-FR"/>
        </w:rPr>
        <w:t xml:space="preserve"> stand for </w:t>
      </w:r>
      <w:r w:rsidR="0080476F">
        <w:rPr>
          <w:rFonts w:ascii="Times New Roman" w:eastAsia="Times New Roman" w:hAnsi="Times New Roman" w:cs="Times New Roman"/>
          <w:sz w:val="24"/>
          <w:szCs w:val="24"/>
          <w:lang w:val="en-GB" w:eastAsia="fr-FR"/>
        </w:rPr>
        <w:t xml:space="preserve">entities that count as one </w:t>
      </w:r>
      <w:r w:rsidR="00AB5077">
        <w:rPr>
          <w:rFonts w:ascii="Times New Roman" w:eastAsia="Times New Roman" w:hAnsi="Times New Roman" w:cs="Times New Roman"/>
          <w:sz w:val="24"/>
          <w:szCs w:val="24"/>
          <w:lang w:val="en-GB" w:eastAsia="fr-FR"/>
        </w:rPr>
        <w:t>is apparent</w:t>
      </w:r>
      <w:r w:rsidR="009A6AF5">
        <w:rPr>
          <w:rFonts w:ascii="Times New Roman" w:eastAsia="Times New Roman" w:hAnsi="Times New Roman" w:cs="Times New Roman"/>
          <w:sz w:val="24"/>
          <w:szCs w:val="24"/>
          <w:lang w:val="en-GB" w:eastAsia="fr-FR"/>
        </w:rPr>
        <w:t xml:space="preserve"> from the applicability of </w:t>
      </w:r>
      <w:r w:rsidR="009A6AF5" w:rsidRPr="00F3765E">
        <w:rPr>
          <w:rFonts w:ascii="Times New Roman" w:eastAsia="Times New Roman" w:hAnsi="Times New Roman" w:cs="Times New Roman"/>
          <w:i/>
          <w:sz w:val="24"/>
          <w:szCs w:val="24"/>
          <w:lang w:val="en-GB" w:eastAsia="fr-FR"/>
        </w:rPr>
        <w:t>is one of</w:t>
      </w:r>
      <w:r w:rsidR="00902B92">
        <w:rPr>
          <w:rFonts w:ascii="Times New Roman" w:eastAsia="Times New Roman" w:hAnsi="Times New Roman" w:cs="Times New Roman"/>
          <w:sz w:val="24"/>
          <w:szCs w:val="24"/>
          <w:lang w:val="en-GB" w:eastAsia="fr-FR"/>
        </w:rPr>
        <w:t xml:space="preserve"> or </w:t>
      </w:r>
      <w:r w:rsidR="00902B92" w:rsidRPr="00902B92">
        <w:rPr>
          <w:rFonts w:ascii="Times New Roman" w:eastAsia="Times New Roman" w:hAnsi="Times New Roman" w:cs="Times New Roman"/>
          <w:i/>
          <w:iCs/>
          <w:sz w:val="24"/>
          <w:szCs w:val="24"/>
          <w:lang w:val="en-GB" w:eastAsia="fr-FR"/>
        </w:rPr>
        <w:t>among</w:t>
      </w:r>
      <w:r w:rsidR="00920207">
        <w:rPr>
          <w:rFonts w:ascii="Times New Roman" w:eastAsia="Times New Roman" w:hAnsi="Times New Roman" w:cs="Times New Roman"/>
          <w:sz w:val="24"/>
          <w:szCs w:val="24"/>
          <w:lang w:val="en-GB" w:eastAsia="fr-FR"/>
        </w:rPr>
        <w:t xml:space="preserve"> and o</w:t>
      </w:r>
      <w:r w:rsidR="00902B92">
        <w:rPr>
          <w:rFonts w:ascii="Times New Roman" w:eastAsia="Times New Roman" w:hAnsi="Times New Roman" w:cs="Times New Roman"/>
          <w:sz w:val="24"/>
          <w:szCs w:val="24"/>
          <w:lang w:val="en-GB" w:eastAsia="fr-FR"/>
        </w:rPr>
        <w:t>f</w:t>
      </w:r>
      <w:r w:rsidR="009A6AF5">
        <w:rPr>
          <w:rFonts w:ascii="Times New Roman" w:eastAsia="Times New Roman" w:hAnsi="Times New Roman" w:cs="Times New Roman"/>
          <w:sz w:val="24"/>
          <w:szCs w:val="24"/>
          <w:lang w:val="en-GB" w:eastAsia="fr-FR"/>
        </w:rPr>
        <w:t xml:space="preserve"> </w:t>
      </w:r>
      <w:r w:rsidR="009A6AF5" w:rsidRPr="00F3765E">
        <w:rPr>
          <w:rFonts w:ascii="Times New Roman" w:eastAsia="Times New Roman" w:hAnsi="Times New Roman" w:cs="Times New Roman"/>
          <w:i/>
          <w:sz w:val="24"/>
          <w:szCs w:val="24"/>
          <w:lang w:val="en-GB" w:eastAsia="fr-FR"/>
        </w:rPr>
        <w:t>one</w:t>
      </w:r>
      <w:r w:rsidR="009A6AF5">
        <w:rPr>
          <w:rFonts w:ascii="Times New Roman" w:eastAsia="Times New Roman" w:hAnsi="Times New Roman" w:cs="Times New Roman"/>
          <w:sz w:val="24"/>
          <w:szCs w:val="24"/>
          <w:lang w:val="en-GB" w:eastAsia="fr-FR"/>
        </w:rPr>
        <w:t>-ana</w:t>
      </w:r>
      <w:r w:rsidR="00F3765E">
        <w:rPr>
          <w:rFonts w:ascii="Times New Roman" w:eastAsia="Times New Roman" w:hAnsi="Times New Roman" w:cs="Times New Roman"/>
          <w:sz w:val="24"/>
          <w:szCs w:val="24"/>
          <w:lang w:val="en-GB" w:eastAsia="fr-FR"/>
        </w:rPr>
        <w:t>p</w:t>
      </w:r>
      <w:r w:rsidR="009A6AF5">
        <w:rPr>
          <w:rFonts w:ascii="Times New Roman" w:eastAsia="Times New Roman" w:hAnsi="Times New Roman" w:cs="Times New Roman"/>
          <w:sz w:val="24"/>
          <w:szCs w:val="24"/>
          <w:lang w:val="en-GB" w:eastAsia="fr-FR"/>
        </w:rPr>
        <w:t>hora</w:t>
      </w:r>
      <w:r w:rsidR="00920207">
        <w:rPr>
          <w:rFonts w:ascii="Times New Roman" w:eastAsia="Times New Roman" w:hAnsi="Times New Roman" w:cs="Times New Roman"/>
          <w:sz w:val="24"/>
          <w:szCs w:val="24"/>
          <w:lang w:val="en-GB" w:eastAsia="fr-FR"/>
        </w:rPr>
        <w:t xml:space="preserve"> (McKay 2017),</w:t>
      </w:r>
      <w:r w:rsidR="009A6AF5">
        <w:rPr>
          <w:rFonts w:ascii="Times New Roman" w:eastAsia="Times New Roman" w:hAnsi="Times New Roman" w:cs="Times New Roman"/>
          <w:sz w:val="24"/>
          <w:szCs w:val="24"/>
          <w:lang w:val="en-GB" w:eastAsia="fr-FR"/>
        </w:rPr>
        <w:t xml:space="preserve"> as well as predicates of counting:</w:t>
      </w:r>
    </w:p>
    <w:p w14:paraId="34B66D2C" w14:textId="77777777" w:rsidR="00F05F34" w:rsidRDefault="00F05F34"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0262D1B6" w14:textId="18529F50" w:rsidR="00902B92" w:rsidRDefault="0031200A"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(1</w:t>
      </w:r>
      <w:r w:rsidR="00176F09">
        <w:rPr>
          <w:rFonts w:ascii="Times New Roman" w:eastAsia="Times New Roman" w:hAnsi="Times New Roman" w:cs="Times New Roman"/>
          <w:sz w:val="24"/>
          <w:szCs w:val="24"/>
          <w:lang w:val="en-GB" w:eastAsia="fr-FR"/>
        </w:rPr>
        <w:t>6</w:t>
      </w:r>
      <w:r w:rsidR="009A6AF5">
        <w:rPr>
          <w:rFonts w:ascii="Times New Roman" w:eastAsia="Times New Roman" w:hAnsi="Times New Roman" w:cs="Times New Roman"/>
          <w:sz w:val="24"/>
          <w:szCs w:val="24"/>
          <w:lang w:val="en-GB" w:eastAsia="fr-FR"/>
        </w:rPr>
        <w:t>) a. T</w:t>
      </w:r>
      <w:r w:rsidR="00471968">
        <w:rPr>
          <w:rFonts w:ascii="Times New Roman" w:eastAsia="Times New Roman" w:hAnsi="Times New Roman" w:cs="Times New Roman"/>
          <w:sz w:val="24"/>
          <w:szCs w:val="24"/>
          <w:lang w:val="en-GB" w:eastAsia="fr-FR"/>
        </w:rPr>
        <w:t xml:space="preserve">he </w:t>
      </w:r>
      <w:r w:rsidR="0069238F">
        <w:rPr>
          <w:rFonts w:ascii="Times New Roman" w:eastAsia="Times New Roman" w:hAnsi="Times New Roman" w:cs="Times New Roman"/>
          <w:sz w:val="24"/>
          <w:szCs w:val="24"/>
          <w:lang w:val="en-GB" w:eastAsia="fr-FR"/>
        </w:rPr>
        <w:t>portion of rice</w:t>
      </w:r>
      <w:r w:rsidR="00471968">
        <w:rPr>
          <w:rFonts w:ascii="Times New Roman" w:eastAsia="Times New Roman" w:hAnsi="Times New Roman" w:cs="Times New Roman"/>
          <w:sz w:val="24"/>
          <w:szCs w:val="24"/>
          <w:lang w:val="en-GB" w:eastAsia="fr-FR"/>
        </w:rPr>
        <w:t xml:space="preserve"> John</w:t>
      </w:r>
      <w:r w:rsidR="00EF042D">
        <w:rPr>
          <w:rFonts w:ascii="Times New Roman" w:eastAsia="Times New Roman" w:hAnsi="Times New Roman" w:cs="Times New Roman"/>
          <w:sz w:val="24"/>
          <w:szCs w:val="24"/>
          <w:lang w:val="en-GB" w:eastAsia="fr-FR"/>
        </w:rPr>
        <w:t xml:space="preserve"> just</w:t>
      </w:r>
      <w:r w:rsidR="00471968">
        <w:rPr>
          <w:rFonts w:ascii="Times New Roman" w:eastAsia="Times New Roman" w:hAnsi="Times New Roman" w:cs="Times New Roman"/>
          <w:sz w:val="24"/>
          <w:szCs w:val="24"/>
          <w:lang w:val="en-GB" w:eastAsia="fr-FR"/>
        </w:rPr>
        <w:t xml:space="preserve"> </w:t>
      </w:r>
      <w:r w:rsidR="0069238F">
        <w:rPr>
          <w:rFonts w:ascii="Times New Roman" w:eastAsia="Times New Roman" w:hAnsi="Times New Roman" w:cs="Times New Roman"/>
          <w:sz w:val="24"/>
          <w:szCs w:val="24"/>
          <w:lang w:val="en-GB" w:eastAsia="fr-FR"/>
        </w:rPr>
        <w:t>ate</w:t>
      </w:r>
      <w:r w:rsidR="00471968">
        <w:rPr>
          <w:rFonts w:ascii="Times New Roman" w:eastAsia="Times New Roman" w:hAnsi="Times New Roman" w:cs="Times New Roman"/>
          <w:sz w:val="24"/>
          <w:szCs w:val="24"/>
          <w:lang w:val="en-GB" w:eastAsia="fr-FR"/>
        </w:rPr>
        <w:t xml:space="preserve"> </w:t>
      </w:r>
      <w:r w:rsidR="009A6AF5">
        <w:rPr>
          <w:rFonts w:ascii="Times New Roman" w:eastAsia="Times New Roman" w:hAnsi="Times New Roman" w:cs="Times New Roman"/>
          <w:sz w:val="24"/>
          <w:szCs w:val="24"/>
          <w:lang w:val="en-GB" w:eastAsia="fr-FR"/>
        </w:rPr>
        <w:t>is one of</w:t>
      </w:r>
      <w:r w:rsidR="00902B92">
        <w:rPr>
          <w:rFonts w:ascii="Times New Roman" w:eastAsia="Times New Roman" w:hAnsi="Times New Roman" w:cs="Times New Roman"/>
          <w:sz w:val="24"/>
          <w:szCs w:val="24"/>
          <w:lang w:val="en-GB" w:eastAsia="fr-FR"/>
        </w:rPr>
        <w:t xml:space="preserve"> the portions of food he ate today.</w:t>
      </w:r>
    </w:p>
    <w:p w14:paraId="36669390" w14:textId="30A70551" w:rsidR="00471968" w:rsidRDefault="00902B92"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b. The portion of rice</w:t>
      </w:r>
      <w:r w:rsidR="00B77161">
        <w:rPr>
          <w:rFonts w:ascii="Times New Roman" w:eastAsia="Times New Roman" w:hAnsi="Times New Roman" w:cs="Times New Roman"/>
          <w:sz w:val="24"/>
          <w:szCs w:val="24"/>
          <w:lang w:val="en-GB" w:eastAsia="fr-FR"/>
        </w:rPr>
        <w:t xml:space="preserve"> </w:t>
      </w:r>
      <w:r w:rsidR="009B0846">
        <w:rPr>
          <w:rFonts w:ascii="Times New Roman" w:eastAsia="Times New Roman" w:hAnsi="Times New Roman" w:cs="Times New Roman"/>
          <w:sz w:val="24"/>
          <w:szCs w:val="24"/>
          <w:lang w:val="en-GB" w:eastAsia="fr-FR"/>
        </w:rPr>
        <w:t>among</w:t>
      </w:r>
      <w:r w:rsidR="009A6AF5">
        <w:rPr>
          <w:rFonts w:ascii="Times New Roman" w:eastAsia="Times New Roman" w:hAnsi="Times New Roman" w:cs="Times New Roman"/>
          <w:sz w:val="24"/>
          <w:szCs w:val="24"/>
          <w:lang w:val="en-GB" w:eastAsia="fr-FR"/>
        </w:rPr>
        <w:t xml:space="preserve"> the</w:t>
      </w:r>
      <w:r w:rsidR="0069238F">
        <w:rPr>
          <w:rFonts w:ascii="Times New Roman" w:eastAsia="Times New Roman" w:hAnsi="Times New Roman" w:cs="Times New Roman"/>
          <w:sz w:val="24"/>
          <w:szCs w:val="24"/>
          <w:lang w:val="en-GB" w:eastAsia="fr-FR"/>
        </w:rPr>
        <w:t xml:space="preserve"> portions</w:t>
      </w:r>
      <w:r w:rsidR="009A6AF5">
        <w:rPr>
          <w:rFonts w:ascii="Times New Roman" w:eastAsia="Times New Roman" w:hAnsi="Times New Roman" w:cs="Times New Roman"/>
          <w:sz w:val="24"/>
          <w:szCs w:val="24"/>
          <w:lang w:val="en-GB" w:eastAsia="fr-FR"/>
        </w:rPr>
        <w:t xml:space="preserve"> </w:t>
      </w:r>
      <w:r w:rsidR="00EF042D">
        <w:rPr>
          <w:rFonts w:ascii="Times New Roman" w:eastAsia="Times New Roman" w:hAnsi="Times New Roman" w:cs="Times New Roman"/>
          <w:sz w:val="24"/>
          <w:szCs w:val="24"/>
          <w:lang w:val="en-GB" w:eastAsia="fr-FR"/>
        </w:rPr>
        <w:t>of food he ate today.</w:t>
      </w:r>
    </w:p>
    <w:p w14:paraId="1837C3FF" w14:textId="61A52A3F" w:rsidR="009A6AF5" w:rsidRDefault="009A6AF5"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01101F">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r w:rsidR="00F05F34">
        <w:rPr>
          <w:rFonts w:ascii="Times New Roman" w:eastAsia="Times New Roman" w:hAnsi="Times New Roman" w:cs="Times New Roman"/>
          <w:sz w:val="24"/>
          <w:szCs w:val="24"/>
          <w:lang w:val="en-GB" w:eastAsia="fr-FR"/>
        </w:rPr>
        <w:t xml:space="preserve"> </w:t>
      </w:r>
      <w:proofErr w:type="gramStart"/>
      <w:r w:rsidR="00F05F34">
        <w:rPr>
          <w:rFonts w:ascii="Times New Roman" w:eastAsia="Times New Roman" w:hAnsi="Times New Roman" w:cs="Times New Roman"/>
          <w:sz w:val="24"/>
          <w:szCs w:val="24"/>
          <w:lang w:val="en-GB" w:eastAsia="fr-FR"/>
        </w:rPr>
        <w:t>c</w:t>
      </w:r>
      <w:r>
        <w:rPr>
          <w:rFonts w:ascii="Times New Roman" w:eastAsia="Times New Roman" w:hAnsi="Times New Roman" w:cs="Times New Roman"/>
          <w:sz w:val="24"/>
          <w:szCs w:val="24"/>
          <w:lang w:val="en-GB" w:eastAsia="fr-FR"/>
        </w:rPr>
        <w:t xml:space="preserve">. </w:t>
      </w:r>
      <w:r w:rsidR="00EF042D">
        <w:rPr>
          <w:rFonts w:ascii="Times New Roman" w:eastAsia="Times New Roman" w:hAnsi="Times New Roman" w:cs="Times New Roman"/>
          <w:sz w:val="24"/>
          <w:szCs w:val="24"/>
          <w:lang w:val="en-GB" w:eastAsia="fr-FR"/>
        </w:rPr>
        <w:t>???</w:t>
      </w:r>
      <w:proofErr w:type="gramEnd"/>
      <w:r w:rsidR="00EF042D">
        <w:rPr>
          <w:rFonts w:ascii="Times New Roman" w:eastAsia="Times New Roman" w:hAnsi="Times New Roman" w:cs="Times New Roman"/>
          <w:sz w:val="24"/>
          <w:szCs w:val="24"/>
          <w:lang w:val="en-GB" w:eastAsia="fr-FR"/>
        </w:rPr>
        <w:t xml:space="preserve"> </w:t>
      </w:r>
      <w:r w:rsidR="00461753">
        <w:rPr>
          <w:rFonts w:ascii="Times New Roman" w:eastAsia="Times New Roman" w:hAnsi="Times New Roman" w:cs="Times New Roman"/>
          <w:sz w:val="24"/>
          <w:szCs w:val="24"/>
          <w:lang w:val="en-GB" w:eastAsia="fr-FR"/>
        </w:rPr>
        <w:t xml:space="preserve">The rice John ate was one of the portions of </w:t>
      </w:r>
      <w:r w:rsidR="00EF042D">
        <w:rPr>
          <w:rFonts w:ascii="Times New Roman" w:eastAsia="Times New Roman" w:hAnsi="Times New Roman" w:cs="Times New Roman"/>
          <w:sz w:val="24"/>
          <w:szCs w:val="24"/>
          <w:lang w:val="en-GB" w:eastAsia="fr-FR"/>
        </w:rPr>
        <w:t>food he ate today.</w:t>
      </w:r>
    </w:p>
    <w:p w14:paraId="2E66C875" w14:textId="70E10288" w:rsidR="00471968" w:rsidRDefault="0069238F"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01101F">
        <w:rPr>
          <w:rFonts w:ascii="Times New Roman" w:eastAsia="Times New Roman" w:hAnsi="Times New Roman" w:cs="Times New Roman"/>
          <w:sz w:val="24"/>
          <w:szCs w:val="24"/>
          <w:lang w:val="en-GB" w:eastAsia="fr-FR"/>
        </w:rPr>
        <w:t>1</w:t>
      </w:r>
      <w:r w:rsidR="00176F09">
        <w:rPr>
          <w:rFonts w:ascii="Times New Roman" w:eastAsia="Times New Roman" w:hAnsi="Times New Roman" w:cs="Times New Roman"/>
          <w:sz w:val="24"/>
          <w:szCs w:val="24"/>
          <w:lang w:val="en-GB" w:eastAsia="fr-FR"/>
        </w:rPr>
        <w:t>7</w:t>
      </w:r>
      <w:r>
        <w:rPr>
          <w:rFonts w:ascii="Times New Roman" w:eastAsia="Times New Roman" w:hAnsi="Times New Roman" w:cs="Times New Roman"/>
          <w:sz w:val="24"/>
          <w:szCs w:val="24"/>
          <w:lang w:val="en-GB" w:eastAsia="fr-FR"/>
        </w:rPr>
        <w:t>) a.</w:t>
      </w:r>
      <w:r w:rsidR="00471968">
        <w:rPr>
          <w:rFonts w:ascii="Times New Roman" w:eastAsia="Times New Roman" w:hAnsi="Times New Roman" w:cs="Times New Roman"/>
          <w:sz w:val="24"/>
          <w:szCs w:val="24"/>
          <w:lang w:val="en-GB" w:eastAsia="fr-FR"/>
        </w:rPr>
        <w:t xml:space="preserve"> </w:t>
      </w:r>
      <w:r w:rsidR="00EF042D">
        <w:rPr>
          <w:rFonts w:ascii="Times New Roman" w:eastAsia="Times New Roman" w:hAnsi="Times New Roman" w:cs="Times New Roman"/>
          <w:sz w:val="24"/>
          <w:szCs w:val="24"/>
          <w:lang w:val="en-GB" w:eastAsia="fr-FR"/>
        </w:rPr>
        <w:t>This</w:t>
      </w:r>
      <w:r w:rsidR="000A3816">
        <w:rPr>
          <w:rFonts w:ascii="Times New Roman" w:eastAsia="Times New Roman" w:hAnsi="Times New Roman" w:cs="Times New Roman"/>
          <w:sz w:val="24"/>
          <w:szCs w:val="24"/>
          <w:lang w:val="en-GB" w:eastAsia="fr-FR"/>
        </w:rPr>
        <w:t xml:space="preserve"> </w:t>
      </w:r>
      <w:r w:rsidR="00E12D67">
        <w:rPr>
          <w:rFonts w:ascii="Times New Roman" w:eastAsia="Times New Roman" w:hAnsi="Times New Roman" w:cs="Times New Roman"/>
          <w:sz w:val="24"/>
          <w:szCs w:val="24"/>
          <w:lang w:val="en-GB" w:eastAsia="fr-FR"/>
        </w:rPr>
        <w:t xml:space="preserve">is </w:t>
      </w:r>
      <w:r w:rsidR="000A3816">
        <w:rPr>
          <w:rFonts w:ascii="Times New Roman" w:eastAsia="Times New Roman" w:hAnsi="Times New Roman" w:cs="Times New Roman"/>
          <w:sz w:val="24"/>
          <w:szCs w:val="24"/>
          <w:lang w:val="en-GB" w:eastAsia="fr-FR"/>
        </w:rPr>
        <w:t xml:space="preserve">a quantity </w:t>
      </w:r>
      <w:r w:rsidR="00EF042D">
        <w:rPr>
          <w:rFonts w:ascii="Times New Roman" w:eastAsia="Times New Roman" w:hAnsi="Times New Roman" w:cs="Times New Roman"/>
          <w:sz w:val="24"/>
          <w:szCs w:val="24"/>
          <w:lang w:val="en-GB" w:eastAsia="fr-FR"/>
        </w:rPr>
        <w:t>of rice; that is one too.</w:t>
      </w:r>
      <w:r>
        <w:rPr>
          <w:rFonts w:ascii="Times New Roman" w:eastAsia="Times New Roman" w:hAnsi="Times New Roman" w:cs="Times New Roman"/>
          <w:sz w:val="24"/>
          <w:szCs w:val="24"/>
          <w:lang w:val="en-GB" w:eastAsia="fr-FR"/>
        </w:rPr>
        <w:t xml:space="preserve"> </w:t>
      </w:r>
    </w:p>
    <w:p w14:paraId="3824FA89" w14:textId="77777777" w:rsidR="00EF042D" w:rsidRDefault="00EF042D"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01101F">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proofErr w:type="gramStart"/>
      <w:r>
        <w:rPr>
          <w:rFonts w:ascii="Times New Roman" w:eastAsia="Times New Roman" w:hAnsi="Times New Roman" w:cs="Times New Roman"/>
          <w:sz w:val="24"/>
          <w:szCs w:val="24"/>
          <w:lang w:val="en-GB" w:eastAsia="fr-FR"/>
        </w:rPr>
        <w:t>b. ???</w:t>
      </w:r>
      <w:proofErr w:type="gramEnd"/>
      <w:r>
        <w:rPr>
          <w:rFonts w:ascii="Times New Roman" w:eastAsia="Times New Roman" w:hAnsi="Times New Roman" w:cs="Times New Roman"/>
          <w:sz w:val="24"/>
          <w:szCs w:val="24"/>
          <w:lang w:val="en-GB" w:eastAsia="fr-FR"/>
        </w:rPr>
        <w:t xml:space="preserve"> This is rice. That is one too.</w:t>
      </w:r>
    </w:p>
    <w:p w14:paraId="7DAC1EED" w14:textId="28B7D6DF" w:rsidR="00EF042D" w:rsidRDefault="00EF042D" w:rsidP="00EF042D">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01101F">
        <w:rPr>
          <w:rFonts w:ascii="Times New Roman" w:eastAsia="Times New Roman" w:hAnsi="Times New Roman" w:cs="Times New Roman"/>
          <w:sz w:val="24"/>
          <w:szCs w:val="24"/>
          <w:lang w:val="en-GB" w:eastAsia="fr-FR"/>
        </w:rPr>
        <w:t>1</w:t>
      </w:r>
      <w:r w:rsidR="00176F09">
        <w:rPr>
          <w:rFonts w:ascii="Times New Roman" w:eastAsia="Times New Roman" w:hAnsi="Times New Roman" w:cs="Times New Roman"/>
          <w:sz w:val="24"/>
          <w:szCs w:val="24"/>
          <w:lang w:val="en-GB" w:eastAsia="fr-FR"/>
        </w:rPr>
        <w:t>8</w:t>
      </w:r>
      <w:r>
        <w:rPr>
          <w:rFonts w:ascii="Times New Roman" w:eastAsia="Times New Roman" w:hAnsi="Times New Roman" w:cs="Times New Roman"/>
          <w:sz w:val="24"/>
          <w:szCs w:val="24"/>
          <w:lang w:val="en-GB" w:eastAsia="fr-FR"/>
        </w:rPr>
        <w:t xml:space="preserve">) a. The </w:t>
      </w:r>
      <w:r w:rsidR="009B0846">
        <w:rPr>
          <w:rFonts w:ascii="Times New Roman" w:eastAsia="Times New Roman" w:hAnsi="Times New Roman" w:cs="Times New Roman"/>
          <w:sz w:val="24"/>
          <w:szCs w:val="24"/>
          <w:lang w:val="en-GB" w:eastAsia="fr-FR"/>
        </w:rPr>
        <w:t>quantities</w:t>
      </w:r>
      <w:r>
        <w:rPr>
          <w:rFonts w:ascii="Times New Roman" w:eastAsia="Times New Roman" w:hAnsi="Times New Roman" w:cs="Times New Roman"/>
          <w:sz w:val="24"/>
          <w:szCs w:val="24"/>
          <w:lang w:val="en-GB" w:eastAsia="fr-FR"/>
        </w:rPr>
        <w:t xml:space="preserve"> of water in that container</w:t>
      </w:r>
      <w:r w:rsidR="00902B92">
        <w:rPr>
          <w:rFonts w:ascii="Times New Roman" w:eastAsia="Times New Roman" w:hAnsi="Times New Roman" w:cs="Times New Roman"/>
          <w:sz w:val="24"/>
          <w:szCs w:val="24"/>
          <w:lang w:val="en-GB" w:eastAsia="fr-FR"/>
        </w:rPr>
        <w:t xml:space="preserve"> are uncountable</w:t>
      </w:r>
      <w:r>
        <w:rPr>
          <w:rFonts w:ascii="Times New Roman" w:eastAsia="Times New Roman" w:hAnsi="Times New Roman" w:cs="Times New Roman"/>
          <w:sz w:val="24"/>
          <w:szCs w:val="24"/>
          <w:lang w:val="en-GB" w:eastAsia="fr-FR"/>
        </w:rPr>
        <w:t xml:space="preserve">. </w:t>
      </w:r>
    </w:p>
    <w:p w14:paraId="4F2B5D09" w14:textId="3C68F69D" w:rsidR="00EF042D" w:rsidRDefault="00EF042D" w:rsidP="00EF042D">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01101F">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proofErr w:type="gramStart"/>
      <w:r>
        <w:rPr>
          <w:rFonts w:ascii="Times New Roman" w:eastAsia="Times New Roman" w:hAnsi="Times New Roman" w:cs="Times New Roman"/>
          <w:sz w:val="24"/>
          <w:szCs w:val="24"/>
          <w:lang w:val="en-GB" w:eastAsia="fr-FR"/>
        </w:rPr>
        <w:t>b. ???</w:t>
      </w:r>
      <w:proofErr w:type="gramEnd"/>
      <w:r>
        <w:rPr>
          <w:rFonts w:ascii="Times New Roman" w:eastAsia="Times New Roman" w:hAnsi="Times New Roman" w:cs="Times New Roman"/>
          <w:sz w:val="24"/>
          <w:szCs w:val="24"/>
          <w:lang w:val="en-GB" w:eastAsia="fr-FR"/>
        </w:rPr>
        <w:t xml:space="preserve"> </w:t>
      </w:r>
      <w:r w:rsidR="00902B92">
        <w:rPr>
          <w:rFonts w:ascii="Times New Roman" w:eastAsia="Times New Roman" w:hAnsi="Times New Roman" w:cs="Times New Roman"/>
          <w:sz w:val="24"/>
          <w:szCs w:val="24"/>
          <w:lang w:val="en-GB" w:eastAsia="fr-FR"/>
        </w:rPr>
        <w:t>The water in the container is uncountable</w:t>
      </w:r>
      <w:r>
        <w:rPr>
          <w:rFonts w:ascii="Times New Roman" w:eastAsia="Times New Roman" w:hAnsi="Times New Roman" w:cs="Times New Roman"/>
          <w:sz w:val="24"/>
          <w:szCs w:val="24"/>
          <w:lang w:val="en-GB" w:eastAsia="fr-FR"/>
        </w:rPr>
        <w:t>.</w:t>
      </w:r>
    </w:p>
    <w:p w14:paraId="4D9D14AF" w14:textId="77777777" w:rsidR="0055389E" w:rsidRDefault="0055389E"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1E2F656D" w14:textId="7C191AEF" w:rsidR="0055389E" w:rsidRDefault="00902B92"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Likewise</w:t>
      </w:r>
      <w:r w:rsidR="0069201E">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c</w:t>
      </w:r>
      <w:r w:rsidR="0055389E">
        <w:rPr>
          <w:rFonts w:ascii="Times New Roman" w:eastAsia="Times New Roman" w:hAnsi="Times New Roman" w:cs="Times New Roman"/>
          <w:sz w:val="24"/>
          <w:szCs w:val="24"/>
          <w:lang w:val="en-GB" w:eastAsia="fr-FR"/>
        </w:rPr>
        <w:t xml:space="preserve">ollection nouns </w:t>
      </w:r>
      <w:r w:rsidR="00187415">
        <w:rPr>
          <w:rFonts w:ascii="Times New Roman" w:eastAsia="Times New Roman" w:hAnsi="Times New Roman" w:cs="Times New Roman"/>
          <w:sz w:val="24"/>
          <w:szCs w:val="24"/>
          <w:lang w:val="en-GB" w:eastAsia="fr-FR"/>
        </w:rPr>
        <w:t xml:space="preserve">need </w:t>
      </w:r>
      <w:r w:rsidR="0055389E">
        <w:rPr>
          <w:rFonts w:ascii="Times New Roman" w:eastAsia="Times New Roman" w:hAnsi="Times New Roman" w:cs="Times New Roman"/>
          <w:sz w:val="24"/>
          <w:szCs w:val="24"/>
          <w:lang w:val="en-GB" w:eastAsia="fr-FR"/>
        </w:rPr>
        <w:t xml:space="preserve">not </w:t>
      </w:r>
      <w:r w:rsidR="001E0B8F">
        <w:rPr>
          <w:rFonts w:ascii="Times New Roman" w:eastAsia="Times New Roman" w:hAnsi="Times New Roman" w:cs="Times New Roman"/>
          <w:sz w:val="24"/>
          <w:szCs w:val="24"/>
          <w:lang w:val="en-GB" w:eastAsia="fr-FR"/>
        </w:rPr>
        <w:t>convey</w:t>
      </w:r>
      <w:r w:rsidR="0055389E">
        <w:rPr>
          <w:rFonts w:ascii="Times New Roman" w:eastAsia="Times New Roman" w:hAnsi="Times New Roman" w:cs="Times New Roman"/>
          <w:sz w:val="24"/>
          <w:szCs w:val="24"/>
          <w:lang w:val="en-GB" w:eastAsia="fr-FR"/>
        </w:rPr>
        <w:t xml:space="preserve"> any unifying conditions of what is being referred </w:t>
      </w:r>
      <w:r w:rsidR="007145ED">
        <w:rPr>
          <w:rFonts w:ascii="Times New Roman" w:eastAsia="Times New Roman" w:hAnsi="Times New Roman" w:cs="Times New Roman"/>
          <w:sz w:val="24"/>
          <w:szCs w:val="24"/>
          <w:lang w:val="en-GB" w:eastAsia="fr-FR"/>
        </w:rPr>
        <w:t>to</w:t>
      </w:r>
      <w:r w:rsidR="0069201E">
        <w:rPr>
          <w:rFonts w:ascii="Times New Roman" w:eastAsia="Times New Roman" w:hAnsi="Times New Roman" w:cs="Times New Roman"/>
          <w:sz w:val="24"/>
          <w:szCs w:val="24"/>
          <w:lang w:val="en-GB" w:eastAsia="fr-FR"/>
        </w:rPr>
        <w:t xml:space="preserve">. Yet, collection nouns contrast semantically with the corresponding plural NPs, allowing for </w:t>
      </w:r>
      <w:r w:rsidR="0069201E" w:rsidRPr="007145ED">
        <w:rPr>
          <w:rFonts w:ascii="Times New Roman" w:eastAsia="Times New Roman" w:hAnsi="Times New Roman" w:cs="Times New Roman"/>
          <w:i/>
          <w:sz w:val="24"/>
          <w:szCs w:val="24"/>
          <w:lang w:val="en-GB" w:eastAsia="fr-FR"/>
        </w:rPr>
        <w:t>is one of</w:t>
      </w:r>
      <w:r w:rsidR="0069201E">
        <w:rPr>
          <w:rFonts w:ascii="Times New Roman" w:eastAsia="Times New Roman" w:hAnsi="Times New Roman" w:cs="Times New Roman"/>
          <w:sz w:val="24"/>
          <w:szCs w:val="24"/>
          <w:lang w:val="en-GB" w:eastAsia="fr-FR"/>
        </w:rPr>
        <w:t xml:space="preserve">-predicates and </w:t>
      </w:r>
      <w:r w:rsidR="0069201E" w:rsidRPr="007145ED">
        <w:rPr>
          <w:rFonts w:ascii="Times New Roman" w:eastAsia="Times New Roman" w:hAnsi="Times New Roman" w:cs="Times New Roman"/>
          <w:i/>
          <w:sz w:val="24"/>
          <w:szCs w:val="24"/>
          <w:lang w:val="en-GB" w:eastAsia="fr-FR"/>
        </w:rPr>
        <w:t>one</w:t>
      </w:r>
      <w:r w:rsidR="0069201E">
        <w:rPr>
          <w:rFonts w:ascii="Times New Roman" w:eastAsia="Times New Roman" w:hAnsi="Times New Roman" w:cs="Times New Roman"/>
          <w:sz w:val="24"/>
          <w:szCs w:val="24"/>
          <w:lang w:val="en-GB" w:eastAsia="fr-FR"/>
        </w:rPr>
        <w:t xml:space="preserve">-anaphora, and </w:t>
      </w:r>
      <w:r w:rsidR="00DE5718">
        <w:rPr>
          <w:rFonts w:ascii="Times New Roman" w:eastAsia="Times New Roman" w:hAnsi="Times New Roman" w:cs="Times New Roman"/>
          <w:sz w:val="24"/>
          <w:szCs w:val="24"/>
          <w:lang w:val="en-GB" w:eastAsia="fr-FR"/>
        </w:rPr>
        <w:t>thus refer</w:t>
      </w:r>
      <w:r w:rsidR="0069201E">
        <w:rPr>
          <w:rFonts w:ascii="Times New Roman" w:eastAsia="Times New Roman" w:hAnsi="Times New Roman" w:cs="Times New Roman"/>
          <w:sz w:val="24"/>
          <w:szCs w:val="24"/>
          <w:lang w:val="en-GB" w:eastAsia="fr-FR"/>
        </w:rPr>
        <w:t xml:space="preserve"> to things that are ‘one’, rather than ‘many’</w:t>
      </w:r>
      <w:r w:rsidR="00DE5718">
        <w:rPr>
          <w:rFonts w:ascii="Times New Roman" w:eastAsia="Times New Roman" w:hAnsi="Times New Roman" w:cs="Times New Roman"/>
          <w:sz w:val="24"/>
          <w:szCs w:val="24"/>
          <w:lang w:val="en-GB" w:eastAsia="fr-FR"/>
        </w:rPr>
        <w:t>:</w:t>
      </w:r>
      <w:r w:rsidR="0069201E">
        <w:rPr>
          <w:rFonts w:ascii="Times New Roman" w:eastAsia="Times New Roman" w:hAnsi="Times New Roman" w:cs="Times New Roman"/>
          <w:sz w:val="24"/>
          <w:szCs w:val="24"/>
          <w:lang w:val="en-GB" w:eastAsia="fr-FR"/>
        </w:rPr>
        <w:t xml:space="preserve"> </w:t>
      </w:r>
    </w:p>
    <w:p w14:paraId="1B52D700" w14:textId="77777777" w:rsidR="0055389E" w:rsidRDefault="0055389E"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14DCDDE1" w14:textId="30501D13" w:rsidR="00187415" w:rsidRDefault="0001101F"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(1</w:t>
      </w:r>
      <w:r w:rsidR="00176F09">
        <w:rPr>
          <w:rFonts w:ascii="Times New Roman" w:eastAsia="Times New Roman" w:hAnsi="Times New Roman" w:cs="Times New Roman"/>
          <w:sz w:val="24"/>
          <w:szCs w:val="24"/>
          <w:lang w:val="en-GB" w:eastAsia="fr-FR"/>
        </w:rPr>
        <w:t>9</w:t>
      </w:r>
      <w:r w:rsidR="00471968">
        <w:rPr>
          <w:rFonts w:ascii="Times New Roman" w:eastAsia="Times New Roman" w:hAnsi="Times New Roman" w:cs="Times New Roman"/>
          <w:sz w:val="24"/>
          <w:szCs w:val="24"/>
          <w:lang w:val="en-GB" w:eastAsia="fr-FR"/>
        </w:rPr>
        <w:t xml:space="preserve">) a. </w:t>
      </w:r>
      <w:r w:rsidR="00AA3F7D">
        <w:rPr>
          <w:rFonts w:ascii="Times New Roman" w:eastAsia="Times New Roman" w:hAnsi="Times New Roman" w:cs="Times New Roman"/>
          <w:sz w:val="24"/>
          <w:szCs w:val="24"/>
          <w:lang w:val="en-GB" w:eastAsia="fr-FR"/>
        </w:rPr>
        <w:t>T</w:t>
      </w:r>
      <w:r w:rsidR="00471968">
        <w:rPr>
          <w:rFonts w:ascii="Times New Roman" w:eastAsia="Times New Roman" w:hAnsi="Times New Roman" w:cs="Times New Roman"/>
          <w:sz w:val="24"/>
          <w:szCs w:val="24"/>
          <w:lang w:val="en-GB" w:eastAsia="fr-FR"/>
        </w:rPr>
        <w:t xml:space="preserve">he bunch of papers Mary proposed as readings </w:t>
      </w:r>
      <w:r w:rsidR="00AA3F7D">
        <w:rPr>
          <w:rFonts w:ascii="Times New Roman" w:eastAsia="Times New Roman" w:hAnsi="Times New Roman" w:cs="Times New Roman"/>
          <w:sz w:val="24"/>
          <w:szCs w:val="24"/>
          <w:lang w:val="en-GB" w:eastAsia="fr-FR"/>
        </w:rPr>
        <w:t xml:space="preserve">is different from the </w:t>
      </w:r>
      <w:proofErr w:type="gramStart"/>
      <w:r w:rsidR="00AA3F7D">
        <w:rPr>
          <w:rFonts w:ascii="Times New Roman" w:eastAsia="Times New Roman" w:hAnsi="Times New Roman" w:cs="Times New Roman"/>
          <w:sz w:val="24"/>
          <w:szCs w:val="24"/>
          <w:lang w:val="en-GB" w:eastAsia="fr-FR"/>
        </w:rPr>
        <w:t>one</w:t>
      </w:r>
      <w:proofErr w:type="gramEnd"/>
      <w:r w:rsidR="00AA3F7D">
        <w:rPr>
          <w:rFonts w:ascii="Times New Roman" w:eastAsia="Times New Roman" w:hAnsi="Times New Roman" w:cs="Times New Roman"/>
          <w:sz w:val="24"/>
          <w:szCs w:val="24"/>
          <w:lang w:val="en-GB" w:eastAsia="fr-FR"/>
        </w:rPr>
        <w:t xml:space="preserve"> I proposed.</w:t>
      </w:r>
    </w:p>
    <w:p w14:paraId="56815696" w14:textId="1805CA44" w:rsidR="00471968" w:rsidRDefault="00187415"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proofErr w:type="gramStart"/>
      <w:r>
        <w:rPr>
          <w:rFonts w:ascii="Times New Roman" w:eastAsia="Times New Roman" w:hAnsi="Times New Roman" w:cs="Times New Roman"/>
          <w:sz w:val="24"/>
          <w:szCs w:val="24"/>
          <w:lang w:val="en-GB" w:eastAsia="fr-FR"/>
        </w:rPr>
        <w:t xml:space="preserve">b. </w:t>
      </w:r>
      <w:r w:rsidR="00DF0AB9">
        <w:rPr>
          <w:rFonts w:ascii="Times New Roman" w:eastAsia="Times New Roman" w:hAnsi="Times New Roman" w:cs="Times New Roman"/>
          <w:sz w:val="24"/>
          <w:szCs w:val="24"/>
          <w:lang w:val="en-GB" w:eastAsia="fr-FR"/>
        </w:rPr>
        <w:t>???</w:t>
      </w:r>
      <w:proofErr w:type="gramEnd"/>
      <w:r w:rsidR="00DF0AB9">
        <w:rPr>
          <w:rFonts w:ascii="Times New Roman" w:eastAsia="Times New Roman" w:hAnsi="Times New Roman" w:cs="Times New Roman"/>
          <w:sz w:val="24"/>
          <w:szCs w:val="24"/>
          <w:lang w:val="en-GB" w:eastAsia="fr-FR"/>
        </w:rPr>
        <w:t xml:space="preserve"> </w:t>
      </w:r>
      <w:r w:rsidR="00AA3F7D">
        <w:rPr>
          <w:rFonts w:ascii="Times New Roman" w:eastAsia="Times New Roman" w:hAnsi="Times New Roman" w:cs="Times New Roman"/>
          <w:sz w:val="24"/>
          <w:szCs w:val="24"/>
          <w:lang w:val="en-GB" w:eastAsia="fr-FR"/>
        </w:rPr>
        <w:t>T</w:t>
      </w:r>
      <w:r w:rsidR="00471968">
        <w:rPr>
          <w:rFonts w:ascii="Times New Roman" w:eastAsia="Times New Roman" w:hAnsi="Times New Roman" w:cs="Times New Roman"/>
          <w:sz w:val="24"/>
          <w:szCs w:val="24"/>
          <w:lang w:val="en-GB" w:eastAsia="fr-FR"/>
        </w:rPr>
        <w:t>he paper</w:t>
      </w:r>
      <w:r w:rsidR="00C74325">
        <w:rPr>
          <w:rFonts w:ascii="Times New Roman" w:eastAsia="Times New Roman" w:hAnsi="Times New Roman" w:cs="Times New Roman"/>
          <w:sz w:val="24"/>
          <w:szCs w:val="24"/>
          <w:lang w:val="en-GB" w:eastAsia="fr-FR"/>
        </w:rPr>
        <w:t>s</w:t>
      </w:r>
      <w:r w:rsidR="00471968">
        <w:rPr>
          <w:rFonts w:ascii="Times New Roman" w:eastAsia="Times New Roman" w:hAnsi="Times New Roman" w:cs="Times New Roman"/>
          <w:sz w:val="24"/>
          <w:szCs w:val="24"/>
          <w:lang w:val="en-GB" w:eastAsia="fr-FR"/>
        </w:rPr>
        <w:t xml:space="preserve"> Mary proposed as readings</w:t>
      </w:r>
      <w:r w:rsidR="00AA3F7D">
        <w:rPr>
          <w:rFonts w:ascii="Times New Roman" w:eastAsia="Times New Roman" w:hAnsi="Times New Roman" w:cs="Times New Roman"/>
          <w:sz w:val="24"/>
          <w:szCs w:val="24"/>
          <w:lang w:val="en-GB" w:eastAsia="fr-FR"/>
        </w:rPr>
        <w:t xml:space="preserve"> is different from the </w:t>
      </w:r>
      <w:proofErr w:type="gramStart"/>
      <w:r w:rsidR="00AA3F7D">
        <w:rPr>
          <w:rFonts w:ascii="Times New Roman" w:eastAsia="Times New Roman" w:hAnsi="Times New Roman" w:cs="Times New Roman"/>
          <w:sz w:val="24"/>
          <w:szCs w:val="24"/>
          <w:lang w:val="en-GB" w:eastAsia="fr-FR"/>
        </w:rPr>
        <w:t>one</w:t>
      </w:r>
      <w:proofErr w:type="gramEnd"/>
      <w:r w:rsidR="00AA3F7D">
        <w:rPr>
          <w:rFonts w:ascii="Times New Roman" w:eastAsia="Times New Roman" w:hAnsi="Times New Roman" w:cs="Times New Roman"/>
          <w:sz w:val="24"/>
          <w:szCs w:val="24"/>
          <w:lang w:val="en-GB" w:eastAsia="fr-FR"/>
        </w:rPr>
        <w:t xml:space="preserve"> I proposed.</w:t>
      </w:r>
    </w:p>
    <w:p w14:paraId="13569BAE" w14:textId="7B5F3C47" w:rsidR="00004A41" w:rsidRDefault="00187415"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t>
      </w:r>
      <w:r w:rsidR="00176F09">
        <w:rPr>
          <w:rFonts w:ascii="Times New Roman" w:eastAsia="Times New Roman" w:hAnsi="Times New Roman" w:cs="Times New Roman"/>
          <w:sz w:val="24"/>
          <w:szCs w:val="24"/>
          <w:lang w:val="en-GB" w:eastAsia="fr-FR"/>
        </w:rPr>
        <w:t>20</w:t>
      </w:r>
      <w:r>
        <w:rPr>
          <w:rFonts w:ascii="Times New Roman" w:eastAsia="Times New Roman" w:hAnsi="Times New Roman" w:cs="Times New Roman"/>
          <w:sz w:val="24"/>
          <w:szCs w:val="24"/>
          <w:lang w:val="en-GB" w:eastAsia="fr-FR"/>
        </w:rPr>
        <w:t>) a.</w:t>
      </w:r>
      <w:r w:rsidR="00471968">
        <w:rPr>
          <w:rFonts w:ascii="Times New Roman" w:eastAsia="Times New Roman" w:hAnsi="Times New Roman" w:cs="Times New Roman"/>
          <w:sz w:val="24"/>
          <w:szCs w:val="24"/>
          <w:lang w:val="en-GB" w:eastAsia="fr-FR"/>
        </w:rPr>
        <w:t xml:space="preserve"> </w:t>
      </w:r>
      <w:r w:rsidR="00AA3F7D">
        <w:rPr>
          <w:rFonts w:ascii="Times New Roman" w:eastAsia="Times New Roman" w:hAnsi="Times New Roman" w:cs="Times New Roman"/>
          <w:sz w:val="24"/>
          <w:szCs w:val="24"/>
          <w:lang w:val="en-GB" w:eastAsia="fr-FR"/>
        </w:rPr>
        <w:t>T</w:t>
      </w:r>
      <w:r w:rsidR="00471968">
        <w:rPr>
          <w:rFonts w:ascii="Times New Roman" w:eastAsia="Times New Roman" w:hAnsi="Times New Roman" w:cs="Times New Roman"/>
          <w:sz w:val="24"/>
          <w:szCs w:val="24"/>
          <w:lang w:val="en-GB" w:eastAsia="fr-FR"/>
        </w:rPr>
        <w:t xml:space="preserve">he collection of things that remained in the house </w:t>
      </w:r>
      <w:r w:rsidR="00AA3F7D">
        <w:rPr>
          <w:rFonts w:ascii="Times New Roman" w:eastAsia="Times New Roman" w:hAnsi="Times New Roman" w:cs="Times New Roman"/>
          <w:sz w:val="24"/>
          <w:szCs w:val="24"/>
          <w:lang w:val="en-GB" w:eastAsia="fr-FR"/>
        </w:rPr>
        <w:t xml:space="preserve">is </w:t>
      </w:r>
      <w:r w:rsidR="00004A41">
        <w:rPr>
          <w:rFonts w:ascii="Times New Roman" w:eastAsia="Times New Roman" w:hAnsi="Times New Roman" w:cs="Times New Roman"/>
          <w:sz w:val="24"/>
          <w:szCs w:val="24"/>
          <w:lang w:val="en-GB" w:eastAsia="fr-FR"/>
        </w:rPr>
        <w:t xml:space="preserve">one the various collections of </w:t>
      </w:r>
    </w:p>
    <w:p w14:paraId="02997EB9" w14:textId="7D7100B4" w:rsidR="00187415" w:rsidRDefault="00004A41"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176F09">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things I need to get rid of.</w:t>
      </w:r>
    </w:p>
    <w:p w14:paraId="0ECF2855" w14:textId="242680CA" w:rsidR="00176F09" w:rsidRDefault="00187415"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176F09">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 </w:t>
      </w:r>
      <w:proofErr w:type="gramStart"/>
      <w:r>
        <w:rPr>
          <w:rFonts w:ascii="Times New Roman" w:eastAsia="Times New Roman" w:hAnsi="Times New Roman" w:cs="Times New Roman"/>
          <w:sz w:val="24"/>
          <w:szCs w:val="24"/>
          <w:lang w:val="en-GB" w:eastAsia="fr-FR"/>
        </w:rPr>
        <w:t xml:space="preserve">b. </w:t>
      </w:r>
      <w:r w:rsidR="00DF0AB9">
        <w:rPr>
          <w:rFonts w:ascii="Times New Roman" w:eastAsia="Times New Roman" w:hAnsi="Times New Roman" w:cs="Times New Roman"/>
          <w:sz w:val="24"/>
          <w:szCs w:val="24"/>
          <w:lang w:val="en-GB" w:eastAsia="fr-FR"/>
        </w:rPr>
        <w:t>???</w:t>
      </w:r>
      <w:proofErr w:type="gramEnd"/>
      <w:r w:rsidR="00DF0AB9">
        <w:rPr>
          <w:rFonts w:ascii="Times New Roman" w:eastAsia="Times New Roman" w:hAnsi="Times New Roman" w:cs="Times New Roman"/>
          <w:sz w:val="24"/>
          <w:szCs w:val="24"/>
          <w:lang w:val="en-GB" w:eastAsia="fr-FR"/>
        </w:rPr>
        <w:t xml:space="preserve"> </w:t>
      </w:r>
      <w:r w:rsidR="00004A41">
        <w:rPr>
          <w:rFonts w:ascii="Times New Roman" w:eastAsia="Times New Roman" w:hAnsi="Times New Roman" w:cs="Times New Roman"/>
          <w:sz w:val="24"/>
          <w:szCs w:val="24"/>
          <w:lang w:val="en-GB" w:eastAsia="fr-FR"/>
        </w:rPr>
        <w:t>T</w:t>
      </w:r>
      <w:r w:rsidR="00471968">
        <w:rPr>
          <w:rFonts w:ascii="Times New Roman" w:eastAsia="Times New Roman" w:hAnsi="Times New Roman" w:cs="Times New Roman"/>
          <w:sz w:val="24"/>
          <w:szCs w:val="24"/>
          <w:lang w:val="en-GB" w:eastAsia="fr-FR"/>
        </w:rPr>
        <w:t>he thing</w:t>
      </w:r>
      <w:r w:rsidR="00C74325">
        <w:rPr>
          <w:rFonts w:ascii="Times New Roman" w:eastAsia="Times New Roman" w:hAnsi="Times New Roman" w:cs="Times New Roman"/>
          <w:sz w:val="24"/>
          <w:szCs w:val="24"/>
          <w:lang w:val="en-GB" w:eastAsia="fr-FR"/>
        </w:rPr>
        <w:t>s</w:t>
      </w:r>
      <w:r w:rsidR="00471968">
        <w:rPr>
          <w:rFonts w:ascii="Times New Roman" w:eastAsia="Times New Roman" w:hAnsi="Times New Roman" w:cs="Times New Roman"/>
          <w:sz w:val="24"/>
          <w:szCs w:val="24"/>
          <w:lang w:val="en-GB" w:eastAsia="fr-FR"/>
        </w:rPr>
        <w:t xml:space="preserve"> that remained in the </w:t>
      </w:r>
      <w:r>
        <w:rPr>
          <w:rFonts w:ascii="Times New Roman" w:eastAsia="Times New Roman" w:hAnsi="Times New Roman" w:cs="Times New Roman"/>
          <w:sz w:val="24"/>
          <w:szCs w:val="24"/>
          <w:lang w:val="en-GB" w:eastAsia="fr-FR"/>
        </w:rPr>
        <w:t>house</w:t>
      </w:r>
      <w:r w:rsidR="00004A41">
        <w:rPr>
          <w:rFonts w:ascii="Times New Roman" w:eastAsia="Times New Roman" w:hAnsi="Times New Roman" w:cs="Times New Roman"/>
          <w:sz w:val="24"/>
          <w:szCs w:val="24"/>
          <w:lang w:val="en-GB" w:eastAsia="fr-FR"/>
        </w:rPr>
        <w:t xml:space="preserve"> are one of the various collections I need to </w:t>
      </w:r>
    </w:p>
    <w:p w14:paraId="5FB30E7B" w14:textId="21F98BB2" w:rsidR="00471968" w:rsidRDefault="00176F09"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lastRenderedPageBreak/>
        <w:t xml:space="preserve">          </w:t>
      </w:r>
      <w:r w:rsidR="00B7557E">
        <w:rPr>
          <w:rFonts w:ascii="Times New Roman" w:eastAsia="Times New Roman" w:hAnsi="Times New Roman" w:cs="Times New Roman"/>
          <w:sz w:val="24"/>
          <w:szCs w:val="24"/>
          <w:lang w:val="en-GB" w:eastAsia="fr-FR"/>
        </w:rPr>
        <w:t xml:space="preserve"> </w:t>
      </w:r>
      <w:r w:rsidR="00004A41">
        <w:rPr>
          <w:rFonts w:ascii="Times New Roman" w:eastAsia="Times New Roman" w:hAnsi="Times New Roman" w:cs="Times New Roman"/>
          <w:sz w:val="24"/>
          <w:szCs w:val="24"/>
          <w:lang w:val="en-GB" w:eastAsia="fr-FR"/>
        </w:rPr>
        <w:t>get rid of.</w:t>
      </w:r>
    </w:p>
    <w:p w14:paraId="6FFD1308" w14:textId="77777777" w:rsidR="00187415" w:rsidRDefault="00187415" w:rsidP="00471968">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0BFEB46A" w14:textId="6393C196" w:rsidR="002D45F2" w:rsidRDefault="002D45F2" w:rsidP="002E320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Similar </w:t>
      </w:r>
      <w:r w:rsidR="00CE366F">
        <w:rPr>
          <w:rFonts w:ascii="Times New Roman" w:eastAsia="Times New Roman" w:hAnsi="Times New Roman" w:cs="Times New Roman"/>
          <w:sz w:val="24"/>
          <w:szCs w:val="24"/>
          <w:lang w:val="en-GB" w:eastAsia="fr-FR"/>
        </w:rPr>
        <w:t xml:space="preserve">observations can be made for </w:t>
      </w:r>
      <w:r>
        <w:rPr>
          <w:rFonts w:ascii="Times New Roman" w:eastAsia="Times New Roman" w:hAnsi="Times New Roman" w:cs="Times New Roman"/>
          <w:sz w:val="24"/>
          <w:szCs w:val="24"/>
          <w:lang w:val="en-GB" w:eastAsia="fr-FR"/>
        </w:rPr>
        <w:t>entity nouns</w:t>
      </w:r>
      <w:r w:rsidR="001E0B8F" w:rsidRPr="001E0B8F">
        <w:rPr>
          <w:rFonts w:ascii="Times New Roman" w:eastAsia="Times New Roman" w:hAnsi="Times New Roman" w:cs="Times New Roman"/>
          <w:i/>
          <w:iCs/>
          <w:sz w:val="24"/>
          <w:szCs w:val="24"/>
          <w:lang w:val="en-GB" w:eastAsia="fr-FR"/>
        </w:rPr>
        <w:t>.</w:t>
      </w:r>
      <w:r w:rsidR="001E0B8F">
        <w:rPr>
          <w:rFonts w:ascii="Times New Roman" w:eastAsia="Times New Roman" w:hAnsi="Times New Roman" w:cs="Times New Roman"/>
          <w:sz w:val="24"/>
          <w:szCs w:val="24"/>
          <w:lang w:val="en-GB" w:eastAsia="fr-FR"/>
        </w:rPr>
        <w:t xml:space="preserve"> </w:t>
      </w:r>
      <w:r w:rsidRPr="00511A73">
        <w:rPr>
          <w:rFonts w:ascii="Times New Roman" w:eastAsia="Times New Roman" w:hAnsi="Times New Roman" w:cs="Times New Roman"/>
          <w:i/>
          <w:iCs/>
          <w:sz w:val="24"/>
          <w:szCs w:val="24"/>
          <w:lang w:val="en-GB" w:eastAsia="fr-FR"/>
        </w:rPr>
        <w:t>Thing</w:t>
      </w:r>
      <w:r>
        <w:rPr>
          <w:rFonts w:ascii="Times New Roman" w:eastAsia="Times New Roman" w:hAnsi="Times New Roman" w:cs="Times New Roman"/>
          <w:sz w:val="24"/>
          <w:szCs w:val="24"/>
          <w:lang w:val="en-GB" w:eastAsia="fr-FR"/>
        </w:rPr>
        <w:t xml:space="preserve"> </w:t>
      </w:r>
      <w:r w:rsidR="00DE5718">
        <w:rPr>
          <w:rFonts w:ascii="Times New Roman" w:eastAsia="Times New Roman" w:hAnsi="Times New Roman" w:cs="Times New Roman"/>
          <w:sz w:val="24"/>
          <w:szCs w:val="24"/>
          <w:lang w:val="en-GB" w:eastAsia="fr-FR"/>
        </w:rPr>
        <w:t>o</w:t>
      </w:r>
      <w:r>
        <w:rPr>
          <w:rFonts w:ascii="Times New Roman" w:eastAsia="Times New Roman" w:hAnsi="Times New Roman" w:cs="Times New Roman"/>
          <w:sz w:val="24"/>
          <w:szCs w:val="24"/>
          <w:lang w:val="en-GB" w:eastAsia="fr-FR"/>
        </w:rPr>
        <w:t>n ordinary usage is generally associated with</w:t>
      </w:r>
      <w:r w:rsidR="00CE366F">
        <w:rPr>
          <w:rFonts w:ascii="Times New Roman" w:eastAsia="Times New Roman" w:hAnsi="Times New Roman" w:cs="Times New Roman"/>
          <w:sz w:val="24"/>
          <w:szCs w:val="24"/>
          <w:lang w:val="en-GB" w:eastAsia="fr-FR"/>
        </w:rPr>
        <w:t xml:space="preserve"> a contextually given form of</w:t>
      </w:r>
      <w:r>
        <w:rPr>
          <w:rFonts w:ascii="Times New Roman" w:eastAsia="Times New Roman" w:hAnsi="Times New Roman" w:cs="Times New Roman"/>
          <w:sz w:val="24"/>
          <w:szCs w:val="24"/>
          <w:lang w:val="en-GB" w:eastAsia="fr-FR"/>
        </w:rPr>
        <w:t xml:space="preserve"> essential integrity of an enduring entity</w:t>
      </w:r>
      <w:r w:rsidR="00CE366F">
        <w:rPr>
          <w:rFonts w:ascii="Times New Roman" w:eastAsia="Times New Roman" w:hAnsi="Times New Roman" w:cs="Times New Roman"/>
          <w:sz w:val="24"/>
          <w:szCs w:val="24"/>
          <w:lang w:val="en-GB" w:eastAsia="fr-FR"/>
        </w:rPr>
        <w:t xml:space="preserve"> (</w:t>
      </w:r>
      <w:r w:rsidR="00DF79CD" w:rsidRPr="00DF79CD">
        <w:rPr>
          <w:rFonts w:ascii="Times New Roman" w:eastAsia="Times New Roman" w:hAnsi="Times New Roman" w:cs="Times New Roman"/>
          <w:sz w:val="24"/>
          <w:szCs w:val="24"/>
          <w:lang w:val="en-GB" w:eastAsia="fr-FR"/>
        </w:rPr>
        <w:t>which it is also why it is called a</w:t>
      </w:r>
      <w:r w:rsidR="00DF79CD">
        <w:rPr>
          <w:rFonts w:ascii="Times New Roman" w:eastAsia="Times New Roman" w:hAnsi="Times New Roman" w:cs="Times New Roman"/>
          <w:i/>
          <w:iCs/>
          <w:sz w:val="24"/>
          <w:szCs w:val="24"/>
          <w:lang w:val="en-GB" w:eastAsia="fr-FR"/>
        </w:rPr>
        <w:t xml:space="preserve"> </w:t>
      </w:r>
      <w:r w:rsidR="00511A73">
        <w:rPr>
          <w:rFonts w:ascii="Times New Roman" w:eastAsia="Times New Roman" w:hAnsi="Times New Roman" w:cs="Times New Roman"/>
          <w:sz w:val="24"/>
          <w:szCs w:val="24"/>
          <w:lang w:val="en-GB" w:eastAsia="fr-FR"/>
        </w:rPr>
        <w:t>‘</w:t>
      </w:r>
      <w:r w:rsidR="00CE366F">
        <w:rPr>
          <w:rFonts w:ascii="Times New Roman" w:eastAsia="Times New Roman" w:hAnsi="Times New Roman" w:cs="Times New Roman"/>
          <w:sz w:val="24"/>
          <w:szCs w:val="24"/>
          <w:lang w:val="en-GB" w:eastAsia="fr-FR"/>
        </w:rPr>
        <w:t>dummy sortal</w:t>
      </w:r>
      <w:r w:rsidR="00511A73">
        <w:rPr>
          <w:rFonts w:ascii="Times New Roman" w:eastAsia="Times New Roman" w:hAnsi="Times New Roman" w:cs="Times New Roman"/>
          <w:sz w:val="24"/>
          <w:szCs w:val="24"/>
          <w:lang w:val="en-GB" w:eastAsia="fr-FR"/>
        </w:rPr>
        <w:t>’</w:t>
      </w:r>
      <w:r w:rsidR="00CE366F">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However, </w:t>
      </w:r>
      <w:r w:rsidRPr="002D45F2">
        <w:rPr>
          <w:rFonts w:ascii="Times New Roman" w:eastAsia="Times New Roman" w:hAnsi="Times New Roman" w:cs="Times New Roman"/>
          <w:i/>
          <w:iCs/>
          <w:sz w:val="24"/>
          <w:szCs w:val="24"/>
          <w:lang w:val="en-GB" w:eastAsia="fr-FR"/>
        </w:rPr>
        <w:t>thing</w:t>
      </w:r>
      <w:r>
        <w:rPr>
          <w:rFonts w:ascii="Times New Roman" w:eastAsia="Times New Roman" w:hAnsi="Times New Roman" w:cs="Times New Roman"/>
          <w:sz w:val="24"/>
          <w:szCs w:val="24"/>
          <w:lang w:val="en-GB" w:eastAsia="fr-FR"/>
        </w:rPr>
        <w:t xml:space="preserve"> can be used in a technical way</w:t>
      </w:r>
      <w:r w:rsidR="00511A73">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not implying </w:t>
      </w:r>
      <w:r w:rsidR="001E0B8F">
        <w:rPr>
          <w:rFonts w:ascii="Times New Roman" w:eastAsia="Times New Roman" w:hAnsi="Times New Roman" w:cs="Times New Roman"/>
          <w:sz w:val="24"/>
          <w:szCs w:val="24"/>
          <w:lang w:val="en-GB" w:eastAsia="fr-FR"/>
        </w:rPr>
        <w:t>any form of i</w:t>
      </w:r>
      <w:r>
        <w:rPr>
          <w:rFonts w:ascii="Times New Roman" w:eastAsia="Times New Roman" w:hAnsi="Times New Roman" w:cs="Times New Roman"/>
          <w:sz w:val="24"/>
          <w:szCs w:val="24"/>
          <w:lang w:val="en-GB" w:eastAsia="fr-FR"/>
        </w:rPr>
        <w:t>ntegrity</w:t>
      </w:r>
      <w:r w:rsidR="007A20FC">
        <w:rPr>
          <w:rFonts w:ascii="Times New Roman" w:eastAsia="Times New Roman" w:hAnsi="Times New Roman" w:cs="Times New Roman"/>
          <w:sz w:val="24"/>
          <w:szCs w:val="24"/>
          <w:lang w:val="en-GB" w:eastAsia="fr-FR"/>
        </w:rPr>
        <w:t xml:space="preserve">. This is </w:t>
      </w:r>
      <w:r w:rsidR="00511A73">
        <w:rPr>
          <w:rFonts w:ascii="Times New Roman" w:eastAsia="Times New Roman" w:hAnsi="Times New Roman" w:cs="Times New Roman"/>
          <w:sz w:val="24"/>
          <w:szCs w:val="24"/>
          <w:lang w:val="en-GB" w:eastAsia="fr-FR"/>
        </w:rPr>
        <w:t>even more obvious</w:t>
      </w:r>
      <w:r w:rsidR="007A20FC">
        <w:rPr>
          <w:rFonts w:ascii="Times New Roman" w:eastAsia="Times New Roman" w:hAnsi="Times New Roman" w:cs="Times New Roman"/>
          <w:sz w:val="24"/>
          <w:szCs w:val="24"/>
          <w:lang w:val="en-GB" w:eastAsia="fr-FR"/>
        </w:rPr>
        <w:t xml:space="preserve"> </w:t>
      </w:r>
      <w:r w:rsidR="00511A73">
        <w:rPr>
          <w:rFonts w:ascii="Times New Roman" w:eastAsia="Times New Roman" w:hAnsi="Times New Roman" w:cs="Times New Roman"/>
          <w:sz w:val="24"/>
          <w:szCs w:val="24"/>
          <w:lang w:val="en-GB" w:eastAsia="fr-FR"/>
        </w:rPr>
        <w:t>for</w:t>
      </w:r>
      <w:r>
        <w:rPr>
          <w:rFonts w:ascii="Times New Roman" w:eastAsia="Times New Roman" w:hAnsi="Times New Roman" w:cs="Times New Roman"/>
          <w:sz w:val="24"/>
          <w:szCs w:val="24"/>
          <w:lang w:val="en-GB" w:eastAsia="fr-FR"/>
        </w:rPr>
        <w:t xml:space="preserve"> nouns like </w:t>
      </w:r>
      <w:r w:rsidRPr="00511A73">
        <w:rPr>
          <w:rFonts w:ascii="Times New Roman" w:eastAsia="Times New Roman" w:hAnsi="Times New Roman" w:cs="Times New Roman"/>
          <w:i/>
          <w:iCs/>
          <w:sz w:val="24"/>
          <w:szCs w:val="24"/>
          <w:lang w:val="en-GB" w:eastAsia="fr-FR"/>
        </w:rPr>
        <w:t>entity</w:t>
      </w:r>
      <w:r>
        <w:rPr>
          <w:rFonts w:ascii="Times New Roman" w:eastAsia="Times New Roman" w:hAnsi="Times New Roman" w:cs="Times New Roman"/>
          <w:sz w:val="24"/>
          <w:szCs w:val="24"/>
          <w:lang w:val="en-GB" w:eastAsia="fr-FR"/>
        </w:rPr>
        <w:t xml:space="preserve"> </w:t>
      </w:r>
      <w:r w:rsidR="001E0B8F">
        <w:rPr>
          <w:rFonts w:ascii="Times New Roman" w:eastAsia="Times New Roman" w:hAnsi="Times New Roman" w:cs="Times New Roman"/>
          <w:sz w:val="24"/>
          <w:szCs w:val="24"/>
          <w:lang w:val="en-GB" w:eastAsia="fr-FR"/>
        </w:rPr>
        <w:t xml:space="preserve">and </w:t>
      </w:r>
      <w:r w:rsidRPr="00511A73">
        <w:rPr>
          <w:rFonts w:ascii="Times New Roman" w:eastAsia="Times New Roman" w:hAnsi="Times New Roman" w:cs="Times New Roman"/>
          <w:i/>
          <w:iCs/>
          <w:sz w:val="24"/>
          <w:szCs w:val="24"/>
          <w:lang w:val="en-GB" w:eastAsia="fr-FR"/>
        </w:rPr>
        <w:t>being</w:t>
      </w:r>
      <w:r>
        <w:rPr>
          <w:rFonts w:ascii="Times New Roman" w:eastAsia="Times New Roman" w:hAnsi="Times New Roman" w:cs="Times New Roman"/>
          <w:sz w:val="24"/>
          <w:szCs w:val="24"/>
          <w:lang w:val="en-GB" w:eastAsia="fr-FR"/>
        </w:rPr>
        <w:t xml:space="preserve">. There is nothing wrong </w:t>
      </w:r>
      <w:r w:rsidR="001E0B8F">
        <w:rPr>
          <w:rFonts w:ascii="Times New Roman" w:eastAsia="Times New Roman" w:hAnsi="Times New Roman" w:cs="Times New Roman"/>
          <w:sz w:val="24"/>
          <w:szCs w:val="24"/>
          <w:lang w:val="en-GB" w:eastAsia="fr-FR"/>
        </w:rPr>
        <w:t xml:space="preserve">with </w:t>
      </w:r>
      <w:r>
        <w:rPr>
          <w:rFonts w:ascii="Times New Roman" w:eastAsia="Times New Roman" w:hAnsi="Times New Roman" w:cs="Times New Roman"/>
          <w:sz w:val="24"/>
          <w:szCs w:val="24"/>
          <w:lang w:val="en-GB" w:eastAsia="fr-FR"/>
        </w:rPr>
        <w:t xml:space="preserve">using </w:t>
      </w:r>
      <w:r w:rsidRPr="00511A73">
        <w:rPr>
          <w:rFonts w:ascii="Times New Roman" w:eastAsia="Times New Roman" w:hAnsi="Times New Roman" w:cs="Times New Roman"/>
          <w:i/>
          <w:iCs/>
          <w:sz w:val="24"/>
          <w:szCs w:val="24"/>
          <w:lang w:val="en-GB" w:eastAsia="fr-FR"/>
        </w:rPr>
        <w:t>entity</w:t>
      </w:r>
      <w:r>
        <w:rPr>
          <w:rFonts w:ascii="Times New Roman" w:eastAsia="Times New Roman" w:hAnsi="Times New Roman" w:cs="Times New Roman"/>
          <w:sz w:val="24"/>
          <w:szCs w:val="24"/>
          <w:lang w:val="en-GB" w:eastAsia="fr-FR"/>
        </w:rPr>
        <w:t xml:space="preserve"> in contexts such as </w:t>
      </w:r>
      <w:r w:rsidRPr="00511A73">
        <w:rPr>
          <w:rFonts w:ascii="Times New Roman" w:eastAsia="Times New Roman" w:hAnsi="Times New Roman" w:cs="Times New Roman"/>
          <w:i/>
          <w:iCs/>
          <w:sz w:val="24"/>
          <w:szCs w:val="24"/>
          <w:lang w:val="en-GB" w:eastAsia="fr-FR"/>
        </w:rPr>
        <w:t>the entities in the extensions</w:t>
      </w:r>
      <w:r>
        <w:rPr>
          <w:rFonts w:ascii="Times New Roman" w:eastAsia="Times New Roman" w:hAnsi="Times New Roman" w:cs="Times New Roman"/>
          <w:sz w:val="24"/>
          <w:szCs w:val="24"/>
          <w:lang w:val="en-GB" w:eastAsia="fr-FR"/>
        </w:rPr>
        <w:t xml:space="preserve"> </w:t>
      </w:r>
      <w:r w:rsidRPr="00511A73">
        <w:rPr>
          <w:rFonts w:ascii="Times New Roman" w:eastAsia="Times New Roman" w:hAnsi="Times New Roman" w:cs="Times New Roman"/>
          <w:i/>
          <w:iCs/>
          <w:sz w:val="24"/>
          <w:szCs w:val="24"/>
          <w:lang w:val="en-GB" w:eastAsia="fr-FR"/>
        </w:rPr>
        <w:t>of mass nouns</w:t>
      </w:r>
      <w:r>
        <w:rPr>
          <w:rFonts w:ascii="Times New Roman" w:eastAsia="Times New Roman" w:hAnsi="Times New Roman" w:cs="Times New Roman"/>
          <w:sz w:val="24"/>
          <w:szCs w:val="24"/>
          <w:lang w:val="en-GB" w:eastAsia="fr-FR"/>
        </w:rPr>
        <w:t>, which are not meant to refer to th</w:t>
      </w:r>
      <w:r w:rsidR="006754F1">
        <w:rPr>
          <w:rFonts w:ascii="Times New Roman" w:eastAsia="Times New Roman" w:hAnsi="Times New Roman" w:cs="Times New Roman"/>
          <w:sz w:val="24"/>
          <w:szCs w:val="24"/>
          <w:lang w:val="en-GB" w:eastAsia="fr-FR"/>
        </w:rPr>
        <w:t>i</w:t>
      </w:r>
      <w:r>
        <w:rPr>
          <w:rFonts w:ascii="Times New Roman" w:eastAsia="Times New Roman" w:hAnsi="Times New Roman" w:cs="Times New Roman"/>
          <w:sz w:val="24"/>
          <w:szCs w:val="24"/>
          <w:lang w:val="en-GB" w:eastAsia="fr-FR"/>
        </w:rPr>
        <w:t>ngs wit</w:t>
      </w:r>
      <w:r w:rsidR="006754F1">
        <w:rPr>
          <w:rFonts w:ascii="Times New Roman" w:eastAsia="Times New Roman" w:hAnsi="Times New Roman" w:cs="Times New Roman"/>
          <w:sz w:val="24"/>
          <w:szCs w:val="24"/>
          <w:lang w:val="en-GB" w:eastAsia="fr-FR"/>
        </w:rPr>
        <w:t>h</w:t>
      </w:r>
      <w:r>
        <w:rPr>
          <w:rFonts w:ascii="Times New Roman" w:eastAsia="Times New Roman" w:hAnsi="Times New Roman" w:cs="Times New Roman"/>
          <w:sz w:val="24"/>
          <w:szCs w:val="24"/>
          <w:lang w:val="en-GB" w:eastAsia="fr-FR"/>
        </w:rPr>
        <w:t xml:space="preserve"> any form of integrity.</w:t>
      </w:r>
    </w:p>
    <w:p w14:paraId="768073F9" w14:textId="4D53EF5F" w:rsidR="006754F1" w:rsidRDefault="00471968" w:rsidP="002E3209">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CE366F">
        <w:rPr>
          <w:rFonts w:ascii="Times New Roman" w:eastAsia="Times New Roman" w:hAnsi="Times New Roman" w:cs="Times New Roman"/>
          <w:sz w:val="24"/>
          <w:szCs w:val="24"/>
          <w:lang w:val="en-GB" w:eastAsia="fr-FR"/>
        </w:rPr>
        <w:t>Th</w:t>
      </w:r>
      <w:r w:rsidR="00511A73">
        <w:rPr>
          <w:rFonts w:ascii="Times New Roman" w:eastAsia="Times New Roman" w:hAnsi="Times New Roman" w:cs="Times New Roman"/>
          <w:sz w:val="24"/>
          <w:szCs w:val="24"/>
          <w:lang w:val="en-GB" w:eastAsia="fr-FR"/>
        </w:rPr>
        <w:t xml:space="preserve">e fact that </w:t>
      </w:r>
      <w:r w:rsidR="00CE366F">
        <w:rPr>
          <w:rFonts w:ascii="Times New Roman" w:eastAsia="Times New Roman" w:hAnsi="Times New Roman" w:cs="Times New Roman"/>
          <w:sz w:val="24"/>
          <w:szCs w:val="24"/>
          <w:lang w:val="en-GB" w:eastAsia="fr-FR"/>
        </w:rPr>
        <w:t xml:space="preserve">NPs with </w:t>
      </w:r>
      <w:r w:rsidR="0064312E">
        <w:rPr>
          <w:rFonts w:ascii="Times New Roman" w:eastAsia="Times New Roman" w:hAnsi="Times New Roman" w:cs="Times New Roman"/>
          <w:sz w:val="24"/>
          <w:szCs w:val="24"/>
          <w:lang w:val="en-GB" w:eastAsia="fr-FR"/>
        </w:rPr>
        <w:t>portion</w:t>
      </w:r>
      <w:r w:rsidR="002D45F2">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collection</w:t>
      </w:r>
      <w:r w:rsidR="002D45F2">
        <w:rPr>
          <w:rFonts w:ascii="Times New Roman" w:eastAsia="Times New Roman" w:hAnsi="Times New Roman" w:cs="Times New Roman"/>
          <w:sz w:val="24"/>
          <w:szCs w:val="24"/>
          <w:lang w:val="en-GB" w:eastAsia="fr-FR"/>
        </w:rPr>
        <w:t>, and entity</w:t>
      </w:r>
      <w:r>
        <w:rPr>
          <w:rFonts w:ascii="Times New Roman" w:eastAsia="Times New Roman" w:hAnsi="Times New Roman" w:cs="Times New Roman"/>
          <w:sz w:val="24"/>
          <w:szCs w:val="24"/>
          <w:lang w:val="en-GB" w:eastAsia="fr-FR"/>
        </w:rPr>
        <w:t xml:space="preserve"> nouns </w:t>
      </w:r>
      <w:r w:rsidR="00511A73">
        <w:rPr>
          <w:rFonts w:ascii="Times New Roman" w:eastAsia="Times New Roman" w:hAnsi="Times New Roman" w:cs="Times New Roman"/>
          <w:sz w:val="24"/>
          <w:szCs w:val="24"/>
          <w:lang w:val="en-GB" w:eastAsia="fr-FR"/>
        </w:rPr>
        <w:t>do not on all</w:t>
      </w:r>
      <w:r>
        <w:rPr>
          <w:rFonts w:ascii="Times New Roman" w:eastAsia="Times New Roman" w:hAnsi="Times New Roman" w:cs="Times New Roman"/>
          <w:sz w:val="24"/>
          <w:szCs w:val="24"/>
          <w:lang w:val="en-GB" w:eastAsia="fr-FR"/>
        </w:rPr>
        <w:t xml:space="preserve"> </w:t>
      </w:r>
      <w:r w:rsidR="00511A73">
        <w:rPr>
          <w:rFonts w:ascii="Times New Roman" w:eastAsia="Times New Roman" w:hAnsi="Times New Roman" w:cs="Times New Roman"/>
          <w:sz w:val="24"/>
          <w:szCs w:val="24"/>
          <w:lang w:val="en-GB" w:eastAsia="fr-FR"/>
        </w:rPr>
        <w:t xml:space="preserve">of their uses convey </w:t>
      </w:r>
      <w:r w:rsidR="00DF79CD">
        <w:rPr>
          <w:rFonts w:ascii="Times New Roman" w:eastAsia="Times New Roman" w:hAnsi="Times New Roman" w:cs="Times New Roman"/>
          <w:sz w:val="24"/>
          <w:szCs w:val="24"/>
          <w:lang w:val="en-GB" w:eastAsia="fr-FR"/>
        </w:rPr>
        <w:t xml:space="preserve">a form of </w:t>
      </w:r>
      <w:r>
        <w:rPr>
          <w:rFonts w:ascii="Times New Roman" w:eastAsia="Times New Roman" w:hAnsi="Times New Roman" w:cs="Times New Roman"/>
          <w:sz w:val="24"/>
          <w:szCs w:val="24"/>
          <w:lang w:val="en-GB" w:eastAsia="fr-FR"/>
        </w:rPr>
        <w:t>integrity of the</w:t>
      </w:r>
      <w:r w:rsidR="00CE366F">
        <w:rPr>
          <w:rFonts w:ascii="Times New Roman" w:eastAsia="Times New Roman" w:hAnsi="Times New Roman" w:cs="Times New Roman"/>
          <w:sz w:val="24"/>
          <w:szCs w:val="24"/>
          <w:lang w:val="en-GB" w:eastAsia="fr-FR"/>
        </w:rPr>
        <w:t xml:space="preserve">ir </w:t>
      </w:r>
      <w:r>
        <w:rPr>
          <w:rFonts w:ascii="Times New Roman" w:eastAsia="Times New Roman" w:hAnsi="Times New Roman" w:cs="Times New Roman"/>
          <w:sz w:val="24"/>
          <w:szCs w:val="24"/>
          <w:lang w:val="en-GB" w:eastAsia="fr-FR"/>
        </w:rPr>
        <w:t>referent</w:t>
      </w:r>
      <w:r w:rsidR="009B0846">
        <w:rPr>
          <w:rFonts w:ascii="Times New Roman" w:eastAsia="Times New Roman" w:hAnsi="Times New Roman" w:cs="Times New Roman"/>
          <w:sz w:val="24"/>
          <w:szCs w:val="24"/>
          <w:lang w:val="en-GB" w:eastAsia="fr-FR"/>
        </w:rPr>
        <w:t xml:space="preserve"> </w:t>
      </w:r>
      <w:r w:rsidR="00391042">
        <w:rPr>
          <w:rFonts w:ascii="Times New Roman" w:eastAsia="Times New Roman" w:hAnsi="Times New Roman" w:cs="Times New Roman"/>
          <w:sz w:val="24"/>
          <w:szCs w:val="24"/>
          <w:lang w:val="en-GB" w:eastAsia="fr-FR"/>
        </w:rPr>
        <w:t>means</w:t>
      </w:r>
      <w:r w:rsidR="00461072">
        <w:rPr>
          <w:rFonts w:ascii="Times New Roman" w:eastAsia="Times New Roman" w:hAnsi="Times New Roman" w:cs="Times New Roman"/>
          <w:sz w:val="24"/>
          <w:szCs w:val="24"/>
          <w:lang w:val="en-GB" w:eastAsia="fr-FR"/>
        </w:rPr>
        <w:t xml:space="preserve"> </w:t>
      </w:r>
      <w:r w:rsidR="00AE5444">
        <w:rPr>
          <w:rFonts w:ascii="Times New Roman" w:eastAsia="Times New Roman" w:hAnsi="Times New Roman" w:cs="Times New Roman"/>
          <w:sz w:val="24"/>
          <w:szCs w:val="24"/>
          <w:lang w:val="en-GB" w:eastAsia="fr-FR"/>
        </w:rPr>
        <w:t xml:space="preserve">that </w:t>
      </w:r>
      <w:r w:rsidR="00511A73">
        <w:rPr>
          <w:rFonts w:ascii="Times New Roman" w:eastAsia="Times New Roman" w:hAnsi="Times New Roman" w:cs="Times New Roman"/>
          <w:sz w:val="24"/>
          <w:szCs w:val="24"/>
          <w:lang w:val="en-GB" w:eastAsia="fr-FR"/>
        </w:rPr>
        <w:t>the integrity-based approach can ultimately not be correct. S</w:t>
      </w:r>
      <w:r w:rsidR="008D2B5A">
        <w:rPr>
          <w:rFonts w:ascii="Times New Roman" w:eastAsia="Times New Roman" w:hAnsi="Times New Roman" w:cs="Times New Roman"/>
          <w:sz w:val="24"/>
          <w:szCs w:val="24"/>
          <w:lang w:val="en-GB" w:eastAsia="fr-FR"/>
        </w:rPr>
        <w:t>ingular count nouns carry a</w:t>
      </w:r>
      <w:r>
        <w:rPr>
          <w:rFonts w:ascii="Times New Roman" w:eastAsia="Times New Roman" w:hAnsi="Times New Roman" w:cs="Times New Roman"/>
          <w:sz w:val="24"/>
          <w:szCs w:val="24"/>
          <w:lang w:val="en-GB" w:eastAsia="fr-FR"/>
        </w:rPr>
        <w:t xml:space="preserve"> notion of</w:t>
      </w:r>
      <w:r w:rsidR="007D0218">
        <w:rPr>
          <w:rFonts w:ascii="Times New Roman" w:eastAsia="Times New Roman" w:hAnsi="Times New Roman" w:cs="Times New Roman"/>
          <w:sz w:val="24"/>
          <w:szCs w:val="24"/>
          <w:lang w:val="en-GB" w:eastAsia="fr-FR"/>
        </w:rPr>
        <w:t xml:space="preserve"> unity or being a single entity </w:t>
      </w:r>
      <w:r>
        <w:rPr>
          <w:rFonts w:ascii="Times New Roman" w:eastAsia="Times New Roman" w:hAnsi="Times New Roman" w:cs="Times New Roman"/>
          <w:sz w:val="24"/>
          <w:szCs w:val="24"/>
          <w:lang w:val="en-GB" w:eastAsia="fr-FR"/>
        </w:rPr>
        <w:t>without that being reducible to</w:t>
      </w:r>
      <w:r w:rsidR="008D2B5A">
        <w:rPr>
          <w:rFonts w:ascii="Times New Roman" w:eastAsia="Times New Roman" w:hAnsi="Times New Roman" w:cs="Times New Roman"/>
          <w:sz w:val="24"/>
          <w:szCs w:val="24"/>
          <w:lang w:val="en-GB" w:eastAsia="fr-FR"/>
        </w:rPr>
        <w:t xml:space="preserve"> unifying conditions of</w:t>
      </w:r>
      <w:r>
        <w:rPr>
          <w:rFonts w:ascii="Times New Roman" w:eastAsia="Times New Roman" w:hAnsi="Times New Roman" w:cs="Times New Roman"/>
          <w:sz w:val="24"/>
          <w:szCs w:val="24"/>
          <w:lang w:val="en-GB" w:eastAsia="fr-FR"/>
        </w:rPr>
        <w:t xml:space="preserve"> integrity </w:t>
      </w:r>
      <w:r w:rsidR="007A20FC">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or</w:t>
      </w:r>
      <w:r w:rsidR="007A20FC">
        <w:rPr>
          <w:rFonts w:ascii="Times New Roman" w:eastAsia="Times New Roman" w:hAnsi="Times New Roman" w:cs="Times New Roman"/>
          <w:sz w:val="24"/>
          <w:szCs w:val="24"/>
          <w:lang w:val="en-GB" w:eastAsia="fr-FR"/>
        </w:rPr>
        <w:t>, for that matter,</w:t>
      </w:r>
      <w:r>
        <w:rPr>
          <w:rFonts w:ascii="Times New Roman" w:eastAsia="Times New Roman" w:hAnsi="Times New Roman" w:cs="Times New Roman"/>
          <w:sz w:val="24"/>
          <w:szCs w:val="24"/>
          <w:lang w:val="en-GB" w:eastAsia="fr-FR"/>
        </w:rPr>
        <w:t xml:space="preserve"> atomicity</w:t>
      </w:r>
      <w:r w:rsidR="00C74325">
        <w:rPr>
          <w:rFonts w:ascii="Times New Roman" w:eastAsia="Times New Roman" w:hAnsi="Times New Roman" w:cs="Times New Roman"/>
          <w:sz w:val="24"/>
          <w:szCs w:val="24"/>
          <w:lang w:val="en-GB" w:eastAsia="fr-FR"/>
        </w:rPr>
        <w:t xml:space="preserve"> relative to a concept</w:t>
      </w:r>
      <w:r w:rsidR="007A20FC">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w:t>
      </w:r>
    </w:p>
    <w:p w14:paraId="1E3FE07A" w14:textId="77777777" w:rsidR="006F2D6B" w:rsidRDefault="006F2D6B" w:rsidP="00471968">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p>
    <w:p w14:paraId="13935CC6" w14:textId="3040285E" w:rsidR="00471968" w:rsidRDefault="00BC2D34" w:rsidP="00471968">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4</w:t>
      </w:r>
      <w:r w:rsidR="00471968" w:rsidRPr="00516D35">
        <w:rPr>
          <w:rFonts w:ascii="Times New Roman" w:eastAsia="Times New Roman" w:hAnsi="Times New Roman" w:cs="Times New Roman"/>
          <w:b/>
          <w:sz w:val="24"/>
          <w:szCs w:val="24"/>
          <w:lang w:val="en-GB" w:eastAsia="fr-FR"/>
        </w:rPr>
        <w:t xml:space="preserve">. </w:t>
      </w:r>
      <w:r w:rsidR="00004A41">
        <w:rPr>
          <w:rFonts w:ascii="Times New Roman" w:eastAsia="Times New Roman" w:hAnsi="Times New Roman" w:cs="Times New Roman"/>
          <w:b/>
          <w:sz w:val="24"/>
          <w:szCs w:val="24"/>
          <w:lang w:val="en-GB" w:eastAsia="fr-FR"/>
        </w:rPr>
        <w:t xml:space="preserve">Unity as primitive </w:t>
      </w:r>
    </w:p>
    <w:p w14:paraId="5EA6FE59" w14:textId="77777777" w:rsidR="00486695" w:rsidRDefault="00486695" w:rsidP="00C11133">
      <w:pPr>
        <w:tabs>
          <w:tab w:val="left" w:pos="2503"/>
        </w:tabs>
        <w:spacing w:after="0" w:line="360" w:lineRule="auto"/>
        <w:rPr>
          <w:rFonts w:ascii="Times New Roman" w:eastAsia="Times New Roman" w:hAnsi="Times New Roman" w:cs="Times New Roman"/>
          <w:sz w:val="24"/>
          <w:szCs w:val="24"/>
          <w:lang w:val="en-GB" w:eastAsia="fr-FR"/>
        </w:rPr>
      </w:pPr>
    </w:p>
    <w:p w14:paraId="51892A47" w14:textId="37F3D9C5" w:rsidR="00DD752C" w:rsidRDefault="00486695" w:rsidP="00486695">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hAnsi="Times New Roman" w:cs="Times New Roman"/>
          <w:sz w:val="24"/>
          <w:szCs w:val="24"/>
          <w:lang w:val="en-US"/>
        </w:rPr>
        <w:t xml:space="preserve">If being one is not grounded in entities </w:t>
      </w:r>
      <w:r w:rsidR="00391042">
        <w:rPr>
          <w:rFonts w:ascii="Times New Roman" w:hAnsi="Times New Roman" w:cs="Times New Roman"/>
          <w:sz w:val="24"/>
          <w:szCs w:val="24"/>
          <w:lang w:val="en-US"/>
        </w:rPr>
        <w:t>meeting conditions of integrity,</w:t>
      </w:r>
      <w:r>
        <w:rPr>
          <w:rFonts w:ascii="Times New Roman" w:hAnsi="Times New Roman" w:cs="Times New Roman"/>
          <w:sz w:val="24"/>
          <w:szCs w:val="24"/>
          <w:lang w:val="en-US"/>
        </w:rPr>
        <w:t xml:space="preserve"> one </w:t>
      </w:r>
      <w:r w:rsidR="00FB34FF">
        <w:rPr>
          <w:rFonts w:ascii="Times New Roman" w:hAnsi="Times New Roman" w:cs="Times New Roman"/>
          <w:sz w:val="24"/>
          <w:szCs w:val="24"/>
          <w:lang w:val="en-US"/>
        </w:rPr>
        <w:t xml:space="preserve">might consider </w:t>
      </w:r>
      <w:r>
        <w:rPr>
          <w:rFonts w:ascii="Times New Roman" w:hAnsi="Times New Roman" w:cs="Times New Roman"/>
          <w:sz w:val="24"/>
          <w:szCs w:val="24"/>
          <w:lang w:val="en-US"/>
        </w:rPr>
        <w:t>unity a primitive</w:t>
      </w:r>
      <w:r w:rsidR="00FB34FF">
        <w:rPr>
          <w:rFonts w:ascii="Times New Roman" w:hAnsi="Times New Roman" w:cs="Times New Roman"/>
          <w:sz w:val="24"/>
          <w:szCs w:val="24"/>
          <w:lang w:val="en-US"/>
        </w:rPr>
        <w:t xml:space="preserve"> </w:t>
      </w:r>
      <w:r w:rsidR="00146C42">
        <w:rPr>
          <w:rFonts w:ascii="Times New Roman" w:eastAsia="Times New Roman" w:hAnsi="Times New Roman" w:cs="Times New Roman"/>
          <w:sz w:val="24"/>
          <w:szCs w:val="24"/>
          <w:lang w:val="en-GB" w:eastAsia="fr-FR"/>
        </w:rPr>
        <w:t>property</w:t>
      </w:r>
      <w:r w:rsidR="00391042">
        <w:rPr>
          <w:rFonts w:ascii="Times New Roman" w:eastAsia="Times New Roman" w:hAnsi="Times New Roman" w:cs="Times New Roman"/>
          <w:sz w:val="24"/>
          <w:szCs w:val="24"/>
          <w:lang w:val="en-GB" w:eastAsia="fr-FR"/>
        </w:rPr>
        <w:t>, which then</w:t>
      </w:r>
      <w:r w:rsidR="00146C42">
        <w:rPr>
          <w:rFonts w:ascii="Times New Roman" w:eastAsia="Times New Roman" w:hAnsi="Times New Roman" w:cs="Times New Roman"/>
          <w:sz w:val="24"/>
          <w:szCs w:val="24"/>
          <w:lang w:val="en-GB" w:eastAsia="fr-FR"/>
        </w:rPr>
        <w:t xml:space="preserve"> </w:t>
      </w:r>
      <w:r w:rsidR="00391042">
        <w:rPr>
          <w:rFonts w:ascii="Times New Roman" w:eastAsia="Times New Roman" w:hAnsi="Times New Roman" w:cs="Times New Roman"/>
          <w:sz w:val="24"/>
          <w:szCs w:val="24"/>
          <w:lang w:val="en-GB" w:eastAsia="fr-FR"/>
        </w:rPr>
        <w:t xml:space="preserve">makes up </w:t>
      </w:r>
      <w:r w:rsidR="00146C42">
        <w:rPr>
          <w:rFonts w:ascii="Times New Roman" w:eastAsia="Times New Roman" w:hAnsi="Times New Roman" w:cs="Times New Roman"/>
          <w:sz w:val="24"/>
          <w:szCs w:val="24"/>
          <w:lang w:val="en-GB" w:eastAsia="fr-FR"/>
        </w:rPr>
        <w:t xml:space="preserve">part of the content of </w:t>
      </w:r>
      <w:r w:rsidR="000446C6">
        <w:rPr>
          <w:rFonts w:ascii="Times New Roman" w:eastAsia="Times New Roman" w:hAnsi="Times New Roman" w:cs="Times New Roman"/>
          <w:sz w:val="24"/>
          <w:szCs w:val="24"/>
          <w:lang w:val="en-GB" w:eastAsia="fr-FR"/>
        </w:rPr>
        <w:t>count</w:t>
      </w:r>
      <w:r w:rsidR="00146C42">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categories. </w:t>
      </w:r>
      <w:r w:rsidR="004478E9">
        <w:rPr>
          <w:rFonts w:ascii="Times New Roman" w:eastAsia="Times New Roman" w:hAnsi="Times New Roman" w:cs="Times New Roman"/>
          <w:sz w:val="24"/>
          <w:szCs w:val="24"/>
          <w:lang w:val="en-GB" w:eastAsia="fr-FR"/>
        </w:rPr>
        <w:t>As such</w:t>
      </w:r>
      <w:r w:rsidR="007A20FC">
        <w:rPr>
          <w:rFonts w:ascii="Times New Roman" w:eastAsia="Times New Roman" w:hAnsi="Times New Roman" w:cs="Times New Roman"/>
          <w:sz w:val="24"/>
          <w:szCs w:val="24"/>
          <w:lang w:val="en-GB" w:eastAsia="fr-FR"/>
        </w:rPr>
        <w:t xml:space="preserve">, </w:t>
      </w:r>
      <w:r w:rsidR="004478E9">
        <w:rPr>
          <w:rFonts w:ascii="Times New Roman" w:eastAsia="Times New Roman" w:hAnsi="Times New Roman" w:cs="Times New Roman"/>
          <w:sz w:val="24"/>
          <w:szCs w:val="24"/>
          <w:lang w:val="en-GB" w:eastAsia="fr-FR"/>
        </w:rPr>
        <w:t xml:space="preserve">it may be considered </w:t>
      </w:r>
      <w:r w:rsidR="00DF0AB9">
        <w:rPr>
          <w:rFonts w:ascii="Times New Roman" w:eastAsia="Times New Roman" w:hAnsi="Times New Roman" w:cs="Times New Roman"/>
          <w:sz w:val="24"/>
          <w:szCs w:val="24"/>
          <w:lang w:val="en-GB" w:eastAsia="fr-FR"/>
        </w:rPr>
        <w:t xml:space="preserve">either </w:t>
      </w:r>
      <w:r w:rsidR="004478E9">
        <w:rPr>
          <w:rFonts w:ascii="Times New Roman" w:eastAsia="Times New Roman" w:hAnsi="Times New Roman" w:cs="Times New Roman"/>
          <w:sz w:val="24"/>
          <w:szCs w:val="24"/>
          <w:lang w:val="en-GB" w:eastAsia="fr-FR"/>
        </w:rPr>
        <w:t xml:space="preserve">a feature of entities (on a </w:t>
      </w:r>
      <w:proofErr w:type="spellStart"/>
      <w:r w:rsidR="004478E9">
        <w:rPr>
          <w:rFonts w:ascii="Times New Roman" w:eastAsia="Times New Roman" w:hAnsi="Times New Roman" w:cs="Times New Roman"/>
          <w:sz w:val="24"/>
          <w:szCs w:val="24"/>
          <w:lang w:val="en-GB" w:eastAsia="fr-FR"/>
        </w:rPr>
        <w:t>plenitudinous</w:t>
      </w:r>
      <w:proofErr w:type="spellEnd"/>
      <w:r w:rsidR="004478E9">
        <w:rPr>
          <w:rFonts w:ascii="Times New Roman" w:eastAsia="Times New Roman" w:hAnsi="Times New Roman" w:cs="Times New Roman"/>
          <w:sz w:val="24"/>
          <w:szCs w:val="24"/>
          <w:lang w:val="en-GB" w:eastAsia="fr-FR"/>
        </w:rPr>
        <w:t xml:space="preserve"> conception of reality) or else a feature of entities in situations.</w:t>
      </w:r>
      <w:r>
        <w:rPr>
          <w:rFonts w:ascii="Times New Roman" w:eastAsia="Times New Roman" w:hAnsi="Times New Roman" w:cs="Times New Roman"/>
          <w:sz w:val="24"/>
          <w:szCs w:val="24"/>
          <w:lang w:val="en-GB" w:eastAsia="fr-FR"/>
        </w:rPr>
        <w:t xml:space="preserve"> </w:t>
      </w:r>
      <w:r w:rsidR="007A20FC">
        <w:rPr>
          <w:rFonts w:ascii="Times New Roman" w:eastAsia="Times New Roman" w:hAnsi="Times New Roman" w:cs="Times New Roman"/>
          <w:sz w:val="24"/>
          <w:szCs w:val="24"/>
          <w:lang w:val="en-GB" w:eastAsia="fr-FR"/>
        </w:rPr>
        <w:t xml:space="preserve"> </w:t>
      </w:r>
    </w:p>
    <w:p w14:paraId="2576AD5A" w14:textId="7B8BA7F7" w:rsidR="005C2AF7" w:rsidRDefault="00DD752C" w:rsidP="00146C42">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5C2AF7">
        <w:rPr>
          <w:rFonts w:ascii="Times New Roman" w:eastAsia="Times New Roman" w:hAnsi="Times New Roman" w:cs="Times New Roman"/>
          <w:sz w:val="24"/>
          <w:szCs w:val="24"/>
          <w:lang w:val="en-GB" w:eastAsia="fr-FR"/>
        </w:rPr>
        <w:t>This first view may align with a view of linguistic idealism (Gaskin 2022), on which reality is shaped by our linguistic access to it.  That is, unity will be mind-imposed</w:t>
      </w:r>
      <w:r w:rsidR="002B463F">
        <w:rPr>
          <w:rFonts w:ascii="Times New Roman" w:eastAsia="Times New Roman" w:hAnsi="Times New Roman" w:cs="Times New Roman"/>
          <w:sz w:val="24"/>
          <w:szCs w:val="24"/>
          <w:lang w:val="en-GB" w:eastAsia="fr-FR"/>
        </w:rPr>
        <w:t xml:space="preserve">, more precisely, </w:t>
      </w:r>
      <w:r w:rsidR="005C2AF7">
        <w:rPr>
          <w:rFonts w:ascii="Times New Roman" w:eastAsia="Times New Roman" w:hAnsi="Times New Roman" w:cs="Times New Roman"/>
          <w:sz w:val="24"/>
          <w:szCs w:val="24"/>
          <w:lang w:val="en-GB" w:eastAsia="fr-FR"/>
        </w:rPr>
        <w:t>imposed through the use of count categories</w:t>
      </w:r>
      <w:r w:rsidR="002B463F">
        <w:rPr>
          <w:rFonts w:ascii="Times New Roman" w:eastAsia="Times New Roman" w:hAnsi="Times New Roman" w:cs="Times New Roman"/>
          <w:sz w:val="24"/>
          <w:szCs w:val="24"/>
          <w:lang w:val="en-GB" w:eastAsia="fr-FR"/>
        </w:rPr>
        <w:t>,</w:t>
      </w:r>
      <w:r w:rsidR="005C2AF7">
        <w:rPr>
          <w:rFonts w:ascii="Times New Roman" w:eastAsia="Times New Roman" w:hAnsi="Times New Roman" w:cs="Times New Roman"/>
          <w:sz w:val="24"/>
          <w:szCs w:val="24"/>
          <w:lang w:val="en-GB" w:eastAsia="fr-FR"/>
        </w:rPr>
        <w:t xml:space="preserve"> rather than being grounded in worldly or perceived conditions </w:t>
      </w:r>
      <w:r w:rsidR="002B463F">
        <w:rPr>
          <w:rFonts w:ascii="Times New Roman" w:eastAsia="Times New Roman" w:hAnsi="Times New Roman" w:cs="Times New Roman"/>
          <w:sz w:val="24"/>
          <w:szCs w:val="24"/>
          <w:lang w:val="en-GB" w:eastAsia="fr-FR"/>
        </w:rPr>
        <w:t>of integrity</w:t>
      </w:r>
      <w:r w:rsidR="005C2AF7">
        <w:rPr>
          <w:rFonts w:ascii="Times New Roman" w:eastAsia="Times New Roman" w:hAnsi="Times New Roman" w:cs="Times New Roman"/>
          <w:sz w:val="24"/>
          <w:szCs w:val="24"/>
          <w:lang w:val="en-GB" w:eastAsia="fr-FR"/>
        </w:rPr>
        <w:t xml:space="preserve"> (</w:t>
      </w:r>
      <w:proofErr w:type="spellStart"/>
      <w:r w:rsidR="005C2AF7">
        <w:rPr>
          <w:rFonts w:ascii="Times New Roman" w:eastAsia="Times New Roman" w:hAnsi="Times New Roman" w:cs="Times New Roman"/>
          <w:sz w:val="24"/>
          <w:szCs w:val="24"/>
          <w:lang w:val="en-GB" w:eastAsia="fr-FR"/>
        </w:rPr>
        <w:t>Moltmann</w:t>
      </w:r>
      <w:proofErr w:type="spellEnd"/>
      <w:r w:rsidR="006A3B72">
        <w:rPr>
          <w:rFonts w:ascii="Times New Roman" w:eastAsia="Times New Roman" w:hAnsi="Times New Roman" w:cs="Times New Roman"/>
          <w:sz w:val="24"/>
          <w:szCs w:val="24"/>
          <w:lang w:val="en-GB" w:eastAsia="fr-FR"/>
        </w:rPr>
        <w:t>,</w:t>
      </w:r>
      <w:r w:rsidR="005C2AF7">
        <w:rPr>
          <w:rFonts w:ascii="Times New Roman" w:eastAsia="Times New Roman" w:hAnsi="Times New Roman" w:cs="Times New Roman"/>
          <w:sz w:val="24"/>
          <w:szCs w:val="24"/>
          <w:lang w:val="en-GB" w:eastAsia="fr-FR"/>
        </w:rPr>
        <w:t xml:space="preserve"> to appear</w:t>
      </w:r>
      <w:r w:rsidR="00DF79CD">
        <w:rPr>
          <w:rFonts w:ascii="Times New Roman" w:eastAsia="Times New Roman" w:hAnsi="Times New Roman" w:cs="Times New Roman"/>
          <w:sz w:val="24"/>
          <w:szCs w:val="24"/>
          <w:lang w:val="en-GB" w:eastAsia="fr-FR"/>
        </w:rPr>
        <w:t xml:space="preserve"> a</w:t>
      </w:r>
      <w:r w:rsidR="005C2AF7">
        <w:rPr>
          <w:rFonts w:ascii="Times New Roman" w:eastAsia="Times New Roman" w:hAnsi="Times New Roman" w:cs="Times New Roman"/>
          <w:sz w:val="24"/>
          <w:szCs w:val="24"/>
          <w:lang w:val="en-GB" w:eastAsia="fr-FR"/>
        </w:rPr>
        <w:t>).</w:t>
      </w:r>
    </w:p>
    <w:p w14:paraId="05C9340C" w14:textId="26B9AE8F" w:rsidR="00573B21" w:rsidRPr="005348A4" w:rsidRDefault="005C2AF7" w:rsidP="00146C42">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The first view might also be pursued with a</w:t>
      </w:r>
      <w:r w:rsidR="00DD752C">
        <w:rPr>
          <w:rFonts w:ascii="Times New Roman" w:eastAsia="Times New Roman" w:hAnsi="Times New Roman" w:cs="Times New Roman"/>
          <w:bCs/>
          <w:sz w:val="24"/>
          <w:szCs w:val="24"/>
          <w:lang w:val="en-US" w:eastAsia="fr-FR"/>
        </w:rPr>
        <w:t xml:space="preserve"> </w:t>
      </w:r>
      <w:proofErr w:type="spellStart"/>
      <w:r w:rsidR="00DD752C">
        <w:rPr>
          <w:rFonts w:ascii="Times New Roman" w:eastAsia="Times New Roman" w:hAnsi="Times New Roman" w:cs="Times New Roman"/>
          <w:bCs/>
          <w:sz w:val="24"/>
          <w:szCs w:val="24"/>
          <w:lang w:val="en-US" w:eastAsia="fr-FR"/>
        </w:rPr>
        <w:t>plenitudinous</w:t>
      </w:r>
      <w:proofErr w:type="spellEnd"/>
      <w:r w:rsidR="00DD752C">
        <w:rPr>
          <w:rFonts w:ascii="Times New Roman" w:eastAsia="Times New Roman" w:hAnsi="Times New Roman" w:cs="Times New Roman"/>
          <w:bCs/>
          <w:sz w:val="24"/>
          <w:szCs w:val="24"/>
          <w:lang w:val="en-US" w:eastAsia="fr-FR"/>
        </w:rPr>
        <w:t xml:space="preserve"> or permissive conception of </w:t>
      </w:r>
      <w:r w:rsidR="005348A4">
        <w:rPr>
          <w:rFonts w:ascii="Times New Roman" w:eastAsia="Times New Roman" w:hAnsi="Times New Roman" w:cs="Times New Roman"/>
          <w:bCs/>
          <w:sz w:val="24"/>
          <w:szCs w:val="24"/>
          <w:lang w:val="en-US" w:eastAsia="fr-FR"/>
        </w:rPr>
        <w:t xml:space="preserve">(mind-independent) </w:t>
      </w:r>
      <w:r w:rsidR="00DD752C">
        <w:rPr>
          <w:rFonts w:ascii="Times New Roman" w:eastAsia="Times New Roman" w:hAnsi="Times New Roman" w:cs="Times New Roman"/>
          <w:bCs/>
          <w:sz w:val="24"/>
          <w:szCs w:val="24"/>
          <w:lang w:val="en-US" w:eastAsia="fr-FR"/>
        </w:rPr>
        <w:t xml:space="preserve">reality, </w:t>
      </w:r>
      <w:r w:rsidR="00146C42">
        <w:rPr>
          <w:rFonts w:ascii="Times New Roman" w:eastAsia="Times New Roman" w:hAnsi="Times New Roman" w:cs="Times New Roman"/>
          <w:sz w:val="24"/>
          <w:szCs w:val="24"/>
          <w:lang w:val="en-GB" w:eastAsia="fr-FR"/>
        </w:rPr>
        <w:t xml:space="preserve">rich in </w:t>
      </w:r>
      <w:proofErr w:type="spellStart"/>
      <w:r w:rsidR="00146C42">
        <w:rPr>
          <w:rFonts w:ascii="Times New Roman" w:eastAsia="Times New Roman" w:hAnsi="Times New Roman" w:cs="Times New Roman"/>
          <w:sz w:val="24"/>
          <w:szCs w:val="24"/>
          <w:lang w:val="en-GB" w:eastAsia="fr-FR"/>
        </w:rPr>
        <w:t>spatio</w:t>
      </w:r>
      <w:proofErr w:type="spellEnd"/>
      <w:r w:rsidR="00146C42">
        <w:rPr>
          <w:rFonts w:ascii="Times New Roman" w:eastAsia="Times New Roman" w:hAnsi="Times New Roman" w:cs="Times New Roman"/>
          <w:sz w:val="24"/>
          <w:szCs w:val="24"/>
          <w:lang w:val="en-GB" w:eastAsia="fr-FR"/>
        </w:rPr>
        <w:t>-temporally coincident entities</w:t>
      </w:r>
      <w:r w:rsidR="002D609A">
        <w:rPr>
          <w:rFonts w:ascii="Times New Roman" w:eastAsia="Times New Roman" w:hAnsi="Times New Roman" w:cs="Times New Roman"/>
          <w:sz w:val="24"/>
          <w:szCs w:val="24"/>
          <w:lang w:val="en-GB" w:eastAsia="fr-FR"/>
        </w:rPr>
        <w:t xml:space="preserve"> (</w:t>
      </w:r>
      <w:r w:rsidR="00B87CA2">
        <w:rPr>
          <w:rFonts w:ascii="Times New Roman" w:eastAsia="Times New Roman" w:hAnsi="Times New Roman" w:cs="Times New Roman"/>
          <w:sz w:val="24"/>
          <w:szCs w:val="24"/>
          <w:lang w:val="en-GB" w:eastAsia="fr-FR"/>
        </w:rPr>
        <w:t xml:space="preserve">Eklund 2008, </w:t>
      </w:r>
      <w:r w:rsidR="009B006B">
        <w:rPr>
          <w:rFonts w:ascii="Times New Roman" w:eastAsia="Times New Roman" w:hAnsi="Times New Roman" w:cs="Times New Roman"/>
          <w:sz w:val="24"/>
          <w:szCs w:val="24"/>
          <w:lang w:val="en-GB" w:eastAsia="fr-FR"/>
        </w:rPr>
        <w:t>Fairchild 2020</w:t>
      </w:r>
      <w:r w:rsidR="002D609A">
        <w:rPr>
          <w:rFonts w:ascii="Times New Roman" w:eastAsia="Times New Roman" w:hAnsi="Times New Roman" w:cs="Times New Roman"/>
          <w:sz w:val="24"/>
          <w:szCs w:val="24"/>
          <w:lang w:val="en-GB" w:eastAsia="fr-FR"/>
        </w:rPr>
        <w:t>)</w:t>
      </w:r>
      <w:r w:rsidR="009B006B">
        <w:rPr>
          <w:rFonts w:ascii="Times New Roman" w:eastAsia="Times New Roman" w:hAnsi="Times New Roman" w:cs="Times New Roman"/>
          <w:sz w:val="24"/>
          <w:szCs w:val="24"/>
          <w:lang w:val="en-GB" w:eastAsia="fr-FR"/>
        </w:rPr>
        <w:t>. That is, f</w:t>
      </w:r>
      <w:r w:rsidR="00146C42">
        <w:rPr>
          <w:rFonts w:ascii="Times New Roman" w:eastAsia="Times New Roman" w:hAnsi="Times New Roman" w:cs="Times New Roman"/>
          <w:sz w:val="24"/>
          <w:szCs w:val="24"/>
          <w:lang w:val="en-GB" w:eastAsia="fr-FR"/>
        </w:rPr>
        <w:t xml:space="preserve">or any entity that is a single </w:t>
      </w:r>
      <w:r w:rsidR="00DD752C">
        <w:rPr>
          <w:rFonts w:ascii="Times New Roman" w:eastAsia="Times New Roman" w:hAnsi="Times New Roman" w:cs="Times New Roman"/>
          <w:sz w:val="24"/>
          <w:szCs w:val="24"/>
          <w:lang w:val="en-GB" w:eastAsia="fr-FR"/>
        </w:rPr>
        <w:t>thing</w:t>
      </w:r>
      <w:r w:rsidR="00DF79CD">
        <w:rPr>
          <w:rFonts w:ascii="Times New Roman" w:eastAsia="Times New Roman" w:hAnsi="Times New Roman" w:cs="Times New Roman"/>
          <w:sz w:val="24"/>
          <w:szCs w:val="24"/>
          <w:lang w:val="en-GB" w:eastAsia="fr-FR"/>
        </w:rPr>
        <w:t>,</w:t>
      </w:r>
      <w:r w:rsidR="00DD752C">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it would also contain one</w:t>
      </w:r>
      <w:r w:rsidR="00146C42">
        <w:rPr>
          <w:rFonts w:ascii="Times New Roman" w:eastAsia="Times New Roman" w:hAnsi="Times New Roman" w:cs="Times New Roman"/>
          <w:sz w:val="24"/>
          <w:szCs w:val="24"/>
          <w:lang w:val="en-GB" w:eastAsia="fr-FR"/>
        </w:rPr>
        <w:t xml:space="preserve"> minimally different from it in not being a single </w:t>
      </w:r>
      <w:r w:rsidR="00DD752C">
        <w:rPr>
          <w:rFonts w:ascii="Times New Roman" w:eastAsia="Times New Roman" w:hAnsi="Times New Roman" w:cs="Times New Roman"/>
          <w:sz w:val="24"/>
          <w:szCs w:val="24"/>
          <w:lang w:val="en-GB" w:eastAsia="fr-FR"/>
        </w:rPr>
        <w:t>thing</w:t>
      </w:r>
      <w:r w:rsidR="00146C42">
        <w:rPr>
          <w:rFonts w:ascii="Times New Roman" w:eastAsia="Times New Roman" w:hAnsi="Times New Roman" w:cs="Times New Roman"/>
          <w:sz w:val="24"/>
          <w:szCs w:val="24"/>
          <w:lang w:val="en-GB" w:eastAsia="fr-FR"/>
        </w:rPr>
        <w:t xml:space="preserve"> (and vice versa). </w:t>
      </w:r>
      <w:r w:rsidR="00417FB6">
        <w:rPr>
          <w:rFonts w:ascii="Times New Roman" w:eastAsia="Times New Roman" w:hAnsi="Times New Roman" w:cs="Times New Roman"/>
          <w:sz w:val="24"/>
          <w:szCs w:val="24"/>
          <w:lang w:val="en-GB" w:eastAsia="fr-FR"/>
        </w:rPr>
        <w:t xml:space="preserve">Entities </w:t>
      </w:r>
      <w:r w:rsidR="00146C42">
        <w:rPr>
          <w:rFonts w:ascii="Times New Roman" w:eastAsia="Times New Roman" w:hAnsi="Times New Roman" w:cs="Times New Roman"/>
          <w:sz w:val="24"/>
          <w:szCs w:val="24"/>
          <w:lang w:val="en-GB" w:eastAsia="fr-FR"/>
        </w:rPr>
        <w:t>referred to as ‘</w:t>
      </w:r>
      <w:proofErr w:type="gramStart"/>
      <w:r w:rsidR="00146C42">
        <w:rPr>
          <w:rFonts w:ascii="Times New Roman" w:eastAsia="Times New Roman" w:hAnsi="Times New Roman" w:cs="Times New Roman"/>
          <w:sz w:val="24"/>
          <w:szCs w:val="24"/>
          <w:lang w:val="en-GB" w:eastAsia="fr-FR"/>
        </w:rPr>
        <w:t>clothes’</w:t>
      </w:r>
      <w:proofErr w:type="gramEnd"/>
      <w:r w:rsidR="00146C42">
        <w:rPr>
          <w:rFonts w:ascii="Times New Roman" w:eastAsia="Times New Roman" w:hAnsi="Times New Roman" w:cs="Times New Roman"/>
          <w:sz w:val="24"/>
          <w:szCs w:val="24"/>
          <w:lang w:val="en-GB" w:eastAsia="fr-FR"/>
        </w:rPr>
        <w:t xml:space="preserve"> and </w:t>
      </w:r>
      <w:r w:rsidR="00A23A27">
        <w:rPr>
          <w:rFonts w:ascii="Times New Roman" w:eastAsia="Times New Roman" w:hAnsi="Times New Roman" w:cs="Times New Roman"/>
          <w:sz w:val="24"/>
          <w:szCs w:val="24"/>
          <w:lang w:val="en-GB" w:eastAsia="fr-FR"/>
        </w:rPr>
        <w:t xml:space="preserve">as </w:t>
      </w:r>
      <w:r w:rsidR="00146C42">
        <w:rPr>
          <w:rFonts w:ascii="Times New Roman" w:eastAsia="Times New Roman" w:hAnsi="Times New Roman" w:cs="Times New Roman"/>
          <w:sz w:val="24"/>
          <w:szCs w:val="24"/>
          <w:lang w:val="en-GB" w:eastAsia="fr-FR"/>
        </w:rPr>
        <w:t xml:space="preserve">‘clothing’ will </w:t>
      </w:r>
      <w:r w:rsidR="00417FB6">
        <w:rPr>
          <w:rFonts w:ascii="Times New Roman" w:eastAsia="Times New Roman" w:hAnsi="Times New Roman" w:cs="Times New Roman"/>
          <w:sz w:val="24"/>
          <w:szCs w:val="24"/>
          <w:lang w:val="en-GB" w:eastAsia="fr-FR"/>
        </w:rPr>
        <w:t xml:space="preserve">thus </w:t>
      </w:r>
      <w:r w:rsidR="00146C42">
        <w:rPr>
          <w:rFonts w:ascii="Times New Roman" w:eastAsia="Times New Roman" w:hAnsi="Times New Roman" w:cs="Times New Roman"/>
          <w:sz w:val="24"/>
          <w:szCs w:val="24"/>
          <w:lang w:val="en-GB" w:eastAsia="fr-FR"/>
        </w:rPr>
        <w:t xml:space="preserve">be distinct entities, as will be entities referred to as ‘the loaf of bread’ and </w:t>
      </w:r>
      <w:r w:rsidR="00A23A27">
        <w:rPr>
          <w:rFonts w:ascii="Times New Roman" w:eastAsia="Times New Roman" w:hAnsi="Times New Roman" w:cs="Times New Roman"/>
          <w:sz w:val="24"/>
          <w:szCs w:val="24"/>
          <w:lang w:val="en-GB" w:eastAsia="fr-FR"/>
        </w:rPr>
        <w:t xml:space="preserve">as </w:t>
      </w:r>
      <w:r w:rsidR="00146C42">
        <w:rPr>
          <w:rFonts w:ascii="Times New Roman" w:eastAsia="Times New Roman" w:hAnsi="Times New Roman" w:cs="Times New Roman"/>
          <w:sz w:val="24"/>
          <w:szCs w:val="24"/>
          <w:lang w:val="en-GB" w:eastAsia="fr-FR"/>
        </w:rPr>
        <w:t>‘the bread’ and entities referred to as ‘the portion of rice’ and</w:t>
      </w:r>
      <w:r w:rsidR="00A23A27">
        <w:rPr>
          <w:rFonts w:ascii="Times New Roman" w:eastAsia="Times New Roman" w:hAnsi="Times New Roman" w:cs="Times New Roman"/>
          <w:sz w:val="24"/>
          <w:szCs w:val="24"/>
          <w:lang w:val="en-GB" w:eastAsia="fr-FR"/>
        </w:rPr>
        <w:t xml:space="preserve"> as</w:t>
      </w:r>
      <w:r w:rsidR="00146C42">
        <w:rPr>
          <w:rFonts w:ascii="Times New Roman" w:eastAsia="Times New Roman" w:hAnsi="Times New Roman" w:cs="Times New Roman"/>
          <w:sz w:val="24"/>
          <w:szCs w:val="24"/>
          <w:lang w:val="en-GB" w:eastAsia="fr-FR"/>
        </w:rPr>
        <w:t xml:space="preserve"> ‘the rice’</w:t>
      </w:r>
      <w:r w:rsidR="00417FB6">
        <w:rPr>
          <w:rFonts w:ascii="Times New Roman" w:eastAsia="Times New Roman" w:hAnsi="Times New Roman" w:cs="Times New Roman"/>
          <w:sz w:val="24"/>
          <w:szCs w:val="24"/>
          <w:lang w:val="en-GB" w:eastAsia="fr-FR"/>
        </w:rPr>
        <w:t>. The</w:t>
      </w:r>
      <w:r w:rsidR="00146C42">
        <w:rPr>
          <w:rFonts w:ascii="Times New Roman" w:eastAsia="Times New Roman" w:hAnsi="Times New Roman" w:cs="Times New Roman"/>
          <w:sz w:val="24"/>
          <w:szCs w:val="24"/>
          <w:lang w:val="en-GB" w:eastAsia="fr-FR"/>
        </w:rPr>
        <w:t xml:space="preserve"> ontology reflected in the mass-count distinction is</w:t>
      </w:r>
      <w:r w:rsidR="00417FB6">
        <w:rPr>
          <w:rFonts w:ascii="Times New Roman" w:eastAsia="Times New Roman" w:hAnsi="Times New Roman" w:cs="Times New Roman"/>
          <w:sz w:val="24"/>
          <w:szCs w:val="24"/>
          <w:lang w:val="en-GB" w:eastAsia="fr-FR"/>
        </w:rPr>
        <w:t xml:space="preserve"> then</w:t>
      </w:r>
      <w:r w:rsidR="00146C42">
        <w:rPr>
          <w:rFonts w:ascii="Times New Roman" w:eastAsia="Times New Roman" w:hAnsi="Times New Roman" w:cs="Times New Roman"/>
          <w:sz w:val="24"/>
          <w:szCs w:val="24"/>
          <w:lang w:val="en-GB" w:eastAsia="fr-FR"/>
        </w:rPr>
        <w:t xml:space="preserve"> a language-driven ontology</w:t>
      </w:r>
      <w:r w:rsidR="00417FB6">
        <w:rPr>
          <w:rFonts w:ascii="Times New Roman" w:eastAsia="Times New Roman" w:hAnsi="Times New Roman" w:cs="Times New Roman"/>
          <w:sz w:val="24"/>
          <w:szCs w:val="24"/>
          <w:lang w:val="en-GB" w:eastAsia="fr-FR"/>
        </w:rPr>
        <w:t xml:space="preserve"> and</w:t>
      </w:r>
      <w:r w:rsidR="00146C42">
        <w:rPr>
          <w:rFonts w:ascii="Times New Roman" w:eastAsia="Times New Roman" w:hAnsi="Times New Roman" w:cs="Times New Roman"/>
          <w:sz w:val="24"/>
          <w:szCs w:val="24"/>
          <w:lang w:val="en-GB" w:eastAsia="fr-FR"/>
        </w:rPr>
        <w:t xml:space="preserve"> to be distinguished from the ordinary ontology, which is based on language-independent conditions of individuation. </w:t>
      </w:r>
      <w:r>
        <w:rPr>
          <w:rFonts w:ascii="Times New Roman" w:eastAsia="Times New Roman" w:hAnsi="Times New Roman" w:cs="Times New Roman"/>
          <w:sz w:val="24"/>
          <w:szCs w:val="24"/>
          <w:lang w:val="en-GB" w:eastAsia="fr-FR"/>
        </w:rPr>
        <w:t xml:space="preserve"> </w:t>
      </w:r>
      <w:r w:rsidR="00146C42">
        <w:rPr>
          <w:rFonts w:ascii="Times New Roman" w:eastAsia="Times New Roman" w:hAnsi="Times New Roman" w:cs="Times New Roman"/>
          <w:sz w:val="24"/>
          <w:szCs w:val="24"/>
          <w:lang w:val="en-GB" w:eastAsia="fr-FR"/>
        </w:rPr>
        <w:t xml:space="preserve">Semantic selection </w:t>
      </w:r>
      <w:r w:rsidR="00DD752C">
        <w:rPr>
          <w:rFonts w:ascii="Times New Roman" w:eastAsia="Times New Roman" w:hAnsi="Times New Roman" w:cs="Times New Roman"/>
          <w:sz w:val="24"/>
          <w:szCs w:val="24"/>
          <w:lang w:val="en-GB" w:eastAsia="fr-FR"/>
        </w:rPr>
        <w:t>would t</w:t>
      </w:r>
      <w:r w:rsidR="00146C42">
        <w:rPr>
          <w:rFonts w:ascii="Times New Roman" w:eastAsia="Times New Roman" w:hAnsi="Times New Roman" w:cs="Times New Roman"/>
          <w:sz w:val="24"/>
          <w:szCs w:val="24"/>
          <w:lang w:val="en-GB" w:eastAsia="fr-FR"/>
        </w:rPr>
        <w:t xml:space="preserve">arget the language-driven ontology, though the ordinary ontology may be available for other semantic purposes. </w:t>
      </w:r>
      <w:r w:rsidR="00146C42" w:rsidRPr="00332AF3">
        <w:rPr>
          <w:rFonts w:ascii="Times New Roman" w:eastAsia="Times New Roman" w:hAnsi="Times New Roman" w:cs="Times New Roman"/>
          <w:sz w:val="24"/>
          <w:szCs w:val="24"/>
          <w:lang w:val="en-GB" w:eastAsia="fr-FR"/>
        </w:rPr>
        <w:t xml:space="preserve">Given such </w:t>
      </w:r>
      <w:r w:rsidR="00DF79CD">
        <w:rPr>
          <w:rFonts w:ascii="Times New Roman" w:eastAsia="Times New Roman" w:hAnsi="Times New Roman" w:cs="Times New Roman"/>
          <w:sz w:val="24"/>
          <w:szCs w:val="24"/>
          <w:lang w:val="en-GB" w:eastAsia="fr-FR"/>
        </w:rPr>
        <w:t xml:space="preserve">an </w:t>
      </w:r>
      <w:r w:rsidR="00146C42" w:rsidRPr="00332AF3">
        <w:rPr>
          <w:rFonts w:ascii="Times New Roman" w:eastAsia="Times New Roman" w:hAnsi="Times New Roman" w:cs="Times New Roman"/>
          <w:sz w:val="24"/>
          <w:szCs w:val="24"/>
          <w:lang w:val="en-GB" w:eastAsia="fr-FR"/>
        </w:rPr>
        <w:lastRenderedPageBreak/>
        <w:t xml:space="preserve">ontology, using a </w:t>
      </w:r>
      <w:r w:rsidR="002E7F6D" w:rsidRPr="00332AF3">
        <w:rPr>
          <w:rFonts w:ascii="Times New Roman" w:eastAsia="Times New Roman" w:hAnsi="Times New Roman" w:cs="Times New Roman"/>
          <w:sz w:val="24"/>
          <w:szCs w:val="24"/>
          <w:lang w:val="en-GB" w:eastAsia="fr-FR"/>
        </w:rPr>
        <w:t>count category</w:t>
      </w:r>
      <w:r w:rsidR="00146C42" w:rsidRPr="00332AF3">
        <w:rPr>
          <w:rFonts w:ascii="Times New Roman" w:eastAsia="Times New Roman" w:hAnsi="Times New Roman" w:cs="Times New Roman"/>
          <w:sz w:val="24"/>
          <w:szCs w:val="24"/>
          <w:lang w:val="en-GB" w:eastAsia="fr-FR"/>
        </w:rPr>
        <w:t xml:space="preserve"> </w:t>
      </w:r>
      <w:r w:rsidR="00DF79CD">
        <w:rPr>
          <w:rFonts w:ascii="Times New Roman" w:eastAsia="Times New Roman" w:hAnsi="Times New Roman" w:cs="Times New Roman"/>
          <w:sz w:val="24"/>
          <w:szCs w:val="24"/>
          <w:lang w:val="en-GB" w:eastAsia="fr-FR"/>
        </w:rPr>
        <w:t xml:space="preserve">will </w:t>
      </w:r>
      <w:r w:rsidR="00146C42" w:rsidRPr="00332AF3">
        <w:rPr>
          <w:rFonts w:ascii="Times New Roman" w:eastAsia="Times New Roman" w:hAnsi="Times New Roman" w:cs="Times New Roman"/>
          <w:sz w:val="24"/>
          <w:szCs w:val="24"/>
          <w:lang w:val="en-GB" w:eastAsia="fr-FR"/>
        </w:rPr>
        <w:t xml:space="preserve">mean selecting </w:t>
      </w:r>
      <w:r w:rsidR="00146C42">
        <w:rPr>
          <w:rFonts w:ascii="Times New Roman" w:eastAsia="Times New Roman" w:hAnsi="Times New Roman" w:cs="Times New Roman"/>
          <w:sz w:val="24"/>
          <w:szCs w:val="24"/>
          <w:lang w:val="en-GB" w:eastAsia="fr-FR"/>
        </w:rPr>
        <w:t xml:space="preserve">a single entity rather than its non-single correlate. </w:t>
      </w:r>
      <w:r w:rsidR="002B463F">
        <w:rPr>
          <w:rFonts w:ascii="Times New Roman" w:eastAsia="Times New Roman" w:hAnsi="Times New Roman" w:cs="Times New Roman"/>
          <w:sz w:val="24"/>
          <w:szCs w:val="24"/>
          <w:lang w:val="en-GB" w:eastAsia="fr-FR"/>
        </w:rPr>
        <w:t>P</w:t>
      </w:r>
      <w:r w:rsidR="009364F1">
        <w:rPr>
          <w:rFonts w:ascii="Times New Roman" w:eastAsia="Times New Roman" w:hAnsi="Times New Roman" w:cs="Times New Roman"/>
          <w:sz w:val="24"/>
          <w:szCs w:val="24"/>
          <w:lang w:val="en-GB" w:eastAsia="fr-FR"/>
        </w:rPr>
        <w:t>art</w:t>
      </w:r>
      <w:r w:rsidR="00146C42">
        <w:rPr>
          <w:rFonts w:ascii="Times New Roman" w:eastAsia="Times New Roman" w:hAnsi="Times New Roman" w:cs="Times New Roman"/>
          <w:sz w:val="24"/>
          <w:szCs w:val="24"/>
          <w:lang w:val="en-GB" w:eastAsia="fr-FR"/>
        </w:rPr>
        <w:t xml:space="preserve">-structure-modifiers will </w:t>
      </w:r>
      <w:r w:rsidR="0060783F">
        <w:rPr>
          <w:rFonts w:ascii="Times New Roman" w:eastAsia="Times New Roman" w:hAnsi="Times New Roman" w:cs="Times New Roman"/>
          <w:sz w:val="24"/>
          <w:szCs w:val="24"/>
          <w:lang w:val="en-GB" w:eastAsia="fr-FR"/>
        </w:rPr>
        <w:t>be</w:t>
      </w:r>
      <w:r w:rsidR="00146C42">
        <w:rPr>
          <w:rFonts w:ascii="Times New Roman" w:eastAsia="Times New Roman" w:hAnsi="Times New Roman" w:cs="Times New Roman"/>
          <w:sz w:val="24"/>
          <w:szCs w:val="24"/>
          <w:lang w:val="en-GB" w:eastAsia="fr-FR"/>
        </w:rPr>
        <w:t xml:space="preserve"> expressions that characterize an entity ontologically. ‘</w:t>
      </w:r>
      <w:r w:rsidR="0060783F">
        <w:rPr>
          <w:rFonts w:ascii="Times New Roman" w:eastAsia="Times New Roman" w:hAnsi="Times New Roman" w:cs="Times New Roman"/>
          <w:sz w:val="24"/>
          <w:szCs w:val="24"/>
          <w:lang w:val="en-GB" w:eastAsia="fr-FR"/>
        </w:rPr>
        <w:t>T</w:t>
      </w:r>
      <w:r w:rsidR="00146C42">
        <w:rPr>
          <w:rFonts w:ascii="Times New Roman" w:eastAsia="Times New Roman" w:hAnsi="Times New Roman" w:cs="Times New Roman"/>
          <w:sz w:val="24"/>
          <w:szCs w:val="24"/>
          <w:lang w:val="en-GB" w:eastAsia="fr-FR"/>
        </w:rPr>
        <w:t>he students</w:t>
      </w:r>
      <w:r w:rsidR="00DF79CD">
        <w:rPr>
          <w:rFonts w:ascii="Times New Roman" w:eastAsia="Times New Roman" w:hAnsi="Times New Roman" w:cs="Times New Roman"/>
          <w:sz w:val="24"/>
          <w:szCs w:val="24"/>
          <w:lang w:val="en-GB" w:eastAsia="fr-FR"/>
        </w:rPr>
        <w:t xml:space="preserve"> that share a room’</w:t>
      </w:r>
      <w:r w:rsidR="00146C42">
        <w:rPr>
          <w:rFonts w:ascii="Times New Roman" w:eastAsia="Times New Roman" w:hAnsi="Times New Roman" w:cs="Times New Roman"/>
          <w:sz w:val="24"/>
          <w:szCs w:val="24"/>
          <w:lang w:val="en-GB" w:eastAsia="fr-FR"/>
        </w:rPr>
        <w:t xml:space="preserve"> and ‘the individual students’ w</w:t>
      </w:r>
      <w:r w:rsidR="009364F1">
        <w:rPr>
          <w:rFonts w:ascii="Times New Roman" w:eastAsia="Times New Roman" w:hAnsi="Times New Roman" w:cs="Times New Roman"/>
          <w:sz w:val="24"/>
          <w:szCs w:val="24"/>
          <w:lang w:val="en-GB" w:eastAsia="fr-FR"/>
        </w:rPr>
        <w:t xml:space="preserve">ould </w:t>
      </w:r>
      <w:r w:rsidR="00146C42">
        <w:rPr>
          <w:rFonts w:ascii="Times New Roman" w:eastAsia="Times New Roman" w:hAnsi="Times New Roman" w:cs="Times New Roman"/>
          <w:sz w:val="24"/>
          <w:szCs w:val="24"/>
          <w:lang w:val="en-GB" w:eastAsia="fr-FR"/>
        </w:rPr>
        <w:t>be distinct entities</w:t>
      </w:r>
      <w:r w:rsidR="0060783F">
        <w:rPr>
          <w:rFonts w:ascii="Times New Roman" w:eastAsia="Times New Roman" w:hAnsi="Times New Roman" w:cs="Times New Roman"/>
          <w:sz w:val="24"/>
          <w:szCs w:val="24"/>
          <w:lang w:val="en-GB" w:eastAsia="fr-FR"/>
        </w:rPr>
        <w:t xml:space="preserve">, </w:t>
      </w:r>
      <w:r w:rsidR="00146C42">
        <w:rPr>
          <w:rFonts w:ascii="Times New Roman" w:eastAsia="Times New Roman" w:hAnsi="Times New Roman" w:cs="Times New Roman"/>
          <w:sz w:val="24"/>
          <w:szCs w:val="24"/>
          <w:lang w:val="en-GB" w:eastAsia="fr-FR"/>
        </w:rPr>
        <w:t>as w</w:t>
      </w:r>
      <w:r w:rsidR="009364F1">
        <w:rPr>
          <w:rFonts w:ascii="Times New Roman" w:eastAsia="Times New Roman" w:hAnsi="Times New Roman" w:cs="Times New Roman"/>
          <w:sz w:val="24"/>
          <w:szCs w:val="24"/>
          <w:lang w:val="en-GB" w:eastAsia="fr-FR"/>
        </w:rPr>
        <w:t xml:space="preserve">ould </w:t>
      </w:r>
      <w:r w:rsidR="00146C42">
        <w:rPr>
          <w:rFonts w:ascii="Times New Roman" w:eastAsia="Times New Roman" w:hAnsi="Times New Roman" w:cs="Times New Roman"/>
          <w:sz w:val="24"/>
          <w:szCs w:val="24"/>
          <w:lang w:val="en-GB" w:eastAsia="fr-FR"/>
        </w:rPr>
        <w:t>be ‘the exhibition’ and ‘the whole exhibition’</w:t>
      </w:r>
      <w:r w:rsidR="00B87CA2">
        <w:rPr>
          <w:rFonts w:ascii="Times New Roman" w:eastAsia="Times New Roman" w:hAnsi="Times New Roman" w:cs="Times New Roman"/>
          <w:sz w:val="24"/>
          <w:szCs w:val="24"/>
          <w:lang w:val="en-GB" w:eastAsia="fr-FR"/>
        </w:rPr>
        <w:t xml:space="preserve"> (</w:t>
      </w:r>
      <w:proofErr w:type="spellStart"/>
      <w:r w:rsidR="00B87CA2">
        <w:rPr>
          <w:rFonts w:ascii="Times New Roman" w:eastAsia="Times New Roman" w:hAnsi="Times New Roman" w:cs="Times New Roman"/>
          <w:sz w:val="24"/>
          <w:szCs w:val="24"/>
          <w:lang w:val="en-GB" w:eastAsia="fr-FR"/>
        </w:rPr>
        <w:t>Moltmann</w:t>
      </w:r>
      <w:proofErr w:type="spellEnd"/>
      <w:r w:rsidR="00B87CA2">
        <w:rPr>
          <w:rFonts w:ascii="Times New Roman" w:eastAsia="Times New Roman" w:hAnsi="Times New Roman" w:cs="Times New Roman"/>
          <w:sz w:val="24"/>
          <w:szCs w:val="24"/>
          <w:lang w:val="en-GB" w:eastAsia="fr-FR"/>
        </w:rPr>
        <w:t xml:space="preserve"> 2021)</w:t>
      </w:r>
      <w:r w:rsidR="00146C42">
        <w:rPr>
          <w:rFonts w:ascii="Times New Roman" w:eastAsia="Times New Roman" w:hAnsi="Times New Roman" w:cs="Times New Roman"/>
          <w:sz w:val="24"/>
          <w:szCs w:val="24"/>
          <w:lang w:val="en-GB" w:eastAsia="fr-FR"/>
        </w:rPr>
        <w:t xml:space="preserve">. </w:t>
      </w:r>
    </w:p>
    <w:p w14:paraId="301F6249" w14:textId="58334D30" w:rsidR="001F3446" w:rsidRDefault="00146C42" w:rsidP="00397ED5">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573B21">
        <w:rPr>
          <w:rFonts w:ascii="Times New Roman" w:eastAsia="Times New Roman" w:hAnsi="Times New Roman" w:cs="Times New Roman"/>
          <w:sz w:val="24"/>
          <w:szCs w:val="24"/>
          <w:lang w:val="en-GB" w:eastAsia="fr-FR"/>
        </w:rPr>
        <w:t>Many philosophers</w:t>
      </w:r>
      <w:r>
        <w:rPr>
          <w:rFonts w:ascii="Times New Roman" w:eastAsia="Times New Roman" w:hAnsi="Times New Roman" w:cs="Times New Roman"/>
          <w:sz w:val="24"/>
          <w:szCs w:val="24"/>
          <w:lang w:val="en-GB" w:eastAsia="fr-FR"/>
        </w:rPr>
        <w:t xml:space="preserve"> </w:t>
      </w:r>
      <w:r w:rsidR="006E51A6">
        <w:rPr>
          <w:rFonts w:ascii="Times New Roman" w:eastAsia="Times New Roman" w:hAnsi="Times New Roman" w:cs="Times New Roman"/>
          <w:sz w:val="24"/>
          <w:szCs w:val="24"/>
          <w:lang w:val="en-GB" w:eastAsia="fr-FR"/>
        </w:rPr>
        <w:t>will</w:t>
      </w:r>
      <w:r w:rsidR="005348A4">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have reservations about adopting such a </w:t>
      </w:r>
      <w:r w:rsidR="002B463F">
        <w:rPr>
          <w:rFonts w:ascii="Times New Roman" w:eastAsia="Times New Roman" w:hAnsi="Times New Roman" w:cs="Times New Roman"/>
          <w:sz w:val="24"/>
          <w:szCs w:val="24"/>
          <w:lang w:val="en-GB" w:eastAsia="fr-FR"/>
        </w:rPr>
        <w:t>permissive</w:t>
      </w:r>
      <w:r>
        <w:rPr>
          <w:rFonts w:ascii="Times New Roman" w:eastAsia="Times New Roman" w:hAnsi="Times New Roman" w:cs="Times New Roman"/>
          <w:sz w:val="24"/>
          <w:szCs w:val="24"/>
          <w:lang w:val="en-GB" w:eastAsia="fr-FR"/>
        </w:rPr>
        <w:t xml:space="preserve"> ontolog</w:t>
      </w:r>
      <w:r w:rsidR="002B463F">
        <w:rPr>
          <w:rFonts w:ascii="Times New Roman" w:eastAsia="Times New Roman" w:hAnsi="Times New Roman" w:cs="Times New Roman"/>
          <w:sz w:val="24"/>
          <w:szCs w:val="24"/>
          <w:lang w:val="en-GB" w:eastAsia="fr-FR"/>
        </w:rPr>
        <w:t xml:space="preserve">y </w:t>
      </w:r>
      <w:r w:rsidR="009364F1">
        <w:rPr>
          <w:rFonts w:ascii="Times New Roman" w:eastAsia="Times New Roman" w:hAnsi="Times New Roman" w:cs="Times New Roman"/>
          <w:sz w:val="24"/>
          <w:szCs w:val="24"/>
          <w:lang w:val="en-GB" w:eastAsia="fr-FR"/>
        </w:rPr>
        <w:t xml:space="preserve">and </w:t>
      </w:r>
      <w:r w:rsidR="00573B21">
        <w:rPr>
          <w:rFonts w:ascii="Times New Roman" w:eastAsia="Times New Roman" w:hAnsi="Times New Roman" w:cs="Times New Roman"/>
          <w:sz w:val="24"/>
          <w:szCs w:val="24"/>
          <w:lang w:val="en-GB" w:eastAsia="fr-FR"/>
        </w:rPr>
        <w:t xml:space="preserve">may </w:t>
      </w:r>
      <w:r>
        <w:rPr>
          <w:rFonts w:ascii="Times New Roman" w:eastAsia="Times New Roman" w:hAnsi="Times New Roman" w:cs="Times New Roman"/>
          <w:sz w:val="24"/>
          <w:szCs w:val="24"/>
          <w:lang w:val="en-GB" w:eastAsia="fr-FR"/>
        </w:rPr>
        <w:t>prefer to view distinctions such as that between ‘the clothes’ and ‘the clothing’</w:t>
      </w:r>
      <w:r w:rsidR="009364F1">
        <w:rPr>
          <w:rFonts w:ascii="Times New Roman" w:eastAsia="Times New Roman" w:hAnsi="Times New Roman" w:cs="Times New Roman"/>
          <w:sz w:val="24"/>
          <w:szCs w:val="24"/>
          <w:lang w:val="en-GB" w:eastAsia="fr-FR"/>
        </w:rPr>
        <w:t>, ‘the students</w:t>
      </w:r>
      <w:r w:rsidR="006E51A6">
        <w:rPr>
          <w:rFonts w:ascii="Times New Roman" w:eastAsia="Times New Roman" w:hAnsi="Times New Roman" w:cs="Times New Roman"/>
          <w:sz w:val="24"/>
          <w:szCs w:val="24"/>
          <w:lang w:val="en-GB" w:eastAsia="fr-FR"/>
        </w:rPr>
        <w:t xml:space="preserve"> that share a room</w:t>
      </w:r>
      <w:r w:rsidR="009364F1">
        <w:rPr>
          <w:rFonts w:ascii="Times New Roman" w:eastAsia="Times New Roman" w:hAnsi="Times New Roman" w:cs="Times New Roman"/>
          <w:sz w:val="24"/>
          <w:szCs w:val="24"/>
          <w:lang w:val="en-GB" w:eastAsia="fr-FR"/>
        </w:rPr>
        <w:t>’ and ‘the individual students’,</w:t>
      </w:r>
      <w:r>
        <w:rPr>
          <w:rFonts w:ascii="Times New Roman" w:eastAsia="Times New Roman" w:hAnsi="Times New Roman" w:cs="Times New Roman"/>
          <w:sz w:val="24"/>
          <w:szCs w:val="24"/>
          <w:lang w:val="en-GB" w:eastAsia="fr-FR"/>
        </w:rPr>
        <w:t xml:space="preserve"> as well as ‘the exhibition’ and ‘the whole exhibition’ a matter of perspective rather than ontology. If situations </w:t>
      </w:r>
      <w:r w:rsidR="006E51A6">
        <w:rPr>
          <w:rFonts w:ascii="Times New Roman" w:eastAsia="Times New Roman" w:hAnsi="Times New Roman" w:cs="Times New Roman"/>
          <w:sz w:val="24"/>
          <w:szCs w:val="24"/>
          <w:lang w:val="en-GB" w:eastAsia="fr-FR"/>
        </w:rPr>
        <w:t xml:space="preserve">are </w:t>
      </w:r>
      <w:r w:rsidR="009364F1">
        <w:rPr>
          <w:rFonts w:ascii="Times New Roman" w:eastAsia="Times New Roman" w:hAnsi="Times New Roman" w:cs="Times New Roman"/>
          <w:sz w:val="24"/>
          <w:szCs w:val="24"/>
          <w:lang w:val="en-GB" w:eastAsia="fr-FR"/>
        </w:rPr>
        <w:t xml:space="preserve">taken to represent </w:t>
      </w:r>
      <w:r>
        <w:rPr>
          <w:rFonts w:ascii="Times New Roman" w:eastAsia="Times New Roman" w:hAnsi="Times New Roman" w:cs="Times New Roman"/>
          <w:sz w:val="24"/>
          <w:szCs w:val="24"/>
          <w:lang w:val="en-GB" w:eastAsia="fr-FR"/>
        </w:rPr>
        <w:t>perspective</w:t>
      </w:r>
      <w:r w:rsidR="006E51A6">
        <w:rPr>
          <w:rFonts w:ascii="Times New Roman" w:eastAsia="Times New Roman" w:hAnsi="Times New Roman" w:cs="Times New Roman"/>
          <w:sz w:val="24"/>
          <w:szCs w:val="24"/>
          <w:lang w:val="en-GB" w:eastAsia="fr-FR"/>
        </w:rPr>
        <w:t>s</w:t>
      </w:r>
      <w:r>
        <w:rPr>
          <w:rFonts w:ascii="Times New Roman" w:eastAsia="Times New Roman" w:hAnsi="Times New Roman" w:cs="Times New Roman"/>
          <w:sz w:val="24"/>
          <w:szCs w:val="24"/>
          <w:lang w:val="en-GB" w:eastAsia="fr-FR"/>
        </w:rPr>
        <w:t xml:space="preserve">, then an account </w:t>
      </w:r>
      <w:r w:rsidR="002B463F">
        <w:rPr>
          <w:rFonts w:ascii="Times New Roman" w:eastAsia="Times New Roman" w:hAnsi="Times New Roman" w:cs="Times New Roman"/>
          <w:sz w:val="24"/>
          <w:szCs w:val="24"/>
          <w:lang w:val="en-GB" w:eastAsia="fr-FR"/>
        </w:rPr>
        <w:t xml:space="preserve">in terms of </w:t>
      </w:r>
      <w:r>
        <w:rPr>
          <w:rFonts w:ascii="Times New Roman" w:eastAsia="Times New Roman" w:hAnsi="Times New Roman" w:cs="Times New Roman"/>
          <w:sz w:val="24"/>
          <w:szCs w:val="24"/>
          <w:lang w:val="en-GB" w:eastAsia="fr-FR"/>
        </w:rPr>
        <w:t xml:space="preserve">situated part structures augmented by a notion of </w:t>
      </w:r>
      <w:r w:rsidR="0060783F">
        <w:rPr>
          <w:rFonts w:ascii="Times New Roman" w:eastAsia="Times New Roman" w:hAnsi="Times New Roman" w:cs="Times New Roman"/>
          <w:sz w:val="24"/>
          <w:szCs w:val="24"/>
          <w:lang w:val="en-GB" w:eastAsia="fr-FR"/>
        </w:rPr>
        <w:t xml:space="preserve">primitive </w:t>
      </w:r>
      <w:r>
        <w:rPr>
          <w:rFonts w:ascii="Times New Roman" w:eastAsia="Times New Roman" w:hAnsi="Times New Roman" w:cs="Times New Roman"/>
          <w:sz w:val="24"/>
          <w:szCs w:val="24"/>
          <w:lang w:val="en-GB" w:eastAsia="fr-FR"/>
        </w:rPr>
        <w:t>unity permits an alternative</w:t>
      </w:r>
      <w:r w:rsidR="002B463F">
        <w:rPr>
          <w:rFonts w:ascii="Times New Roman" w:eastAsia="Times New Roman" w:hAnsi="Times New Roman" w:cs="Times New Roman"/>
          <w:sz w:val="24"/>
          <w:szCs w:val="24"/>
          <w:lang w:val="en-GB" w:eastAsia="fr-FR"/>
        </w:rPr>
        <w:t xml:space="preserve"> that is less involving ontologically</w:t>
      </w:r>
      <w:r>
        <w:rPr>
          <w:rFonts w:ascii="Times New Roman" w:eastAsia="Times New Roman" w:hAnsi="Times New Roman" w:cs="Times New Roman"/>
          <w:sz w:val="24"/>
          <w:szCs w:val="24"/>
          <w:lang w:val="en-GB" w:eastAsia="fr-FR"/>
        </w:rPr>
        <w:t xml:space="preserve">. </w:t>
      </w:r>
      <w:r w:rsidR="00151EEF">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The characterization of the mass-count distinction would be as in (9), except that ‘integrated whole’ is replaced by </w:t>
      </w:r>
      <w:r w:rsidR="00151EEF">
        <w:rPr>
          <w:rFonts w:ascii="Times New Roman" w:eastAsia="Times New Roman" w:hAnsi="Times New Roman" w:cs="Times New Roman"/>
          <w:sz w:val="24"/>
          <w:szCs w:val="24"/>
          <w:lang w:val="en-GB" w:eastAsia="fr-FR"/>
        </w:rPr>
        <w:t xml:space="preserve">the notion of primitive unity. </w:t>
      </w:r>
      <w:r>
        <w:rPr>
          <w:rFonts w:ascii="Times New Roman" w:eastAsia="Times New Roman" w:hAnsi="Times New Roman" w:cs="Times New Roman"/>
          <w:sz w:val="24"/>
          <w:szCs w:val="24"/>
          <w:lang w:val="en-GB" w:eastAsia="fr-FR"/>
        </w:rPr>
        <w:t xml:space="preserve">Crucially, one and the same entity may have </w:t>
      </w:r>
      <w:r w:rsidR="00151EEF">
        <w:rPr>
          <w:rFonts w:ascii="Times New Roman" w:eastAsia="Times New Roman" w:hAnsi="Times New Roman" w:cs="Times New Roman"/>
          <w:sz w:val="24"/>
          <w:szCs w:val="24"/>
          <w:lang w:val="en-GB" w:eastAsia="fr-FR"/>
        </w:rPr>
        <w:t xml:space="preserve">unity </w:t>
      </w:r>
      <w:r>
        <w:rPr>
          <w:rFonts w:ascii="Times New Roman" w:eastAsia="Times New Roman" w:hAnsi="Times New Roman" w:cs="Times New Roman"/>
          <w:sz w:val="24"/>
          <w:szCs w:val="24"/>
          <w:lang w:val="en-GB" w:eastAsia="fr-FR"/>
        </w:rPr>
        <w:t xml:space="preserve">in one situation and lack </w:t>
      </w:r>
      <w:r w:rsidR="00151EEF">
        <w:rPr>
          <w:rFonts w:ascii="Times New Roman" w:eastAsia="Times New Roman" w:hAnsi="Times New Roman" w:cs="Times New Roman"/>
          <w:sz w:val="24"/>
          <w:szCs w:val="24"/>
          <w:lang w:val="en-GB" w:eastAsia="fr-FR"/>
        </w:rPr>
        <w:t>it</w:t>
      </w:r>
      <w:r>
        <w:rPr>
          <w:rFonts w:ascii="Times New Roman" w:eastAsia="Times New Roman" w:hAnsi="Times New Roman" w:cs="Times New Roman"/>
          <w:sz w:val="24"/>
          <w:szCs w:val="24"/>
          <w:lang w:val="en-GB" w:eastAsia="fr-FR"/>
        </w:rPr>
        <w:t xml:space="preserve"> in anther situation, something that semantic selection will care about. </w:t>
      </w:r>
      <w:r w:rsidR="009364F1">
        <w:rPr>
          <w:rFonts w:ascii="Times New Roman" w:eastAsia="Times New Roman" w:hAnsi="Times New Roman" w:cs="Times New Roman"/>
          <w:sz w:val="24"/>
          <w:szCs w:val="24"/>
          <w:lang w:val="en-GB" w:eastAsia="fr-FR"/>
        </w:rPr>
        <w:t>The situations of reference</w:t>
      </w:r>
      <w:r>
        <w:rPr>
          <w:rFonts w:ascii="Times New Roman" w:eastAsia="Times New Roman" w:hAnsi="Times New Roman" w:cs="Times New Roman"/>
          <w:sz w:val="24"/>
          <w:szCs w:val="24"/>
          <w:lang w:val="en-GB" w:eastAsia="fr-FR"/>
        </w:rPr>
        <w:t xml:space="preserve"> </w:t>
      </w:r>
      <w:r w:rsidR="002B463F">
        <w:rPr>
          <w:rFonts w:ascii="Times New Roman" w:eastAsia="Times New Roman" w:hAnsi="Times New Roman" w:cs="Times New Roman"/>
          <w:sz w:val="24"/>
          <w:szCs w:val="24"/>
          <w:lang w:val="en-GB" w:eastAsia="fr-FR"/>
        </w:rPr>
        <w:t>will</w:t>
      </w:r>
      <w:r w:rsidR="009364F1">
        <w:rPr>
          <w:rFonts w:ascii="Times New Roman" w:eastAsia="Times New Roman" w:hAnsi="Times New Roman" w:cs="Times New Roman"/>
          <w:sz w:val="24"/>
          <w:szCs w:val="24"/>
          <w:lang w:val="en-GB" w:eastAsia="fr-FR"/>
        </w:rPr>
        <w:t xml:space="preserve"> just contain what is</w:t>
      </w:r>
      <w:r>
        <w:rPr>
          <w:rFonts w:ascii="Times New Roman" w:eastAsia="Times New Roman" w:hAnsi="Times New Roman" w:cs="Times New Roman"/>
          <w:sz w:val="24"/>
          <w:szCs w:val="24"/>
          <w:lang w:val="en-GB" w:eastAsia="fr-FR"/>
        </w:rPr>
        <w:t xml:space="preserve"> strictly given by the description used to refer to entities</w:t>
      </w:r>
      <w:r w:rsidR="002B463F">
        <w:rPr>
          <w:rFonts w:ascii="Times New Roman" w:eastAsia="Times New Roman" w:hAnsi="Times New Roman" w:cs="Times New Roman"/>
          <w:sz w:val="24"/>
          <w:szCs w:val="24"/>
          <w:lang w:val="en-GB" w:eastAsia="fr-FR"/>
        </w:rPr>
        <w:t xml:space="preserve">, in particular </w:t>
      </w:r>
      <w:r w:rsidRPr="00332AF3">
        <w:rPr>
          <w:rFonts w:ascii="Times New Roman" w:eastAsia="Times New Roman" w:hAnsi="Times New Roman" w:cs="Times New Roman"/>
          <w:sz w:val="24"/>
          <w:szCs w:val="24"/>
          <w:lang w:val="en-GB" w:eastAsia="fr-FR"/>
        </w:rPr>
        <w:t xml:space="preserve">information about being a single object.  </w:t>
      </w:r>
    </w:p>
    <w:p w14:paraId="2AA771E0" w14:textId="39DDDC10" w:rsidR="002854F1" w:rsidRPr="002854F1" w:rsidRDefault="002854F1" w:rsidP="00397ED5">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Pr="002854F1">
        <w:rPr>
          <w:rFonts w:ascii="Times New Roman" w:eastAsia="Times New Roman" w:hAnsi="Times New Roman" w:cs="Times New Roman"/>
          <w:sz w:val="24"/>
          <w:szCs w:val="24"/>
          <w:lang w:val="en-GB" w:eastAsia="fr-FR"/>
        </w:rPr>
        <w:t xml:space="preserve">  Taking the notion of unity to be primitive is not a novel proposal. Link’s (1983) account of the notion of an individual is precisely of that sort</w:t>
      </w:r>
      <w:r w:rsidR="00852BAB">
        <w:rPr>
          <w:rFonts w:ascii="Times New Roman" w:eastAsia="Times New Roman" w:hAnsi="Times New Roman" w:cs="Times New Roman"/>
          <w:sz w:val="24"/>
          <w:szCs w:val="24"/>
          <w:lang w:val="en-GB" w:eastAsia="fr-FR"/>
        </w:rPr>
        <w:t xml:space="preserve">. Like any extensional mereological account, Link distinguishes the </w:t>
      </w:r>
      <w:proofErr w:type="spellStart"/>
      <w:r w:rsidR="00610CC1">
        <w:rPr>
          <w:rFonts w:ascii="Times New Roman" w:eastAsia="Times New Roman" w:hAnsi="Times New Roman" w:cs="Times New Roman"/>
          <w:sz w:val="24"/>
          <w:szCs w:val="24"/>
          <w:lang w:val="en-GB" w:eastAsia="fr-FR"/>
        </w:rPr>
        <w:t>i</w:t>
      </w:r>
      <w:proofErr w:type="spellEnd"/>
      <w:r w:rsidR="00610CC1">
        <w:rPr>
          <w:rFonts w:ascii="Times New Roman" w:eastAsia="Times New Roman" w:hAnsi="Times New Roman" w:cs="Times New Roman"/>
          <w:sz w:val="24"/>
          <w:szCs w:val="24"/>
          <w:lang w:val="en-GB" w:eastAsia="fr-FR"/>
        </w:rPr>
        <w:t>-</w:t>
      </w:r>
      <w:r w:rsidR="00852BAB">
        <w:rPr>
          <w:rFonts w:ascii="Times New Roman" w:eastAsia="Times New Roman" w:hAnsi="Times New Roman" w:cs="Times New Roman"/>
          <w:sz w:val="24"/>
          <w:szCs w:val="24"/>
          <w:lang w:val="en-GB" w:eastAsia="fr-FR"/>
        </w:rPr>
        <w:t xml:space="preserve">part relation </w:t>
      </w:r>
      <w:r w:rsidR="00F538B6">
        <w:rPr>
          <w:rFonts w:ascii="Times New Roman" w:eastAsia="Times New Roman" w:hAnsi="Times New Roman" w:cs="Times New Roman"/>
          <w:sz w:val="24"/>
          <w:szCs w:val="24"/>
          <w:lang w:val="en-GB" w:eastAsia="fr-FR"/>
        </w:rPr>
        <w:sym w:font="Symbol" w:char="F0A3"/>
      </w:r>
      <w:proofErr w:type="spellStart"/>
      <w:r w:rsidR="00F538B6">
        <w:rPr>
          <w:rFonts w:ascii="Times New Roman" w:eastAsia="Times New Roman" w:hAnsi="Times New Roman" w:cs="Times New Roman"/>
          <w:sz w:val="24"/>
          <w:szCs w:val="24"/>
          <w:vertAlign w:val="subscript"/>
          <w:lang w:val="en-GB" w:eastAsia="fr-FR"/>
        </w:rPr>
        <w:t>i</w:t>
      </w:r>
      <w:proofErr w:type="spellEnd"/>
      <w:r w:rsidR="00F538B6">
        <w:rPr>
          <w:rFonts w:ascii="Times New Roman" w:eastAsia="Times New Roman" w:hAnsi="Times New Roman" w:cs="Times New Roman"/>
          <w:sz w:val="24"/>
          <w:szCs w:val="24"/>
          <w:lang w:val="en-GB" w:eastAsia="fr-FR"/>
        </w:rPr>
        <w:t xml:space="preserve"> </w:t>
      </w:r>
      <w:r w:rsidR="00852BAB">
        <w:rPr>
          <w:rFonts w:ascii="Times New Roman" w:eastAsia="Times New Roman" w:hAnsi="Times New Roman" w:cs="Times New Roman"/>
          <w:sz w:val="24"/>
          <w:szCs w:val="24"/>
          <w:lang w:val="en-GB" w:eastAsia="fr-FR"/>
        </w:rPr>
        <w:t xml:space="preserve">relating individuals to pluralities (sums) from the part relation </w:t>
      </w:r>
      <w:r w:rsidR="00F538B6">
        <w:rPr>
          <w:rFonts w:ascii="Times New Roman" w:eastAsia="Times New Roman" w:hAnsi="Times New Roman" w:cs="Times New Roman"/>
          <w:sz w:val="24"/>
          <w:szCs w:val="24"/>
          <w:lang w:val="en-GB" w:eastAsia="fr-FR"/>
        </w:rPr>
        <w:t>holding among the parts of an individual. An individual d</w:t>
      </w:r>
      <w:r w:rsidR="00610CC1">
        <w:rPr>
          <w:rFonts w:ascii="Times New Roman" w:eastAsia="Times New Roman" w:hAnsi="Times New Roman" w:cs="Times New Roman"/>
          <w:sz w:val="24"/>
          <w:szCs w:val="24"/>
          <w:lang w:val="en-GB" w:eastAsia="fr-FR"/>
        </w:rPr>
        <w:t xml:space="preserve"> then is defined as an</w:t>
      </w:r>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an</w:t>
      </w:r>
      <w:proofErr w:type="spellEnd"/>
      <w:r>
        <w:rPr>
          <w:rFonts w:ascii="Times New Roman" w:eastAsia="Times New Roman" w:hAnsi="Times New Roman" w:cs="Times New Roman"/>
          <w:sz w:val="24"/>
          <w:szCs w:val="24"/>
          <w:lang w:val="en-GB" w:eastAsia="fr-FR"/>
        </w:rPr>
        <w:t xml:space="preserve"> entity </w:t>
      </w:r>
      <w:r w:rsidR="00F97D33">
        <w:rPr>
          <w:rFonts w:ascii="Times New Roman" w:eastAsia="Times New Roman" w:hAnsi="Times New Roman" w:cs="Times New Roman"/>
          <w:sz w:val="24"/>
          <w:szCs w:val="24"/>
          <w:lang w:val="en-GB" w:eastAsia="fr-FR"/>
        </w:rPr>
        <w:t xml:space="preserve">that bears the </w:t>
      </w:r>
      <w:r>
        <w:rPr>
          <w:rFonts w:ascii="Times New Roman" w:eastAsia="Times New Roman" w:hAnsi="Times New Roman" w:cs="Times New Roman"/>
          <w:sz w:val="24"/>
          <w:szCs w:val="24"/>
          <w:lang w:val="en-GB" w:eastAsia="fr-FR"/>
        </w:rPr>
        <w:t>relation</w:t>
      </w:r>
      <w:r w:rsidR="00F97D33">
        <w:rPr>
          <w:rFonts w:ascii="Times New Roman" w:eastAsia="Times New Roman" w:hAnsi="Times New Roman" w:cs="Times New Roman"/>
          <w:sz w:val="24"/>
          <w:szCs w:val="24"/>
          <w:lang w:val="en-GB" w:eastAsia="fr-FR"/>
        </w:rPr>
        <w:t xml:space="preserve"> </w:t>
      </w:r>
      <w:r w:rsidR="00F97D33">
        <w:rPr>
          <w:rFonts w:ascii="Times New Roman" w:eastAsia="Times New Roman" w:hAnsi="Times New Roman" w:cs="Times New Roman"/>
          <w:sz w:val="24"/>
          <w:szCs w:val="24"/>
          <w:lang w:val="en-GB" w:eastAsia="fr-FR"/>
        </w:rPr>
        <w:sym w:font="Symbol" w:char="F0A3"/>
      </w:r>
      <w:proofErr w:type="spellStart"/>
      <w:r w:rsidR="006A3B72">
        <w:rPr>
          <w:rFonts w:ascii="Times New Roman" w:eastAsia="Times New Roman" w:hAnsi="Times New Roman" w:cs="Times New Roman"/>
          <w:sz w:val="24"/>
          <w:szCs w:val="24"/>
          <w:vertAlign w:val="subscript"/>
          <w:lang w:val="en-GB" w:eastAsia="fr-FR"/>
        </w:rPr>
        <w:t>i</w:t>
      </w:r>
      <w:proofErr w:type="spellEnd"/>
      <w:r w:rsidR="00F97D33">
        <w:rPr>
          <w:rFonts w:ascii="Times New Roman" w:eastAsia="Times New Roman" w:hAnsi="Times New Roman" w:cs="Times New Roman"/>
          <w:sz w:val="24"/>
          <w:szCs w:val="24"/>
          <w:lang w:val="en-GB" w:eastAsia="fr-FR"/>
        </w:rPr>
        <w:t xml:space="preserve"> to itself</w:t>
      </w:r>
      <w:r w:rsidR="00F538B6">
        <w:rPr>
          <w:rFonts w:ascii="Times New Roman" w:eastAsia="Times New Roman" w:hAnsi="Times New Roman" w:cs="Times New Roman"/>
          <w:sz w:val="24"/>
          <w:szCs w:val="24"/>
          <w:lang w:val="en-GB" w:eastAsia="fr-FR"/>
        </w:rPr>
        <w:t>, that is</w:t>
      </w:r>
      <w:r>
        <w:rPr>
          <w:rFonts w:ascii="Times New Roman" w:eastAsia="Times New Roman" w:hAnsi="Times New Roman" w:cs="Times New Roman"/>
          <w:sz w:val="24"/>
          <w:szCs w:val="24"/>
          <w:lang w:val="en-GB" w:eastAsia="fr-FR"/>
        </w:rPr>
        <w:t xml:space="preserve"> an atom with respect to </w:t>
      </w:r>
      <w:r w:rsidR="00F97D33">
        <w:rPr>
          <w:rFonts w:ascii="Times New Roman" w:eastAsia="Times New Roman" w:hAnsi="Times New Roman" w:cs="Times New Roman"/>
          <w:sz w:val="24"/>
          <w:szCs w:val="24"/>
          <w:lang w:val="en-GB" w:eastAsia="fr-FR"/>
        </w:rPr>
        <w:sym w:font="Symbol" w:char="F0A3"/>
      </w:r>
      <w:proofErr w:type="spellStart"/>
      <w:r w:rsidR="00852BAB">
        <w:rPr>
          <w:rFonts w:ascii="Times New Roman" w:eastAsia="Times New Roman" w:hAnsi="Times New Roman" w:cs="Times New Roman"/>
          <w:sz w:val="24"/>
          <w:szCs w:val="24"/>
          <w:vertAlign w:val="subscript"/>
          <w:lang w:val="en-GB" w:eastAsia="fr-FR"/>
        </w:rPr>
        <w:t>i</w:t>
      </w:r>
      <w:proofErr w:type="spellEnd"/>
      <w:r w:rsidR="00F97D33">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and an </w:t>
      </w:r>
      <w:proofErr w:type="spellStart"/>
      <w:r>
        <w:rPr>
          <w:rFonts w:ascii="Times New Roman" w:eastAsia="Times New Roman" w:hAnsi="Times New Roman" w:cs="Times New Roman"/>
          <w:sz w:val="24"/>
          <w:szCs w:val="24"/>
          <w:lang w:val="en-GB" w:eastAsia="fr-FR"/>
        </w:rPr>
        <w:t>i</w:t>
      </w:r>
      <w:proofErr w:type="spellEnd"/>
      <w:r w:rsidR="00F97D33">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part of any sum of a set </w:t>
      </w:r>
      <w:r w:rsidR="00F538B6">
        <w:rPr>
          <w:rFonts w:ascii="Times New Roman" w:eastAsia="Times New Roman" w:hAnsi="Times New Roman" w:cs="Times New Roman"/>
          <w:sz w:val="24"/>
          <w:szCs w:val="24"/>
          <w:lang w:val="en-GB" w:eastAsia="fr-FR"/>
        </w:rPr>
        <w:t>of which it is a member.</w:t>
      </w:r>
    </w:p>
    <w:p w14:paraId="4851D838" w14:textId="3FE3CDD6" w:rsidR="004539E4" w:rsidRPr="002854F1" w:rsidRDefault="004539E4" w:rsidP="00397ED5">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sidRPr="002854F1">
        <w:rPr>
          <w:rFonts w:ascii="Times New Roman" w:eastAsia="Times New Roman" w:hAnsi="Times New Roman" w:cs="Times New Roman"/>
          <w:sz w:val="24"/>
          <w:szCs w:val="24"/>
          <w:lang w:val="en-GB" w:eastAsia="fr-FR"/>
        </w:rPr>
        <w:t xml:space="preserve">    The notion of unity as primitive </w:t>
      </w:r>
      <w:r w:rsidR="002854F1" w:rsidRPr="002854F1">
        <w:rPr>
          <w:rFonts w:ascii="Times New Roman" w:hAnsi="Times New Roman" w:cs="Times New Roman"/>
          <w:sz w:val="24"/>
          <w:szCs w:val="24"/>
          <w:lang w:val="en-US"/>
        </w:rPr>
        <w:t>can also be found in Priest’s (2015) notion of a gluon, a part of an object that guarantees its unity, by being both identical and not identical with the object itself. Priest’s gluon theory, though</w:t>
      </w:r>
      <w:r w:rsidR="00F97D33">
        <w:rPr>
          <w:rFonts w:ascii="Times New Roman" w:hAnsi="Times New Roman" w:cs="Times New Roman"/>
          <w:sz w:val="24"/>
          <w:szCs w:val="24"/>
          <w:lang w:val="en-US"/>
        </w:rPr>
        <w:t>,</w:t>
      </w:r>
      <w:r w:rsidR="002854F1" w:rsidRPr="002854F1">
        <w:rPr>
          <w:rFonts w:ascii="Times New Roman" w:hAnsi="Times New Roman" w:cs="Times New Roman"/>
          <w:sz w:val="24"/>
          <w:szCs w:val="24"/>
          <w:lang w:val="en-US"/>
        </w:rPr>
        <w:t xml:space="preserve"> is applicable only to the relation between a whole and the plurality of individuals that are its parts and not that of the relation of a single object to the </w:t>
      </w:r>
      <w:r w:rsidR="00610CC1">
        <w:rPr>
          <w:rFonts w:ascii="Times New Roman" w:hAnsi="Times New Roman" w:cs="Times New Roman"/>
          <w:sz w:val="24"/>
          <w:szCs w:val="24"/>
          <w:lang w:val="en-US"/>
        </w:rPr>
        <w:t>matter</w:t>
      </w:r>
      <w:r w:rsidR="002854F1" w:rsidRPr="002854F1">
        <w:rPr>
          <w:rFonts w:ascii="Times New Roman" w:hAnsi="Times New Roman" w:cs="Times New Roman"/>
          <w:sz w:val="24"/>
          <w:szCs w:val="24"/>
          <w:lang w:val="en-US"/>
        </w:rPr>
        <w:t xml:space="preserve"> from which it is made up. </w:t>
      </w:r>
    </w:p>
    <w:p w14:paraId="18B28DFB" w14:textId="14FD94D4" w:rsidR="005348A4" w:rsidRDefault="005348A4" w:rsidP="00CD3EC7">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5F4336CC" w14:textId="38044747" w:rsidR="005348A4" w:rsidRDefault="00915D2C" w:rsidP="00CD3EC7">
      <w:pPr>
        <w:suppressAutoHyphens/>
        <w:autoSpaceDN w:val="0"/>
        <w:spacing w:after="0" w:line="360" w:lineRule="auto"/>
        <w:textAlignment w:val="baseline"/>
        <w:rPr>
          <w:rFonts w:ascii="Times New Roman" w:eastAsia="Times New Roman" w:hAnsi="Times New Roman" w:cs="Times New Roman"/>
          <w:b/>
          <w:bCs/>
          <w:sz w:val="24"/>
          <w:szCs w:val="24"/>
          <w:lang w:val="en-GB" w:eastAsia="fr-FR"/>
        </w:rPr>
      </w:pPr>
      <w:r>
        <w:rPr>
          <w:rFonts w:ascii="Times New Roman" w:eastAsia="Times New Roman" w:hAnsi="Times New Roman" w:cs="Times New Roman"/>
          <w:b/>
          <w:bCs/>
          <w:sz w:val="24"/>
          <w:szCs w:val="24"/>
          <w:lang w:val="en-GB" w:eastAsia="fr-FR"/>
        </w:rPr>
        <w:t>5</w:t>
      </w:r>
      <w:r w:rsidR="005348A4" w:rsidRPr="005348A4">
        <w:rPr>
          <w:rFonts w:ascii="Times New Roman" w:eastAsia="Times New Roman" w:hAnsi="Times New Roman" w:cs="Times New Roman"/>
          <w:b/>
          <w:bCs/>
          <w:sz w:val="24"/>
          <w:szCs w:val="24"/>
          <w:lang w:val="en-GB" w:eastAsia="fr-FR"/>
        </w:rPr>
        <w:t xml:space="preserve">. </w:t>
      </w:r>
      <w:r w:rsidR="007B6B0A">
        <w:rPr>
          <w:rFonts w:ascii="Times New Roman" w:eastAsia="Times New Roman" w:hAnsi="Times New Roman" w:cs="Times New Roman"/>
          <w:b/>
          <w:bCs/>
          <w:sz w:val="24"/>
          <w:szCs w:val="24"/>
          <w:lang w:val="en-GB" w:eastAsia="fr-FR"/>
        </w:rPr>
        <w:t>The reference-based approach</w:t>
      </w:r>
      <w:r>
        <w:rPr>
          <w:rFonts w:ascii="Times New Roman" w:eastAsia="Times New Roman" w:hAnsi="Times New Roman" w:cs="Times New Roman"/>
          <w:b/>
          <w:bCs/>
          <w:sz w:val="24"/>
          <w:szCs w:val="24"/>
          <w:lang w:val="en-GB" w:eastAsia="fr-FR"/>
        </w:rPr>
        <w:t xml:space="preserve"> to the mass-count distinction</w:t>
      </w:r>
    </w:p>
    <w:p w14:paraId="77564350" w14:textId="77777777" w:rsidR="00CD3EC7" w:rsidRPr="00CD3EC7" w:rsidRDefault="00CD3EC7" w:rsidP="00397ED5">
      <w:pPr>
        <w:suppressAutoHyphens/>
        <w:autoSpaceDN w:val="0"/>
        <w:spacing w:after="0" w:line="360" w:lineRule="auto"/>
        <w:textAlignment w:val="baseline"/>
        <w:rPr>
          <w:rFonts w:ascii="Times New Roman" w:hAnsi="Times New Roman" w:cs="Times New Roman"/>
          <w:sz w:val="24"/>
          <w:szCs w:val="24"/>
          <w:lang w:val="en-GB"/>
        </w:rPr>
      </w:pPr>
    </w:p>
    <w:p w14:paraId="37221AC5" w14:textId="16F560CB" w:rsidR="007F592A" w:rsidRDefault="00464177" w:rsidP="006F060E">
      <w:pPr>
        <w:suppressAutoHyphens/>
        <w:autoSpaceDN w:val="0"/>
        <w:spacing w:after="0" w:line="360" w:lineRule="auto"/>
        <w:textAlignment w:val="baseline"/>
        <w:rPr>
          <w:rFonts w:ascii="Times New Roman" w:hAnsi="Times New Roman" w:cs="Times New Roman"/>
          <w:sz w:val="24"/>
          <w:szCs w:val="24"/>
          <w:lang w:val="en-US"/>
        </w:rPr>
      </w:pPr>
      <w:r w:rsidRPr="00464177">
        <w:rPr>
          <w:rFonts w:ascii="Times New Roman" w:hAnsi="Times New Roman" w:cs="Times New Roman"/>
          <w:sz w:val="24"/>
          <w:szCs w:val="24"/>
          <w:lang w:val="en-US"/>
        </w:rPr>
        <w:t xml:space="preserve">There is a general issue for all the approaches to unity </w:t>
      </w:r>
      <w:r w:rsidR="00C95F68">
        <w:rPr>
          <w:rFonts w:ascii="Times New Roman" w:hAnsi="Times New Roman" w:cs="Times New Roman"/>
          <w:sz w:val="24"/>
          <w:szCs w:val="24"/>
          <w:lang w:val="en-US"/>
        </w:rPr>
        <w:t xml:space="preserve">so far </w:t>
      </w:r>
      <w:r w:rsidRPr="00464177">
        <w:rPr>
          <w:rFonts w:ascii="Times New Roman" w:hAnsi="Times New Roman" w:cs="Times New Roman"/>
          <w:sz w:val="24"/>
          <w:szCs w:val="24"/>
          <w:lang w:val="en-US"/>
        </w:rPr>
        <w:t xml:space="preserve">presented, and that is </w:t>
      </w:r>
      <w:r w:rsidR="00C95F68">
        <w:rPr>
          <w:rFonts w:ascii="Times New Roman" w:hAnsi="Times New Roman" w:cs="Times New Roman"/>
          <w:sz w:val="24"/>
          <w:szCs w:val="24"/>
          <w:lang w:val="en-US"/>
        </w:rPr>
        <w:t xml:space="preserve">they </w:t>
      </w:r>
      <w:r w:rsidR="00C138BE">
        <w:rPr>
          <w:rFonts w:ascii="Times New Roman" w:hAnsi="Times New Roman" w:cs="Times New Roman"/>
          <w:sz w:val="24"/>
          <w:szCs w:val="24"/>
          <w:lang w:val="en-US"/>
        </w:rPr>
        <w:t>all treat quantities as single things</w:t>
      </w:r>
      <w:r w:rsidR="0045643C">
        <w:rPr>
          <w:rFonts w:ascii="Times New Roman" w:hAnsi="Times New Roman" w:cs="Times New Roman"/>
          <w:sz w:val="24"/>
          <w:szCs w:val="24"/>
          <w:lang w:val="en-US"/>
        </w:rPr>
        <w:t xml:space="preserve">. The metalanguage describing the semantics of mass nouns and count nuns uses the same individual variables </w:t>
      </w:r>
      <w:r w:rsidR="00C95F68">
        <w:rPr>
          <w:rFonts w:ascii="Times New Roman" w:hAnsi="Times New Roman" w:cs="Times New Roman"/>
          <w:sz w:val="24"/>
          <w:szCs w:val="24"/>
          <w:lang w:val="en-US"/>
        </w:rPr>
        <w:t>for individuals, quantities and pluralities alike</w:t>
      </w:r>
      <w:r w:rsidR="003708FC">
        <w:rPr>
          <w:rFonts w:ascii="Times New Roman" w:hAnsi="Times New Roman" w:cs="Times New Roman"/>
          <w:sz w:val="24"/>
          <w:szCs w:val="24"/>
          <w:lang w:val="en-US"/>
        </w:rPr>
        <w:t>,</w:t>
      </w:r>
      <w:r w:rsidR="00954EB8">
        <w:rPr>
          <w:rFonts w:ascii="Times New Roman" w:hAnsi="Times New Roman" w:cs="Times New Roman"/>
          <w:sz w:val="24"/>
          <w:szCs w:val="24"/>
          <w:lang w:val="en-US"/>
        </w:rPr>
        <w:t xml:space="preserve"> and thus pluralities and quantities </w:t>
      </w:r>
      <w:r w:rsidR="005978A8">
        <w:rPr>
          <w:rFonts w:ascii="Times New Roman" w:hAnsi="Times New Roman" w:cs="Times New Roman"/>
          <w:sz w:val="24"/>
          <w:szCs w:val="24"/>
          <w:lang w:val="en-US"/>
        </w:rPr>
        <w:t xml:space="preserve">come out </w:t>
      </w:r>
      <w:r w:rsidR="00954EB8">
        <w:rPr>
          <w:rFonts w:ascii="Times New Roman" w:hAnsi="Times New Roman" w:cs="Times New Roman"/>
          <w:sz w:val="24"/>
          <w:szCs w:val="24"/>
          <w:lang w:val="en-US"/>
        </w:rPr>
        <w:t xml:space="preserve">as single entities just like individuals, and </w:t>
      </w:r>
      <w:r w:rsidR="00954EB8">
        <w:rPr>
          <w:rFonts w:ascii="Times New Roman" w:hAnsi="Times New Roman" w:cs="Times New Roman"/>
          <w:sz w:val="24"/>
          <w:szCs w:val="24"/>
          <w:lang w:val="en-US"/>
        </w:rPr>
        <w:lastRenderedPageBreak/>
        <w:t xml:space="preserve">that even if they are not atoms or </w:t>
      </w:r>
      <w:r w:rsidR="003708FC">
        <w:rPr>
          <w:rFonts w:ascii="Times New Roman" w:hAnsi="Times New Roman" w:cs="Times New Roman"/>
          <w:sz w:val="24"/>
          <w:szCs w:val="24"/>
          <w:lang w:val="en-US"/>
        </w:rPr>
        <w:t>integrated wholes</w:t>
      </w:r>
      <w:r w:rsidR="007F592A">
        <w:rPr>
          <w:rFonts w:ascii="Times New Roman" w:hAnsi="Times New Roman" w:cs="Times New Roman"/>
          <w:sz w:val="24"/>
          <w:szCs w:val="24"/>
          <w:lang w:val="en-US"/>
        </w:rPr>
        <w:t xml:space="preserve">. </w:t>
      </w:r>
      <w:r w:rsidR="00823194">
        <w:rPr>
          <w:rFonts w:ascii="Times New Roman" w:hAnsi="Times New Roman" w:cs="Times New Roman"/>
          <w:sz w:val="24"/>
          <w:szCs w:val="24"/>
          <w:lang w:val="en-US"/>
        </w:rPr>
        <w:t>However</w:t>
      </w:r>
      <w:r w:rsidR="00A23A27">
        <w:rPr>
          <w:rFonts w:ascii="Times New Roman" w:hAnsi="Times New Roman" w:cs="Times New Roman"/>
          <w:sz w:val="24"/>
          <w:szCs w:val="24"/>
          <w:lang w:val="en-US"/>
        </w:rPr>
        <w:t xml:space="preserve">, </w:t>
      </w:r>
      <w:r w:rsidR="00823194">
        <w:rPr>
          <w:rFonts w:ascii="Times New Roman" w:hAnsi="Times New Roman" w:cs="Times New Roman"/>
          <w:sz w:val="24"/>
          <w:szCs w:val="24"/>
          <w:lang w:val="en-US"/>
        </w:rPr>
        <w:t>pluralities are not ‘one</w:t>
      </w:r>
      <w:r w:rsidR="003708FC">
        <w:rPr>
          <w:rFonts w:ascii="Times New Roman" w:hAnsi="Times New Roman" w:cs="Times New Roman"/>
          <w:sz w:val="24"/>
          <w:szCs w:val="24"/>
          <w:lang w:val="en-US"/>
        </w:rPr>
        <w:t>’</w:t>
      </w:r>
      <w:r w:rsidR="00823194">
        <w:rPr>
          <w:rFonts w:ascii="Times New Roman" w:hAnsi="Times New Roman" w:cs="Times New Roman"/>
          <w:sz w:val="24"/>
          <w:szCs w:val="24"/>
          <w:lang w:val="en-US"/>
        </w:rPr>
        <w:t>, but ‘many</w:t>
      </w:r>
      <w:r w:rsidR="003708FC">
        <w:rPr>
          <w:rFonts w:ascii="Times New Roman" w:hAnsi="Times New Roman" w:cs="Times New Roman"/>
          <w:sz w:val="24"/>
          <w:szCs w:val="24"/>
          <w:lang w:val="en-US"/>
        </w:rPr>
        <w:t>’</w:t>
      </w:r>
      <w:r w:rsidR="00823194">
        <w:rPr>
          <w:rFonts w:ascii="Times New Roman" w:hAnsi="Times New Roman" w:cs="Times New Roman"/>
          <w:sz w:val="24"/>
          <w:szCs w:val="24"/>
          <w:lang w:val="en-US"/>
        </w:rPr>
        <w:t>, and quantities are neither ‘one’ nor ‘many</w:t>
      </w:r>
      <w:r w:rsidR="003708FC">
        <w:rPr>
          <w:rFonts w:ascii="Times New Roman" w:hAnsi="Times New Roman" w:cs="Times New Roman"/>
          <w:sz w:val="24"/>
          <w:szCs w:val="24"/>
          <w:lang w:val="en-US"/>
        </w:rPr>
        <w:t>’</w:t>
      </w:r>
      <w:r w:rsidR="00823194">
        <w:rPr>
          <w:rFonts w:ascii="Times New Roman" w:hAnsi="Times New Roman" w:cs="Times New Roman"/>
          <w:sz w:val="24"/>
          <w:szCs w:val="24"/>
          <w:lang w:val="en-US"/>
        </w:rPr>
        <w:t xml:space="preserve">. </w:t>
      </w:r>
    </w:p>
    <w:p w14:paraId="370992DF" w14:textId="46FE6613" w:rsidR="007F592A" w:rsidRDefault="007F592A" w:rsidP="006F060E">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32AF3">
        <w:rPr>
          <w:rFonts w:ascii="Times New Roman" w:hAnsi="Times New Roman" w:cs="Times New Roman"/>
          <w:sz w:val="24"/>
          <w:szCs w:val="24"/>
          <w:lang w:val="en-US"/>
        </w:rPr>
        <w:t>Th</w:t>
      </w:r>
      <w:r w:rsidR="00954EB8">
        <w:rPr>
          <w:rFonts w:ascii="Times New Roman" w:hAnsi="Times New Roman" w:cs="Times New Roman"/>
          <w:sz w:val="24"/>
          <w:szCs w:val="24"/>
          <w:lang w:val="en-US"/>
        </w:rPr>
        <w:t xml:space="preserve">is </w:t>
      </w:r>
      <w:r w:rsidR="00332AF3">
        <w:rPr>
          <w:rFonts w:ascii="Times New Roman" w:hAnsi="Times New Roman" w:cs="Times New Roman"/>
          <w:sz w:val="24"/>
          <w:szCs w:val="24"/>
          <w:lang w:val="en-US"/>
        </w:rPr>
        <w:t>problem has been</w:t>
      </w:r>
      <w:r w:rsidR="00573B21">
        <w:rPr>
          <w:rFonts w:ascii="Times New Roman" w:hAnsi="Times New Roman" w:cs="Times New Roman"/>
          <w:sz w:val="24"/>
          <w:szCs w:val="24"/>
          <w:lang w:val="en-US"/>
        </w:rPr>
        <w:t xml:space="preserve"> recognized for </w:t>
      </w:r>
      <w:r w:rsidR="00152D7C">
        <w:rPr>
          <w:rFonts w:ascii="Times New Roman" w:hAnsi="Times New Roman" w:cs="Times New Roman"/>
          <w:sz w:val="24"/>
          <w:szCs w:val="24"/>
          <w:lang w:val="en-US"/>
        </w:rPr>
        <w:t>pluralities</w:t>
      </w:r>
      <w:r w:rsidR="0045643C">
        <w:rPr>
          <w:rFonts w:ascii="Times New Roman" w:hAnsi="Times New Roman" w:cs="Times New Roman"/>
          <w:sz w:val="24"/>
          <w:szCs w:val="24"/>
          <w:lang w:val="en-US"/>
        </w:rPr>
        <w:t xml:space="preserve"> for quite some time</w:t>
      </w:r>
      <w:r w:rsidR="00505612">
        <w:rPr>
          <w:rFonts w:ascii="Times New Roman" w:hAnsi="Times New Roman" w:cs="Times New Roman"/>
          <w:sz w:val="24"/>
          <w:szCs w:val="24"/>
          <w:lang w:val="en-US"/>
        </w:rPr>
        <w:t>: a definite NP</w:t>
      </w:r>
      <w:r w:rsidR="00145783">
        <w:rPr>
          <w:rFonts w:ascii="Times New Roman" w:hAnsi="Times New Roman" w:cs="Times New Roman"/>
          <w:sz w:val="24"/>
          <w:szCs w:val="24"/>
          <w:lang w:val="en-US"/>
        </w:rPr>
        <w:t xml:space="preserve"> like</w:t>
      </w:r>
      <w:r w:rsidR="00505612">
        <w:rPr>
          <w:rFonts w:ascii="Times New Roman" w:hAnsi="Times New Roman" w:cs="Times New Roman"/>
          <w:sz w:val="24"/>
          <w:szCs w:val="24"/>
          <w:lang w:val="en-US"/>
        </w:rPr>
        <w:t xml:space="preserve"> </w:t>
      </w:r>
      <w:r w:rsidR="00505612" w:rsidRPr="00145783">
        <w:rPr>
          <w:rFonts w:ascii="Times New Roman" w:hAnsi="Times New Roman" w:cs="Times New Roman"/>
          <w:i/>
          <w:iCs/>
          <w:sz w:val="24"/>
          <w:szCs w:val="24"/>
          <w:lang w:val="en-US"/>
        </w:rPr>
        <w:t xml:space="preserve">the </w:t>
      </w:r>
      <w:r w:rsidR="00145783">
        <w:rPr>
          <w:rFonts w:ascii="Times New Roman" w:hAnsi="Times New Roman" w:cs="Times New Roman"/>
          <w:i/>
          <w:iCs/>
          <w:sz w:val="24"/>
          <w:szCs w:val="24"/>
          <w:lang w:val="en-US"/>
        </w:rPr>
        <w:t xml:space="preserve">ten </w:t>
      </w:r>
      <w:r w:rsidR="00505612" w:rsidRPr="00145783">
        <w:rPr>
          <w:rFonts w:ascii="Times New Roman" w:hAnsi="Times New Roman" w:cs="Times New Roman"/>
          <w:i/>
          <w:iCs/>
          <w:sz w:val="24"/>
          <w:szCs w:val="24"/>
          <w:lang w:val="en-US"/>
        </w:rPr>
        <w:t>students</w:t>
      </w:r>
      <w:r w:rsidR="00505612">
        <w:rPr>
          <w:rFonts w:ascii="Times New Roman" w:hAnsi="Times New Roman" w:cs="Times New Roman"/>
          <w:sz w:val="24"/>
          <w:szCs w:val="24"/>
          <w:lang w:val="en-US"/>
        </w:rPr>
        <w:t xml:space="preserve"> does not a refer to a plurality of students as a single thing; rather it refers to</w:t>
      </w:r>
      <w:r w:rsidR="00152D7C">
        <w:rPr>
          <w:rFonts w:ascii="Times New Roman" w:hAnsi="Times New Roman" w:cs="Times New Roman"/>
          <w:sz w:val="24"/>
          <w:szCs w:val="24"/>
          <w:lang w:val="en-US"/>
        </w:rPr>
        <w:t xml:space="preserve"> a plurality ‘as many’. The alternative proposal </w:t>
      </w:r>
      <w:r>
        <w:rPr>
          <w:rFonts w:ascii="Times New Roman" w:hAnsi="Times New Roman" w:cs="Times New Roman"/>
          <w:sz w:val="24"/>
          <w:szCs w:val="24"/>
          <w:lang w:val="en-US"/>
        </w:rPr>
        <w:t>that has been developed for plurals is</w:t>
      </w:r>
      <w:r w:rsidR="00152D7C">
        <w:rPr>
          <w:rFonts w:ascii="Times New Roman" w:hAnsi="Times New Roman" w:cs="Times New Roman"/>
          <w:sz w:val="24"/>
          <w:szCs w:val="24"/>
          <w:lang w:val="en-US"/>
        </w:rPr>
        <w:t xml:space="preserve"> that </w:t>
      </w:r>
      <w:r w:rsidR="00152D7C" w:rsidRPr="00AD1628">
        <w:rPr>
          <w:rFonts w:ascii="Times New Roman" w:hAnsi="Times New Roman" w:cs="Times New Roman"/>
          <w:i/>
          <w:iCs/>
          <w:sz w:val="24"/>
          <w:szCs w:val="24"/>
          <w:lang w:val="en-US"/>
        </w:rPr>
        <w:t xml:space="preserve">the </w:t>
      </w:r>
      <w:r w:rsidR="00AD1628" w:rsidRPr="00AD1628">
        <w:rPr>
          <w:rFonts w:ascii="Times New Roman" w:hAnsi="Times New Roman" w:cs="Times New Roman"/>
          <w:i/>
          <w:iCs/>
          <w:sz w:val="24"/>
          <w:szCs w:val="24"/>
          <w:lang w:val="en-US"/>
        </w:rPr>
        <w:t xml:space="preserve">ten </w:t>
      </w:r>
      <w:r w:rsidR="00152D7C" w:rsidRPr="00AD1628">
        <w:rPr>
          <w:rFonts w:ascii="Times New Roman" w:hAnsi="Times New Roman" w:cs="Times New Roman"/>
          <w:i/>
          <w:iCs/>
          <w:sz w:val="24"/>
          <w:szCs w:val="24"/>
          <w:lang w:val="en-US"/>
        </w:rPr>
        <w:t>students</w:t>
      </w:r>
      <w:r w:rsidR="00152D7C">
        <w:rPr>
          <w:rFonts w:ascii="Times New Roman" w:hAnsi="Times New Roman" w:cs="Times New Roman"/>
          <w:sz w:val="24"/>
          <w:szCs w:val="24"/>
          <w:lang w:val="en-US"/>
        </w:rPr>
        <w:t xml:space="preserve"> plurally refers to</w:t>
      </w:r>
      <w:r w:rsidR="00505612">
        <w:rPr>
          <w:rFonts w:ascii="Times New Roman" w:hAnsi="Times New Roman" w:cs="Times New Roman"/>
          <w:sz w:val="24"/>
          <w:szCs w:val="24"/>
          <w:lang w:val="en-US"/>
        </w:rPr>
        <w:t xml:space="preserve"> </w:t>
      </w:r>
      <w:r w:rsidR="00A3485F">
        <w:rPr>
          <w:rFonts w:ascii="Times New Roman" w:hAnsi="Times New Roman" w:cs="Times New Roman"/>
          <w:sz w:val="24"/>
          <w:szCs w:val="24"/>
          <w:lang w:val="en-US"/>
        </w:rPr>
        <w:t xml:space="preserve">each of the </w:t>
      </w:r>
      <w:r w:rsidR="00145783">
        <w:rPr>
          <w:rFonts w:ascii="Times New Roman" w:hAnsi="Times New Roman" w:cs="Times New Roman"/>
          <w:sz w:val="24"/>
          <w:szCs w:val="24"/>
          <w:lang w:val="en-US"/>
        </w:rPr>
        <w:t xml:space="preserve">ten </w:t>
      </w:r>
      <w:r w:rsidR="00505612">
        <w:rPr>
          <w:rFonts w:ascii="Times New Roman" w:hAnsi="Times New Roman" w:cs="Times New Roman"/>
          <w:sz w:val="24"/>
          <w:szCs w:val="24"/>
          <w:lang w:val="en-US"/>
        </w:rPr>
        <w:t>students at once</w:t>
      </w:r>
      <w:r w:rsidR="00A3485F">
        <w:rPr>
          <w:rFonts w:ascii="Times New Roman" w:hAnsi="Times New Roman" w:cs="Times New Roman"/>
          <w:sz w:val="24"/>
          <w:szCs w:val="24"/>
          <w:lang w:val="en-US"/>
        </w:rPr>
        <w:t xml:space="preserve"> (Yi 2005, 2006, McKay 2006, Oliver and Smiley 2013)</w:t>
      </w:r>
      <w:r w:rsidR="00505612">
        <w:rPr>
          <w:rFonts w:ascii="Times New Roman" w:hAnsi="Times New Roman" w:cs="Times New Roman"/>
          <w:sz w:val="24"/>
          <w:szCs w:val="24"/>
          <w:lang w:val="en-US"/>
        </w:rPr>
        <w:t xml:space="preserve">. </w:t>
      </w:r>
      <w:r w:rsidR="00152D7C">
        <w:rPr>
          <w:rFonts w:ascii="Times New Roman" w:hAnsi="Times New Roman" w:cs="Times New Roman"/>
          <w:sz w:val="24"/>
          <w:szCs w:val="24"/>
          <w:lang w:val="en-US"/>
        </w:rPr>
        <w:t>The</w:t>
      </w:r>
      <w:r w:rsidR="00145783">
        <w:rPr>
          <w:rFonts w:ascii="Times New Roman" w:hAnsi="Times New Roman" w:cs="Times New Roman"/>
          <w:sz w:val="24"/>
          <w:szCs w:val="24"/>
          <w:lang w:val="en-US"/>
        </w:rPr>
        <w:t xml:space="preserve"> semantic difference between definite singular count NPs and defin</w:t>
      </w:r>
      <w:r w:rsidR="00CB2D6C">
        <w:rPr>
          <w:rFonts w:ascii="Times New Roman" w:hAnsi="Times New Roman" w:cs="Times New Roman"/>
          <w:sz w:val="24"/>
          <w:szCs w:val="24"/>
          <w:lang w:val="en-US"/>
        </w:rPr>
        <w:t>i</w:t>
      </w:r>
      <w:r w:rsidR="00145783">
        <w:rPr>
          <w:rFonts w:ascii="Times New Roman" w:hAnsi="Times New Roman" w:cs="Times New Roman"/>
          <w:sz w:val="24"/>
          <w:szCs w:val="24"/>
          <w:lang w:val="en-US"/>
        </w:rPr>
        <w:t xml:space="preserve">te plural NPs is </w:t>
      </w:r>
      <w:r w:rsidR="00152D7C">
        <w:rPr>
          <w:rFonts w:ascii="Times New Roman" w:hAnsi="Times New Roman" w:cs="Times New Roman"/>
          <w:sz w:val="24"/>
          <w:szCs w:val="24"/>
          <w:lang w:val="en-US"/>
        </w:rPr>
        <w:t xml:space="preserve">thus </w:t>
      </w:r>
      <w:r w:rsidR="00145783">
        <w:rPr>
          <w:rFonts w:ascii="Times New Roman" w:hAnsi="Times New Roman" w:cs="Times New Roman"/>
          <w:sz w:val="24"/>
          <w:szCs w:val="24"/>
          <w:lang w:val="en-US"/>
        </w:rPr>
        <w:t>a difference in reference: singular reference as opposed to plural reference</w:t>
      </w:r>
      <w:r>
        <w:rPr>
          <w:rFonts w:ascii="Times New Roman" w:hAnsi="Times New Roman" w:cs="Times New Roman"/>
          <w:sz w:val="24"/>
          <w:szCs w:val="24"/>
          <w:lang w:val="en-US"/>
        </w:rPr>
        <w:t xml:space="preserve"> (</w:t>
      </w:r>
      <w:r w:rsidR="00145783">
        <w:rPr>
          <w:rFonts w:ascii="Times New Roman" w:hAnsi="Times New Roman" w:cs="Times New Roman"/>
          <w:sz w:val="24"/>
          <w:szCs w:val="24"/>
          <w:lang w:val="en-US"/>
        </w:rPr>
        <w:t>reference to several individuals at once</w:t>
      </w:r>
      <w:r>
        <w:rPr>
          <w:rFonts w:ascii="Times New Roman" w:hAnsi="Times New Roman" w:cs="Times New Roman"/>
          <w:sz w:val="24"/>
          <w:szCs w:val="24"/>
          <w:lang w:val="en-US"/>
        </w:rPr>
        <w:t>)</w:t>
      </w:r>
      <w:r w:rsidR="00145783">
        <w:rPr>
          <w:rFonts w:ascii="Times New Roman" w:hAnsi="Times New Roman" w:cs="Times New Roman"/>
          <w:sz w:val="24"/>
          <w:szCs w:val="24"/>
          <w:lang w:val="en-US"/>
        </w:rPr>
        <w:t xml:space="preserve">. </w:t>
      </w:r>
      <w:r w:rsidR="00505612">
        <w:rPr>
          <w:rFonts w:ascii="Times New Roman" w:hAnsi="Times New Roman" w:cs="Times New Roman"/>
          <w:sz w:val="24"/>
          <w:szCs w:val="24"/>
          <w:lang w:val="en-US"/>
        </w:rPr>
        <w:t xml:space="preserve"> </w:t>
      </w:r>
      <w:r w:rsidR="00631C44">
        <w:rPr>
          <w:rFonts w:ascii="Times New Roman" w:hAnsi="Times New Roman" w:cs="Times New Roman"/>
          <w:sz w:val="24"/>
          <w:szCs w:val="24"/>
          <w:lang w:val="en-US"/>
        </w:rPr>
        <w:t xml:space="preserve">Plural reference </w:t>
      </w:r>
      <w:r w:rsidR="00A3485F">
        <w:rPr>
          <w:rFonts w:ascii="Times New Roman" w:hAnsi="Times New Roman" w:cs="Times New Roman"/>
          <w:sz w:val="24"/>
          <w:szCs w:val="24"/>
          <w:lang w:val="en-US"/>
        </w:rPr>
        <w:t>formally goes along with the</w:t>
      </w:r>
      <w:r w:rsidR="0045643C">
        <w:rPr>
          <w:rFonts w:ascii="Times New Roman" w:hAnsi="Times New Roman" w:cs="Times New Roman"/>
          <w:sz w:val="24"/>
          <w:szCs w:val="24"/>
          <w:lang w:val="en-US"/>
        </w:rPr>
        <w:t xml:space="preserve"> development of plural logic</w:t>
      </w:r>
      <w:r w:rsidR="00631C44">
        <w:rPr>
          <w:rFonts w:ascii="Times New Roman" w:hAnsi="Times New Roman" w:cs="Times New Roman"/>
          <w:sz w:val="24"/>
          <w:szCs w:val="24"/>
          <w:lang w:val="en-US"/>
        </w:rPr>
        <w:t xml:space="preserve">, which uses </w:t>
      </w:r>
      <w:r w:rsidR="00152D7C">
        <w:rPr>
          <w:rFonts w:ascii="Times New Roman" w:hAnsi="Times New Roman" w:cs="Times New Roman"/>
          <w:sz w:val="24"/>
          <w:szCs w:val="24"/>
          <w:lang w:val="en-US"/>
        </w:rPr>
        <w:t xml:space="preserve">plural variables </w:t>
      </w:r>
      <w:r w:rsidR="00631C44">
        <w:rPr>
          <w:rFonts w:ascii="Times New Roman" w:hAnsi="Times New Roman" w:cs="Times New Roman"/>
          <w:sz w:val="24"/>
          <w:szCs w:val="24"/>
          <w:lang w:val="en-US"/>
        </w:rPr>
        <w:t>(</w:t>
      </w:r>
      <w:r w:rsidR="00176F09">
        <w:rPr>
          <w:rFonts w:ascii="Times New Roman" w:hAnsi="Times New Roman" w:cs="Times New Roman"/>
          <w:sz w:val="24"/>
          <w:szCs w:val="24"/>
          <w:lang w:val="en-US"/>
        </w:rPr>
        <w:t>‘xx’, ‘</w:t>
      </w:r>
      <w:proofErr w:type="spellStart"/>
      <w:r w:rsidR="00176F09">
        <w:rPr>
          <w:rFonts w:ascii="Times New Roman" w:hAnsi="Times New Roman" w:cs="Times New Roman"/>
          <w:sz w:val="24"/>
          <w:szCs w:val="24"/>
          <w:lang w:val="en-US"/>
        </w:rPr>
        <w:t>yy</w:t>
      </w:r>
      <w:proofErr w:type="spellEnd"/>
      <w:r w:rsidR="00176F09">
        <w:rPr>
          <w:rFonts w:ascii="Times New Roman" w:hAnsi="Times New Roman" w:cs="Times New Roman"/>
          <w:sz w:val="24"/>
          <w:szCs w:val="24"/>
          <w:lang w:val="en-US"/>
        </w:rPr>
        <w:t>’, ‘</w:t>
      </w:r>
      <w:proofErr w:type="spellStart"/>
      <w:r w:rsidR="00176F09">
        <w:rPr>
          <w:rFonts w:ascii="Times New Roman" w:hAnsi="Times New Roman" w:cs="Times New Roman"/>
          <w:sz w:val="24"/>
          <w:szCs w:val="24"/>
          <w:lang w:val="en-US"/>
        </w:rPr>
        <w:t>zz</w:t>
      </w:r>
      <w:proofErr w:type="spellEnd"/>
      <w:r w:rsidR="00176F09">
        <w:rPr>
          <w:rFonts w:ascii="Times New Roman" w:hAnsi="Times New Roman" w:cs="Times New Roman"/>
          <w:sz w:val="24"/>
          <w:szCs w:val="24"/>
          <w:lang w:val="en-US"/>
        </w:rPr>
        <w:t>’</w:t>
      </w:r>
      <w:r w:rsidR="00631C44">
        <w:rPr>
          <w:rFonts w:ascii="Times New Roman" w:hAnsi="Times New Roman" w:cs="Times New Roman"/>
          <w:sz w:val="24"/>
          <w:szCs w:val="24"/>
          <w:lang w:val="en-US"/>
        </w:rPr>
        <w:t>)</w:t>
      </w:r>
      <w:r w:rsidR="00152D7C">
        <w:rPr>
          <w:rFonts w:ascii="Times New Roman" w:hAnsi="Times New Roman" w:cs="Times New Roman"/>
          <w:sz w:val="24"/>
          <w:szCs w:val="24"/>
          <w:lang w:val="en-US"/>
        </w:rPr>
        <w:t xml:space="preserve"> </w:t>
      </w:r>
      <w:r w:rsidR="007421C8">
        <w:rPr>
          <w:rFonts w:ascii="Times New Roman" w:hAnsi="Times New Roman" w:cs="Times New Roman"/>
          <w:sz w:val="24"/>
          <w:szCs w:val="24"/>
          <w:lang w:val="en-US"/>
        </w:rPr>
        <w:t xml:space="preserve">as </w:t>
      </w:r>
      <w:r w:rsidR="00152D7C">
        <w:rPr>
          <w:rFonts w:ascii="Times New Roman" w:hAnsi="Times New Roman" w:cs="Times New Roman"/>
          <w:sz w:val="24"/>
          <w:szCs w:val="24"/>
          <w:lang w:val="en-US"/>
        </w:rPr>
        <w:t>distinct from variables for individuals (‘x’, ‘y’, ‘z’), that is</w:t>
      </w:r>
      <w:r w:rsidR="007421C8">
        <w:rPr>
          <w:rFonts w:ascii="Times New Roman" w:hAnsi="Times New Roman" w:cs="Times New Roman"/>
          <w:sz w:val="24"/>
          <w:szCs w:val="24"/>
          <w:lang w:val="en-US"/>
        </w:rPr>
        <w:t>,</w:t>
      </w:r>
      <w:r w:rsidR="00152D7C">
        <w:rPr>
          <w:rFonts w:ascii="Times New Roman" w:hAnsi="Times New Roman" w:cs="Times New Roman"/>
          <w:sz w:val="24"/>
          <w:szCs w:val="24"/>
          <w:lang w:val="en-US"/>
        </w:rPr>
        <w:t xml:space="preserve"> variables that can take </w:t>
      </w:r>
      <w:r w:rsidR="00631C44">
        <w:rPr>
          <w:rFonts w:ascii="Times New Roman" w:hAnsi="Times New Roman" w:cs="Times New Roman"/>
          <w:sz w:val="24"/>
          <w:szCs w:val="24"/>
          <w:lang w:val="en-US"/>
        </w:rPr>
        <w:t xml:space="preserve">several individuals as values at once. </w:t>
      </w:r>
    </w:p>
    <w:p w14:paraId="2E448B78" w14:textId="5F533CDD" w:rsidR="00146C42" w:rsidRPr="002F2C03" w:rsidRDefault="007F592A" w:rsidP="006F060E">
      <w:pPr>
        <w:suppressAutoHyphens/>
        <w:autoSpaceDN w:val="0"/>
        <w:spacing w:after="0" w:line="36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848F1">
        <w:rPr>
          <w:rFonts w:ascii="Times New Roman" w:hAnsi="Times New Roman" w:cs="Times New Roman"/>
          <w:sz w:val="24"/>
          <w:szCs w:val="24"/>
          <w:lang w:val="en-US"/>
        </w:rPr>
        <w:t>The distinction</w:t>
      </w:r>
      <w:r w:rsidR="00631C44">
        <w:rPr>
          <w:rFonts w:ascii="Times New Roman" w:hAnsi="Times New Roman" w:cs="Times New Roman"/>
          <w:sz w:val="24"/>
          <w:szCs w:val="24"/>
          <w:lang w:val="en-US"/>
        </w:rPr>
        <w:t xml:space="preserve"> </w:t>
      </w:r>
      <w:r w:rsidR="00D65073">
        <w:rPr>
          <w:rFonts w:ascii="Times New Roman" w:hAnsi="Times New Roman" w:cs="Times New Roman"/>
          <w:sz w:val="24"/>
          <w:szCs w:val="24"/>
          <w:lang w:val="en-US"/>
        </w:rPr>
        <w:t>between one and being many</w:t>
      </w:r>
      <w:r w:rsidR="00C848F1">
        <w:rPr>
          <w:rFonts w:ascii="Times New Roman" w:hAnsi="Times New Roman" w:cs="Times New Roman"/>
          <w:sz w:val="24"/>
          <w:szCs w:val="24"/>
          <w:lang w:val="en-US"/>
        </w:rPr>
        <w:t xml:space="preserve"> </w:t>
      </w:r>
      <w:r w:rsidR="008D3970">
        <w:rPr>
          <w:rFonts w:ascii="Times New Roman" w:hAnsi="Times New Roman" w:cs="Times New Roman"/>
          <w:sz w:val="24"/>
          <w:szCs w:val="24"/>
          <w:lang w:val="en-US"/>
        </w:rPr>
        <w:t>in terms of</w:t>
      </w:r>
      <w:r w:rsidR="00197D88">
        <w:rPr>
          <w:rFonts w:ascii="Times New Roman" w:hAnsi="Times New Roman" w:cs="Times New Roman"/>
          <w:sz w:val="24"/>
          <w:szCs w:val="24"/>
          <w:lang w:val="en-US"/>
        </w:rPr>
        <w:t xml:space="preserve"> singular and plural reference </w:t>
      </w:r>
      <w:r w:rsidR="00DE3393">
        <w:rPr>
          <w:rFonts w:ascii="Times New Roman" w:hAnsi="Times New Roman" w:cs="Times New Roman"/>
          <w:sz w:val="24"/>
          <w:szCs w:val="24"/>
          <w:lang w:val="en-US"/>
        </w:rPr>
        <w:t xml:space="preserve">has found </w:t>
      </w:r>
      <w:r w:rsidR="0047492B">
        <w:rPr>
          <w:rFonts w:ascii="Times New Roman" w:hAnsi="Times New Roman" w:cs="Times New Roman"/>
          <w:sz w:val="24"/>
          <w:szCs w:val="24"/>
          <w:lang w:val="en-US"/>
        </w:rPr>
        <w:t xml:space="preserve">wide </w:t>
      </w:r>
      <w:r w:rsidR="00DE3393">
        <w:rPr>
          <w:rFonts w:ascii="Times New Roman" w:hAnsi="Times New Roman" w:cs="Times New Roman"/>
          <w:sz w:val="24"/>
          <w:szCs w:val="24"/>
          <w:lang w:val="en-US"/>
        </w:rPr>
        <w:t>acceptance among logicians</w:t>
      </w:r>
      <w:r w:rsidR="00A3485F">
        <w:rPr>
          <w:rFonts w:ascii="Times New Roman" w:hAnsi="Times New Roman" w:cs="Times New Roman"/>
          <w:sz w:val="24"/>
          <w:szCs w:val="24"/>
          <w:lang w:val="en-US"/>
        </w:rPr>
        <w:t xml:space="preserve"> (</w:t>
      </w:r>
      <w:r w:rsidR="008D3970">
        <w:rPr>
          <w:rFonts w:ascii="Times New Roman" w:hAnsi="Times New Roman" w:cs="Times New Roman"/>
          <w:sz w:val="24"/>
          <w:szCs w:val="24"/>
          <w:lang w:val="en-US"/>
        </w:rPr>
        <w:t>even if</w:t>
      </w:r>
      <w:r w:rsidR="00DE3393">
        <w:rPr>
          <w:rFonts w:ascii="Times New Roman" w:hAnsi="Times New Roman" w:cs="Times New Roman"/>
          <w:sz w:val="24"/>
          <w:szCs w:val="24"/>
          <w:lang w:val="en-US"/>
        </w:rPr>
        <w:t xml:space="preserve"> linguists</w:t>
      </w:r>
      <w:r w:rsidR="00197D88">
        <w:rPr>
          <w:rFonts w:ascii="Times New Roman" w:hAnsi="Times New Roman" w:cs="Times New Roman"/>
          <w:sz w:val="24"/>
          <w:szCs w:val="24"/>
          <w:lang w:val="en-US"/>
        </w:rPr>
        <w:t xml:space="preserve"> still largely </w:t>
      </w:r>
      <w:r w:rsidR="00DE3393">
        <w:rPr>
          <w:rFonts w:ascii="Times New Roman" w:hAnsi="Times New Roman" w:cs="Times New Roman"/>
          <w:sz w:val="24"/>
          <w:szCs w:val="24"/>
          <w:lang w:val="en-US"/>
        </w:rPr>
        <w:t xml:space="preserve">adhere to </w:t>
      </w:r>
      <w:r w:rsidR="0047492B">
        <w:rPr>
          <w:rFonts w:ascii="Times New Roman" w:hAnsi="Times New Roman" w:cs="Times New Roman"/>
          <w:sz w:val="24"/>
          <w:szCs w:val="24"/>
          <w:lang w:val="en-US"/>
        </w:rPr>
        <w:t xml:space="preserve">the mereological </w:t>
      </w:r>
      <w:r w:rsidR="00197D88">
        <w:rPr>
          <w:rFonts w:ascii="Times New Roman" w:hAnsi="Times New Roman" w:cs="Times New Roman"/>
          <w:sz w:val="24"/>
          <w:szCs w:val="24"/>
          <w:lang w:val="en-US"/>
        </w:rPr>
        <w:t xml:space="preserve">view </w:t>
      </w:r>
      <w:r w:rsidR="0047492B">
        <w:rPr>
          <w:rFonts w:ascii="Times New Roman" w:hAnsi="Times New Roman" w:cs="Times New Roman"/>
          <w:sz w:val="24"/>
          <w:szCs w:val="24"/>
          <w:lang w:val="en-US"/>
        </w:rPr>
        <w:t>of pluralities as sums</w:t>
      </w:r>
      <w:r w:rsidR="00A3485F">
        <w:rPr>
          <w:rFonts w:ascii="Times New Roman" w:hAnsi="Times New Roman" w:cs="Times New Roman"/>
          <w:sz w:val="24"/>
          <w:szCs w:val="24"/>
          <w:lang w:val="en-US"/>
        </w:rPr>
        <w:t>)</w:t>
      </w:r>
      <w:r w:rsidR="00D65073">
        <w:rPr>
          <w:rFonts w:ascii="Times New Roman" w:hAnsi="Times New Roman" w:cs="Times New Roman"/>
          <w:sz w:val="24"/>
          <w:szCs w:val="24"/>
          <w:lang w:val="en-US"/>
        </w:rPr>
        <w:t>.</w:t>
      </w:r>
      <w:r w:rsidR="00493602">
        <w:rPr>
          <w:rStyle w:val="FootnoteReference"/>
          <w:rFonts w:ascii="Times New Roman" w:hAnsi="Times New Roman" w:cs="Times New Roman"/>
          <w:sz w:val="24"/>
          <w:szCs w:val="24"/>
          <w:lang w:val="en-US"/>
        </w:rPr>
        <w:footnoteReference w:id="38"/>
      </w:r>
      <w:r w:rsidR="00D65073">
        <w:rPr>
          <w:rFonts w:ascii="Times New Roman" w:hAnsi="Times New Roman" w:cs="Times New Roman"/>
          <w:sz w:val="24"/>
          <w:szCs w:val="24"/>
          <w:lang w:val="en-US"/>
        </w:rPr>
        <w:t xml:space="preserve"> </w:t>
      </w:r>
      <w:r w:rsidR="000047E3">
        <w:rPr>
          <w:rFonts w:ascii="Times New Roman" w:hAnsi="Times New Roman" w:cs="Times New Roman"/>
          <w:sz w:val="24"/>
          <w:szCs w:val="24"/>
          <w:lang w:val="en-US"/>
        </w:rPr>
        <w:t>This raises the question whether</w:t>
      </w:r>
      <w:r w:rsidR="0047492B">
        <w:rPr>
          <w:rFonts w:ascii="Times New Roman" w:hAnsi="Times New Roman" w:cs="Times New Roman"/>
          <w:sz w:val="24"/>
          <w:szCs w:val="24"/>
          <w:lang w:val="en-US"/>
        </w:rPr>
        <w:t xml:space="preserve"> </w:t>
      </w:r>
      <w:r w:rsidR="000047E3">
        <w:rPr>
          <w:rFonts w:ascii="Times New Roman" w:hAnsi="Times New Roman" w:cs="Times New Roman"/>
          <w:sz w:val="24"/>
          <w:szCs w:val="24"/>
          <w:lang w:val="en-US"/>
        </w:rPr>
        <w:t xml:space="preserve">a </w:t>
      </w:r>
      <w:r w:rsidR="008D3970">
        <w:rPr>
          <w:rFonts w:ascii="Times New Roman" w:hAnsi="Times New Roman" w:cs="Times New Roman"/>
          <w:sz w:val="24"/>
          <w:szCs w:val="24"/>
          <w:lang w:val="en-US"/>
        </w:rPr>
        <w:t>reference-based approach</w:t>
      </w:r>
      <w:r w:rsidR="0047492B">
        <w:rPr>
          <w:rFonts w:ascii="Times New Roman" w:hAnsi="Times New Roman" w:cs="Times New Roman"/>
          <w:sz w:val="24"/>
          <w:szCs w:val="24"/>
          <w:lang w:val="en-US"/>
        </w:rPr>
        <w:t xml:space="preserve"> </w:t>
      </w:r>
      <w:r w:rsidR="000047E3">
        <w:rPr>
          <w:rFonts w:ascii="Times New Roman" w:hAnsi="Times New Roman" w:cs="Times New Roman"/>
          <w:sz w:val="24"/>
          <w:szCs w:val="24"/>
          <w:lang w:val="en-US"/>
        </w:rPr>
        <w:t>could also account</w:t>
      </w:r>
      <w:r w:rsidR="0047492B">
        <w:rPr>
          <w:rFonts w:ascii="Times New Roman" w:hAnsi="Times New Roman" w:cs="Times New Roman"/>
          <w:sz w:val="24"/>
          <w:szCs w:val="24"/>
          <w:lang w:val="en-US"/>
        </w:rPr>
        <w:t xml:space="preserve"> for the distinction between individuals and quantities: </w:t>
      </w:r>
      <w:r w:rsidR="00D65073" w:rsidRPr="0047492B">
        <w:rPr>
          <w:rFonts w:ascii="Times New Roman" w:hAnsi="Times New Roman" w:cs="Times New Roman"/>
          <w:i/>
          <w:iCs/>
          <w:sz w:val="24"/>
          <w:szCs w:val="24"/>
          <w:lang w:val="en-US"/>
        </w:rPr>
        <w:t>the wine</w:t>
      </w:r>
      <w:r w:rsidR="00823194">
        <w:rPr>
          <w:rFonts w:ascii="Times New Roman" w:hAnsi="Times New Roman" w:cs="Times New Roman"/>
          <w:sz w:val="24"/>
          <w:szCs w:val="24"/>
          <w:lang w:val="en-US"/>
        </w:rPr>
        <w:t xml:space="preserve"> would involve mass reference as distinct from singular reference with </w:t>
      </w:r>
      <w:r w:rsidR="00823194" w:rsidRPr="0047492B">
        <w:rPr>
          <w:rFonts w:ascii="Times New Roman" w:hAnsi="Times New Roman" w:cs="Times New Roman"/>
          <w:i/>
          <w:iCs/>
          <w:sz w:val="24"/>
          <w:szCs w:val="24"/>
          <w:lang w:val="en-US"/>
        </w:rPr>
        <w:t>the portion of wine</w:t>
      </w:r>
      <w:r w:rsidR="00823194">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from </w:t>
      </w:r>
      <w:r w:rsidR="00823194">
        <w:rPr>
          <w:rFonts w:ascii="Times New Roman" w:hAnsi="Times New Roman" w:cs="Times New Roman"/>
          <w:sz w:val="24"/>
          <w:szCs w:val="24"/>
          <w:lang w:val="en-US"/>
        </w:rPr>
        <w:t xml:space="preserve">plural reference with </w:t>
      </w:r>
      <w:r w:rsidR="00823194" w:rsidRPr="00823194">
        <w:rPr>
          <w:rFonts w:ascii="Times New Roman" w:hAnsi="Times New Roman" w:cs="Times New Roman"/>
          <w:i/>
          <w:iCs/>
          <w:sz w:val="24"/>
          <w:szCs w:val="24"/>
          <w:lang w:val="en-US"/>
        </w:rPr>
        <w:t>the portions of wine</w:t>
      </w:r>
      <w:r w:rsidR="00191107">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US" w:eastAsia="fr-FR"/>
        </w:rPr>
        <w:t>T</w:t>
      </w:r>
      <w:r w:rsidR="00823194">
        <w:rPr>
          <w:rFonts w:ascii="Times New Roman" w:eastAsia="Times New Roman" w:hAnsi="Times New Roman" w:cs="Times New Roman"/>
          <w:sz w:val="24"/>
          <w:szCs w:val="24"/>
          <w:lang w:val="en-US" w:eastAsia="fr-FR"/>
        </w:rPr>
        <w:t>he</w:t>
      </w:r>
      <w:r w:rsidR="008D3970">
        <w:rPr>
          <w:rFonts w:ascii="Times New Roman" w:eastAsia="Times New Roman" w:hAnsi="Times New Roman" w:cs="Times New Roman"/>
          <w:sz w:val="24"/>
          <w:szCs w:val="24"/>
          <w:lang w:val="en-US" w:eastAsia="fr-FR"/>
        </w:rPr>
        <w:t xml:space="preserve"> </w:t>
      </w:r>
      <w:r w:rsidR="00615A0D">
        <w:rPr>
          <w:rFonts w:ascii="Times New Roman" w:eastAsia="Times New Roman" w:hAnsi="Times New Roman" w:cs="Times New Roman"/>
          <w:sz w:val="24"/>
          <w:szCs w:val="24"/>
          <w:lang w:val="en-US" w:eastAsia="fr-FR"/>
        </w:rPr>
        <w:t>idea of</w:t>
      </w:r>
      <w:r w:rsidR="008D3970">
        <w:rPr>
          <w:rFonts w:ascii="Times New Roman" w:eastAsia="Times New Roman" w:hAnsi="Times New Roman" w:cs="Times New Roman"/>
          <w:sz w:val="24"/>
          <w:szCs w:val="24"/>
          <w:lang w:val="en-US" w:eastAsia="fr-FR"/>
        </w:rPr>
        <w:t xml:space="preserve"> mass</w:t>
      </w:r>
      <w:r w:rsidR="0047492B">
        <w:rPr>
          <w:rFonts w:ascii="Times New Roman" w:eastAsia="Times New Roman" w:hAnsi="Times New Roman" w:cs="Times New Roman"/>
          <w:sz w:val="24"/>
          <w:szCs w:val="24"/>
          <w:lang w:val="en-GB" w:eastAsia="fr-FR"/>
        </w:rPr>
        <w:t xml:space="preserve"> reference</w:t>
      </w:r>
      <w:r>
        <w:rPr>
          <w:rFonts w:ascii="Times New Roman" w:eastAsia="Times New Roman" w:hAnsi="Times New Roman" w:cs="Times New Roman"/>
          <w:sz w:val="24"/>
          <w:szCs w:val="24"/>
          <w:lang w:val="en-GB" w:eastAsia="fr-FR"/>
        </w:rPr>
        <w:t xml:space="preserve"> </w:t>
      </w:r>
      <w:r w:rsidR="00615A0D">
        <w:rPr>
          <w:rFonts w:ascii="Times New Roman" w:eastAsia="Times New Roman" w:hAnsi="Times New Roman" w:cs="Times New Roman"/>
          <w:sz w:val="24"/>
          <w:szCs w:val="24"/>
          <w:lang w:val="en-GB" w:eastAsia="fr-FR"/>
        </w:rPr>
        <w:t>as distinct from singular and plural reference has hardly been pursued</w:t>
      </w:r>
      <w:r>
        <w:rPr>
          <w:rFonts w:ascii="Times New Roman" w:eastAsia="Times New Roman" w:hAnsi="Times New Roman" w:cs="Times New Roman"/>
          <w:sz w:val="24"/>
          <w:szCs w:val="24"/>
          <w:lang w:val="en-GB" w:eastAsia="fr-FR"/>
        </w:rPr>
        <w:t>, though</w:t>
      </w:r>
      <w:r w:rsidR="00823194">
        <w:rPr>
          <w:rFonts w:ascii="Times New Roman" w:eastAsia="Times New Roman" w:hAnsi="Times New Roman" w:cs="Times New Roman"/>
          <w:sz w:val="24"/>
          <w:szCs w:val="24"/>
          <w:lang w:val="en-GB" w:eastAsia="fr-FR"/>
        </w:rPr>
        <w:t xml:space="preserve">, </w:t>
      </w:r>
      <w:r w:rsidR="00066FC1">
        <w:rPr>
          <w:rFonts w:ascii="Times New Roman" w:eastAsia="Times New Roman" w:hAnsi="Times New Roman" w:cs="Times New Roman"/>
          <w:sz w:val="24"/>
          <w:szCs w:val="24"/>
          <w:lang w:val="en-GB" w:eastAsia="fr-FR"/>
        </w:rPr>
        <w:t xml:space="preserve">with the exception of </w:t>
      </w:r>
      <w:r w:rsidR="003F304D">
        <w:rPr>
          <w:rFonts w:ascii="Times New Roman" w:eastAsia="Times New Roman" w:hAnsi="Times New Roman" w:cs="Times New Roman"/>
          <w:sz w:val="24"/>
          <w:szCs w:val="24"/>
          <w:lang w:val="en-GB" w:eastAsia="fr-FR"/>
        </w:rPr>
        <w:t xml:space="preserve">McKay </w:t>
      </w:r>
      <w:r w:rsidR="00191107">
        <w:rPr>
          <w:rFonts w:ascii="Times New Roman" w:eastAsia="Times New Roman" w:hAnsi="Times New Roman" w:cs="Times New Roman"/>
          <w:sz w:val="24"/>
          <w:szCs w:val="24"/>
          <w:lang w:val="en-GB" w:eastAsia="fr-FR"/>
        </w:rPr>
        <w:t>(</w:t>
      </w:r>
      <w:r w:rsidR="003F304D">
        <w:rPr>
          <w:rFonts w:ascii="Times New Roman" w:eastAsia="Times New Roman" w:hAnsi="Times New Roman" w:cs="Times New Roman"/>
          <w:sz w:val="24"/>
          <w:szCs w:val="24"/>
          <w:lang w:val="en-GB" w:eastAsia="fr-FR"/>
        </w:rPr>
        <w:t>2016</w:t>
      </w:r>
      <w:r w:rsidR="00191107">
        <w:rPr>
          <w:rFonts w:ascii="Times New Roman" w:eastAsia="Times New Roman" w:hAnsi="Times New Roman" w:cs="Times New Roman"/>
          <w:sz w:val="24"/>
          <w:szCs w:val="24"/>
          <w:lang w:val="en-GB" w:eastAsia="fr-FR"/>
        </w:rPr>
        <w:t>).</w:t>
      </w:r>
      <w:r w:rsidR="008D3970">
        <w:rPr>
          <w:rStyle w:val="FootnoteReference"/>
          <w:rFonts w:ascii="Times New Roman" w:eastAsia="Times New Roman" w:hAnsi="Times New Roman" w:cs="Times New Roman"/>
          <w:sz w:val="24"/>
          <w:szCs w:val="24"/>
          <w:lang w:val="en-GB" w:eastAsia="fr-FR"/>
        </w:rPr>
        <w:footnoteReference w:id="39"/>
      </w:r>
      <w:r w:rsidR="00191107">
        <w:rPr>
          <w:rFonts w:ascii="Times New Roman" w:eastAsia="Times New Roman" w:hAnsi="Times New Roman" w:cs="Times New Roman"/>
          <w:sz w:val="24"/>
          <w:szCs w:val="24"/>
          <w:lang w:val="en-GB" w:eastAsia="fr-FR"/>
        </w:rPr>
        <w:t xml:space="preserve"> </w:t>
      </w:r>
      <w:r w:rsidR="007B6B0A">
        <w:rPr>
          <w:rFonts w:ascii="Times New Roman" w:eastAsia="Times New Roman" w:hAnsi="Times New Roman" w:cs="Times New Roman"/>
          <w:sz w:val="24"/>
          <w:szCs w:val="24"/>
          <w:lang w:val="en-GB" w:eastAsia="fr-FR"/>
        </w:rPr>
        <w:t>McKay</w:t>
      </w:r>
      <w:r w:rsidR="00066FC1">
        <w:rPr>
          <w:rFonts w:ascii="Times New Roman" w:eastAsia="Times New Roman" w:hAnsi="Times New Roman" w:cs="Times New Roman"/>
          <w:sz w:val="24"/>
          <w:szCs w:val="24"/>
          <w:lang w:val="en-GB" w:eastAsia="fr-FR"/>
        </w:rPr>
        <w:t xml:space="preserve"> </w:t>
      </w:r>
      <w:r w:rsidR="007B6B0A">
        <w:rPr>
          <w:rFonts w:ascii="Times New Roman" w:eastAsia="Times New Roman" w:hAnsi="Times New Roman" w:cs="Times New Roman"/>
          <w:sz w:val="24"/>
          <w:szCs w:val="24"/>
          <w:lang w:val="en-GB" w:eastAsia="fr-FR"/>
        </w:rPr>
        <w:t xml:space="preserve">argues for </w:t>
      </w:r>
      <w:r w:rsidR="005324B9">
        <w:rPr>
          <w:rFonts w:ascii="Times New Roman" w:eastAsia="Times New Roman" w:hAnsi="Times New Roman" w:cs="Times New Roman"/>
          <w:sz w:val="24"/>
          <w:szCs w:val="24"/>
          <w:lang w:val="en-GB" w:eastAsia="fr-FR"/>
        </w:rPr>
        <w:t xml:space="preserve">irreducible </w:t>
      </w:r>
      <w:r w:rsidR="007B6B0A">
        <w:rPr>
          <w:rFonts w:ascii="Times New Roman" w:eastAsia="Times New Roman" w:hAnsi="Times New Roman" w:cs="Times New Roman"/>
          <w:sz w:val="24"/>
          <w:szCs w:val="24"/>
          <w:lang w:val="en-GB" w:eastAsia="fr-FR"/>
        </w:rPr>
        <w:t>mass reference</w:t>
      </w:r>
      <w:r w:rsidR="00823194">
        <w:rPr>
          <w:rFonts w:ascii="Times New Roman" w:eastAsia="Times New Roman" w:hAnsi="Times New Roman" w:cs="Times New Roman"/>
          <w:sz w:val="24"/>
          <w:szCs w:val="24"/>
          <w:lang w:val="en-GB" w:eastAsia="fr-FR"/>
        </w:rPr>
        <w:t xml:space="preserve"> (and </w:t>
      </w:r>
      <w:r w:rsidR="007B6B0A">
        <w:rPr>
          <w:rFonts w:ascii="Times New Roman" w:eastAsia="Times New Roman" w:hAnsi="Times New Roman" w:cs="Times New Roman"/>
          <w:sz w:val="24"/>
          <w:szCs w:val="24"/>
          <w:lang w:val="en-GB" w:eastAsia="fr-FR"/>
        </w:rPr>
        <w:t>mass quantification</w:t>
      </w:r>
      <w:r w:rsidR="00823194">
        <w:rPr>
          <w:rFonts w:ascii="Times New Roman" w:eastAsia="Times New Roman" w:hAnsi="Times New Roman" w:cs="Times New Roman"/>
          <w:sz w:val="24"/>
          <w:szCs w:val="24"/>
          <w:lang w:val="en-GB" w:eastAsia="fr-FR"/>
        </w:rPr>
        <w:t>)</w:t>
      </w:r>
      <w:r w:rsidR="005324B9">
        <w:rPr>
          <w:rFonts w:ascii="Times New Roman" w:eastAsia="Times New Roman" w:hAnsi="Times New Roman" w:cs="Times New Roman"/>
          <w:sz w:val="24"/>
          <w:szCs w:val="24"/>
          <w:lang w:val="en-GB" w:eastAsia="fr-FR"/>
        </w:rPr>
        <w:t xml:space="preserve"> making use of mass variables </w:t>
      </w:r>
      <w:r w:rsidR="008D3970">
        <w:rPr>
          <w:rFonts w:ascii="Times New Roman" w:eastAsia="Times New Roman" w:hAnsi="Times New Roman" w:cs="Times New Roman"/>
          <w:sz w:val="24"/>
          <w:szCs w:val="24"/>
          <w:lang w:val="en-GB" w:eastAsia="fr-FR"/>
        </w:rPr>
        <w:t xml:space="preserve">as </w:t>
      </w:r>
      <w:r w:rsidR="005324B9">
        <w:rPr>
          <w:rFonts w:ascii="Times New Roman" w:eastAsia="Times New Roman" w:hAnsi="Times New Roman" w:cs="Times New Roman"/>
          <w:sz w:val="24"/>
          <w:szCs w:val="24"/>
          <w:lang w:val="en-GB" w:eastAsia="fr-FR"/>
        </w:rPr>
        <w:t xml:space="preserve">distinct from </w:t>
      </w:r>
      <w:r w:rsidR="00066FC1">
        <w:rPr>
          <w:rFonts w:ascii="Times New Roman" w:eastAsia="Times New Roman" w:hAnsi="Times New Roman" w:cs="Times New Roman"/>
          <w:sz w:val="24"/>
          <w:szCs w:val="24"/>
          <w:lang w:val="en-GB" w:eastAsia="fr-FR"/>
        </w:rPr>
        <w:t>individual variables as</w:t>
      </w:r>
      <w:r w:rsidR="005324B9">
        <w:rPr>
          <w:rFonts w:ascii="Times New Roman" w:eastAsia="Times New Roman" w:hAnsi="Times New Roman" w:cs="Times New Roman"/>
          <w:sz w:val="24"/>
          <w:szCs w:val="24"/>
          <w:lang w:val="en-GB" w:eastAsia="fr-FR"/>
        </w:rPr>
        <w:t xml:space="preserve"> well</w:t>
      </w:r>
      <w:r w:rsidR="00066FC1">
        <w:rPr>
          <w:rFonts w:ascii="Times New Roman" w:eastAsia="Times New Roman" w:hAnsi="Times New Roman" w:cs="Times New Roman"/>
          <w:sz w:val="24"/>
          <w:szCs w:val="24"/>
          <w:lang w:val="en-GB" w:eastAsia="fr-FR"/>
        </w:rPr>
        <w:t xml:space="preserve"> as plural variables. </w:t>
      </w:r>
      <w:r w:rsidR="008D3970">
        <w:rPr>
          <w:rFonts w:ascii="Times New Roman" w:eastAsia="Times New Roman" w:hAnsi="Times New Roman" w:cs="Times New Roman"/>
          <w:sz w:val="24"/>
          <w:szCs w:val="24"/>
          <w:lang w:val="en-GB" w:eastAsia="fr-FR"/>
        </w:rPr>
        <w:t>A kind-relative</w:t>
      </w:r>
      <w:r w:rsidR="005324B9">
        <w:rPr>
          <w:rFonts w:ascii="Times New Roman" w:eastAsia="Times New Roman" w:hAnsi="Times New Roman" w:cs="Times New Roman"/>
          <w:sz w:val="24"/>
          <w:szCs w:val="24"/>
          <w:lang w:val="en-GB" w:eastAsia="fr-FR"/>
        </w:rPr>
        <w:t xml:space="preserve"> </w:t>
      </w:r>
      <w:r w:rsidR="006F060E">
        <w:rPr>
          <w:rFonts w:ascii="Times New Roman" w:eastAsia="Times New Roman" w:hAnsi="Times New Roman" w:cs="Times New Roman"/>
          <w:sz w:val="24"/>
          <w:szCs w:val="24"/>
          <w:lang w:val="en-GB" w:eastAsia="fr-FR"/>
        </w:rPr>
        <w:t>parthood relation ‘is</w:t>
      </w:r>
      <w:r w:rsidR="005324B9">
        <w:rPr>
          <w:rFonts w:ascii="Times New Roman" w:eastAsia="Times New Roman" w:hAnsi="Times New Roman" w:cs="Times New Roman"/>
          <w:sz w:val="24"/>
          <w:szCs w:val="24"/>
          <w:lang w:val="en-GB" w:eastAsia="fr-FR"/>
        </w:rPr>
        <w:t xml:space="preserve"> some K of</w:t>
      </w:r>
      <w:r w:rsidR="006F060E">
        <w:rPr>
          <w:rFonts w:ascii="Times New Roman" w:eastAsia="Times New Roman" w:hAnsi="Times New Roman" w:cs="Times New Roman"/>
          <w:sz w:val="24"/>
          <w:szCs w:val="24"/>
          <w:lang w:val="en-GB" w:eastAsia="fr-FR"/>
        </w:rPr>
        <w:t>’</w:t>
      </w:r>
      <w:r w:rsidR="00823194">
        <w:rPr>
          <w:rFonts w:ascii="Times New Roman" w:eastAsia="Times New Roman" w:hAnsi="Times New Roman" w:cs="Times New Roman"/>
          <w:sz w:val="24"/>
          <w:szCs w:val="24"/>
          <w:lang w:val="en-GB" w:eastAsia="fr-FR"/>
        </w:rPr>
        <w:t xml:space="preserve"> (for a kind K)</w:t>
      </w:r>
      <w:r w:rsidR="006F060E">
        <w:rPr>
          <w:rFonts w:ascii="Times New Roman" w:eastAsia="Times New Roman" w:hAnsi="Times New Roman" w:cs="Times New Roman"/>
          <w:sz w:val="24"/>
          <w:szCs w:val="24"/>
          <w:lang w:val="en-GB" w:eastAsia="fr-FR"/>
        </w:rPr>
        <w:t xml:space="preserve"> is reserved for mass variables</w:t>
      </w:r>
      <w:r w:rsidR="008D3970">
        <w:rPr>
          <w:rFonts w:ascii="Times New Roman" w:eastAsia="Times New Roman" w:hAnsi="Times New Roman" w:cs="Times New Roman"/>
          <w:sz w:val="24"/>
          <w:szCs w:val="24"/>
          <w:lang w:val="en-GB" w:eastAsia="fr-FR"/>
        </w:rPr>
        <w:t xml:space="preserve"> (and distinguished from a parthood relation ‘are among’ for pluralities and a parthood relation applying to individuals and their constituting matter)</w:t>
      </w:r>
      <w:r w:rsidR="006F060E">
        <w:rPr>
          <w:rFonts w:ascii="Times New Roman" w:eastAsia="Times New Roman" w:hAnsi="Times New Roman" w:cs="Times New Roman"/>
          <w:sz w:val="24"/>
          <w:szCs w:val="24"/>
          <w:lang w:val="en-GB" w:eastAsia="fr-FR"/>
        </w:rPr>
        <w:t xml:space="preserve">. Various conditions are imposed on that </w:t>
      </w:r>
      <w:r w:rsidR="008D3970">
        <w:rPr>
          <w:rFonts w:ascii="Times New Roman" w:eastAsia="Times New Roman" w:hAnsi="Times New Roman" w:cs="Times New Roman"/>
          <w:sz w:val="24"/>
          <w:szCs w:val="24"/>
          <w:lang w:val="en-GB" w:eastAsia="fr-FR"/>
        </w:rPr>
        <w:t xml:space="preserve">part </w:t>
      </w:r>
      <w:r w:rsidR="006F060E">
        <w:rPr>
          <w:rFonts w:ascii="Times New Roman" w:eastAsia="Times New Roman" w:hAnsi="Times New Roman" w:cs="Times New Roman"/>
          <w:sz w:val="24"/>
          <w:szCs w:val="24"/>
          <w:lang w:val="en-GB" w:eastAsia="fr-FR"/>
        </w:rPr>
        <w:t xml:space="preserve">relation </w:t>
      </w:r>
      <w:r w:rsidR="001B62FA">
        <w:rPr>
          <w:rFonts w:ascii="Times New Roman" w:eastAsia="Times New Roman" w:hAnsi="Times New Roman" w:cs="Times New Roman"/>
          <w:sz w:val="24"/>
          <w:szCs w:val="24"/>
          <w:lang w:val="en-GB" w:eastAsia="fr-FR"/>
        </w:rPr>
        <w:t>(</w:t>
      </w:r>
      <w:r w:rsidR="006F060E">
        <w:rPr>
          <w:rFonts w:ascii="Times New Roman" w:eastAsia="Times New Roman" w:hAnsi="Times New Roman" w:cs="Times New Roman"/>
          <w:sz w:val="24"/>
          <w:szCs w:val="24"/>
          <w:lang w:val="en-GB" w:eastAsia="fr-FR"/>
        </w:rPr>
        <w:t xml:space="preserve">transitivity, </w:t>
      </w:r>
      <w:r w:rsidR="00823194">
        <w:rPr>
          <w:rFonts w:ascii="Times New Roman" w:eastAsia="Times New Roman" w:hAnsi="Times New Roman" w:cs="Times New Roman"/>
          <w:sz w:val="24"/>
          <w:szCs w:val="24"/>
          <w:lang w:val="en-GB" w:eastAsia="fr-FR"/>
        </w:rPr>
        <w:t xml:space="preserve">unrestricted </w:t>
      </w:r>
      <w:r w:rsidR="006F060E">
        <w:rPr>
          <w:rFonts w:ascii="Times New Roman" w:eastAsia="Times New Roman" w:hAnsi="Times New Roman" w:cs="Times New Roman"/>
          <w:sz w:val="24"/>
          <w:szCs w:val="24"/>
          <w:lang w:val="en-GB" w:eastAsia="fr-FR"/>
        </w:rPr>
        <w:t>composition, constant basis over time</w:t>
      </w:r>
      <w:r w:rsidR="001B62FA">
        <w:rPr>
          <w:rFonts w:ascii="Times New Roman" w:eastAsia="Times New Roman" w:hAnsi="Times New Roman" w:cs="Times New Roman"/>
          <w:sz w:val="24"/>
          <w:szCs w:val="24"/>
          <w:lang w:val="en-GB" w:eastAsia="fr-FR"/>
        </w:rPr>
        <w:t>), which</w:t>
      </w:r>
      <w:r w:rsidR="006F060E">
        <w:rPr>
          <w:rFonts w:ascii="Times New Roman" w:eastAsia="Times New Roman" w:hAnsi="Times New Roman" w:cs="Times New Roman"/>
          <w:sz w:val="24"/>
          <w:szCs w:val="24"/>
          <w:lang w:val="en-GB" w:eastAsia="fr-FR"/>
        </w:rPr>
        <w:t xml:space="preserve"> are the same conditions as obtain for the plural parthood relation ‘are among’</w:t>
      </w:r>
      <w:r w:rsidR="00823194">
        <w:rPr>
          <w:rFonts w:ascii="Times New Roman" w:eastAsia="Times New Roman" w:hAnsi="Times New Roman" w:cs="Times New Roman"/>
          <w:sz w:val="24"/>
          <w:szCs w:val="24"/>
          <w:lang w:val="en-GB" w:eastAsia="fr-FR"/>
        </w:rPr>
        <w:t xml:space="preserve">, </w:t>
      </w:r>
      <w:r w:rsidR="006F060E">
        <w:rPr>
          <w:rFonts w:ascii="Times New Roman" w:eastAsia="Times New Roman" w:hAnsi="Times New Roman" w:cs="Times New Roman"/>
          <w:sz w:val="24"/>
          <w:szCs w:val="24"/>
          <w:lang w:val="en-GB" w:eastAsia="fr-FR"/>
        </w:rPr>
        <w:t xml:space="preserve">except that the latter </w:t>
      </w:r>
      <w:r w:rsidR="00823194">
        <w:rPr>
          <w:rFonts w:ascii="Times New Roman" w:eastAsia="Times New Roman" w:hAnsi="Times New Roman" w:cs="Times New Roman"/>
          <w:sz w:val="24"/>
          <w:szCs w:val="24"/>
          <w:lang w:val="en-GB" w:eastAsia="fr-FR"/>
        </w:rPr>
        <w:t xml:space="preserve">part relation </w:t>
      </w:r>
      <w:r w:rsidR="006F060E">
        <w:rPr>
          <w:rFonts w:ascii="Times New Roman" w:eastAsia="Times New Roman" w:hAnsi="Times New Roman" w:cs="Times New Roman"/>
          <w:sz w:val="24"/>
          <w:szCs w:val="24"/>
          <w:lang w:val="en-GB" w:eastAsia="fr-FR"/>
        </w:rPr>
        <w:t>a</w:t>
      </w:r>
      <w:r w:rsidR="008D3970">
        <w:rPr>
          <w:rFonts w:ascii="Times New Roman" w:eastAsia="Times New Roman" w:hAnsi="Times New Roman" w:cs="Times New Roman"/>
          <w:sz w:val="24"/>
          <w:szCs w:val="24"/>
          <w:lang w:val="en-GB" w:eastAsia="fr-FR"/>
        </w:rPr>
        <w:t xml:space="preserve">lso </w:t>
      </w:r>
      <w:r w:rsidR="00823194">
        <w:rPr>
          <w:rFonts w:ascii="Times New Roman" w:eastAsia="Times New Roman" w:hAnsi="Times New Roman" w:cs="Times New Roman"/>
          <w:sz w:val="24"/>
          <w:szCs w:val="24"/>
          <w:lang w:val="en-GB" w:eastAsia="fr-FR"/>
        </w:rPr>
        <w:t>obtains between</w:t>
      </w:r>
      <w:r w:rsidR="006F060E">
        <w:rPr>
          <w:rFonts w:ascii="Times New Roman" w:eastAsia="Times New Roman" w:hAnsi="Times New Roman" w:cs="Times New Roman"/>
          <w:sz w:val="24"/>
          <w:szCs w:val="24"/>
          <w:lang w:val="en-GB" w:eastAsia="fr-FR"/>
        </w:rPr>
        <w:t xml:space="preserve"> </w:t>
      </w:r>
      <w:r w:rsidR="008D3970">
        <w:rPr>
          <w:rFonts w:ascii="Times New Roman" w:eastAsia="Times New Roman" w:hAnsi="Times New Roman" w:cs="Times New Roman"/>
          <w:sz w:val="24"/>
          <w:szCs w:val="24"/>
          <w:lang w:val="en-GB" w:eastAsia="fr-FR"/>
        </w:rPr>
        <w:t>individuals and pluralities</w:t>
      </w:r>
      <w:r w:rsidR="006F060E">
        <w:rPr>
          <w:rFonts w:ascii="Times New Roman" w:eastAsia="Times New Roman" w:hAnsi="Times New Roman" w:cs="Times New Roman"/>
          <w:sz w:val="24"/>
          <w:szCs w:val="24"/>
          <w:lang w:val="en-GB" w:eastAsia="fr-FR"/>
        </w:rPr>
        <w:t xml:space="preserve">. </w:t>
      </w:r>
      <w:r w:rsidR="00823194">
        <w:rPr>
          <w:rFonts w:ascii="Times New Roman" w:eastAsia="Times New Roman" w:hAnsi="Times New Roman" w:cs="Times New Roman"/>
          <w:sz w:val="24"/>
          <w:szCs w:val="24"/>
          <w:lang w:val="en-GB" w:eastAsia="fr-FR"/>
        </w:rPr>
        <w:t xml:space="preserve">Individuals, the semantic values of individual variables, </w:t>
      </w:r>
      <w:r w:rsidR="006F060E">
        <w:rPr>
          <w:rFonts w:ascii="Times New Roman" w:eastAsia="Times New Roman" w:hAnsi="Times New Roman" w:cs="Times New Roman"/>
          <w:sz w:val="24"/>
          <w:szCs w:val="24"/>
          <w:lang w:val="en-GB" w:eastAsia="fr-FR"/>
        </w:rPr>
        <w:t>do not always permit composition under a relation ‘is the same K as’</w:t>
      </w:r>
      <w:r w:rsidR="00823194">
        <w:rPr>
          <w:rFonts w:ascii="Times New Roman" w:eastAsia="Times New Roman" w:hAnsi="Times New Roman" w:cs="Times New Roman"/>
          <w:sz w:val="24"/>
          <w:szCs w:val="24"/>
          <w:lang w:val="en-GB" w:eastAsia="fr-FR"/>
        </w:rPr>
        <w:t xml:space="preserve">, for some kind K </w:t>
      </w:r>
      <w:r w:rsidR="006F060E">
        <w:rPr>
          <w:rFonts w:ascii="Times New Roman" w:eastAsia="Times New Roman" w:hAnsi="Times New Roman" w:cs="Times New Roman"/>
          <w:sz w:val="24"/>
          <w:szCs w:val="24"/>
          <w:lang w:val="en-GB" w:eastAsia="fr-FR"/>
        </w:rPr>
        <w:t xml:space="preserve">(two people do not compose to make another person) and individuals, unlike </w:t>
      </w:r>
      <w:r w:rsidR="006F060E">
        <w:rPr>
          <w:rFonts w:ascii="Times New Roman" w:eastAsia="Times New Roman" w:hAnsi="Times New Roman" w:cs="Times New Roman"/>
          <w:sz w:val="24"/>
          <w:szCs w:val="24"/>
          <w:lang w:val="en-GB" w:eastAsia="fr-FR"/>
        </w:rPr>
        <w:lastRenderedPageBreak/>
        <w:t>quantities</w:t>
      </w:r>
      <w:r>
        <w:rPr>
          <w:rFonts w:ascii="Times New Roman" w:eastAsia="Times New Roman" w:hAnsi="Times New Roman" w:cs="Times New Roman"/>
          <w:sz w:val="24"/>
          <w:szCs w:val="24"/>
          <w:lang w:val="en-GB" w:eastAsia="fr-FR"/>
        </w:rPr>
        <w:t>,</w:t>
      </w:r>
      <w:r w:rsidR="006F060E">
        <w:rPr>
          <w:rFonts w:ascii="Times New Roman" w:eastAsia="Times New Roman" w:hAnsi="Times New Roman" w:cs="Times New Roman"/>
          <w:sz w:val="24"/>
          <w:szCs w:val="24"/>
          <w:lang w:val="en-GB" w:eastAsia="fr-FR"/>
        </w:rPr>
        <w:t xml:space="preserve"> allow</w:t>
      </w:r>
      <w:r w:rsidR="00D72B8C">
        <w:rPr>
          <w:rFonts w:ascii="Times New Roman" w:eastAsia="Times New Roman" w:hAnsi="Times New Roman" w:cs="Times New Roman"/>
          <w:sz w:val="24"/>
          <w:szCs w:val="24"/>
          <w:lang w:val="en-GB" w:eastAsia="fr-FR"/>
        </w:rPr>
        <w:t>,</w:t>
      </w:r>
      <w:r w:rsidR="006F060E">
        <w:rPr>
          <w:rFonts w:ascii="Times New Roman" w:eastAsia="Times New Roman" w:hAnsi="Times New Roman" w:cs="Times New Roman"/>
          <w:sz w:val="24"/>
          <w:szCs w:val="24"/>
          <w:lang w:val="en-GB" w:eastAsia="fr-FR"/>
        </w:rPr>
        <w:t xml:space="preserve"> in principle</w:t>
      </w:r>
      <w:r w:rsidR="00D72B8C">
        <w:rPr>
          <w:rFonts w:ascii="Times New Roman" w:eastAsia="Times New Roman" w:hAnsi="Times New Roman" w:cs="Times New Roman"/>
          <w:sz w:val="24"/>
          <w:szCs w:val="24"/>
          <w:lang w:val="en-GB" w:eastAsia="fr-FR"/>
        </w:rPr>
        <w:t>,</w:t>
      </w:r>
      <w:r w:rsidR="006F060E">
        <w:rPr>
          <w:rFonts w:ascii="Times New Roman" w:eastAsia="Times New Roman" w:hAnsi="Times New Roman" w:cs="Times New Roman"/>
          <w:sz w:val="24"/>
          <w:szCs w:val="24"/>
          <w:lang w:val="en-GB" w:eastAsia="fr-FR"/>
        </w:rPr>
        <w:t xml:space="preserve"> for </w:t>
      </w:r>
      <w:r w:rsidR="00D72B8C">
        <w:rPr>
          <w:rFonts w:ascii="Times New Roman" w:eastAsia="Times New Roman" w:hAnsi="Times New Roman" w:cs="Times New Roman"/>
          <w:sz w:val="24"/>
          <w:szCs w:val="24"/>
          <w:lang w:val="en-GB" w:eastAsia="fr-FR"/>
        </w:rPr>
        <w:t>a r</w:t>
      </w:r>
      <w:r w:rsidR="006F060E">
        <w:rPr>
          <w:rFonts w:ascii="Times New Roman" w:eastAsia="Times New Roman" w:hAnsi="Times New Roman" w:cs="Times New Roman"/>
          <w:sz w:val="24"/>
          <w:szCs w:val="24"/>
          <w:lang w:val="en-GB" w:eastAsia="fr-FR"/>
        </w:rPr>
        <w:t>eplacement of parts over time</w:t>
      </w:r>
      <w:r w:rsidR="00823194">
        <w:rPr>
          <w:rFonts w:ascii="Times New Roman" w:eastAsia="Times New Roman" w:hAnsi="Times New Roman" w:cs="Times New Roman"/>
          <w:sz w:val="24"/>
          <w:szCs w:val="24"/>
          <w:lang w:val="en-GB" w:eastAsia="fr-FR"/>
        </w:rPr>
        <w:t>.</w:t>
      </w:r>
      <w:r w:rsidR="00823194">
        <w:rPr>
          <w:rStyle w:val="FootnoteReference"/>
          <w:rFonts w:ascii="Times New Roman" w:eastAsia="Times New Roman" w:hAnsi="Times New Roman" w:cs="Times New Roman"/>
          <w:sz w:val="24"/>
          <w:szCs w:val="24"/>
          <w:lang w:val="en-GB" w:eastAsia="fr-FR"/>
        </w:rPr>
        <w:footnoteReference w:id="40"/>
      </w:r>
      <w:r w:rsidR="006F060E">
        <w:rPr>
          <w:rFonts w:ascii="Times New Roman" w:eastAsia="Times New Roman" w:hAnsi="Times New Roman" w:cs="Times New Roman"/>
          <w:sz w:val="24"/>
          <w:szCs w:val="24"/>
          <w:lang w:val="en-GB" w:eastAsia="fr-FR"/>
        </w:rPr>
        <w:t xml:space="preserve"> </w:t>
      </w:r>
      <w:r w:rsidR="00DA4736">
        <w:rPr>
          <w:rFonts w:ascii="Times New Roman" w:eastAsia="Times New Roman" w:hAnsi="Times New Roman" w:cs="Times New Roman"/>
          <w:sz w:val="24"/>
          <w:szCs w:val="24"/>
          <w:lang w:val="en-GB" w:eastAsia="fr-FR"/>
        </w:rPr>
        <w:t>U</w:t>
      </w:r>
      <w:r w:rsidR="00570253">
        <w:rPr>
          <w:rFonts w:ascii="Times New Roman" w:eastAsia="Times New Roman" w:hAnsi="Times New Roman" w:cs="Times New Roman"/>
          <w:sz w:val="24"/>
          <w:szCs w:val="24"/>
          <w:lang w:val="en-GB" w:eastAsia="fr-FR"/>
        </w:rPr>
        <w:t xml:space="preserve">nlike for plural reference, </w:t>
      </w:r>
      <w:r w:rsidR="0035345A">
        <w:rPr>
          <w:rFonts w:ascii="Times New Roman" w:eastAsia="Times New Roman" w:hAnsi="Times New Roman" w:cs="Times New Roman"/>
          <w:sz w:val="24"/>
          <w:szCs w:val="24"/>
          <w:lang w:val="en-GB" w:eastAsia="fr-FR"/>
        </w:rPr>
        <w:t xml:space="preserve">which involves a clear </w:t>
      </w:r>
      <w:r w:rsidR="00DA4736">
        <w:rPr>
          <w:rFonts w:ascii="Times New Roman" w:eastAsia="Times New Roman" w:hAnsi="Times New Roman" w:cs="Times New Roman"/>
          <w:sz w:val="24"/>
          <w:szCs w:val="24"/>
          <w:lang w:val="en-GB" w:eastAsia="fr-FR"/>
        </w:rPr>
        <w:t xml:space="preserve">semantic </w:t>
      </w:r>
      <w:r w:rsidR="0035345A">
        <w:rPr>
          <w:rFonts w:ascii="Times New Roman" w:eastAsia="Times New Roman" w:hAnsi="Times New Roman" w:cs="Times New Roman"/>
          <w:sz w:val="24"/>
          <w:szCs w:val="24"/>
          <w:lang w:val="en-GB" w:eastAsia="fr-FR"/>
        </w:rPr>
        <w:t xml:space="preserve">distinction between reference to one </w:t>
      </w:r>
      <w:r w:rsidR="004C7520">
        <w:rPr>
          <w:rFonts w:ascii="Times New Roman" w:eastAsia="Times New Roman" w:hAnsi="Times New Roman" w:cs="Times New Roman"/>
          <w:sz w:val="24"/>
          <w:szCs w:val="24"/>
          <w:lang w:val="en-GB" w:eastAsia="fr-FR"/>
        </w:rPr>
        <w:t>and</w:t>
      </w:r>
      <w:r w:rsidR="0035345A">
        <w:rPr>
          <w:rFonts w:ascii="Times New Roman" w:eastAsia="Times New Roman" w:hAnsi="Times New Roman" w:cs="Times New Roman"/>
          <w:sz w:val="24"/>
          <w:szCs w:val="24"/>
          <w:lang w:val="en-GB" w:eastAsia="fr-FR"/>
        </w:rPr>
        <w:t xml:space="preserve"> reference to many, what is distinctive about mass reference</w:t>
      </w:r>
      <w:r w:rsidR="00FA1CAA">
        <w:rPr>
          <w:rFonts w:ascii="Times New Roman" w:eastAsia="Times New Roman" w:hAnsi="Times New Roman" w:cs="Times New Roman"/>
          <w:sz w:val="24"/>
          <w:szCs w:val="24"/>
          <w:lang w:val="en-GB" w:eastAsia="fr-FR"/>
        </w:rPr>
        <w:t xml:space="preserve"> on McKay’s </w:t>
      </w:r>
      <w:r w:rsidR="00A23A27">
        <w:rPr>
          <w:rFonts w:ascii="Times New Roman" w:eastAsia="Times New Roman" w:hAnsi="Times New Roman" w:cs="Times New Roman"/>
          <w:sz w:val="24"/>
          <w:szCs w:val="24"/>
          <w:lang w:val="en-GB" w:eastAsia="fr-FR"/>
        </w:rPr>
        <w:t>formal proposal</w:t>
      </w:r>
      <w:r w:rsidR="00FA1CAA">
        <w:rPr>
          <w:rFonts w:ascii="Times New Roman" w:eastAsia="Times New Roman" w:hAnsi="Times New Roman" w:cs="Times New Roman"/>
          <w:sz w:val="24"/>
          <w:szCs w:val="24"/>
          <w:lang w:val="en-GB" w:eastAsia="fr-FR"/>
        </w:rPr>
        <w:t xml:space="preserve"> </w:t>
      </w:r>
      <w:r w:rsidR="0035345A">
        <w:rPr>
          <w:rFonts w:ascii="Times New Roman" w:eastAsia="Times New Roman" w:hAnsi="Times New Roman" w:cs="Times New Roman"/>
          <w:sz w:val="24"/>
          <w:szCs w:val="24"/>
          <w:lang w:val="en-GB" w:eastAsia="fr-FR"/>
        </w:rPr>
        <w:t xml:space="preserve">is just the choice of </w:t>
      </w:r>
      <w:r w:rsidR="00DA4736">
        <w:rPr>
          <w:rFonts w:ascii="Times New Roman" w:eastAsia="Times New Roman" w:hAnsi="Times New Roman" w:cs="Times New Roman"/>
          <w:sz w:val="24"/>
          <w:szCs w:val="24"/>
          <w:lang w:val="en-GB" w:eastAsia="fr-FR"/>
        </w:rPr>
        <w:t xml:space="preserve">terms </w:t>
      </w:r>
      <w:r w:rsidR="0035345A">
        <w:rPr>
          <w:rFonts w:ascii="Times New Roman" w:eastAsia="Times New Roman" w:hAnsi="Times New Roman" w:cs="Times New Roman"/>
          <w:sz w:val="24"/>
          <w:szCs w:val="24"/>
          <w:lang w:val="en-GB" w:eastAsia="fr-FR"/>
        </w:rPr>
        <w:t xml:space="preserve">and the particular </w:t>
      </w:r>
      <w:r w:rsidR="00A23A27">
        <w:rPr>
          <w:rFonts w:ascii="Times New Roman" w:eastAsia="Times New Roman" w:hAnsi="Times New Roman" w:cs="Times New Roman"/>
          <w:sz w:val="24"/>
          <w:szCs w:val="24"/>
          <w:lang w:val="en-GB" w:eastAsia="fr-FR"/>
        </w:rPr>
        <w:t xml:space="preserve">kind-dependent </w:t>
      </w:r>
      <w:r w:rsidR="0035345A">
        <w:rPr>
          <w:rFonts w:ascii="Times New Roman" w:eastAsia="Times New Roman" w:hAnsi="Times New Roman" w:cs="Times New Roman"/>
          <w:sz w:val="24"/>
          <w:szCs w:val="24"/>
          <w:lang w:val="en-GB" w:eastAsia="fr-FR"/>
        </w:rPr>
        <w:t xml:space="preserve">part </w:t>
      </w:r>
      <w:r w:rsidR="00A23A27">
        <w:rPr>
          <w:rFonts w:ascii="Times New Roman" w:eastAsia="Times New Roman" w:hAnsi="Times New Roman" w:cs="Times New Roman"/>
          <w:sz w:val="24"/>
          <w:szCs w:val="24"/>
          <w:lang w:val="en-GB" w:eastAsia="fr-FR"/>
        </w:rPr>
        <w:t>predicate</w:t>
      </w:r>
      <w:r w:rsidR="0035345A">
        <w:rPr>
          <w:rFonts w:ascii="Times New Roman" w:eastAsia="Times New Roman" w:hAnsi="Times New Roman" w:cs="Times New Roman"/>
          <w:sz w:val="24"/>
          <w:szCs w:val="24"/>
          <w:lang w:val="en-GB" w:eastAsia="fr-FR"/>
        </w:rPr>
        <w:t xml:space="preserve"> (‘is some </w:t>
      </w:r>
      <w:r w:rsidR="00A23A27">
        <w:rPr>
          <w:rFonts w:ascii="Times New Roman" w:eastAsia="Times New Roman" w:hAnsi="Times New Roman" w:cs="Times New Roman"/>
          <w:sz w:val="24"/>
          <w:szCs w:val="24"/>
          <w:lang w:val="en-GB" w:eastAsia="fr-FR"/>
        </w:rPr>
        <w:t xml:space="preserve">K </w:t>
      </w:r>
      <w:r w:rsidR="0035345A">
        <w:rPr>
          <w:rFonts w:ascii="Times New Roman" w:eastAsia="Times New Roman" w:hAnsi="Times New Roman" w:cs="Times New Roman"/>
          <w:sz w:val="24"/>
          <w:szCs w:val="24"/>
          <w:lang w:val="en-GB" w:eastAsia="fr-FR"/>
        </w:rPr>
        <w:t xml:space="preserve">of’) applicable to </w:t>
      </w:r>
      <w:r w:rsidR="00A23A27">
        <w:rPr>
          <w:rFonts w:ascii="Times New Roman" w:eastAsia="Times New Roman" w:hAnsi="Times New Roman" w:cs="Times New Roman"/>
          <w:sz w:val="24"/>
          <w:szCs w:val="24"/>
          <w:lang w:val="en-GB" w:eastAsia="fr-FR"/>
        </w:rPr>
        <w:t>them.</w:t>
      </w:r>
      <w:r w:rsidR="0035345A">
        <w:rPr>
          <w:rFonts w:ascii="Times New Roman" w:eastAsia="Times New Roman" w:hAnsi="Times New Roman" w:cs="Times New Roman"/>
          <w:sz w:val="24"/>
          <w:szCs w:val="24"/>
          <w:lang w:val="en-GB" w:eastAsia="fr-FR"/>
        </w:rPr>
        <w:t xml:space="preserve"> </w:t>
      </w:r>
      <w:r w:rsidR="001B62FA">
        <w:rPr>
          <w:rFonts w:ascii="Times New Roman" w:eastAsia="Times New Roman" w:hAnsi="Times New Roman" w:cs="Times New Roman"/>
          <w:sz w:val="24"/>
          <w:szCs w:val="24"/>
          <w:lang w:val="en-GB" w:eastAsia="fr-FR"/>
        </w:rPr>
        <w:t>This, though,</w:t>
      </w:r>
      <w:r w:rsidR="00DA4736">
        <w:rPr>
          <w:rFonts w:ascii="Times New Roman" w:eastAsia="Times New Roman" w:hAnsi="Times New Roman" w:cs="Times New Roman"/>
          <w:sz w:val="24"/>
          <w:szCs w:val="24"/>
          <w:lang w:val="en-GB" w:eastAsia="fr-FR"/>
        </w:rPr>
        <w:t xml:space="preserve"> raises the same issues as approaches to the mass-count distinction that make use of a distinction in terms of semantic type (Rothstein 2017).</w:t>
      </w:r>
      <w:r w:rsidR="001B62FA">
        <w:rPr>
          <w:rFonts w:ascii="Times New Roman" w:eastAsia="Times New Roman" w:hAnsi="Times New Roman" w:cs="Times New Roman"/>
          <w:sz w:val="24"/>
          <w:szCs w:val="24"/>
          <w:lang w:val="en-GB" w:eastAsia="fr-FR"/>
        </w:rPr>
        <w:t xml:space="preserve"> It is yet to be seen whether a non-ontological, reference-based approach to the mass-count distinction is </w:t>
      </w:r>
      <w:r w:rsidR="00D14069">
        <w:rPr>
          <w:rFonts w:ascii="Times New Roman" w:eastAsia="Times New Roman" w:hAnsi="Times New Roman" w:cs="Times New Roman"/>
          <w:sz w:val="24"/>
          <w:szCs w:val="24"/>
          <w:lang w:val="en-GB" w:eastAsia="fr-FR"/>
        </w:rPr>
        <w:t xml:space="preserve">a </w:t>
      </w:r>
      <w:r w:rsidR="00476873">
        <w:rPr>
          <w:rFonts w:ascii="Times New Roman" w:eastAsia="Times New Roman" w:hAnsi="Times New Roman" w:cs="Times New Roman"/>
          <w:sz w:val="24"/>
          <w:szCs w:val="24"/>
          <w:lang w:val="en-GB" w:eastAsia="fr-FR"/>
        </w:rPr>
        <w:t>real</w:t>
      </w:r>
      <w:r w:rsidR="00D14069">
        <w:rPr>
          <w:rFonts w:ascii="Times New Roman" w:eastAsia="Times New Roman" w:hAnsi="Times New Roman" w:cs="Times New Roman"/>
          <w:sz w:val="24"/>
          <w:szCs w:val="24"/>
          <w:lang w:val="en-GB" w:eastAsia="fr-FR"/>
        </w:rPr>
        <w:t xml:space="preserve"> option.</w:t>
      </w:r>
    </w:p>
    <w:p w14:paraId="3B6168A4" w14:textId="77777777" w:rsidR="00D10C85" w:rsidRDefault="00D10C85" w:rsidP="001066C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22F829F5" w14:textId="08E6045A" w:rsidR="00FB4651" w:rsidRPr="00FB4651" w:rsidRDefault="00915D2C" w:rsidP="001066CA">
      <w:pPr>
        <w:suppressAutoHyphens/>
        <w:autoSpaceDN w:val="0"/>
        <w:spacing w:after="0" w:line="360" w:lineRule="auto"/>
        <w:textAlignment w:val="baseline"/>
        <w:rPr>
          <w:rFonts w:ascii="Times New Roman" w:eastAsia="Times New Roman" w:hAnsi="Times New Roman" w:cs="Times New Roman"/>
          <w:b/>
          <w:sz w:val="24"/>
          <w:szCs w:val="24"/>
          <w:lang w:val="en-GB" w:eastAsia="fr-FR"/>
        </w:rPr>
      </w:pPr>
      <w:r>
        <w:rPr>
          <w:rFonts w:ascii="Times New Roman" w:eastAsia="Times New Roman" w:hAnsi="Times New Roman" w:cs="Times New Roman"/>
          <w:b/>
          <w:sz w:val="24"/>
          <w:szCs w:val="24"/>
          <w:lang w:val="en-GB" w:eastAsia="fr-FR"/>
        </w:rPr>
        <w:t>6</w:t>
      </w:r>
      <w:r w:rsidR="00FB4651" w:rsidRPr="00FB4651">
        <w:rPr>
          <w:rFonts w:ascii="Times New Roman" w:eastAsia="Times New Roman" w:hAnsi="Times New Roman" w:cs="Times New Roman"/>
          <w:b/>
          <w:sz w:val="24"/>
          <w:szCs w:val="24"/>
          <w:lang w:val="en-GB" w:eastAsia="fr-FR"/>
        </w:rPr>
        <w:t>. Conclusion</w:t>
      </w:r>
    </w:p>
    <w:p w14:paraId="256E4F55" w14:textId="418DDD5F" w:rsidR="00FB4651" w:rsidRDefault="00FB4651" w:rsidP="001066CA">
      <w:pPr>
        <w:suppressAutoHyphens/>
        <w:autoSpaceDN w:val="0"/>
        <w:spacing w:after="0" w:line="360" w:lineRule="auto"/>
        <w:textAlignment w:val="baseline"/>
        <w:rPr>
          <w:rFonts w:ascii="Times New Roman" w:eastAsia="Times New Roman" w:hAnsi="Times New Roman" w:cs="Times New Roman"/>
          <w:sz w:val="24"/>
          <w:szCs w:val="24"/>
          <w:lang w:val="en-GB" w:eastAsia="fr-FR"/>
        </w:rPr>
      </w:pPr>
    </w:p>
    <w:p w14:paraId="5DC5D0D6" w14:textId="68C3ABEF" w:rsidR="00A53FBD" w:rsidRDefault="008144E3" w:rsidP="008144E3">
      <w:pPr>
        <w:suppressAutoHyphens/>
        <w:autoSpaceDN w:val="0"/>
        <w:spacing w:after="0" w:line="360" w:lineRule="auto"/>
        <w:textAlignment w:val="baseline"/>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The m</w:t>
      </w:r>
      <w:r w:rsidR="00E95C50">
        <w:rPr>
          <w:rFonts w:ascii="Times New Roman" w:eastAsia="Times New Roman" w:hAnsi="Times New Roman" w:cs="Times New Roman"/>
          <w:sz w:val="24"/>
          <w:szCs w:val="24"/>
          <w:lang w:val="en-GB" w:eastAsia="fr-FR"/>
        </w:rPr>
        <w:t>ass</w:t>
      </w:r>
      <w:r>
        <w:rPr>
          <w:rFonts w:ascii="Times New Roman" w:eastAsia="Times New Roman" w:hAnsi="Times New Roman" w:cs="Times New Roman"/>
          <w:sz w:val="24"/>
          <w:szCs w:val="24"/>
          <w:lang w:val="en-GB" w:eastAsia="fr-FR"/>
        </w:rPr>
        <w:t>-</w:t>
      </w:r>
      <w:r w:rsidR="00E95C50">
        <w:rPr>
          <w:rFonts w:ascii="Times New Roman" w:eastAsia="Times New Roman" w:hAnsi="Times New Roman" w:cs="Times New Roman"/>
          <w:sz w:val="24"/>
          <w:szCs w:val="24"/>
          <w:lang w:val="en-GB" w:eastAsia="fr-FR"/>
        </w:rPr>
        <w:t xml:space="preserve">count an important topic </w:t>
      </w:r>
      <w:r w:rsidR="00F354A9">
        <w:rPr>
          <w:rFonts w:ascii="Times New Roman" w:eastAsia="Times New Roman" w:hAnsi="Times New Roman" w:cs="Times New Roman"/>
          <w:sz w:val="24"/>
          <w:szCs w:val="24"/>
          <w:lang w:val="en-GB" w:eastAsia="fr-FR"/>
        </w:rPr>
        <w:t>in</w:t>
      </w:r>
      <w:r w:rsidR="00E95C50">
        <w:rPr>
          <w:rFonts w:ascii="Times New Roman" w:eastAsia="Times New Roman" w:hAnsi="Times New Roman" w:cs="Times New Roman"/>
          <w:sz w:val="24"/>
          <w:szCs w:val="24"/>
          <w:lang w:val="en-GB" w:eastAsia="fr-FR"/>
        </w:rPr>
        <w:t xml:space="preserve"> linguistics</w:t>
      </w:r>
      <w:r>
        <w:rPr>
          <w:rFonts w:ascii="Times New Roman" w:eastAsia="Times New Roman" w:hAnsi="Times New Roman" w:cs="Times New Roman"/>
          <w:sz w:val="24"/>
          <w:szCs w:val="24"/>
          <w:lang w:val="en-GB" w:eastAsia="fr-FR"/>
        </w:rPr>
        <w:t>, which ha</w:t>
      </w:r>
      <w:r w:rsidR="00896875">
        <w:rPr>
          <w:rFonts w:ascii="Times New Roman" w:eastAsia="Times New Roman" w:hAnsi="Times New Roman" w:cs="Times New Roman"/>
          <w:sz w:val="24"/>
          <w:szCs w:val="24"/>
          <w:lang w:val="en-GB" w:eastAsia="fr-FR"/>
        </w:rPr>
        <w:t>s</w:t>
      </w:r>
      <w:r>
        <w:rPr>
          <w:rFonts w:ascii="Times New Roman" w:eastAsia="Times New Roman" w:hAnsi="Times New Roman" w:cs="Times New Roman"/>
          <w:sz w:val="24"/>
          <w:szCs w:val="24"/>
          <w:lang w:val="en-GB" w:eastAsia="fr-FR"/>
        </w:rPr>
        <w:t xml:space="preserve"> </w:t>
      </w:r>
      <w:r w:rsidR="00896875">
        <w:rPr>
          <w:rFonts w:ascii="Times New Roman" w:eastAsia="Times New Roman" w:hAnsi="Times New Roman" w:cs="Times New Roman"/>
          <w:sz w:val="24"/>
          <w:szCs w:val="24"/>
          <w:lang w:val="en-GB" w:eastAsia="fr-FR"/>
        </w:rPr>
        <w:t>generated</w:t>
      </w:r>
      <w:r w:rsidR="00E95C50">
        <w:rPr>
          <w:rFonts w:ascii="Times New Roman" w:eastAsia="Times New Roman" w:hAnsi="Times New Roman" w:cs="Times New Roman"/>
          <w:sz w:val="24"/>
          <w:szCs w:val="24"/>
          <w:lang w:val="en-GB" w:eastAsia="fr-FR"/>
        </w:rPr>
        <w:t xml:space="preserve"> a huge amount of recent empirical work. </w:t>
      </w:r>
      <w:r>
        <w:rPr>
          <w:rFonts w:ascii="Times New Roman" w:eastAsia="Times New Roman" w:hAnsi="Times New Roman" w:cs="Times New Roman"/>
          <w:sz w:val="24"/>
          <w:szCs w:val="24"/>
          <w:lang w:val="en-GB" w:eastAsia="fr-FR"/>
        </w:rPr>
        <w:t>With the</w:t>
      </w:r>
      <w:r w:rsidR="00BC2EEC">
        <w:rPr>
          <w:rFonts w:ascii="Times New Roman" w:eastAsia="Times New Roman" w:hAnsi="Times New Roman" w:cs="Times New Roman"/>
          <w:sz w:val="24"/>
          <w:szCs w:val="24"/>
          <w:lang w:val="en-GB" w:eastAsia="fr-FR"/>
        </w:rPr>
        <w:t xml:space="preserve"> notion</w:t>
      </w:r>
      <w:r w:rsidR="00FB4651">
        <w:rPr>
          <w:rFonts w:ascii="Times New Roman" w:eastAsia="Times New Roman" w:hAnsi="Times New Roman" w:cs="Times New Roman"/>
          <w:sz w:val="24"/>
          <w:szCs w:val="24"/>
          <w:lang w:val="en-GB" w:eastAsia="fr-FR"/>
        </w:rPr>
        <w:t xml:space="preserve"> of unity </w:t>
      </w:r>
      <w:r w:rsidR="00E95C50">
        <w:rPr>
          <w:rFonts w:ascii="Times New Roman" w:eastAsia="Times New Roman" w:hAnsi="Times New Roman" w:cs="Times New Roman"/>
          <w:sz w:val="24"/>
          <w:szCs w:val="24"/>
          <w:lang w:val="en-GB" w:eastAsia="fr-FR"/>
        </w:rPr>
        <w:t>being</w:t>
      </w:r>
      <w:r w:rsidR="00BC2EEC">
        <w:rPr>
          <w:rFonts w:ascii="Times New Roman" w:eastAsia="Times New Roman" w:hAnsi="Times New Roman" w:cs="Times New Roman"/>
          <w:sz w:val="24"/>
          <w:szCs w:val="24"/>
          <w:lang w:val="en-GB" w:eastAsia="fr-FR"/>
        </w:rPr>
        <w:t xml:space="preserve"> at the cent</w:t>
      </w:r>
      <w:r w:rsidR="007453F9">
        <w:rPr>
          <w:rFonts w:ascii="Times New Roman" w:eastAsia="Times New Roman" w:hAnsi="Times New Roman" w:cs="Times New Roman"/>
          <w:sz w:val="24"/>
          <w:szCs w:val="24"/>
          <w:lang w:val="en-GB" w:eastAsia="fr-FR"/>
        </w:rPr>
        <w:t>re</w:t>
      </w:r>
      <w:r w:rsidR="00BC2EEC">
        <w:rPr>
          <w:rFonts w:ascii="Times New Roman" w:eastAsia="Times New Roman" w:hAnsi="Times New Roman" w:cs="Times New Roman"/>
          <w:sz w:val="24"/>
          <w:szCs w:val="24"/>
          <w:lang w:val="en-GB" w:eastAsia="fr-FR"/>
        </w:rPr>
        <w:t xml:space="preserve"> of the </w:t>
      </w:r>
      <w:r>
        <w:rPr>
          <w:rFonts w:ascii="Times New Roman" w:eastAsia="Times New Roman" w:hAnsi="Times New Roman" w:cs="Times New Roman"/>
          <w:sz w:val="24"/>
          <w:szCs w:val="24"/>
          <w:lang w:val="en-GB" w:eastAsia="fr-FR"/>
        </w:rPr>
        <w:t xml:space="preserve">content of the </w:t>
      </w:r>
      <w:r w:rsidR="00BC2EEC">
        <w:rPr>
          <w:rFonts w:ascii="Times New Roman" w:eastAsia="Times New Roman" w:hAnsi="Times New Roman" w:cs="Times New Roman"/>
          <w:sz w:val="24"/>
          <w:szCs w:val="24"/>
          <w:lang w:val="en-GB" w:eastAsia="fr-FR"/>
        </w:rPr>
        <w:t>mass-count distinction</w:t>
      </w:r>
      <w:r w:rsidR="00E95C50">
        <w:rPr>
          <w:rFonts w:ascii="Times New Roman" w:eastAsia="Times New Roman" w:hAnsi="Times New Roman" w:cs="Times New Roman"/>
          <w:sz w:val="24"/>
          <w:szCs w:val="24"/>
          <w:lang w:val="en-GB" w:eastAsia="fr-FR"/>
        </w:rPr>
        <w:t xml:space="preserve">, the distinction is also </w:t>
      </w:r>
      <w:r w:rsidR="00A53FBD">
        <w:rPr>
          <w:rFonts w:ascii="Times New Roman" w:eastAsia="Times New Roman" w:hAnsi="Times New Roman" w:cs="Times New Roman"/>
          <w:sz w:val="24"/>
          <w:szCs w:val="24"/>
          <w:lang w:val="en-GB" w:eastAsia="fr-FR"/>
        </w:rPr>
        <w:t>of considerable interest to philosophers</w:t>
      </w:r>
      <w:r>
        <w:rPr>
          <w:rFonts w:ascii="Times New Roman" w:eastAsia="Times New Roman" w:hAnsi="Times New Roman" w:cs="Times New Roman"/>
          <w:sz w:val="24"/>
          <w:szCs w:val="24"/>
          <w:lang w:val="en-GB" w:eastAsia="fr-FR"/>
        </w:rPr>
        <w:t xml:space="preserve">, who for centuries have been concerned with the same or </w:t>
      </w:r>
      <w:r w:rsidR="00A53FBD">
        <w:rPr>
          <w:rFonts w:ascii="Times New Roman" w:eastAsia="Times New Roman" w:hAnsi="Times New Roman" w:cs="Times New Roman"/>
          <w:sz w:val="24"/>
          <w:szCs w:val="24"/>
          <w:lang w:val="en-GB" w:eastAsia="fr-FR"/>
        </w:rPr>
        <w:t>related issues of unity</w:t>
      </w:r>
      <w:r w:rsidR="00843D16">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The </w:t>
      </w:r>
      <w:r w:rsidR="0032529D">
        <w:rPr>
          <w:rFonts w:ascii="Times New Roman" w:eastAsia="Times New Roman" w:hAnsi="Times New Roman" w:cs="Times New Roman"/>
          <w:sz w:val="24"/>
          <w:szCs w:val="24"/>
          <w:lang w:val="en-GB" w:eastAsia="fr-FR"/>
        </w:rPr>
        <w:t>distinction between being one and being neither one nor many</w:t>
      </w:r>
      <w:r>
        <w:rPr>
          <w:rFonts w:ascii="Times New Roman" w:eastAsia="Times New Roman" w:hAnsi="Times New Roman" w:cs="Times New Roman"/>
          <w:sz w:val="24"/>
          <w:szCs w:val="24"/>
          <w:lang w:val="en-GB" w:eastAsia="fr-FR"/>
        </w:rPr>
        <w:t xml:space="preserve"> appears to be at the heart of the distinction</w:t>
      </w:r>
      <w:r w:rsidR="0032529D">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It is not clear, though, whether current approaches to that distinction in formal semantics, what I distinguished as </w:t>
      </w:r>
      <w:r w:rsidR="0032529D">
        <w:rPr>
          <w:rFonts w:ascii="Times New Roman" w:eastAsia="Times New Roman" w:hAnsi="Times New Roman" w:cs="Times New Roman"/>
          <w:sz w:val="24"/>
          <w:szCs w:val="24"/>
          <w:lang w:val="en-GB" w:eastAsia="fr-FR"/>
        </w:rPr>
        <w:t>extension-based and integrity-based approaches</w:t>
      </w:r>
      <w:r>
        <w:rPr>
          <w:rFonts w:ascii="Times New Roman" w:eastAsia="Times New Roman" w:hAnsi="Times New Roman" w:cs="Times New Roman"/>
          <w:sz w:val="24"/>
          <w:szCs w:val="24"/>
          <w:lang w:val="en-GB" w:eastAsia="fr-FR"/>
        </w:rPr>
        <w:t>,</w:t>
      </w:r>
      <w:r w:rsidR="0032529D">
        <w:rPr>
          <w:rFonts w:ascii="Times New Roman" w:eastAsia="Times New Roman" w:hAnsi="Times New Roman" w:cs="Times New Roman"/>
          <w:sz w:val="24"/>
          <w:szCs w:val="24"/>
          <w:lang w:val="en-GB" w:eastAsia="fr-FR"/>
        </w:rPr>
        <w:t xml:space="preserve"> truly capture that distinction</w:t>
      </w:r>
      <w:r>
        <w:rPr>
          <w:rFonts w:ascii="Times New Roman" w:eastAsia="Times New Roman" w:hAnsi="Times New Roman" w:cs="Times New Roman"/>
          <w:sz w:val="24"/>
          <w:szCs w:val="24"/>
          <w:lang w:val="en-GB" w:eastAsia="fr-FR"/>
        </w:rPr>
        <w:t xml:space="preserve">. </w:t>
      </w:r>
      <w:r w:rsidR="00476873">
        <w:rPr>
          <w:rFonts w:ascii="Times New Roman" w:eastAsia="Times New Roman" w:hAnsi="Times New Roman" w:cs="Times New Roman"/>
          <w:sz w:val="24"/>
          <w:szCs w:val="24"/>
          <w:lang w:val="en-GB" w:eastAsia="fr-FR"/>
        </w:rPr>
        <w:t>The distinction, rather, calls</w:t>
      </w:r>
      <w:r w:rsidR="0032529D">
        <w:rPr>
          <w:rFonts w:ascii="Times New Roman" w:eastAsia="Times New Roman" w:hAnsi="Times New Roman" w:cs="Times New Roman"/>
          <w:sz w:val="24"/>
          <w:szCs w:val="24"/>
          <w:lang w:val="en-GB" w:eastAsia="fr-FR"/>
        </w:rPr>
        <w:t xml:space="preserve"> for </w:t>
      </w:r>
      <w:r w:rsidR="00855F30">
        <w:rPr>
          <w:rFonts w:ascii="Times New Roman" w:eastAsia="Times New Roman" w:hAnsi="Times New Roman" w:cs="Times New Roman"/>
          <w:sz w:val="24"/>
          <w:szCs w:val="24"/>
          <w:lang w:val="en-GB" w:eastAsia="fr-FR"/>
        </w:rPr>
        <w:t xml:space="preserve">the development of </w:t>
      </w:r>
      <w:r w:rsidR="0032529D">
        <w:rPr>
          <w:rFonts w:ascii="Times New Roman" w:eastAsia="Times New Roman" w:hAnsi="Times New Roman" w:cs="Times New Roman"/>
          <w:sz w:val="24"/>
          <w:szCs w:val="24"/>
          <w:lang w:val="en-GB" w:eastAsia="fr-FR"/>
        </w:rPr>
        <w:t xml:space="preserve">an </w:t>
      </w:r>
      <w:r w:rsidR="00476873">
        <w:rPr>
          <w:rFonts w:ascii="Times New Roman" w:eastAsia="Times New Roman" w:hAnsi="Times New Roman" w:cs="Times New Roman"/>
          <w:sz w:val="24"/>
          <w:szCs w:val="24"/>
          <w:lang w:val="en-GB" w:eastAsia="fr-FR"/>
        </w:rPr>
        <w:t xml:space="preserve">account that </w:t>
      </w:r>
      <w:r w:rsidR="00B858D8">
        <w:rPr>
          <w:rFonts w:ascii="Times New Roman" w:eastAsia="Times New Roman" w:hAnsi="Times New Roman" w:cs="Times New Roman"/>
          <w:sz w:val="24"/>
          <w:szCs w:val="24"/>
          <w:lang w:val="en-GB" w:eastAsia="fr-FR"/>
        </w:rPr>
        <w:t>avoid</w:t>
      </w:r>
      <w:r w:rsidR="00476873">
        <w:rPr>
          <w:rFonts w:ascii="Times New Roman" w:eastAsia="Times New Roman" w:hAnsi="Times New Roman" w:cs="Times New Roman"/>
          <w:sz w:val="24"/>
          <w:szCs w:val="24"/>
          <w:lang w:val="en-GB" w:eastAsia="fr-FR"/>
        </w:rPr>
        <w:t>s</w:t>
      </w:r>
      <w:r w:rsidR="00B858D8">
        <w:rPr>
          <w:rFonts w:ascii="Times New Roman" w:eastAsia="Times New Roman" w:hAnsi="Times New Roman" w:cs="Times New Roman"/>
          <w:sz w:val="24"/>
          <w:szCs w:val="24"/>
          <w:lang w:val="en-GB" w:eastAsia="fr-FR"/>
        </w:rPr>
        <w:t xml:space="preserve"> a reduction of mass reference to singular reference to ‘</w:t>
      </w:r>
      <w:proofErr w:type="gramStart"/>
      <w:r w:rsidR="00B858D8">
        <w:rPr>
          <w:rFonts w:ascii="Times New Roman" w:eastAsia="Times New Roman" w:hAnsi="Times New Roman" w:cs="Times New Roman"/>
          <w:sz w:val="24"/>
          <w:szCs w:val="24"/>
          <w:lang w:val="en-GB" w:eastAsia="fr-FR"/>
        </w:rPr>
        <w:t>quantities’</w:t>
      </w:r>
      <w:proofErr w:type="gramEnd"/>
      <w:r w:rsidR="00826F50">
        <w:rPr>
          <w:rFonts w:ascii="Times New Roman" w:eastAsia="Times New Roman" w:hAnsi="Times New Roman" w:cs="Times New Roman"/>
          <w:sz w:val="24"/>
          <w:szCs w:val="24"/>
          <w:lang w:val="en-GB" w:eastAsia="fr-FR"/>
        </w:rPr>
        <w:t>.</w:t>
      </w:r>
    </w:p>
    <w:p w14:paraId="7F354098" w14:textId="77777777" w:rsidR="00B470E9" w:rsidRPr="001066CA" w:rsidRDefault="00B470E9" w:rsidP="00471968">
      <w:pPr>
        <w:suppressAutoHyphens/>
        <w:autoSpaceDN w:val="0"/>
        <w:spacing w:after="0" w:line="360" w:lineRule="auto"/>
        <w:textAlignment w:val="baseline"/>
        <w:rPr>
          <w:rFonts w:ascii="Times New Roman" w:hAnsi="Times New Roman" w:cs="Times New Roman"/>
          <w:sz w:val="24"/>
          <w:szCs w:val="24"/>
          <w:lang w:val="en-GB"/>
        </w:rPr>
      </w:pPr>
    </w:p>
    <w:p w14:paraId="38FC0061" w14:textId="77777777" w:rsidR="004570B7" w:rsidRDefault="004570B7" w:rsidP="004570B7">
      <w:pPr>
        <w:spacing w:after="0" w:line="360" w:lineRule="auto"/>
        <w:rPr>
          <w:rFonts w:ascii="Times New Roman" w:hAnsi="Times New Roman"/>
          <w:b/>
          <w:sz w:val="24"/>
          <w:szCs w:val="24"/>
          <w:lang w:val="en-US"/>
        </w:rPr>
      </w:pPr>
      <w:r w:rsidRPr="00550830">
        <w:rPr>
          <w:rFonts w:ascii="Times New Roman" w:hAnsi="Times New Roman"/>
          <w:b/>
          <w:sz w:val="24"/>
          <w:szCs w:val="24"/>
          <w:lang w:val="en-US"/>
        </w:rPr>
        <w:t>References</w:t>
      </w:r>
    </w:p>
    <w:p w14:paraId="36A763AD" w14:textId="77777777" w:rsidR="004570B7" w:rsidRDefault="004570B7" w:rsidP="004570B7">
      <w:pPr>
        <w:spacing w:after="0" w:line="360" w:lineRule="auto"/>
        <w:rPr>
          <w:rFonts w:ascii="Times New Roman" w:hAnsi="Times New Roman"/>
          <w:b/>
          <w:sz w:val="24"/>
          <w:szCs w:val="24"/>
          <w:lang w:val="en-US"/>
        </w:rPr>
      </w:pPr>
    </w:p>
    <w:p w14:paraId="4EA7C6E7" w14:textId="148B6B3E" w:rsidR="004570B7" w:rsidRPr="00B75043" w:rsidRDefault="004570B7" w:rsidP="004570B7">
      <w:pPr>
        <w:spacing w:after="0" w:line="360" w:lineRule="auto"/>
        <w:ind w:right="-52"/>
        <w:jc w:val="both"/>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Bale, A. and B. Gillon (2021): </w:t>
      </w:r>
      <w:proofErr w:type="spellStart"/>
      <w:r w:rsidR="00DB5D63" w:rsidRPr="00B75043">
        <w:rPr>
          <w:rFonts w:ascii="Times New Roman" w:hAnsi="Times New Roman" w:cs="Times New Roman"/>
          <w:sz w:val="24"/>
          <w:szCs w:val="24"/>
          <w:lang w:val="en-US"/>
        </w:rPr>
        <w:t>‘Re</w:t>
      </w:r>
      <w:proofErr w:type="spellEnd"/>
      <w:r w:rsidR="00DB5D63" w:rsidRPr="00B75043">
        <w:rPr>
          <w:rFonts w:ascii="Times New Roman" w:hAnsi="Times New Roman" w:cs="Times New Roman"/>
          <w:sz w:val="24"/>
          <w:szCs w:val="24"/>
          <w:lang w:val="en-US"/>
        </w:rPr>
        <w:t>-</w:t>
      </w:r>
      <w:r w:rsidR="00C07B92">
        <w:rPr>
          <w:rFonts w:ascii="Times New Roman" w:hAnsi="Times New Roman" w:cs="Times New Roman"/>
          <w:sz w:val="24"/>
          <w:szCs w:val="24"/>
          <w:lang w:val="en-US"/>
        </w:rPr>
        <w:t>E</w:t>
      </w:r>
      <w:r w:rsidRPr="00B75043">
        <w:rPr>
          <w:rFonts w:ascii="Times New Roman" w:hAnsi="Times New Roman" w:cs="Times New Roman"/>
          <w:sz w:val="24"/>
          <w:szCs w:val="24"/>
          <w:lang w:val="en-US"/>
        </w:rPr>
        <w:t xml:space="preserve">xamining the </w:t>
      </w:r>
      <w:r w:rsidR="00C07B92">
        <w:rPr>
          <w:rFonts w:ascii="Times New Roman" w:hAnsi="Times New Roman" w:cs="Times New Roman"/>
          <w:sz w:val="24"/>
          <w:szCs w:val="24"/>
          <w:lang w:val="en-US"/>
        </w:rPr>
        <w:t>M</w:t>
      </w:r>
      <w:r w:rsidRPr="00B75043">
        <w:rPr>
          <w:rFonts w:ascii="Times New Roman" w:hAnsi="Times New Roman" w:cs="Times New Roman"/>
          <w:sz w:val="24"/>
          <w:szCs w:val="24"/>
          <w:lang w:val="en-US"/>
        </w:rPr>
        <w:t>ass-</w:t>
      </w:r>
      <w:r w:rsidR="00C07B92">
        <w:rPr>
          <w:rFonts w:ascii="Times New Roman" w:hAnsi="Times New Roman" w:cs="Times New Roman"/>
          <w:sz w:val="24"/>
          <w:szCs w:val="24"/>
          <w:lang w:val="en-US"/>
        </w:rPr>
        <w:t>C</w:t>
      </w:r>
      <w:r w:rsidRPr="00B75043">
        <w:rPr>
          <w:rFonts w:ascii="Times New Roman" w:hAnsi="Times New Roman" w:cs="Times New Roman"/>
          <w:sz w:val="24"/>
          <w:szCs w:val="24"/>
          <w:lang w:val="en-US"/>
        </w:rPr>
        <w:t>ount</w:t>
      </w:r>
      <w:r w:rsidRPr="00B75043">
        <w:rPr>
          <w:rFonts w:ascii="Times New Roman" w:hAnsi="Times New Roman" w:cs="Times New Roman"/>
          <w:spacing w:val="-7"/>
          <w:sz w:val="24"/>
          <w:szCs w:val="24"/>
          <w:lang w:val="en-US"/>
        </w:rPr>
        <w:t xml:space="preserve"> </w:t>
      </w:r>
      <w:r w:rsidR="00C07B92">
        <w:rPr>
          <w:rFonts w:ascii="Times New Roman" w:hAnsi="Times New Roman" w:cs="Times New Roman"/>
          <w:sz w:val="24"/>
          <w:szCs w:val="24"/>
          <w:lang w:val="en-US"/>
        </w:rPr>
        <w:t>D</w:t>
      </w:r>
      <w:r w:rsidRPr="00B75043">
        <w:rPr>
          <w:rFonts w:ascii="Times New Roman" w:hAnsi="Times New Roman" w:cs="Times New Roman"/>
          <w:sz w:val="24"/>
          <w:szCs w:val="24"/>
          <w:lang w:val="en-US"/>
        </w:rPr>
        <w:t xml:space="preserve">istinction’. In F. Moltmann </w:t>
      </w:r>
    </w:p>
    <w:p w14:paraId="15866AB5" w14:textId="77777777" w:rsidR="004570B7" w:rsidRPr="00B75043" w:rsidRDefault="004570B7" w:rsidP="004570B7">
      <w:pPr>
        <w:spacing w:after="0" w:line="360" w:lineRule="auto"/>
        <w:ind w:right="-52"/>
        <w:jc w:val="both"/>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(ed.): </w:t>
      </w:r>
      <w:r w:rsidRPr="00B75043">
        <w:rPr>
          <w:rFonts w:ascii="Times New Roman" w:hAnsi="Times New Roman" w:cs="Times New Roman"/>
          <w:i/>
          <w:sz w:val="24"/>
          <w:szCs w:val="24"/>
          <w:lang w:val="en-US"/>
        </w:rPr>
        <w:t>Mass and Count in Linguistics, Philosophy, and Cognitive Science</w:t>
      </w:r>
      <w:r w:rsidRPr="00B75043">
        <w:rPr>
          <w:rFonts w:ascii="Times New Roman" w:hAnsi="Times New Roman" w:cs="Times New Roman"/>
          <w:sz w:val="24"/>
          <w:szCs w:val="24"/>
          <w:lang w:val="en-US"/>
        </w:rPr>
        <w:t xml:space="preserve">. Benjamins, </w:t>
      </w:r>
    </w:p>
    <w:p w14:paraId="60B84C9C" w14:textId="77777777" w:rsidR="004570B7" w:rsidRPr="00B75043" w:rsidRDefault="004570B7" w:rsidP="004570B7">
      <w:pPr>
        <w:spacing w:after="0" w:line="360" w:lineRule="auto"/>
        <w:ind w:right="-52"/>
        <w:jc w:val="both"/>
        <w:rPr>
          <w:rFonts w:ascii="Times New Roman" w:hAnsi="Times New Roman" w:cs="Times New Roman"/>
          <w:i/>
          <w:sz w:val="24"/>
          <w:szCs w:val="24"/>
          <w:lang w:val="en-US"/>
        </w:rPr>
      </w:pPr>
      <w:r w:rsidRPr="00B75043">
        <w:rPr>
          <w:rFonts w:ascii="Times New Roman" w:hAnsi="Times New Roman" w:cs="Times New Roman"/>
          <w:sz w:val="24"/>
          <w:szCs w:val="24"/>
          <w:lang w:val="en-US"/>
        </w:rPr>
        <w:t xml:space="preserve">     Amsterdam.</w:t>
      </w:r>
    </w:p>
    <w:p w14:paraId="56307511" w14:textId="77777777" w:rsidR="00964239" w:rsidRDefault="004570B7" w:rsidP="004570B7">
      <w:pPr>
        <w:autoSpaceDE w:val="0"/>
        <w:autoSpaceDN w:val="0"/>
        <w:adjustRightInd w:val="0"/>
        <w:spacing w:after="0" w:line="360" w:lineRule="auto"/>
        <w:rPr>
          <w:rFonts w:ascii="Times New Roman" w:hAnsi="Times New Roman" w:cs="Times New Roman"/>
          <w:sz w:val="24"/>
          <w:szCs w:val="24"/>
          <w:lang w:val="en-US"/>
        </w:rPr>
      </w:pPr>
      <w:proofErr w:type="spellStart"/>
      <w:r w:rsidRPr="00B75043">
        <w:rPr>
          <w:rFonts w:ascii="Times New Roman" w:hAnsi="Times New Roman" w:cs="Times New Roman"/>
          <w:sz w:val="24"/>
          <w:szCs w:val="24"/>
          <w:lang w:val="en-US"/>
        </w:rPr>
        <w:t>Barner</w:t>
      </w:r>
      <w:proofErr w:type="spellEnd"/>
      <w:r w:rsidRPr="00B75043">
        <w:rPr>
          <w:rFonts w:ascii="Times New Roman" w:hAnsi="Times New Roman" w:cs="Times New Roman"/>
          <w:sz w:val="24"/>
          <w:szCs w:val="24"/>
          <w:lang w:val="en-US"/>
        </w:rPr>
        <w:t xml:space="preserve">, D., L. Wagner and J. Snedeker (2008): </w:t>
      </w:r>
      <w:r w:rsidR="007C55AB" w:rsidRPr="00B75043">
        <w:rPr>
          <w:rFonts w:ascii="Times New Roman" w:hAnsi="Times New Roman" w:cs="Times New Roman"/>
          <w:sz w:val="24"/>
          <w:szCs w:val="24"/>
          <w:lang w:val="en-US"/>
        </w:rPr>
        <w:t>‘</w:t>
      </w:r>
      <w:r w:rsidRPr="00B75043">
        <w:rPr>
          <w:rFonts w:ascii="Times New Roman" w:hAnsi="Times New Roman" w:cs="Times New Roman"/>
          <w:sz w:val="24"/>
          <w:szCs w:val="24"/>
          <w:lang w:val="en-US"/>
        </w:rPr>
        <w:t xml:space="preserve">Events and the </w:t>
      </w:r>
      <w:r w:rsidR="00964239">
        <w:rPr>
          <w:rFonts w:ascii="Times New Roman" w:hAnsi="Times New Roman" w:cs="Times New Roman"/>
          <w:sz w:val="24"/>
          <w:szCs w:val="24"/>
          <w:lang w:val="en-US"/>
        </w:rPr>
        <w:t>O</w:t>
      </w:r>
      <w:r w:rsidRPr="00B75043">
        <w:rPr>
          <w:rFonts w:ascii="Times New Roman" w:hAnsi="Times New Roman" w:cs="Times New Roman"/>
          <w:sz w:val="24"/>
          <w:szCs w:val="24"/>
          <w:lang w:val="en-US"/>
        </w:rPr>
        <w:t xml:space="preserve">ntology of </w:t>
      </w:r>
      <w:r w:rsidR="00964239">
        <w:rPr>
          <w:rFonts w:ascii="Times New Roman" w:hAnsi="Times New Roman" w:cs="Times New Roman"/>
          <w:sz w:val="24"/>
          <w:szCs w:val="24"/>
          <w:lang w:val="en-US"/>
        </w:rPr>
        <w:t>I</w:t>
      </w:r>
      <w:r w:rsidRPr="00B75043">
        <w:rPr>
          <w:rFonts w:ascii="Times New Roman" w:hAnsi="Times New Roman" w:cs="Times New Roman"/>
          <w:sz w:val="24"/>
          <w:szCs w:val="24"/>
          <w:lang w:val="en-US"/>
        </w:rPr>
        <w:t xml:space="preserve">ndividuals: </w:t>
      </w:r>
    </w:p>
    <w:p w14:paraId="11DF75C6" w14:textId="70100432" w:rsidR="004570B7" w:rsidRPr="00B75043" w:rsidRDefault="00964239" w:rsidP="004570B7">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570B7" w:rsidRPr="00B75043">
        <w:rPr>
          <w:rFonts w:ascii="Times New Roman" w:hAnsi="Times New Roman" w:cs="Times New Roman"/>
          <w:sz w:val="24"/>
          <w:szCs w:val="24"/>
          <w:lang w:val="en-US"/>
        </w:rPr>
        <w:t xml:space="preserve">Verbs as a </w:t>
      </w:r>
      <w:r>
        <w:rPr>
          <w:rFonts w:ascii="Times New Roman" w:hAnsi="Times New Roman" w:cs="Times New Roman"/>
          <w:sz w:val="24"/>
          <w:szCs w:val="24"/>
          <w:lang w:val="en-US"/>
        </w:rPr>
        <w:t>S</w:t>
      </w:r>
      <w:r w:rsidR="004570B7" w:rsidRPr="00B75043">
        <w:rPr>
          <w:rFonts w:ascii="Times New Roman" w:hAnsi="Times New Roman" w:cs="Times New Roman"/>
          <w:sz w:val="24"/>
          <w:szCs w:val="24"/>
          <w:lang w:val="en-US"/>
        </w:rPr>
        <w:t xml:space="preserve">ource of </w:t>
      </w:r>
      <w:r>
        <w:rPr>
          <w:rFonts w:ascii="Times New Roman" w:hAnsi="Times New Roman" w:cs="Times New Roman"/>
          <w:sz w:val="24"/>
          <w:szCs w:val="24"/>
          <w:lang w:val="en-US"/>
        </w:rPr>
        <w:t>I</w:t>
      </w:r>
      <w:r w:rsidR="004570B7" w:rsidRPr="00B75043">
        <w:rPr>
          <w:rFonts w:ascii="Times New Roman" w:hAnsi="Times New Roman" w:cs="Times New Roman"/>
          <w:sz w:val="24"/>
          <w:szCs w:val="24"/>
          <w:lang w:val="en-US"/>
        </w:rPr>
        <w:t xml:space="preserve">ndividuating </w:t>
      </w:r>
      <w:r>
        <w:rPr>
          <w:rFonts w:ascii="Times New Roman" w:hAnsi="Times New Roman" w:cs="Times New Roman"/>
          <w:sz w:val="24"/>
          <w:szCs w:val="24"/>
          <w:lang w:val="en-US"/>
        </w:rPr>
        <w:t>M</w:t>
      </w:r>
      <w:r w:rsidR="004570B7" w:rsidRPr="00B75043">
        <w:rPr>
          <w:rFonts w:ascii="Times New Roman" w:hAnsi="Times New Roman" w:cs="Times New Roman"/>
          <w:sz w:val="24"/>
          <w:szCs w:val="24"/>
          <w:lang w:val="en-US"/>
        </w:rPr>
        <w:t xml:space="preserve">ass and </w:t>
      </w:r>
      <w:r>
        <w:rPr>
          <w:rFonts w:ascii="Times New Roman" w:hAnsi="Times New Roman" w:cs="Times New Roman"/>
          <w:sz w:val="24"/>
          <w:szCs w:val="24"/>
          <w:lang w:val="en-US"/>
        </w:rPr>
        <w:t>C</w:t>
      </w:r>
      <w:r w:rsidR="004570B7" w:rsidRPr="00B75043">
        <w:rPr>
          <w:rFonts w:ascii="Times New Roman" w:hAnsi="Times New Roman" w:cs="Times New Roman"/>
          <w:sz w:val="24"/>
          <w:szCs w:val="24"/>
          <w:lang w:val="en-US"/>
        </w:rPr>
        <w:t xml:space="preserve">ount </w:t>
      </w:r>
      <w:r>
        <w:rPr>
          <w:rFonts w:ascii="Times New Roman" w:hAnsi="Times New Roman" w:cs="Times New Roman"/>
          <w:sz w:val="24"/>
          <w:szCs w:val="24"/>
          <w:lang w:val="en-US"/>
        </w:rPr>
        <w:t>N</w:t>
      </w:r>
      <w:r w:rsidR="004570B7" w:rsidRPr="00B75043">
        <w:rPr>
          <w:rFonts w:ascii="Times New Roman" w:hAnsi="Times New Roman" w:cs="Times New Roman"/>
          <w:sz w:val="24"/>
          <w:szCs w:val="24"/>
          <w:lang w:val="en-US"/>
        </w:rPr>
        <w:t xml:space="preserve">ouns.’ </w:t>
      </w:r>
      <w:r w:rsidR="004570B7" w:rsidRPr="00B75043">
        <w:rPr>
          <w:rFonts w:ascii="Times New Roman" w:hAnsi="Times New Roman" w:cs="Times New Roman"/>
          <w:i/>
          <w:iCs/>
          <w:sz w:val="24"/>
          <w:szCs w:val="24"/>
          <w:lang w:val="en-US"/>
        </w:rPr>
        <w:t xml:space="preserve">Cognition </w:t>
      </w:r>
      <w:r w:rsidR="004570B7" w:rsidRPr="00B75043">
        <w:rPr>
          <w:rFonts w:ascii="Times New Roman" w:hAnsi="Times New Roman" w:cs="Times New Roman"/>
          <w:sz w:val="24"/>
          <w:szCs w:val="24"/>
          <w:lang w:val="en-US"/>
        </w:rPr>
        <w:t>106.2, 805-832.</w:t>
      </w:r>
    </w:p>
    <w:p w14:paraId="26F16ACD" w14:textId="77777777" w:rsidR="00DF1422" w:rsidRDefault="004570B7" w:rsidP="00E62D04">
      <w:pPr>
        <w:spacing w:after="0" w:line="360" w:lineRule="auto"/>
        <w:textAlignment w:val="baseline"/>
        <w:rPr>
          <w:rFonts w:ascii="Times New Roman" w:eastAsia="Times New Roman" w:hAnsi="Times New Roman" w:cs="Times New Roman"/>
          <w:spacing w:val="-8"/>
          <w:sz w:val="24"/>
          <w:szCs w:val="24"/>
          <w:lang w:val="en-US" w:eastAsia="fr-FR"/>
        </w:rPr>
      </w:pPr>
      <w:proofErr w:type="spellStart"/>
      <w:r w:rsidRPr="00B75043">
        <w:rPr>
          <w:rFonts w:ascii="Times New Roman" w:eastAsia="Times New Roman" w:hAnsi="Times New Roman" w:cs="Times New Roman"/>
          <w:spacing w:val="-8"/>
          <w:sz w:val="24"/>
          <w:szCs w:val="24"/>
          <w:lang w:val="en-US" w:eastAsia="fr-FR"/>
        </w:rPr>
        <w:t>Barner</w:t>
      </w:r>
      <w:proofErr w:type="spellEnd"/>
      <w:r w:rsidRPr="00B75043">
        <w:rPr>
          <w:rFonts w:ascii="Times New Roman" w:eastAsia="Times New Roman" w:hAnsi="Times New Roman" w:cs="Times New Roman"/>
          <w:spacing w:val="-8"/>
          <w:sz w:val="24"/>
          <w:szCs w:val="24"/>
          <w:lang w:val="en-US" w:eastAsia="fr-FR"/>
        </w:rPr>
        <w:t xml:space="preserve">, D. and J. Snedeker (2005): ‘Quantity </w:t>
      </w:r>
      <w:r w:rsidR="00DF1422">
        <w:rPr>
          <w:rFonts w:ascii="Times New Roman" w:eastAsia="Times New Roman" w:hAnsi="Times New Roman" w:cs="Times New Roman"/>
          <w:spacing w:val="-8"/>
          <w:sz w:val="24"/>
          <w:szCs w:val="24"/>
          <w:lang w:val="en-US" w:eastAsia="fr-FR"/>
        </w:rPr>
        <w:t>J</w:t>
      </w:r>
      <w:r w:rsidRPr="00B75043">
        <w:rPr>
          <w:rFonts w:ascii="Times New Roman" w:eastAsia="Times New Roman" w:hAnsi="Times New Roman" w:cs="Times New Roman"/>
          <w:spacing w:val="-8"/>
          <w:sz w:val="24"/>
          <w:szCs w:val="24"/>
          <w:lang w:val="en-US" w:eastAsia="fr-FR"/>
        </w:rPr>
        <w:t xml:space="preserve">udgments and </w:t>
      </w:r>
      <w:r w:rsidR="00DF1422">
        <w:rPr>
          <w:rFonts w:ascii="Times New Roman" w:eastAsia="Times New Roman" w:hAnsi="Times New Roman" w:cs="Times New Roman"/>
          <w:spacing w:val="-8"/>
          <w:sz w:val="24"/>
          <w:szCs w:val="24"/>
          <w:lang w:val="en-US" w:eastAsia="fr-FR"/>
        </w:rPr>
        <w:t>I</w:t>
      </w:r>
      <w:r w:rsidRPr="00B75043">
        <w:rPr>
          <w:rFonts w:ascii="Times New Roman" w:eastAsia="Times New Roman" w:hAnsi="Times New Roman" w:cs="Times New Roman"/>
          <w:spacing w:val="-8"/>
          <w:sz w:val="24"/>
          <w:szCs w:val="24"/>
          <w:lang w:val="en-US" w:eastAsia="fr-FR"/>
        </w:rPr>
        <w:t xml:space="preserve">ndividuation: Evidence that </w:t>
      </w:r>
      <w:r w:rsidR="00DF1422">
        <w:rPr>
          <w:rFonts w:ascii="Times New Roman" w:eastAsia="Times New Roman" w:hAnsi="Times New Roman" w:cs="Times New Roman"/>
          <w:spacing w:val="-8"/>
          <w:sz w:val="24"/>
          <w:szCs w:val="24"/>
          <w:lang w:val="en-US" w:eastAsia="fr-FR"/>
        </w:rPr>
        <w:t>M</w:t>
      </w:r>
      <w:r w:rsidRPr="00B75043">
        <w:rPr>
          <w:rFonts w:ascii="Times New Roman" w:eastAsia="Times New Roman" w:hAnsi="Times New Roman" w:cs="Times New Roman"/>
          <w:spacing w:val="-8"/>
          <w:sz w:val="24"/>
          <w:szCs w:val="24"/>
          <w:lang w:val="en-US" w:eastAsia="fr-FR"/>
        </w:rPr>
        <w:t xml:space="preserve">ass </w:t>
      </w:r>
    </w:p>
    <w:p w14:paraId="13BBE16F" w14:textId="01D63869" w:rsidR="004570B7" w:rsidRPr="00B75043" w:rsidRDefault="00DF1422" w:rsidP="00E62D04">
      <w:pPr>
        <w:spacing w:after="0" w:line="360" w:lineRule="auto"/>
        <w:textAlignment w:val="baseline"/>
        <w:rPr>
          <w:rFonts w:ascii="Times New Roman" w:eastAsia="Times New Roman" w:hAnsi="Times New Roman" w:cs="Times New Roman"/>
          <w:spacing w:val="-8"/>
          <w:sz w:val="24"/>
          <w:szCs w:val="24"/>
          <w:lang w:val="en-US" w:eastAsia="fr-FR"/>
        </w:rPr>
      </w:pPr>
      <w:r>
        <w:rPr>
          <w:rFonts w:ascii="Times New Roman" w:eastAsia="Times New Roman" w:hAnsi="Times New Roman" w:cs="Times New Roman"/>
          <w:spacing w:val="-8"/>
          <w:sz w:val="24"/>
          <w:szCs w:val="24"/>
          <w:lang w:val="en-US" w:eastAsia="fr-FR"/>
        </w:rPr>
        <w:t xml:space="preserve">     N</w:t>
      </w:r>
      <w:r w:rsidR="004570B7" w:rsidRPr="00B75043">
        <w:rPr>
          <w:rFonts w:ascii="Times New Roman" w:eastAsia="Times New Roman" w:hAnsi="Times New Roman" w:cs="Times New Roman"/>
          <w:spacing w:val="-8"/>
          <w:sz w:val="24"/>
          <w:szCs w:val="24"/>
          <w:lang w:val="en-US" w:eastAsia="fr-FR"/>
        </w:rPr>
        <w:t xml:space="preserve">ouns </w:t>
      </w:r>
      <w:r>
        <w:rPr>
          <w:rFonts w:ascii="Times New Roman" w:eastAsia="Times New Roman" w:hAnsi="Times New Roman" w:cs="Times New Roman"/>
          <w:spacing w:val="-8"/>
          <w:sz w:val="24"/>
          <w:szCs w:val="24"/>
          <w:lang w:val="en-US" w:eastAsia="fr-FR"/>
        </w:rPr>
        <w:t>C</w:t>
      </w:r>
      <w:r w:rsidR="004570B7" w:rsidRPr="00B75043">
        <w:rPr>
          <w:rFonts w:ascii="Times New Roman" w:eastAsia="Times New Roman" w:hAnsi="Times New Roman" w:cs="Times New Roman"/>
          <w:spacing w:val="-8"/>
          <w:sz w:val="24"/>
          <w:szCs w:val="24"/>
          <w:lang w:val="en-US" w:eastAsia="fr-FR"/>
        </w:rPr>
        <w:t xml:space="preserve">ount.’ </w:t>
      </w:r>
      <w:r w:rsidR="004570B7" w:rsidRPr="00B75043">
        <w:rPr>
          <w:rFonts w:ascii="Times New Roman" w:eastAsia="Times New Roman" w:hAnsi="Times New Roman" w:cs="Times New Roman"/>
          <w:i/>
          <w:iCs/>
          <w:spacing w:val="-8"/>
          <w:sz w:val="24"/>
          <w:szCs w:val="24"/>
          <w:bdr w:val="none" w:sz="0" w:space="0" w:color="auto" w:frame="1"/>
          <w:lang w:val="en-US" w:eastAsia="fr-FR"/>
        </w:rPr>
        <w:t>Cognition</w:t>
      </w:r>
      <w:r w:rsidR="004570B7" w:rsidRPr="00B75043">
        <w:rPr>
          <w:rFonts w:ascii="Times New Roman" w:eastAsia="Times New Roman" w:hAnsi="Times New Roman" w:cs="Times New Roman"/>
          <w:spacing w:val="-8"/>
          <w:sz w:val="24"/>
          <w:szCs w:val="24"/>
          <w:lang w:val="en-US" w:eastAsia="fr-FR"/>
        </w:rPr>
        <w:t xml:space="preserve"> 97, 41–66</w:t>
      </w:r>
      <w:r w:rsidR="00E645FE" w:rsidRPr="00B75043">
        <w:rPr>
          <w:rFonts w:ascii="Times New Roman" w:eastAsia="Times New Roman" w:hAnsi="Times New Roman" w:cs="Times New Roman"/>
          <w:spacing w:val="-8"/>
          <w:sz w:val="24"/>
          <w:szCs w:val="24"/>
          <w:lang w:val="en-US" w:eastAsia="fr-FR"/>
        </w:rPr>
        <w:t>.</w:t>
      </w:r>
    </w:p>
    <w:p w14:paraId="29C42263" w14:textId="68EBCE11" w:rsidR="00795B0F" w:rsidRPr="00B75043" w:rsidRDefault="00795B0F" w:rsidP="00E62D04">
      <w:pPr>
        <w:spacing w:after="0" w:line="360" w:lineRule="auto"/>
        <w:textAlignment w:val="baseline"/>
        <w:rPr>
          <w:rFonts w:ascii="Times New Roman" w:eastAsia="Times New Roman" w:hAnsi="Times New Roman" w:cs="Times New Roman"/>
          <w:spacing w:val="-8"/>
          <w:sz w:val="24"/>
          <w:szCs w:val="24"/>
          <w:lang w:val="en-US" w:eastAsia="fr-FR"/>
        </w:rPr>
      </w:pPr>
      <w:r w:rsidRPr="00B75043">
        <w:rPr>
          <w:rFonts w:ascii="Times New Roman" w:eastAsia="Times New Roman" w:hAnsi="Times New Roman" w:cs="Times New Roman"/>
          <w:spacing w:val="-8"/>
          <w:sz w:val="24"/>
          <w:szCs w:val="24"/>
          <w:lang w:val="en-US" w:eastAsia="fr-FR"/>
        </w:rPr>
        <w:t xml:space="preserve">Barwise, J. </w:t>
      </w:r>
      <w:r w:rsidR="00C07B92">
        <w:rPr>
          <w:rFonts w:ascii="Times New Roman" w:eastAsia="Times New Roman" w:hAnsi="Times New Roman" w:cs="Times New Roman"/>
          <w:spacing w:val="-8"/>
          <w:sz w:val="24"/>
          <w:szCs w:val="24"/>
          <w:lang w:val="en-US" w:eastAsia="fr-FR"/>
        </w:rPr>
        <w:t>and</w:t>
      </w:r>
      <w:r w:rsidRPr="00B75043">
        <w:rPr>
          <w:rFonts w:ascii="Times New Roman" w:eastAsia="Times New Roman" w:hAnsi="Times New Roman" w:cs="Times New Roman"/>
          <w:spacing w:val="-8"/>
          <w:sz w:val="24"/>
          <w:szCs w:val="24"/>
          <w:lang w:val="en-US" w:eastAsia="fr-FR"/>
        </w:rPr>
        <w:t xml:space="preserve"> J. Perry (1983): </w:t>
      </w:r>
      <w:r w:rsidRPr="00B75043">
        <w:rPr>
          <w:rFonts w:ascii="Times New Roman" w:eastAsia="Times New Roman" w:hAnsi="Times New Roman" w:cs="Times New Roman"/>
          <w:i/>
          <w:iCs/>
          <w:spacing w:val="-8"/>
          <w:sz w:val="24"/>
          <w:szCs w:val="24"/>
          <w:lang w:val="en-US" w:eastAsia="fr-FR"/>
        </w:rPr>
        <w:t>Situations and Attitudes</w:t>
      </w:r>
      <w:r w:rsidRPr="00B75043">
        <w:rPr>
          <w:rFonts w:ascii="Times New Roman" w:eastAsia="Times New Roman" w:hAnsi="Times New Roman" w:cs="Times New Roman"/>
          <w:spacing w:val="-8"/>
          <w:sz w:val="24"/>
          <w:szCs w:val="24"/>
          <w:lang w:val="en-US" w:eastAsia="fr-FR"/>
        </w:rPr>
        <w:t>. MIT Press, Cambridge (Mass.)</w:t>
      </w:r>
    </w:p>
    <w:p w14:paraId="4D9C8D66" w14:textId="77777777" w:rsidR="00B43B39" w:rsidRDefault="004570B7" w:rsidP="00B43B39">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Borer, H. (2005): </w:t>
      </w:r>
      <w:r w:rsidRPr="00B75043">
        <w:rPr>
          <w:rFonts w:ascii="Times New Roman" w:hAnsi="Times New Roman" w:cs="Times New Roman"/>
          <w:i/>
          <w:sz w:val="24"/>
          <w:szCs w:val="24"/>
          <w:lang w:val="en-US"/>
        </w:rPr>
        <w:t>In Name only (Structuring Sense I).</w:t>
      </w:r>
      <w:r w:rsidRPr="00B75043">
        <w:rPr>
          <w:rFonts w:ascii="Times New Roman" w:hAnsi="Times New Roman" w:cs="Times New Roman"/>
          <w:sz w:val="24"/>
          <w:szCs w:val="24"/>
          <w:lang w:val="en-US"/>
        </w:rPr>
        <w:t xml:space="preserve"> Oxford UP, Oxford</w:t>
      </w:r>
      <w:r w:rsidR="00B43B39">
        <w:rPr>
          <w:rFonts w:ascii="Times New Roman" w:hAnsi="Times New Roman" w:cs="Times New Roman"/>
          <w:sz w:val="24"/>
          <w:szCs w:val="24"/>
          <w:lang w:val="en-US"/>
        </w:rPr>
        <w:t>.</w:t>
      </w:r>
    </w:p>
    <w:p w14:paraId="5D232F0A" w14:textId="77777777" w:rsidR="00DF1422" w:rsidRDefault="00B43B39" w:rsidP="00E62D04">
      <w:pPr>
        <w:spacing w:after="0" w:line="360" w:lineRule="auto"/>
        <w:rPr>
          <w:rFonts w:ascii="Times New Roman" w:eastAsia="Times New Roman" w:hAnsi="Times New Roman" w:cs="Times New Roman"/>
          <w:color w:val="1A1A1A"/>
          <w:sz w:val="25"/>
          <w:szCs w:val="25"/>
          <w:lang w:val="en-US" w:eastAsia="en-GB"/>
        </w:rPr>
      </w:pPr>
      <w:r w:rsidRPr="00B43B39">
        <w:rPr>
          <w:rFonts w:ascii="Times New Roman" w:eastAsia="Times New Roman" w:hAnsi="Times New Roman" w:cs="Times New Roman"/>
          <w:color w:val="1A1A1A"/>
          <w:sz w:val="25"/>
          <w:szCs w:val="25"/>
          <w:lang w:val="en-FR" w:eastAsia="en-GB"/>
        </w:rPr>
        <w:lastRenderedPageBreak/>
        <w:t>Bunt, H. C.</w:t>
      </w:r>
      <w:r w:rsidR="001465E5" w:rsidRPr="001465E5">
        <w:rPr>
          <w:rFonts w:ascii="Times New Roman" w:eastAsia="Times New Roman" w:hAnsi="Times New Roman" w:cs="Times New Roman"/>
          <w:color w:val="1A1A1A"/>
          <w:sz w:val="25"/>
          <w:szCs w:val="25"/>
          <w:lang w:val="en-US" w:eastAsia="en-GB"/>
        </w:rPr>
        <w:t xml:space="preserve"> </w:t>
      </w:r>
      <w:r w:rsidR="001465E5">
        <w:rPr>
          <w:rFonts w:ascii="Times New Roman" w:eastAsia="Times New Roman" w:hAnsi="Times New Roman" w:cs="Times New Roman"/>
          <w:color w:val="1A1A1A"/>
          <w:sz w:val="25"/>
          <w:szCs w:val="25"/>
          <w:lang w:val="en-US" w:eastAsia="en-GB"/>
        </w:rPr>
        <w:t>(</w:t>
      </w:r>
      <w:r w:rsidRPr="00B43B39">
        <w:rPr>
          <w:rFonts w:ascii="Times New Roman" w:eastAsia="Times New Roman" w:hAnsi="Times New Roman" w:cs="Times New Roman"/>
          <w:color w:val="1A1A1A"/>
          <w:sz w:val="25"/>
          <w:szCs w:val="25"/>
          <w:lang w:val="en-FR" w:eastAsia="en-GB"/>
        </w:rPr>
        <w:t>1985</w:t>
      </w:r>
      <w:r w:rsidR="001465E5" w:rsidRPr="001465E5">
        <w:rPr>
          <w:rFonts w:ascii="Times New Roman" w:eastAsia="Times New Roman" w:hAnsi="Times New Roman" w:cs="Times New Roman"/>
          <w:color w:val="1A1A1A"/>
          <w:sz w:val="25"/>
          <w:szCs w:val="25"/>
          <w:lang w:val="en-US" w:eastAsia="en-GB"/>
        </w:rPr>
        <w:t>)</w:t>
      </w:r>
      <w:r w:rsidR="001465E5">
        <w:rPr>
          <w:rFonts w:ascii="Times New Roman" w:eastAsia="Times New Roman" w:hAnsi="Times New Roman" w:cs="Times New Roman"/>
          <w:color w:val="1A1A1A"/>
          <w:sz w:val="25"/>
          <w:szCs w:val="25"/>
          <w:lang w:val="en-US" w:eastAsia="en-GB"/>
        </w:rPr>
        <w:t>:</w:t>
      </w:r>
      <w:r w:rsidRPr="00B43B39">
        <w:rPr>
          <w:rFonts w:ascii="Times New Roman" w:eastAsia="Times New Roman" w:hAnsi="Times New Roman" w:cs="Times New Roman"/>
          <w:color w:val="1A1A1A"/>
          <w:sz w:val="25"/>
          <w:szCs w:val="25"/>
          <w:lang w:val="en-FR" w:eastAsia="en-GB"/>
        </w:rPr>
        <w:t> </w:t>
      </w:r>
      <w:r w:rsidRPr="00B43B39">
        <w:rPr>
          <w:rFonts w:ascii="Times New Roman" w:eastAsia="Times New Roman" w:hAnsi="Times New Roman" w:cs="Times New Roman"/>
          <w:i/>
          <w:iCs/>
          <w:color w:val="1A1A1A"/>
          <w:sz w:val="25"/>
          <w:szCs w:val="25"/>
          <w:lang w:val="en-FR" w:eastAsia="en-GB"/>
        </w:rPr>
        <w:t xml:space="preserve">Mass </w:t>
      </w:r>
      <w:r w:rsidRPr="00B43B39">
        <w:rPr>
          <w:rFonts w:ascii="Times New Roman" w:eastAsia="Times New Roman" w:hAnsi="Times New Roman" w:cs="Times New Roman"/>
          <w:i/>
          <w:iCs/>
          <w:color w:val="1A1A1A"/>
          <w:sz w:val="25"/>
          <w:szCs w:val="25"/>
          <w:lang w:val="en-US" w:eastAsia="en-GB"/>
        </w:rPr>
        <w:t>T</w:t>
      </w:r>
      <w:r w:rsidRPr="00B43B39">
        <w:rPr>
          <w:rFonts w:ascii="Times New Roman" w:eastAsia="Times New Roman" w:hAnsi="Times New Roman" w:cs="Times New Roman"/>
          <w:i/>
          <w:iCs/>
          <w:color w:val="1A1A1A"/>
          <w:sz w:val="25"/>
          <w:szCs w:val="25"/>
          <w:lang w:val="en-FR" w:eastAsia="en-GB"/>
        </w:rPr>
        <w:t xml:space="preserve">erms and </w:t>
      </w:r>
      <w:r w:rsidRPr="00B43B39">
        <w:rPr>
          <w:rFonts w:ascii="Times New Roman" w:eastAsia="Times New Roman" w:hAnsi="Times New Roman" w:cs="Times New Roman"/>
          <w:i/>
          <w:iCs/>
          <w:color w:val="1A1A1A"/>
          <w:sz w:val="25"/>
          <w:szCs w:val="25"/>
          <w:lang w:val="en-US" w:eastAsia="en-GB"/>
        </w:rPr>
        <w:t>M</w:t>
      </w:r>
      <w:r w:rsidRPr="00B43B39">
        <w:rPr>
          <w:rFonts w:ascii="Times New Roman" w:eastAsia="Times New Roman" w:hAnsi="Times New Roman" w:cs="Times New Roman"/>
          <w:i/>
          <w:iCs/>
          <w:color w:val="1A1A1A"/>
          <w:sz w:val="25"/>
          <w:szCs w:val="25"/>
          <w:lang w:val="en-FR" w:eastAsia="en-GB"/>
        </w:rPr>
        <w:t>odel-</w:t>
      </w:r>
      <w:r w:rsidRPr="00B43B39">
        <w:rPr>
          <w:rFonts w:ascii="Times New Roman" w:eastAsia="Times New Roman" w:hAnsi="Times New Roman" w:cs="Times New Roman"/>
          <w:i/>
          <w:iCs/>
          <w:color w:val="1A1A1A"/>
          <w:sz w:val="25"/>
          <w:szCs w:val="25"/>
          <w:lang w:val="en-US" w:eastAsia="en-GB"/>
        </w:rPr>
        <w:t>T</w:t>
      </w:r>
      <w:r w:rsidRPr="00B43B39">
        <w:rPr>
          <w:rFonts w:ascii="Times New Roman" w:eastAsia="Times New Roman" w:hAnsi="Times New Roman" w:cs="Times New Roman"/>
          <w:i/>
          <w:iCs/>
          <w:color w:val="1A1A1A"/>
          <w:sz w:val="25"/>
          <w:szCs w:val="25"/>
          <w:lang w:val="en-FR" w:eastAsia="en-GB"/>
        </w:rPr>
        <w:t xml:space="preserve">heoretic </w:t>
      </w:r>
      <w:r w:rsidRPr="00B43B39">
        <w:rPr>
          <w:rFonts w:ascii="Times New Roman" w:eastAsia="Times New Roman" w:hAnsi="Times New Roman" w:cs="Times New Roman"/>
          <w:i/>
          <w:iCs/>
          <w:color w:val="1A1A1A"/>
          <w:sz w:val="25"/>
          <w:szCs w:val="25"/>
          <w:lang w:val="en-US" w:eastAsia="en-GB"/>
        </w:rPr>
        <w:t>S</w:t>
      </w:r>
      <w:r w:rsidRPr="00B43B39">
        <w:rPr>
          <w:rFonts w:ascii="Times New Roman" w:eastAsia="Times New Roman" w:hAnsi="Times New Roman" w:cs="Times New Roman"/>
          <w:i/>
          <w:iCs/>
          <w:color w:val="1A1A1A"/>
          <w:sz w:val="25"/>
          <w:szCs w:val="25"/>
          <w:lang w:val="en-FR" w:eastAsia="en-GB"/>
        </w:rPr>
        <w:t>emantics</w:t>
      </w:r>
      <w:r w:rsidRPr="00B43B39">
        <w:rPr>
          <w:rFonts w:ascii="Times New Roman" w:eastAsia="Times New Roman" w:hAnsi="Times New Roman" w:cs="Times New Roman"/>
          <w:color w:val="1A1A1A"/>
          <w:sz w:val="25"/>
          <w:szCs w:val="25"/>
          <w:lang w:val="en-FR" w:eastAsia="en-GB"/>
        </w:rPr>
        <w:t>, Cambridge</w:t>
      </w:r>
      <w:r w:rsidR="00DF1422" w:rsidRPr="00DF1422">
        <w:rPr>
          <w:rFonts w:ascii="Times New Roman" w:eastAsia="Times New Roman" w:hAnsi="Times New Roman" w:cs="Times New Roman"/>
          <w:color w:val="1A1A1A"/>
          <w:sz w:val="25"/>
          <w:szCs w:val="25"/>
          <w:lang w:val="en-US" w:eastAsia="en-GB"/>
        </w:rPr>
        <w:t xml:space="preserve"> UP, </w:t>
      </w:r>
    </w:p>
    <w:p w14:paraId="02A6A994" w14:textId="5435289F" w:rsidR="00DF1422" w:rsidRDefault="00DF1422" w:rsidP="00E62D04">
      <w:pPr>
        <w:spacing w:after="0" w:line="360" w:lineRule="auto"/>
        <w:rPr>
          <w:rFonts w:ascii="Times New Roman" w:eastAsia="Times New Roman" w:hAnsi="Times New Roman" w:cs="Times New Roman"/>
          <w:color w:val="1A1A1A"/>
          <w:sz w:val="25"/>
          <w:szCs w:val="25"/>
          <w:lang w:val="en-US" w:eastAsia="en-GB"/>
        </w:rPr>
      </w:pPr>
      <w:r>
        <w:rPr>
          <w:rFonts w:ascii="Times New Roman" w:eastAsia="Times New Roman" w:hAnsi="Times New Roman" w:cs="Times New Roman"/>
          <w:color w:val="1A1A1A"/>
          <w:sz w:val="25"/>
          <w:szCs w:val="25"/>
          <w:lang w:val="en-US" w:eastAsia="en-GB"/>
        </w:rPr>
        <w:t xml:space="preserve">      Cambridge.</w:t>
      </w:r>
    </w:p>
    <w:p w14:paraId="03D1B218" w14:textId="480854B6" w:rsidR="000719F8" w:rsidRPr="00DF1422" w:rsidRDefault="000719F8" w:rsidP="00E62D04">
      <w:pPr>
        <w:spacing w:after="0" w:line="360" w:lineRule="auto"/>
        <w:rPr>
          <w:rFonts w:ascii="Times New Roman" w:eastAsia="Times New Roman" w:hAnsi="Times New Roman" w:cs="Times New Roman"/>
          <w:color w:val="1A1A1A"/>
          <w:sz w:val="25"/>
          <w:szCs w:val="25"/>
          <w:lang w:val="en-US" w:eastAsia="en-GB"/>
        </w:rPr>
      </w:pPr>
      <w:r w:rsidRPr="00B75043">
        <w:rPr>
          <w:rFonts w:ascii="Times New Roman" w:hAnsi="Times New Roman" w:cs="Times New Roman"/>
          <w:sz w:val="24"/>
          <w:szCs w:val="24"/>
          <w:lang w:val="en-US"/>
        </w:rPr>
        <w:t xml:space="preserve">Carlson, G. (1977): ‘A Unified Analysis of the English Bare Plural’. </w:t>
      </w:r>
      <w:r w:rsidRPr="00B75043">
        <w:rPr>
          <w:rFonts w:ascii="Times New Roman" w:hAnsi="Times New Roman" w:cs="Times New Roman"/>
          <w:i/>
          <w:sz w:val="24"/>
          <w:szCs w:val="24"/>
          <w:lang w:val="en-US"/>
        </w:rPr>
        <w:t xml:space="preserve">Linguistics and </w:t>
      </w:r>
    </w:p>
    <w:p w14:paraId="1EA9EBC8" w14:textId="77777777" w:rsidR="000719F8" w:rsidRPr="00B75043" w:rsidRDefault="000719F8" w:rsidP="00E62D04">
      <w:pPr>
        <w:spacing w:after="0" w:line="360" w:lineRule="auto"/>
        <w:rPr>
          <w:rFonts w:ascii="Times New Roman" w:hAnsi="Times New Roman" w:cs="Times New Roman"/>
          <w:sz w:val="24"/>
          <w:szCs w:val="24"/>
          <w:lang w:val="en-US"/>
        </w:rPr>
      </w:pPr>
      <w:r w:rsidRPr="00B75043">
        <w:rPr>
          <w:rFonts w:ascii="Times New Roman" w:hAnsi="Times New Roman" w:cs="Times New Roman"/>
          <w:i/>
          <w:sz w:val="24"/>
          <w:szCs w:val="24"/>
          <w:lang w:val="en-US"/>
        </w:rPr>
        <w:t xml:space="preserve">     Philosophy </w:t>
      </w:r>
      <w:r w:rsidRPr="00B75043">
        <w:rPr>
          <w:rFonts w:ascii="Times New Roman" w:hAnsi="Times New Roman" w:cs="Times New Roman"/>
          <w:sz w:val="24"/>
          <w:szCs w:val="24"/>
          <w:lang w:val="en-US"/>
        </w:rPr>
        <w:t>1, 413-457.</w:t>
      </w:r>
    </w:p>
    <w:p w14:paraId="77C71FCF" w14:textId="77777777" w:rsidR="004570B7" w:rsidRPr="00B75043" w:rsidRDefault="004570B7" w:rsidP="00E62D04">
      <w:pPr>
        <w:spacing w:after="0" w:line="360" w:lineRule="auto"/>
        <w:rPr>
          <w:rFonts w:ascii="Times New Roman" w:hAnsi="Times New Roman" w:cs="Times New Roman"/>
          <w:i/>
          <w:sz w:val="24"/>
          <w:szCs w:val="24"/>
          <w:lang w:val="en-US"/>
        </w:rPr>
      </w:pPr>
      <w:r w:rsidRPr="00B75043">
        <w:rPr>
          <w:rFonts w:ascii="Times New Roman" w:hAnsi="Times New Roman" w:cs="Times New Roman"/>
          <w:sz w:val="24"/>
          <w:szCs w:val="24"/>
          <w:lang w:val="en-US"/>
        </w:rPr>
        <w:t xml:space="preserve">Carrara, M., A. Arapinis, and F. Moltmann (eds.) (2017): </w:t>
      </w:r>
      <w:r w:rsidRPr="00B75043">
        <w:rPr>
          <w:rFonts w:ascii="Times New Roman" w:hAnsi="Times New Roman" w:cs="Times New Roman"/>
          <w:i/>
          <w:sz w:val="24"/>
          <w:szCs w:val="24"/>
          <w:lang w:val="en-US"/>
        </w:rPr>
        <w:t xml:space="preserve">Unity and Plurality. Logic, </w:t>
      </w:r>
    </w:p>
    <w:p w14:paraId="2D1C4555" w14:textId="77777777" w:rsidR="004570B7" w:rsidRPr="00B75043" w:rsidRDefault="004570B7" w:rsidP="00E62D04">
      <w:pPr>
        <w:spacing w:after="0" w:line="360" w:lineRule="auto"/>
        <w:rPr>
          <w:rFonts w:ascii="Times New Roman" w:hAnsi="Times New Roman" w:cs="Times New Roman"/>
          <w:sz w:val="24"/>
          <w:szCs w:val="24"/>
          <w:lang w:val="en-US"/>
        </w:rPr>
      </w:pPr>
      <w:r w:rsidRPr="00B75043">
        <w:rPr>
          <w:rFonts w:ascii="Times New Roman" w:hAnsi="Times New Roman" w:cs="Times New Roman"/>
          <w:i/>
          <w:sz w:val="24"/>
          <w:szCs w:val="24"/>
          <w:lang w:val="en-US"/>
        </w:rPr>
        <w:t xml:space="preserve">     Philosophy, and Semantics. </w:t>
      </w:r>
      <w:r w:rsidRPr="00B75043">
        <w:rPr>
          <w:rFonts w:ascii="Times New Roman" w:hAnsi="Times New Roman" w:cs="Times New Roman"/>
          <w:sz w:val="24"/>
          <w:szCs w:val="24"/>
          <w:lang w:val="en-US"/>
        </w:rPr>
        <w:t>Oxford UP, Oxford.</w:t>
      </w:r>
    </w:p>
    <w:p w14:paraId="309C8E8B" w14:textId="6AE98D43" w:rsidR="00E62D04" w:rsidRPr="00B75043" w:rsidRDefault="00E62D04" w:rsidP="00E62D04">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Cartwright H. M. (1970): ‘</w:t>
      </w:r>
      <w:hyperlink r:id="rId8" w:history="1">
        <w:r w:rsidRPr="00B75043">
          <w:rPr>
            <w:rStyle w:val="Hyperlink"/>
            <w:rFonts w:ascii="Times New Roman" w:hAnsi="Times New Roman" w:cs="Times New Roman"/>
            <w:color w:val="auto"/>
            <w:sz w:val="24"/>
            <w:szCs w:val="24"/>
            <w:u w:val="none"/>
            <w:lang w:val="en-US"/>
          </w:rPr>
          <w:t>Quantities</w:t>
        </w:r>
      </w:hyperlink>
      <w:r w:rsidRPr="00B75043">
        <w:rPr>
          <w:rFonts w:ascii="Times New Roman" w:hAnsi="Times New Roman" w:cs="Times New Roman"/>
          <w:sz w:val="24"/>
          <w:szCs w:val="24"/>
          <w:lang w:val="en-US"/>
        </w:rPr>
        <w:t xml:space="preserve">’. </w:t>
      </w:r>
      <w:hyperlink r:id="rId9" w:history="1">
        <w:r w:rsidRPr="00B75043">
          <w:rPr>
            <w:rStyle w:val="Hyperlink"/>
            <w:rFonts w:ascii="Times New Roman" w:hAnsi="Times New Roman" w:cs="Times New Roman"/>
            <w:i/>
            <w:color w:val="auto"/>
            <w:sz w:val="24"/>
            <w:szCs w:val="24"/>
            <w:u w:val="none"/>
            <w:lang w:val="en-US"/>
          </w:rPr>
          <w:t>Philosophical Review</w:t>
        </w:r>
      </w:hyperlink>
      <w:r w:rsidRPr="00B75043">
        <w:rPr>
          <w:rFonts w:ascii="Times New Roman" w:hAnsi="Times New Roman" w:cs="Times New Roman"/>
          <w:sz w:val="24"/>
          <w:szCs w:val="24"/>
          <w:lang w:val="en-US"/>
        </w:rPr>
        <w:t> 79</w:t>
      </w:r>
      <w:r w:rsidR="00C07B92">
        <w:rPr>
          <w:rFonts w:ascii="Times New Roman" w:hAnsi="Times New Roman" w:cs="Times New Roman"/>
          <w:sz w:val="24"/>
          <w:szCs w:val="24"/>
          <w:lang w:val="en-US"/>
        </w:rPr>
        <w:t>.</w:t>
      </w:r>
      <w:r w:rsidRPr="00B75043">
        <w:rPr>
          <w:rFonts w:ascii="Times New Roman" w:hAnsi="Times New Roman" w:cs="Times New Roman"/>
          <w:sz w:val="24"/>
          <w:szCs w:val="24"/>
          <w:lang w:val="en-US"/>
        </w:rPr>
        <w:t>1</w:t>
      </w:r>
      <w:r w:rsidR="00C07B92">
        <w:rPr>
          <w:rFonts w:ascii="Times New Roman" w:hAnsi="Times New Roman" w:cs="Times New Roman"/>
          <w:sz w:val="24"/>
          <w:szCs w:val="24"/>
          <w:lang w:val="en-US"/>
        </w:rPr>
        <w:t xml:space="preserve">., </w:t>
      </w:r>
      <w:r w:rsidRPr="00B75043">
        <w:rPr>
          <w:rFonts w:ascii="Times New Roman" w:hAnsi="Times New Roman" w:cs="Times New Roman"/>
          <w:sz w:val="24"/>
          <w:szCs w:val="24"/>
          <w:lang w:val="en-US"/>
        </w:rPr>
        <w:t>25-42</w:t>
      </w:r>
      <w:r w:rsidR="00C07B92">
        <w:rPr>
          <w:rFonts w:ascii="Times New Roman" w:hAnsi="Times New Roman" w:cs="Times New Roman"/>
          <w:sz w:val="24"/>
          <w:szCs w:val="24"/>
          <w:lang w:val="en-US"/>
        </w:rPr>
        <w:t>.</w:t>
      </w:r>
    </w:p>
    <w:p w14:paraId="01153AF9" w14:textId="77777777" w:rsidR="004570B7" w:rsidRPr="00B75043" w:rsidRDefault="004570B7" w:rsidP="00E62D04">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Champollion, L. and </w:t>
      </w:r>
      <w:r w:rsidR="0088147C" w:rsidRPr="00B75043">
        <w:rPr>
          <w:rFonts w:ascii="Times New Roman" w:hAnsi="Times New Roman" w:cs="Times New Roman"/>
          <w:sz w:val="24"/>
          <w:szCs w:val="24"/>
          <w:lang w:val="en-US"/>
        </w:rPr>
        <w:t xml:space="preserve">M. </w:t>
      </w:r>
      <w:r w:rsidRPr="00B75043">
        <w:rPr>
          <w:rFonts w:ascii="Times New Roman" w:hAnsi="Times New Roman" w:cs="Times New Roman"/>
          <w:sz w:val="24"/>
          <w:szCs w:val="24"/>
          <w:lang w:val="en-US"/>
        </w:rPr>
        <w:t>Krifka (2017):</w:t>
      </w:r>
      <w:r w:rsidRPr="00B75043">
        <w:rPr>
          <w:rFonts w:ascii="Times New Roman" w:hAnsi="Times New Roman" w:cs="Times New Roman"/>
          <w:i/>
          <w:sz w:val="24"/>
          <w:szCs w:val="24"/>
          <w:lang w:val="en-US"/>
        </w:rPr>
        <w:t xml:space="preserve"> Mereology</w:t>
      </w:r>
      <w:r w:rsidRPr="00B75043">
        <w:rPr>
          <w:rFonts w:ascii="Times New Roman" w:hAnsi="Times New Roman" w:cs="Times New Roman"/>
          <w:sz w:val="24"/>
          <w:szCs w:val="24"/>
          <w:lang w:val="en-US"/>
        </w:rPr>
        <w:t xml:space="preserve">. In P. Dekker and M. Aloni (eds): </w:t>
      </w:r>
    </w:p>
    <w:p w14:paraId="26841915" w14:textId="77777777" w:rsidR="004570B7" w:rsidRPr="00B75043" w:rsidRDefault="004570B7" w:rsidP="00E62D04">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w:t>
      </w:r>
      <w:r w:rsidRPr="00B75043">
        <w:rPr>
          <w:rFonts w:ascii="Times New Roman" w:hAnsi="Times New Roman" w:cs="Times New Roman"/>
          <w:i/>
          <w:sz w:val="24"/>
          <w:szCs w:val="24"/>
          <w:lang w:val="en-US"/>
        </w:rPr>
        <w:t>Cambridge Handbook of Semantics</w:t>
      </w:r>
      <w:r w:rsidRPr="00B75043">
        <w:rPr>
          <w:rFonts w:ascii="Times New Roman" w:hAnsi="Times New Roman" w:cs="Times New Roman"/>
          <w:sz w:val="24"/>
          <w:szCs w:val="24"/>
          <w:lang w:val="en-US"/>
        </w:rPr>
        <w:t>. Cambridge UP, Cambridge.</w:t>
      </w:r>
    </w:p>
    <w:p w14:paraId="34C2FE11" w14:textId="77777777" w:rsidR="004570B7" w:rsidRPr="00B75043" w:rsidRDefault="004570B7" w:rsidP="00E62D04">
      <w:pPr>
        <w:widowControl w:val="0"/>
        <w:autoSpaceDE w:val="0"/>
        <w:autoSpaceDN w:val="0"/>
        <w:adjustRightInd w:val="0"/>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Cheng, C.-Y. (1973): ‘Comments on </w:t>
      </w:r>
      <w:proofErr w:type="spellStart"/>
      <w:r w:rsidRPr="00B75043">
        <w:rPr>
          <w:rFonts w:ascii="Times New Roman" w:hAnsi="Times New Roman" w:cs="Times New Roman"/>
          <w:sz w:val="24"/>
          <w:szCs w:val="24"/>
          <w:lang w:val="en-US"/>
        </w:rPr>
        <w:t>Moravcsik’s</w:t>
      </w:r>
      <w:proofErr w:type="spellEnd"/>
      <w:r w:rsidRPr="00B75043">
        <w:rPr>
          <w:rFonts w:ascii="Times New Roman" w:hAnsi="Times New Roman" w:cs="Times New Roman"/>
          <w:sz w:val="24"/>
          <w:szCs w:val="24"/>
          <w:lang w:val="en-US"/>
        </w:rPr>
        <w:t xml:space="preserve"> paper’. In J. </w:t>
      </w:r>
      <w:proofErr w:type="spellStart"/>
      <w:r w:rsidRPr="00B75043">
        <w:rPr>
          <w:rFonts w:ascii="Times New Roman" w:hAnsi="Times New Roman" w:cs="Times New Roman"/>
          <w:sz w:val="24"/>
          <w:szCs w:val="24"/>
          <w:lang w:val="en-US"/>
        </w:rPr>
        <w:t>Hintikka</w:t>
      </w:r>
      <w:proofErr w:type="spellEnd"/>
      <w:r w:rsidRPr="00B75043">
        <w:rPr>
          <w:rFonts w:ascii="Times New Roman" w:hAnsi="Times New Roman" w:cs="Times New Roman"/>
          <w:sz w:val="24"/>
          <w:szCs w:val="24"/>
          <w:lang w:val="en-US"/>
        </w:rPr>
        <w:t xml:space="preserve">, J. </w:t>
      </w:r>
      <w:proofErr w:type="spellStart"/>
      <w:r w:rsidRPr="00B75043">
        <w:rPr>
          <w:rFonts w:ascii="Times New Roman" w:hAnsi="Times New Roman" w:cs="Times New Roman"/>
          <w:sz w:val="24"/>
          <w:szCs w:val="24"/>
          <w:lang w:val="en-US"/>
        </w:rPr>
        <w:t>Moravcsik</w:t>
      </w:r>
      <w:proofErr w:type="spellEnd"/>
      <w:r w:rsidRPr="00B75043">
        <w:rPr>
          <w:rFonts w:ascii="Times New Roman" w:hAnsi="Times New Roman" w:cs="Times New Roman"/>
          <w:sz w:val="24"/>
          <w:szCs w:val="24"/>
          <w:lang w:val="en-US"/>
        </w:rPr>
        <w:t xml:space="preserve">, and P.     </w:t>
      </w:r>
    </w:p>
    <w:p w14:paraId="3799A370" w14:textId="77777777" w:rsidR="00F0531E" w:rsidRPr="00B75043" w:rsidRDefault="004570B7" w:rsidP="004570B7">
      <w:pPr>
        <w:widowControl w:val="0"/>
        <w:autoSpaceDE w:val="0"/>
        <w:autoSpaceDN w:val="0"/>
        <w:adjustRightInd w:val="0"/>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w:t>
      </w:r>
      <w:proofErr w:type="spellStart"/>
      <w:r w:rsidRPr="00B75043">
        <w:rPr>
          <w:rFonts w:ascii="Times New Roman" w:hAnsi="Times New Roman" w:cs="Times New Roman"/>
          <w:sz w:val="24"/>
          <w:szCs w:val="24"/>
          <w:lang w:val="en-US"/>
        </w:rPr>
        <w:t>Suppes</w:t>
      </w:r>
      <w:proofErr w:type="spellEnd"/>
      <w:r w:rsidRPr="00B75043">
        <w:rPr>
          <w:rFonts w:ascii="Times New Roman" w:hAnsi="Times New Roman" w:cs="Times New Roman"/>
          <w:sz w:val="24"/>
          <w:szCs w:val="24"/>
          <w:lang w:val="en-US"/>
        </w:rPr>
        <w:t xml:space="preserve"> (eds.): </w:t>
      </w:r>
      <w:r w:rsidRPr="00B75043">
        <w:rPr>
          <w:rFonts w:ascii="Times New Roman" w:hAnsi="Times New Roman" w:cs="Times New Roman"/>
          <w:i/>
          <w:sz w:val="24"/>
          <w:szCs w:val="24"/>
          <w:lang w:val="en-US"/>
        </w:rPr>
        <w:t>Approaches to Natural Language</w:t>
      </w:r>
      <w:r w:rsidRPr="00B75043">
        <w:rPr>
          <w:rFonts w:ascii="Times New Roman" w:hAnsi="Times New Roman" w:cs="Times New Roman"/>
          <w:sz w:val="24"/>
          <w:szCs w:val="24"/>
          <w:lang w:val="en-US"/>
        </w:rPr>
        <w:t xml:space="preserve">. </w:t>
      </w:r>
      <w:proofErr w:type="spellStart"/>
      <w:r w:rsidRPr="00B75043">
        <w:rPr>
          <w:rFonts w:ascii="Times New Roman" w:hAnsi="Times New Roman" w:cs="Times New Roman"/>
          <w:sz w:val="24"/>
          <w:szCs w:val="24"/>
          <w:lang w:val="en-US"/>
        </w:rPr>
        <w:t>Reidel</w:t>
      </w:r>
      <w:proofErr w:type="spellEnd"/>
      <w:r w:rsidRPr="00B75043">
        <w:rPr>
          <w:rFonts w:ascii="Times New Roman" w:hAnsi="Times New Roman" w:cs="Times New Roman"/>
          <w:sz w:val="24"/>
          <w:szCs w:val="24"/>
          <w:lang w:val="en-US"/>
        </w:rPr>
        <w:t>, Dordrecht, 286–288</w:t>
      </w:r>
    </w:p>
    <w:p w14:paraId="1C1FC5EF" w14:textId="2F5AC37F" w:rsidR="004570B7" w:rsidRPr="00B75043" w:rsidRDefault="004570B7" w:rsidP="004570B7">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Cheng, L. and R. Sybesma (1999): ‘Bare and not so </w:t>
      </w:r>
      <w:r w:rsidR="00DF1422">
        <w:rPr>
          <w:rFonts w:ascii="Times New Roman" w:hAnsi="Times New Roman" w:cs="Times New Roman"/>
          <w:sz w:val="24"/>
          <w:szCs w:val="24"/>
          <w:lang w:val="en-US"/>
        </w:rPr>
        <w:t>B</w:t>
      </w:r>
      <w:r w:rsidRPr="00B75043">
        <w:rPr>
          <w:rFonts w:ascii="Times New Roman" w:hAnsi="Times New Roman" w:cs="Times New Roman"/>
          <w:sz w:val="24"/>
          <w:szCs w:val="24"/>
          <w:lang w:val="en-US"/>
        </w:rPr>
        <w:t xml:space="preserve">are </w:t>
      </w:r>
      <w:r w:rsidR="00F93BB7">
        <w:rPr>
          <w:rFonts w:ascii="Times New Roman" w:hAnsi="Times New Roman" w:cs="Times New Roman"/>
          <w:sz w:val="24"/>
          <w:szCs w:val="24"/>
          <w:lang w:val="en-US"/>
        </w:rPr>
        <w:t>N</w:t>
      </w:r>
      <w:r w:rsidRPr="00B75043">
        <w:rPr>
          <w:rFonts w:ascii="Times New Roman" w:hAnsi="Times New Roman" w:cs="Times New Roman"/>
          <w:sz w:val="24"/>
          <w:szCs w:val="24"/>
          <w:lang w:val="en-US"/>
        </w:rPr>
        <w:t xml:space="preserve">ouns and the </w:t>
      </w:r>
      <w:r w:rsidR="00DF1422">
        <w:rPr>
          <w:rFonts w:ascii="Times New Roman" w:hAnsi="Times New Roman" w:cs="Times New Roman"/>
          <w:sz w:val="24"/>
          <w:szCs w:val="24"/>
          <w:lang w:val="en-US"/>
        </w:rPr>
        <w:t>S</w:t>
      </w:r>
      <w:r w:rsidRPr="00B75043">
        <w:rPr>
          <w:rFonts w:ascii="Times New Roman" w:hAnsi="Times New Roman" w:cs="Times New Roman"/>
          <w:sz w:val="24"/>
          <w:szCs w:val="24"/>
          <w:lang w:val="en-US"/>
        </w:rPr>
        <w:t xml:space="preserve">tructure of NP’. </w:t>
      </w:r>
    </w:p>
    <w:p w14:paraId="09F93380" w14:textId="77777777" w:rsidR="004570B7" w:rsidRPr="00B75043" w:rsidRDefault="004570B7" w:rsidP="00F0531E">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w:t>
      </w:r>
      <w:r w:rsidRPr="00B75043">
        <w:rPr>
          <w:rFonts w:ascii="Times New Roman" w:hAnsi="Times New Roman" w:cs="Times New Roman"/>
          <w:i/>
          <w:sz w:val="24"/>
          <w:szCs w:val="24"/>
          <w:lang w:val="en-US"/>
        </w:rPr>
        <w:t>Linguistic Inquiry</w:t>
      </w:r>
      <w:r w:rsidRPr="00B75043">
        <w:rPr>
          <w:rFonts w:ascii="Times New Roman" w:hAnsi="Times New Roman" w:cs="Times New Roman"/>
          <w:sz w:val="24"/>
          <w:szCs w:val="24"/>
          <w:lang w:val="en-US"/>
        </w:rPr>
        <w:t xml:space="preserve"> 30.4., 509-542. </w:t>
      </w:r>
    </w:p>
    <w:p w14:paraId="5D77995D" w14:textId="77777777" w:rsidR="00B066CE" w:rsidRDefault="004570B7" w:rsidP="00F0531E">
      <w:pPr>
        <w:widowControl w:val="0"/>
        <w:autoSpaceDE w:val="0"/>
        <w:autoSpaceDN w:val="0"/>
        <w:adjustRightInd w:val="0"/>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Chierchia, G. (1998): ’Plurality of </w:t>
      </w:r>
      <w:r w:rsidR="00B066CE">
        <w:rPr>
          <w:rFonts w:ascii="Times New Roman" w:hAnsi="Times New Roman" w:cs="Times New Roman"/>
          <w:sz w:val="24"/>
          <w:szCs w:val="24"/>
          <w:lang w:val="en-US"/>
        </w:rPr>
        <w:t>M</w:t>
      </w:r>
      <w:r w:rsidRPr="00B75043">
        <w:rPr>
          <w:rFonts w:ascii="Times New Roman" w:hAnsi="Times New Roman" w:cs="Times New Roman"/>
          <w:sz w:val="24"/>
          <w:szCs w:val="24"/>
          <w:lang w:val="en-US"/>
        </w:rPr>
        <w:t xml:space="preserve">ass </w:t>
      </w:r>
      <w:r w:rsidR="00B066CE">
        <w:rPr>
          <w:rFonts w:ascii="Times New Roman" w:hAnsi="Times New Roman" w:cs="Times New Roman"/>
          <w:sz w:val="24"/>
          <w:szCs w:val="24"/>
          <w:lang w:val="en-US"/>
        </w:rPr>
        <w:t>N</w:t>
      </w:r>
      <w:r w:rsidRPr="00B75043">
        <w:rPr>
          <w:rFonts w:ascii="Times New Roman" w:hAnsi="Times New Roman" w:cs="Times New Roman"/>
          <w:sz w:val="24"/>
          <w:szCs w:val="24"/>
          <w:lang w:val="en-US"/>
        </w:rPr>
        <w:t xml:space="preserve">ouns and the </w:t>
      </w:r>
      <w:r w:rsidR="00B066CE">
        <w:rPr>
          <w:rFonts w:ascii="Times New Roman" w:hAnsi="Times New Roman" w:cs="Times New Roman"/>
          <w:sz w:val="24"/>
          <w:szCs w:val="24"/>
          <w:lang w:val="en-US"/>
        </w:rPr>
        <w:t>N</w:t>
      </w:r>
      <w:r w:rsidRPr="00B75043">
        <w:rPr>
          <w:rFonts w:ascii="Times New Roman" w:hAnsi="Times New Roman" w:cs="Times New Roman"/>
          <w:sz w:val="24"/>
          <w:szCs w:val="24"/>
          <w:lang w:val="en-US"/>
        </w:rPr>
        <w:t>otion of ‘</w:t>
      </w:r>
      <w:r w:rsidR="00B066CE">
        <w:rPr>
          <w:rFonts w:ascii="Times New Roman" w:hAnsi="Times New Roman" w:cs="Times New Roman"/>
          <w:sz w:val="24"/>
          <w:szCs w:val="24"/>
          <w:lang w:val="en-US"/>
        </w:rPr>
        <w:t>S</w:t>
      </w:r>
      <w:r w:rsidRPr="00B75043">
        <w:rPr>
          <w:rFonts w:ascii="Times New Roman" w:hAnsi="Times New Roman" w:cs="Times New Roman"/>
          <w:sz w:val="24"/>
          <w:szCs w:val="24"/>
          <w:lang w:val="en-US"/>
        </w:rPr>
        <w:t xml:space="preserve">emantic </w:t>
      </w:r>
      <w:r w:rsidR="00B066CE">
        <w:rPr>
          <w:rFonts w:ascii="Times New Roman" w:hAnsi="Times New Roman" w:cs="Times New Roman"/>
          <w:sz w:val="24"/>
          <w:szCs w:val="24"/>
          <w:lang w:val="en-US"/>
        </w:rPr>
        <w:t>P</w:t>
      </w:r>
      <w:r w:rsidRPr="00B75043">
        <w:rPr>
          <w:rFonts w:ascii="Times New Roman" w:hAnsi="Times New Roman" w:cs="Times New Roman"/>
          <w:sz w:val="24"/>
          <w:szCs w:val="24"/>
          <w:lang w:val="en-US"/>
        </w:rPr>
        <w:t xml:space="preserve">arameter’’. In </w:t>
      </w:r>
    </w:p>
    <w:p w14:paraId="0D6BD146" w14:textId="048DEAFD" w:rsidR="00F0531E" w:rsidRPr="00775185" w:rsidRDefault="00B066CE" w:rsidP="00B066CE">
      <w:pPr>
        <w:widowControl w:val="0"/>
        <w:autoSpaceDE w:val="0"/>
        <w:autoSpaceDN w:val="0"/>
        <w:adjustRightInd w:val="0"/>
        <w:spacing w:after="0" w:line="360" w:lineRule="auto"/>
        <w:rPr>
          <w:rFonts w:ascii="Times New Roman" w:hAnsi="Times New Roman" w:cs="Times New Roman"/>
          <w:sz w:val="24"/>
          <w:szCs w:val="24"/>
          <w:lang w:val="en-US"/>
        </w:rPr>
      </w:pPr>
      <w:r w:rsidRPr="00775185">
        <w:rPr>
          <w:rFonts w:ascii="Times New Roman" w:hAnsi="Times New Roman" w:cs="Times New Roman"/>
          <w:sz w:val="24"/>
          <w:szCs w:val="24"/>
          <w:lang w:val="en-US"/>
        </w:rPr>
        <w:t xml:space="preserve">    </w:t>
      </w:r>
      <w:r w:rsidR="004570B7" w:rsidRPr="00775185">
        <w:rPr>
          <w:rFonts w:ascii="Times New Roman" w:hAnsi="Times New Roman" w:cs="Times New Roman"/>
          <w:sz w:val="24"/>
          <w:szCs w:val="24"/>
          <w:lang w:val="en-US"/>
        </w:rPr>
        <w:t xml:space="preserve">S. Rothstein (ed.): </w:t>
      </w:r>
      <w:r w:rsidR="004570B7" w:rsidRPr="00775185">
        <w:rPr>
          <w:rFonts w:ascii="Times New Roman" w:hAnsi="Times New Roman" w:cs="Times New Roman"/>
          <w:i/>
          <w:sz w:val="24"/>
          <w:szCs w:val="24"/>
          <w:lang w:val="en-US"/>
        </w:rPr>
        <w:t>Events and Grammar</w:t>
      </w:r>
      <w:r w:rsidR="004570B7" w:rsidRPr="00775185">
        <w:rPr>
          <w:rFonts w:ascii="Times New Roman" w:hAnsi="Times New Roman" w:cs="Times New Roman"/>
          <w:sz w:val="24"/>
          <w:szCs w:val="24"/>
          <w:lang w:val="en-US"/>
        </w:rPr>
        <w:t xml:space="preserve">, Kluwer, Dordrecht, 53–103. </w:t>
      </w:r>
    </w:p>
    <w:p w14:paraId="7C480FD1" w14:textId="551D97D3" w:rsidR="00F0531E" w:rsidRPr="00B75043" w:rsidRDefault="00F0531E" w:rsidP="00F0531E">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(2010): ‘Mass nouns, </w:t>
      </w:r>
      <w:r w:rsidR="00B066CE">
        <w:rPr>
          <w:rFonts w:ascii="Times New Roman" w:hAnsi="Times New Roman" w:cs="Times New Roman"/>
          <w:sz w:val="24"/>
          <w:szCs w:val="24"/>
          <w:lang w:val="en-US"/>
        </w:rPr>
        <w:t>V</w:t>
      </w:r>
      <w:r w:rsidRPr="00B75043">
        <w:rPr>
          <w:rFonts w:ascii="Times New Roman" w:hAnsi="Times New Roman" w:cs="Times New Roman"/>
          <w:sz w:val="24"/>
          <w:szCs w:val="24"/>
          <w:lang w:val="en-US"/>
        </w:rPr>
        <w:t xml:space="preserve">agueness and </w:t>
      </w:r>
      <w:r w:rsidR="00AF35FB">
        <w:rPr>
          <w:rFonts w:ascii="Times New Roman" w:hAnsi="Times New Roman" w:cs="Times New Roman"/>
          <w:sz w:val="24"/>
          <w:szCs w:val="24"/>
          <w:lang w:val="en-US"/>
        </w:rPr>
        <w:t>S</w:t>
      </w:r>
      <w:r w:rsidRPr="00B75043">
        <w:rPr>
          <w:rFonts w:ascii="Times New Roman" w:hAnsi="Times New Roman" w:cs="Times New Roman"/>
          <w:sz w:val="24"/>
          <w:szCs w:val="24"/>
          <w:lang w:val="en-US"/>
        </w:rPr>
        <w:t xml:space="preserve">emantic </w:t>
      </w:r>
      <w:r w:rsidR="00AF35FB">
        <w:rPr>
          <w:rFonts w:ascii="Times New Roman" w:hAnsi="Times New Roman" w:cs="Times New Roman"/>
          <w:sz w:val="24"/>
          <w:szCs w:val="24"/>
          <w:lang w:val="en-US"/>
        </w:rPr>
        <w:t>V</w:t>
      </w:r>
      <w:r w:rsidRPr="00B75043">
        <w:rPr>
          <w:rFonts w:ascii="Times New Roman" w:hAnsi="Times New Roman" w:cs="Times New Roman"/>
          <w:sz w:val="24"/>
          <w:szCs w:val="24"/>
          <w:lang w:val="en-US"/>
        </w:rPr>
        <w:t>ariation’. </w:t>
      </w:r>
      <w:proofErr w:type="spellStart"/>
      <w:r w:rsidRPr="00B75043">
        <w:rPr>
          <w:rFonts w:ascii="Times New Roman" w:hAnsi="Times New Roman" w:cs="Times New Roman"/>
          <w:i/>
          <w:sz w:val="24"/>
          <w:szCs w:val="24"/>
          <w:lang w:val="en-US"/>
        </w:rPr>
        <w:t>Synthese</w:t>
      </w:r>
      <w:proofErr w:type="spellEnd"/>
      <w:r w:rsidRPr="00B75043">
        <w:rPr>
          <w:rFonts w:ascii="Times New Roman" w:hAnsi="Times New Roman" w:cs="Times New Roman"/>
          <w:sz w:val="24"/>
          <w:szCs w:val="24"/>
          <w:lang w:val="en-US"/>
        </w:rPr>
        <w:t xml:space="preserve"> 174, 99–149 </w:t>
      </w:r>
    </w:p>
    <w:p w14:paraId="7393B743" w14:textId="5C141B43" w:rsidR="004570B7" w:rsidRPr="00B75043" w:rsidRDefault="004570B7" w:rsidP="00F0531E">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w:t>
      </w:r>
      <w:r w:rsidR="007C55AB" w:rsidRPr="00B75043">
        <w:rPr>
          <w:rFonts w:ascii="Times New Roman" w:hAnsi="Times New Roman" w:cs="Times New Roman"/>
          <w:sz w:val="24"/>
          <w:szCs w:val="24"/>
          <w:lang w:val="en-US"/>
        </w:rPr>
        <w:t>-</w:t>
      </w:r>
      <w:r w:rsidR="00F0531E" w:rsidRPr="00B75043">
        <w:rPr>
          <w:rFonts w:ascii="Times New Roman" w:hAnsi="Times New Roman" w:cs="Times New Roman"/>
          <w:sz w:val="24"/>
          <w:szCs w:val="24"/>
          <w:lang w:val="en-US"/>
        </w:rPr>
        <w:t>----</w:t>
      </w:r>
      <w:r w:rsidRPr="00B75043">
        <w:rPr>
          <w:rFonts w:ascii="Times New Roman" w:hAnsi="Times New Roman" w:cs="Times New Roman"/>
          <w:sz w:val="24"/>
          <w:szCs w:val="24"/>
          <w:lang w:val="en-US"/>
        </w:rPr>
        <w:t>--</w:t>
      </w:r>
      <w:r w:rsidR="00742280" w:rsidRPr="00B75043">
        <w:rPr>
          <w:rFonts w:ascii="Times New Roman" w:hAnsi="Times New Roman" w:cs="Times New Roman"/>
          <w:sz w:val="24"/>
          <w:szCs w:val="24"/>
          <w:lang w:val="en-US"/>
        </w:rPr>
        <w:t xml:space="preserve"> </w:t>
      </w:r>
      <w:r w:rsidRPr="00B75043">
        <w:rPr>
          <w:rFonts w:ascii="Times New Roman" w:hAnsi="Times New Roman" w:cs="Times New Roman"/>
          <w:sz w:val="24"/>
          <w:szCs w:val="24"/>
          <w:lang w:val="en-US"/>
        </w:rPr>
        <w:t xml:space="preserve">(2015): ‘How </w:t>
      </w:r>
      <w:r w:rsidR="00B066CE">
        <w:rPr>
          <w:rFonts w:ascii="Times New Roman" w:hAnsi="Times New Roman" w:cs="Times New Roman"/>
          <w:sz w:val="24"/>
          <w:szCs w:val="24"/>
          <w:lang w:val="en-US"/>
        </w:rPr>
        <w:t>U</w:t>
      </w:r>
      <w:r w:rsidRPr="00B75043">
        <w:rPr>
          <w:rFonts w:ascii="Times New Roman" w:hAnsi="Times New Roman" w:cs="Times New Roman"/>
          <w:sz w:val="24"/>
          <w:szCs w:val="24"/>
          <w:lang w:val="en-US"/>
        </w:rPr>
        <w:t xml:space="preserve">niversal is the </w:t>
      </w:r>
      <w:r w:rsidR="00B066CE">
        <w:rPr>
          <w:rFonts w:ascii="Times New Roman" w:hAnsi="Times New Roman" w:cs="Times New Roman"/>
          <w:sz w:val="24"/>
          <w:szCs w:val="24"/>
          <w:lang w:val="en-US"/>
        </w:rPr>
        <w:t>M</w:t>
      </w:r>
      <w:r w:rsidRPr="00B75043">
        <w:rPr>
          <w:rFonts w:ascii="Times New Roman" w:hAnsi="Times New Roman" w:cs="Times New Roman"/>
          <w:sz w:val="24"/>
          <w:szCs w:val="24"/>
          <w:lang w:val="en-US"/>
        </w:rPr>
        <w:t>ass/</w:t>
      </w:r>
      <w:r w:rsidR="004403CC">
        <w:rPr>
          <w:rFonts w:ascii="Times New Roman" w:hAnsi="Times New Roman" w:cs="Times New Roman"/>
          <w:sz w:val="24"/>
          <w:szCs w:val="24"/>
          <w:lang w:val="en-US"/>
        </w:rPr>
        <w:t>C</w:t>
      </w:r>
      <w:r w:rsidRPr="00B75043">
        <w:rPr>
          <w:rFonts w:ascii="Times New Roman" w:hAnsi="Times New Roman" w:cs="Times New Roman"/>
          <w:sz w:val="24"/>
          <w:szCs w:val="24"/>
          <w:lang w:val="en-US"/>
        </w:rPr>
        <w:t xml:space="preserve">ount </w:t>
      </w:r>
      <w:r w:rsidR="00AF35FB">
        <w:rPr>
          <w:rFonts w:ascii="Times New Roman" w:hAnsi="Times New Roman" w:cs="Times New Roman"/>
          <w:sz w:val="24"/>
          <w:szCs w:val="24"/>
          <w:lang w:val="en-US"/>
        </w:rPr>
        <w:t>D</w:t>
      </w:r>
      <w:r w:rsidRPr="00B75043">
        <w:rPr>
          <w:rFonts w:ascii="Times New Roman" w:hAnsi="Times New Roman" w:cs="Times New Roman"/>
          <w:sz w:val="24"/>
          <w:szCs w:val="24"/>
          <w:lang w:val="en-US"/>
        </w:rPr>
        <w:t xml:space="preserve">istinction? Three </w:t>
      </w:r>
      <w:r w:rsidR="00F93BB7">
        <w:rPr>
          <w:rFonts w:ascii="Times New Roman" w:hAnsi="Times New Roman" w:cs="Times New Roman"/>
          <w:sz w:val="24"/>
          <w:szCs w:val="24"/>
          <w:lang w:val="en-US"/>
        </w:rPr>
        <w:t>G</w:t>
      </w:r>
      <w:r w:rsidRPr="00B75043">
        <w:rPr>
          <w:rFonts w:ascii="Times New Roman" w:hAnsi="Times New Roman" w:cs="Times New Roman"/>
          <w:sz w:val="24"/>
          <w:szCs w:val="24"/>
          <w:lang w:val="en-US"/>
        </w:rPr>
        <w:t xml:space="preserve">rammars of </w:t>
      </w:r>
    </w:p>
    <w:p w14:paraId="04EA8CBD" w14:textId="223F4E83" w:rsidR="004570B7" w:rsidRPr="00B75043" w:rsidRDefault="004570B7" w:rsidP="00F0531E">
      <w:pPr>
        <w:spacing w:after="0" w:line="360" w:lineRule="auto"/>
        <w:rPr>
          <w:rFonts w:ascii="Times New Roman" w:eastAsia="Times New Roman" w:hAnsi="Times New Roman" w:cs="Times New Roman"/>
          <w:i/>
          <w:color w:val="1E1E1E"/>
          <w:sz w:val="24"/>
          <w:szCs w:val="24"/>
          <w:lang w:val="en-US" w:eastAsia="fr-FR"/>
        </w:rPr>
      </w:pPr>
      <w:r w:rsidRPr="00B75043">
        <w:rPr>
          <w:rFonts w:ascii="Times New Roman" w:eastAsia="Times New Roman" w:hAnsi="Times New Roman" w:cs="Times New Roman"/>
          <w:sz w:val="24"/>
          <w:szCs w:val="24"/>
          <w:lang w:val="en-US" w:eastAsia="fr-FR"/>
        </w:rPr>
        <w:t xml:space="preserve">    </w:t>
      </w:r>
      <w:r w:rsidR="00F93BB7">
        <w:rPr>
          <w:rFonts w:ascii="Times New Roman" w:eastAsia="Times New Roman" w:hAnsi="Times New Roman" w:cs="Times New Roman"/>
          <w:sz w:val="24"/>
          <w:szCs w:val="24"/>
          <w:lang w:val="en-US" w:eastAsia="fr-FR"/>
        </w:rPr>
        <w:t>C</w:t>
      </w:r>
      <w:r w:rsidRPr="00B75043">
        <w:rPr>
          <w:rFonts w:ascii="Times New Roman" w:eastAsia="Times New Roman" w:hAnsi="Times New Roman" w:cs="Times New Roman"/>
          <w:sz w:val="24"/>
          <w:szCs w:val="24"/>
          <w:lang w:val="en-US" w:eastAsia="fr-FR"/>
        </w:rPr>
        <w:t>ounting’. In</w:t>
      </w:r>
      <w:r w:rsidRPr="00B75043">
        <w:rPr>
          <w:rFonts w:ascii="Times New Roman" w:hAnsi="Times New Roman" w:cs="Times New Roman"/>
          <w:color w:val="4D5156"/>
          <w:sz w:val="24"/>
          <w:szCs w:val="24"/>
          <w:shd w:val="clear" w:color="auto" w:fill="FFFFFF"/>
          <w:lang w:val="en-US"/>
        </w:rPr>
        <w:t xml:space="preserve"> </w:t>
      </w:r>
      <w:r w:rsidRPr="00B75043">
        <w:rPr>
          <w:rFonts w:ascii="Times New Roman" w:eastAsia="Times New Roman" w:hAnsi="Times New Roman" w:cs="Times New Roman"/>
          <w:sz w:val="24"/>
          <w:szCs w:val="24"/>
          <w:lang w:val="en-US" w:eastAsia="fr-FR"/>
        </w:rPr>
        <w:t xml:space="preserve">A. </w:t>
      </w:r>
      <w:r w:rsidRPr="00B75043">
        <w:rPr>
          <w:rFonts w:ascii="Times New Roman" w:eastAsia="Times New Roman" w:hAnsi="Times New Roman" w:cs="Times New Roman"/>
          <w:color w:val="1E1E1E"/>
          <w:sz w:val="24"/>
          <w:szCs w:val="24"/>
          <w:lang w:val="en-US" w:eastAsia="fr-FR"/>
        </w:rPr>
        <w:t xml:space="preserve">Li, A. Simpson, and W.-T. Tsai (eds.): </w:t>
      </w:r>
      <w:r w:rsidRPr="00B75043">
        <w:rPr>
          <w:rFonts w:ascii="Times New Roman" w:eastAsia="Times New Roman" w:hAnsi="Times New Roman" w:cs="Times New Roman"/>
          <w:i/>
          <w:color w:val="1E1E1E"/>
          <w:sz w:val="24"/>
          <w:szCs w:val="24"/>
          <w:lang w:val="en-US" w:eastAsia="fr-FR"/>
        </w:rPr>
        <w:t>Chinese Syntax in a Cross-</w:t>
      </w:r>
    </w:p>
    <w:p w14:paraId="3525EAD4" w14:textId="77777777" w:rsidR="004570B7" w:rsidRPr="00B75043" w:rsidRDefault="004570B7" w:rsidP="004570B7">
      <w:pPr>
        <w:spacing w:after="0" w:line="360" w:lineRule="auto"/>
        <w:rPr>
          <w:rFonts w:ascii="Times New Roman" w:eastAsia="Times New Roman" w:hAnsi="Times New Roman" w:cs="Times New Roman"/>
          <w:color w:val="1E1E1E"/>
          <w:sz w:val="24"/>
          <w:szCs w:val="24"/>
          <w:lang w:val="en-US" w:eastAsia="fr-FR"/>
        </w:rPr>
      </w:pPr>
      <w:r w:rsidRPr="00B75043">
        <w:rPr>
          <w:rFonts w:ascii="Times New Roman" w:eastAsia="Times New Roman" w:hAnsi="Times New Roman" w:cs="Times New Roman"/>
          <w:i/>
          <w:color w:val="1E1E1E"/>
          <w:sz w:val="24"/>
          <w:szCs w:val="24"/>
          <w:lang w:val="en-US" w:eastAsia="fr-FR"/>
        </w:rPr>
        <w:t xml:space="preserve">    linguistic Perspective</w:t>
      </w:r>
      <w:r w:rsidRPr="00B75043">
        <w:rPr>
          <w:rFonts w:ascii="Times New Roman" w:eastAsia="Times New Roman" w:hAnsi="Times New Roman" w:cs="Times New Roman"/>
          <w:color w:val="1E1E1E"/>
          <w:sz w:val="24"/>
          <w:szCs w:val="24"/>
          <w:lang w:val="en-US" w:eastAsia="fr-FR"/>
        </w:rPr>
        <w:t>. Oxford UP, New York.</w:t>
      </w:r>
    </w:p>
    <w:p w14:paraId="0AAE9B63" w14:textId="31817779" w:rsidR="004570B7" w:rsidRPr="00B75043" w:rsidRDefault="004570B7" w:rsidP="004570B7">
      <w:pPr>
        <w:spacing w:after="0" w:line="360" w:lineRule="auto"/>
        <w:ind w:right="-52"/>
        <w:jc w:val="both"/>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Cohen, D. (2020): ‘Activewear and other </w:t>
      </w:r>
      <w:proofErr w:type="spellStart"/>
      <w:r w:rsidR="00AF35FB">
        <w:rPr>
          <w:rFonts w:ascii="Times New Roman" w:hAnsi="Times New Roman" w:cs="Times New Roman"/>
          <w:sz w:val="24"/>
          <w:szCs w:val="24"/>
          <w:lang w:val="en-US"/>
        </w:rPr>
        <w:t>V</w:t>
      </w:r>
      <w:r w:rsidRPr="00B75043">
        <w:rPr>
          <w:rFonts w:ascii="Times New Roman" w:hAnsi="Times New Roman" w:cs="Times New Roman"/>
          <w:sz w:val="24"/>
          <w:szCs w:val="24"/>
          <w:lang w:val="en-US"/>
        </w:rPr>
        <w:t>aguery</w:t>
      </w:r>
      <w:proofErr w:type="spellEnd"/>
      <w:r w:rsidRPr="00B75043">
        <w:rPr>
          <w:rFonts w:ascii="Times New Roman" w:hAnsi="Times New Roman" w:cs="Times New Roman"/>
          <w:sz w:val="24"/>
          <w:szCs w:val="24"/>
          <w:lang w:val="en-US"/>
        </w:rPr>
        <w:t xml:space="preserve">: A </w:t>
      </w:r>
      <w:r w:rsidR="00AF35FB">
        <w:rPr>
          <w:rFonts w:ascii="Times New Roman" w:hAnsi="Times New Roman" w:cs="Times New Roman"/>
          <w:sz w:val="24"/>
          <w:szCs w:val="24"/>
          <w:lang w:val="en-US"/>
        </w:rPr>
        <w:t>M</w:t>
      </w:r>
      <w:r w:rsidRPr="00B75043">
        <w:rPr>
          <w:rFonts w:ascii="Times New Roman" w:hAnsi="Times New Roman" w:cs="Times New Roman"/>
          <w:sz w:val="24"/>
          <w:szCs w:val="24"/>
          <w:lang w:val="en-US"/>
        </w:rPr>
        <w:t xml:space="preserve">orphological </w:t>
      </w:r>
      <w:r w:rsidR="00AF35FB">
        <w:rPr>
          <w:rFonts w:ascii="Times New Roman" w:hAnsi="Times New Roman" w:cs="Times New Roman"/>
          <w:sz w:val="24"/>
          <w:szCs w:val="24"/>
          <w:lang w:val="en-US"/>
        </w:rPr>
        <w:t>P</w:t>
      </w:r>
      <w:r w:rsidRPr="00B75043">
        <w:rPr>
          <w:rFonts w:ascii="Times New Roman" w:hAnsi="Times New Roman" w:cs="Times New Roman"/>
          <w:sz w:val="24"/>
          <w:szCs w:val="24"/>
          <w:lang w:val="en-US"/>
        </w:rPr>
        <w:t xml:space="preserve">erspective on </w:t>
      </w:r>
    </w:p>
    <w:p w14:paraId="505633FD" w14:textId="475FC11C" w:rsidR="00AF35FB" w:rsidRDefault="004570B7" w:rsidP="004570B7">
      <w:pPr>
        <w:spacing w:after="0" w:line="360" w:lineRule="auto"/>
        <w:ind w:right="-52"/>
        <w:jc w:val="both"/>
        <w:rPr>
          <w:rFonts w:ascii="Times New Roman" w:hAnsi="Times New Roman" w:cs="Times New Roman"/>
          <w:i/>
          <w:sz w:val="24"/>
          <w:szCs w:val="24"/>
          <w:lang w:val="en-US"/>
        </w:rPr>
      </w:pPr>
      <w:r w:rsidRPr="00B75043">
        <w:rPr>
          <w:rFonts w:ascii="Times New Roman" w:hAnsi="Times New Roman" w:cs="Times New Roman"/>
          <w:sz w:val="24"/>
          <w:szCs w:val="24"/>
          <w:lang w:val="en-US"/>
        </w:rPr>
        <w:t xml:space="preserve">     </w:t>
      </w:r>
      <w:r w:rsidR="00AF35FB">
        <w:rPr>
          <w:rFonts w:ascii="Times New Roman" w:hAnsi="Times New Roman" w:cs="Times New Roman"/>
          <w:sz w:val="24"/>
          <w:szCs w:val="24"/>
          <w:lang w:val="en-US"/>
        </w:rPr>
        <w:t>A</w:t>
      </w:r>
      <w:r w:rsidRPr="00B75043">
        <w:rPr>
          <w:rFonts w:ascii="Times New Roman" w:hAnsi="Times New Roman" w:cs="Times New Roman"/>
          <w:sz w:val="24"/>
          <w:szCs w:val="24"/>
          <w:lang w:val="en-US"/>
        </w:rPr>
        <w:t>ggregate-mass</w:t>
      </w:r>
      <w:r w:rsidR="00AF35FB">
        <w:rPr>
          <w:rFonts w:ascii="Times New Roman" w:hAnsi="Times New Roman" w:cs="Times New Roman"/>
          <w:sz w:val="24"/>
          <w:szCs w:val="24"/>
          <w:lang w:val="en-US"/>
        </w:rPr>
        <w:t xml:space="preserve"> Nouns</w:t>
      </w:r>
      <w:r w:rsidRPr="00B75043">
        <w:rPr>
          <w:rFonts w:ascii="Times New Roman" w:hAnsi="Times New Roman" w:cs="Times New Roman"/>
          <w:sz w:val="24"/>
          <w:szCs w:val="24"/>
          <w:lang w:val="en-US"/>
        </w:rPr>
        <w:t xml:space="preserve">’. In F. Moltmann (ed.): </w:t>
      </w:r>
      <w:r w:rsidRPr="00B75043">
        <w:rPr>
          <w:rFonts w:ascii="Times New Roman" w:hAnsi="Times New Roman" w:cs="Times New Roman"/>
          <w:i/>
          <w:sz w:val="24"/>
          <w:szCs w:val="24"/>
          <w:lang w:val="en-US"/>
        </w:rPr>
        <w:t xml:space="preserve">Mass and Count in Linguistics, Philosophy, </w:t>
      </w:r>
    </w:p>
    <w:p w14:paraId="7E0355CD" w14:textId="54472220" w:rsidR="004570B7" w:rsidRPr="00AF35FB" w:rsidRDefault="00AF35FB" w:rsidP="004570B7">
      <w:pPr>
        <w:spacing w:after="0" w:line="360" w:lineRule="auto"/>
        <w:ind w:right="-52"/>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004570B7" w:rsidRPr="00B75043">
        <w:rPr>
          <w:rFonts w:ascii="Times New Roman" w:hAnsi="Times New Roman" w:cs="Times New Roman"/>
          <w:i/>
          <w:sz w:val="24"/>
          <w:szCs w:val="24"/>
          <w:lang w:val="en-US"/>
        </w:rPr>
        <w:t>and Cognitive Science</w:t>
      </w:r>
      <w:r w:rsidR="004570B7" w:rsidRPr="00B75043">
        <w:rPr>
          <w:rFonts w:ascii="Times New Roman" w:hAnsi="Times New Roman" w:cs="Times New Roman"/>
          <w:sz w:val="24"/>
          <w:szCs w:val="24"/>
          <w:lang w:val="en-US"/>
        </w:rPr>
        <w:t>. Benjamins, Amsterdam.</w:t>
      </w:r>
    </w:p>
    <w:p w14:paraId="49DB7F73" w14:textId="2B16B23F" w:rsidR="004570B7" w:rsidRPr="00B75043" w:rsidRDefault="004570B7" w:rsidP="004570B7">
      <w:pPr>
        <w:widowControl w:val="0"/>
        <w:autoSpaceDE w:val="0"/>
        <w:autoSpaceDN w:val="0"/>
        <w:adjustRightInd w:val="0"/>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Doetjes J. (2012): ‘Count/</w:t>
      </w:r>
      <w:r w:rsidR="00AF35FB">
        <w:rPr>
          <w:rFonts w:ascii="Times New Roman" w:hAnsi="Times New Roman" w:cs="Times New Roman"/>
          <w:sz w:val="24"/>
          <w:szCs w:val="24"/>
          <w:lang w:val="en-US"/>
        </w:rPr>
        <w:t>M</w:t>
      </w:r>
      <w:r w:rsidRPr="00B75043">
        <w:rPr>
          <w:rFonts w:ascii="Times New Roman" w:hAnsi="Times New Roman" w:cs="Times New Roman"/>
          <w:sz w:val="24"/>
          <w:szCs w:val="24"/>
          <w:lang w:val="en-US"/>
        </w:rPr>
        <w:t xml:space="preserve">ass </w:t>
      </w:r>
      <w:r w:rsidR="00AF35FB">
        <w:rPr>
          <w:rFonts w:ascii="Times New Roman" w:hAnsi="Times New Roman" w:cs="Times New Roman"/>
          <w:sz w:val="24"/>
          <w:szCs w:val="24"/>
          <w:lang w:val="en-US"/>
        </w:rPr>
        <w:t>D</w:t>
      </w:r>
      <w:r w:rsidRPr="00B75043">
        <w:rPr>
          <w:rFonts w:ascii="Times New Roman" w:hAnsi="Times New Roman" w:cs="Times New Roman"/>
          <w:sz w:val="24"/>
          <w:szCs w:val="24"/>
          <w:lang w:val="en-US"/>
        </w:rPr>
        <w:t xml:space="preserve">istinctions across </w:t>
      </w:r>
      <w:r w:rsidR="00AF35FB">
        <w:rPr>
          <w:rFonts w:ascii="Times New Roman" w:hAnsi="Times New Roman" w:cs="Times New Roman"/>
          <w:sz w:val="24"/>
          <w:szCs w:val="24"/>
          <w:lang w:val="en-US"/>
        </w:rPr>
        <w:t>L</w:t>
      </w:r>
      <w:r w:rsidRPr="00B75043">
        <w:rPr>
          <w:rFonts w:ascii="Times New Roman" w:hAnsi="Times New Roman" w:cs="Times New Roman"/>
          <w:sz w:val="24"/>
          <w:szCs w:val="24"/>
          <w:lang w:val="en-US"/>
        </w:rPr>
        <w:t xml:space="preserve">anguages’. In C. Maienborn, K. v.  </w:t>
      </w:r>
    </w:p>
    <w:p w14:paraId="04B54C40" w14:textId="77777777" w:rsidR="004570B7" w:rsidRPr="00B75043" w:rsidRDefault="004570B7" w:rsidP="004570B7">
      <w:pPr>
        <w:widowControl w:val="0"/>
        <w:autoSpaceDE w:val="0"/>
        <w:autoSpaceDN w:val="0"/>
        <w:adjustRightInd w:val="0"/>
        <w:spacing w:after="0" w:line="360" w:lineRule="auto"/>
        <w:rPr>
          <w:rFonts w:ascii="Times New Roman" w:hAnsi="Times New Roman" w:cs="Times New Roman"/>
          <w:i/>
          <w:iCs/>
          <w:sz w:val="24"/>
          <w:szCs w:val="24"/>
          <w:lang w:val="en-US"/>
        </w:rPr>
      </w:pPr>
      <w:r w:rsidRPr="00B75043">
        <w:rPr>
          <w:rFonts w:ascii="Times New Roman" w:hAnsi="Times New Roman" w:cs="Times New Roman"/>
          <w:sz w:val="24"/>
          <w:szCs w:val="24"/>
          <w:lang w:val="en-US"/>
        </w:rPr>
        <w:t xml:space="preserve">      Heusinger, and P. </w:t>
      </w:r>
      <w:proofErr w:type="spellStart"/>
      <w:r w:rsidRPr="00B75043">
        <w:rPr>
          <w:rFonts w:ascii="Times New Roman" w:hAnsi="Times New Roman" w:cs="Times New Roman"/>
          <w:sz w:val="24"/>
          <w:szCs w:val="24"/>
          <w:lang w:val="en-US"/>
        </w:rPr>
        <w:t>Portner</w:t>
      </w:r>
      <w:proofErr w:type="spellEnd"/>
      <w:r w:rsidRPr="00B75043">
        <w:rPr>
          <w:rFonts w:ascii="Times New Roman" w:hAnsi="Times New Roman" w:cs="Times New Roman"/>
          <w:sz w:val="24"/>
          <w:szCs w:val="24"/>
          <w:lang w:val="en-US"/>
        </w:rPr>
        <w:t xml:space="preserve"> (eds.): </w:t>
      </w:r>
      <w:r w:rsidRPr="00B75043">
        <w:rPr>
          <w:rFonts w:ascii="Times New Roman" w:hAnsi="Times New Roman" w:cs="Times New Roman"/>
          <w:i/>
          <w:iCs/>
          <w:sz w:val="24"/>
          <w:szCs w:val="24"/>
          <w:lang w:val="en-US"/>
        </w:rPr>
        <w:t xml:space="preserve">Semantics: </w:t>
      </w:r>
      <w:proofErr w:type="gramStart"/>
      <w:r w:rsidRPr="00B75043">
        <w:rPr>
          <w:rFonts w:ascii="Times New Roman" w:hAnsi="Times New Roman" w:cs="Times New Roman"/>
          <w:i/>
          <w:iCs/>
          <w:sz w:val="24"/>
          <w:szCs w:val="24"/>
          <w:lang w:val="en-US"/>
        </w:rPr>
        <w:t>an</w:t>
      </w:r>
      <w:proofErr w:type="gramEnd"/>
      <w:r w:rsidRPr="00B75043">
        <w:rPr>
          <w:rFonts w:ascii="Times New Roman" w:hAnsi="Times New Roman" w:cs="Times New Roman"/>
          <w:i/>
          <w:iCs/>
          <w:sz w:val="24"/>
          <w:szCs w:val="24"/>
          <w:lang w:val="en-US"/>
        </w:rPr>
        <w:t xml:space="preserve"> International Handbook of Natural </w:t>
      </w:r>
    </w:p>
    <w:p w14:paraId="3A3AF530" w14:textId="77777777" w:rsidR="004570B7" w:rsidRPr="00B75043" w:rsidRDefault="004570B7" w:rsidP="004570B7">
      <w:pPr>
        <w:widowControl w:val="0"/>
        <w:autoSpaceDE w:val="0"/>
        <w:autoSpaceDN w:val="0"/>
        <w:adjustRightInd w:val="0"/>
        <w:spacing w:after="0" w:line="360" w:lineRule="auto"/>
        <w:rPr>
          <w:rFonts w:ascii="Times New Roman" w:hAnsi="Times New Roman" w:cs="Times New Roman"/>
          <w:sz w:val="24"/>
          <w:szCs w:val="24"/>
          <w:lang w:val="en-US"/>
        </w:rPr>
      </w:pPr>
      <w:r w:rsidRPr="00B75043">
        <w:rPr>
          <w:rFonts w:ascii="Times New Roman" w:hAnsi="Times New Roman" w:cs="Times New Roman"/>
          <w:i/>
          <w:iCs/>
          <w:sz w:val="24"/>
          <w:szCs w:val="24"/>
          <w:lang w:val="en-US"/>
        </w:rPr>
        <w:t xml:space="preserve">     Language Meaning, Part III.</w:t>
      </w:r>
      <w:r w:rsidRPr="00B75043">
        <w:rPr>
          <w:rFonts w:ascii="Times New Roman" w:hAnsi="Times New Roman" w:cs="Times New Roman"/>
          <w:sz w:val="24"/>
          <w:szCs w:val="24"/>
          <w:lang w:val="en-US"/>
        </w:rPr>
        <w:t xml:space="preserve"> De Gruyter. Berlin, 2559-2580.</w:t>
      </w:r>
    </w:p>
    <w:p w14:paraId="161997E8" w14:textId="77777777" w:rsidR="00DF1422" w:rsidRDefault="00A640F6" w:rsidP="00BF64C2">
      <w:pPr>
        <w:spacing w:after="0" w:line="360" w:lineRule="auto"/>
        <w:rPr>
          <w:rFonts w:ascii="Times New Roman" w:eastAsia="Times New Roman" w:hAnsi="Times New Roman" w:cs="Times New Roman"/>
          <w:color w:val="333333"/>
          <w:sz w:val="24"/>
          <w:szCs w:val="24"/>
          <w:lang w:val="en-US" w:eastAsia="fr-FR"/>
        </w:rPr>
      </w:pPr>
      <w:r w:rsidRPr="00B75043">
        <w:rPr>
          <w:rFonts w:ascii="Times New Roman" w:eastAsia="Times New Roman" w:hAnsi="Times New Roman" w:cs="Times New Roman"/>
          <w:color w:val="333333"/>
          <w:sz w:val="24"/>
          <w:szCs w:val="24"/>
          <w:lang w:val="en-US" w:eastAsia="fr-FR"/>
        </w:rPr>
        <w:t xml:space="preserve">Eklund, M. (2008): ‘The pictures of </w:t>
      </w:r>
      <w:r w:rsidR="00DF1422">
        <w:rPr>
          <w:rFonts w:ascii="Times New Roman" w:eastAsia="Times New Roman" w:hAnsi="Times New Roman" w:cs="Times New Roman"/>
          <w:color w:val="333333"/>
          <w:sz w:val="24"/>
          <w:szCs w:val="24"/>
          <w:lang w:val="en-US" w:eastAsia="fr-FR"/>
        </w:rPr>
        <w:t>R</w:t>
      </w:r>
      <w:r w:rsidRPr="00B75043">
        <w:rPr>
          <w:rFonts w:ascii="Times New Roman" w:eastAsia="Times New Roman" w:hAnsi="Times New Roman" w:cs="Times New Roman"/>
          <w:color w:val="333333"/>
          <w:sz w:val="24"/>
          <w:szCs w:val="24"/>
          <w:lang w:val="en-US" w:eastAsia="fr-FR"/>
        </w:rPr>
        <w:t xml:space="preserve">eality as an </w:t>
      </w:r>
      <w:r w:rsidR="00DF1422">
        <w:rPr>
          <w:rFonts w:ascii="Times New Roman" w:eastAsia="Times New Roman" w:hAnsi="Times New Roman" w:cs="Times New Roman"/>
          <w:color w:val="333333"/>
          <w:sz w:val="24"/>
          <w:szCs w:val="24"/>
          <w:lang w:val="en-US" w:eastAsia="fr-FR"/>
        </w:rPr>
        <w:t>A</w:t>
      </w:r>
      <w:r w:rsidRPr="00B75043">
        <w:rPr>
          <w:rFonts w:ascii="Times New Roman" w:eastAsia="Times New Roman" w:hAnsi="Times New Roman" w:cs="Times New Roman"/>
          <w:color w:val="333333"/>
          <w:sz w:val="24"/>
          <w:szCs w:val="24"/>
          <w:lang w:val="en-US" w:eastAsia="fr-FR"/>
        </w:rPr>
        <w:t xml:space="preserve">morphous </w:t>
      </w:r>
      <w:r w:rsidR="00DF1422">
        <w:rPr>
          <w:rFonts w:ascii="Times New Roman" w:eastAsia="Times New Roman" w:hAnsi="Times New Roman" w:cs="Times New Roman"/>
          <w:color w:val="333333"/>
          <w:sz w:val="24"/>
          <w:szCs w:val="24"/>
          <w:lang w:val="en-US" w:eastAsia="fr-FR"/>
        </w:rPr>
        <w:t>L</w:t>
      </w:r>
      <w:r w:rsidRPr="00B75043">
        <w:rPr>
          <w:rFonts w:ascii="Times New Roman" w:eastAsia="Times New Roman" w:hAnsi="Times New Roman" w:cs="Times New Roman"/>
          <w:color w:val="333333"/>
          <w:sz w:val="24"/>
          <w:szCs w:val="24"/>
          <w:lang w:val="en-US" w:eastAsia="fr-FR"/>
        </w:rPr>
        <w:t>ump’. In T. Sider</w:t>
      </w:r>
      <w:r w:rsidR="008C6434" w:rsidRPr="00B75043">
        <w:rPr>
          <w:rFonts w:ascii="Times New Roman" w:eastAsia="Times New Roman" w:hAnsi="Times New Roman" w:cs="Times New Roman"/>
          <w:color w:val="333333"/>
          <w:sz w:val="24"/>
          <w:szCs w:val="24"/>
          <w:lang w:val="en-US" w:eastAsia="fr-FR"/>
        </w:rPr>
        <w:t xml:space="preserve">, </w:t>
      </w:r>
      <w:r w:rsidRPr="00B75043">
        <w:rPr>
          <w:rFonts w:ascii="Times New Roman" w:eastAsia="Times New Roman" w:hAnsi="Times New Roman" w:cs="Times New Roman"/>
          <w:color w:val="333333"/>
          <w:sz w:val="24"/>
          <w:szCs w:val="24"/>
          <w:lang w:val="en-US" w:eastAsia="fr-FR"/>
        </w:rPr>
        <w:t xml:space="preserve"> </w:t>
      </w:r>
    </w:p>
    <w:p w14:paraId="3116881A" w14:textId="77777777" w:rsidR="00DF1422" w:rsidRDefault="00DF1422" w:rsidP="00BF64C2">
      <w:pPr>
        <w:spacing w:after="0" w:line="360" w:lineRule="auto"/>
        <w:rPr>
          <w:rFonts w:ascii="Times New Roman" w:eastAsia="Times New Roman" w:hAnsi="Times New Roman" w:cs="Times New Roman"/>
          <w:color w:val="333333"/>
          <w:sz w:val="24"/>
          <w:szCs w:val="24"/>
          <w:lang w:val="en-US" w:eastAsia="fr-FR"/>
        </w:rPr>
      </w:pPr>
      <w:r>
        <w:rPr>
          <w:rFonts w:ascii="Times New Roman" w:eastAsia="Times New Roman" w:hAnsi="Times New Roman" w:cs="Times New Roman"/>
          <w:color w:val="333333"/>
          <w:sz w:val="24"/>
          <w:szCs w:val="24"/>
          <w:lang w:val="en-US" w:eastAsia="fr-FR"/>
        </w:rPr>
        <w:t xml:space="preserve">      </w:t>
      </w:r>
      <w:r w:rsidR="00A640F6" w:rsidRPr="00B75043">
        <w:rPr>
          <w:rFonts w:ascii="Times New Roman" w:eastAsia="Times New Roman" w:hAnsi="Times New Roman" w:cs="Times New Roman"/>
          <w:color w:val="333333"/>
          <w:sz w:val="24"/>
          <w:szCs w:val="24"/>
          <w:lang w:val="en-US" w:eastAsia="fr-FR"/>
        </w:rPr>
        <w:t xml:space="preserve">J. Hawthorne </w:t>
      </w:r>
      <w:r w:rsidR="008C6434" w:rsidRPr="00B75043">
        <w:rPr>
          <w:rFonts w:ascii="Times New Roman" w:eastAsia="Times New Roman" w:hAnsi="Times New Roman" w:cs="Times New Roman"/>
          <w:color w:val="333333"/>
          <w:sz w:val="24"/>
          <w:szCs w:val="24"/>
          <w:lang w:val="en-US" w:eastAsia="fr-FR"/>
        </w:rPr>
        <w:t>and</w:t>
      </w:r>
      <w:r w:rsidR="00A640F6" w:rsidRPr="00B75043">
        <w:rPr>
          <w:rFonts w:ascii="Times New Roman" w:eastAsia="Times New Roman" w:hAnsi="Times New Roman" w:cs="Times New Roman"/>
          <w:color w:val="333333"/>
          <w:sz w:val="24"/>
          <w:szCs w:val="24"/>
          <w:lang w:val="en-US" w:eastAsia="fr-FR"/>
        </w:rPr>
        <w:t xml:space="preserve"> D. W. Zimmerman (eds.): </w:t>
      </w:r>
      <w:r w:rsidR="00A640F6" w:rsidRPr="00B75043">
        <w:rPr>
          <w:rFonts w:ascii="Times New Roman" w:eastAsia="Times New Roman" w:hAnsi="Times New Roman" w:cs="Times New Roman"/>
          <w:i/>
          <w:iCs/>
          <w:color w:val="333333"/>
          <w:sz w:val="24"/>
          <w:szCs w:val="24"/>
          <w:lang w:val="en-US" w:eastAsia="fr-FR"/>
        </w:rPr>
        <w:t>Contemporary Debates in Metaphysics</w:t>
      </w:r>
      <w:r w:rsidR="00A640F6" w:rsidRPr="00B75043">
        <w:rPr>
          <w:rFonts w:ascii="Times New Roman" w:eastAsia="Times New Roman" w:hAnsi="Times New Roman" w:cs="Times New Roman"/>
          <w:color w:val="333333"/>
          <w:sz w:val="24"/>
          <w:szCs w:val="24"/>
          <w:lang w:val="en-US" w:eastAsia="fr-FR"/>
        </w:rPr>
        <w:t xml:space="preserve">. </w:t>
      </w:r>
    </w:p>
    <w:p w14:paraId="7446DBCF" w14:textId="0C3FF2DA" w:rsidR="00A640F6" w:rsidRPr="009B006B" w:rsidRDefault="00DF1422" w:rsidP="00BF64C2">
      <w:pPr>
        <w:spacing w:after="0" w:line="360" w:lineRule="auto"/>
        <w:rPr>
          <w:rFonts w:ascii="Times New Roman" w:eastAsia="Times New Roman" w:hAnsi="Times New Roman" w:cs="Times New Roman"/>
          <w:color w:val="333333"/>
          <w:sz w:val="24"/>
          <w:szCs w:val="24"/>
          <w:lang w:val="en-US" w:eastAsia="fr-FR"/>
        </w:rPr>
      </w:pPr>
      <w:r>
        <w:rPr>
          <w:rFonts w:ascii="Times New Roman" w:eastAsia="Times New Roman" w:hAnsi="Times New Roman" w:cs="Times New Roman"/>
          <w:color w:val="333333"/>
          <w:sz w:val="24"/>
          <w:szCs w:val="24"/>
          <w:lang w:val="en-US" w:eastAsia="fr-FR"/>
        </w:rPr>
        <w:t xml:space="preserve">      </w:t>
      </w:r>
      <w:r w:rsidR="00A640F6" w:rsidRPr="00B75043">
        <w:rPr>
          <w:rFonts w:ascii="Times New Roman" w:eastAsia="Times New Roman" w:hAnsi="Times New Roman" w:cs="Times New Roman"/>
          <w:color w:val="333333"/>
          <w:sz w:val="24"/>
          <w:szCs w:val="24"/>
          <w:lang w:val="en-US" w:eastAsia="fr-FR"/>
        </w:rPr>
        <w:t xml:space="preserve">Blackwell, </w:t>
      </w:r>
      <w:r>
        <w:rPr>
          <w:rFonts w:ascii="Times New Roman" w:eastAsia="Times New Roman" w:hAnsi="Times New Roman" w:cs="Times New Roman"/>
          <w:color w:val="333333"/>
          <w:sz w:val="24"/>
          <w:szCs w:val="24"/>
          <w:lang w:val="en-US" w:eastAsia="fr-FR"/>
        </w:rPr>
        <w:t xml:space="preserve">New York, </w:t>
      </w:r>
      <w:r w:rsidR="00A640F6" w:rsidRPr="009B006B">
        <w:rPr>
          <w:rFonts w:ascii="Times New Roman" w:eastAsia="Times New Roman" w:hAnsi="Times New Roman" w:cs="Times New Roman"/>
          <w:color w:val="333333"/>
          <w:sz w:val="24"/>
          <w:szCs w:val="24"/>
          <w:lang w:val="en-US" w:eastAsia="fr-FR"/>
        </w:rPr>
        <w:t>382—396.</w:t>
      </w:r>
      <w:r w:rsidR="002D609A" w:rsidRPr="009B006B">
        <w:rPr>
          <w:rFonts w:ascii="Times New Roman" w:eastAsia="Times New Roman" w:hAnsi="Times New Roman" w:cs="Times New Roman"/>
          <w:color w:val="333333"/>
          <w:sz w:val="24"/>
          <w:szCs w:val="24"/>
          <w:lang w:val="en-US" w:eastAsia="fr-FR"/>
        </w:rPr>
        <w:t xml:space="preserve"> </w:t>
      </w:r>
    </w:p>
    <w:p w14:paraId="5D6B845E" w14:textId="4F785011" w:rsidR="00BF64C2" w:rsidRPr="00DF1422" w:rsidRDefault="00BF64C2" w:rsidP="00BF64C2">
      <w:pPr>
        <w:spacing w:after="0" w:line="360" w:lineRule="auto"/>
        <w:rPr>
          <w:rFonts w:ascii="Times New Roman" w:hAnsi="Times New Roman" w:cs="Times New Roman"/>
          <w:color w:val="000000" w:themeColor="text1"/>
          <w:sz w:val="24"/>
          <w:szCs w:val="24"/>
          <w:lang w:val="en-US"/>
        </w:rPr>
      </w:pPr>
      <w:proofErr w:type="spellStart"/>
      <w:r w:rsidRPr="00DF1422">
        <w:rPr>
          <w:rFonts w:ascii="Times New Roman" w:hAnsi="Times New Roman" w:cs="Times New Roman"/>
          <w:color w:val="000000" w:themeColor="text1"/>
          <w:sz w:val="24"/>
          <w:szCs w:val="24"/>
          <w:lang w:val="en-US"/>
        </w:rPr>
        <w:t>Elbourne</w:t>
      </w:r>
      <w:proofErr w:type="spellEnd"/>
      <w:r w:rsidRPr="00DF1422">
        <w:rPr>
          <w:rFonts w:ascii="Times New Roman" w:hAnsi="Times New Roman" w:cs="Times New Roman"/>
          <w:color w:val="000000" w:themeColor="text1"/>
          <w:sz w:val="24"/>
          <w:szCs w:val="24"/>
          <w:lang w:val="en-US"/>
        </w:rPr>
        <w:t xml:space="preserve">, P. (2005): </w:t>
      </w:r>
      <w:r w:rsidRPr="00DF1422">
        <w:rPr>
          <w:rFonts w:ascii="Times New Roman" w:hAnsi="Times New Roman" w:cs="Times New Roman"/>
          <w:i/>
          <w:color w:val="000000" w:themeColor="text1"/>
          <w:sz w:val="24"/>
          <w:szCs w:val="24"/>
          <w:lang w:val="en-US"/>
        </w:rPr>
        <w:t>Situations and Individuals</w:t>
      </w:r>
      <w:r w:rsidRPr="00DF1422">
        <w:rPr>
          <w:rFonts w:ascii="Times New Roman" w:hAnsi="Times New Roman" w:cs="Times New Roman"/>
          <w:color w:val="000000" w:themeColor="text1"/>
          <w:sz w:val="24"/>
          <w:szCs w:val="24"/>
          <w:lang w:val="en-US"/>
        </w:rPr>
        <w:t>. MIT Press</w:t>
      </w:r>
      <w:r w:rsidR="003D2096" w:rsidRPr="00DF1422">
        <w:rPr>
          <w:rFonts w:ascii="Times New Roman" w:hAnsi="Times New Roman" w:cs="Times New Roman"/>
          <w:color w:val="000000" w:themeColor="text1"/>
          <w:sz w:val="24"/>
          <w:szCs w:val="24"/>
          <w:lang w:val="en-US"/>
        </w:rPr>
        <w:t>, Cambridge, Mass</w:t>
      </w:r>
      <w:r w:rsidRPr="00DF1422">
        <w:rPr>
          <w:rFonts w:ascii="Times New Roman" w:hAnsi="Times New Roman" w:cs="Times New Roman"/>
          <w:color w:val="000000" w:themeColor="text1"/>
          <w:sz w:val="24"/>
          <w:szCs w:val="24"/>
          <w:lang w:val="en-US"/>
        </w:rPr>
        <w:t>.</w:t>
      </w:r>
    </w:p>
    <w:p w14:paraId="55A48167" w14:textId="3F34A54F" w:rsidR="009B006B" w:rsidRPr="00DF1422" w:rsidRDefault="009B006B" w:rsidP="00BF64C2">
      <w:pPr>
        <w:spacing w:after="0" w:line="360" w:lineRule="auto"/>
        <w:rPr>
          <w:rFonts w:ascii="Times New Roman" w:hAnsi="Times New Roman" w:cs="Times New Roman"/>
          <w:color w:val="000000" w:themeColor="text1"/>
          <w:sz w:val="24"/>
          <w:szCs w:val="24"/>
          <w:lang w:val="en-US"/>
        </w:rPr>
      </w:pPr>
      <w:r w:rsidRPr="00DF1422">
        <w:rPr>
          <w:rFonts w:ascii="Times New Roman" w:hAnsi="Times New Roman" w:cs="Times New Roman"/>
          <w:color w:val="000000" w:themeColor="text1"/>
          <w:sz w:val="24"/>
          <w:szCs w:val="24"/>
          <w:shd w:val="clear" w:color="auto" w:fill="F4F7F8"/>
          <w:lang w:val="en-US"/>
        </w:rPr>
        <w:t>Fairchild, M. (2020): ‘Varieties of Plenitude’. </w:t>
      </w:r>
      <w:r w:rsidRPr="00DF1422">
        <w:rPr>
          <w:rFonts w:ascii="Times New Roman" w:hAnsi="Times New Roman" w:cs="Times New Roman"/>
          <w:i/>
          <w:iCs/>
          <w:color w:val="000000" w:themeColor="text1"/>
          <w:sz w:val="24"/>
          <w:szCs w:val="24"/>
          <w:shd w:val="clear" w:color="auto" w:fill="F4F7F8"/>
          <w:lang w:val="en-US"/>
        </w:rPr>
        <w:t>Philosophy Compass</w:t>
      </w:r>
      <w:r w:rsidRPr="00DF1422">
        <w:rPr>
          <w:rFonts w:ascii="Times New Roman" w:hAnsi="Times New Roman" w:cs="Times New Roman"/>
          <w:color w:val="000000" w:themeColor="text1"/>
          <w:sz w:val="24"/>
          <w:szCs w:val="24"/>
          <w:shd w:val="clear" w:color="auto" w:fill="F4F7F8"/>
          <w:lang w:val="en-US"/>
        </w:rPr>
        <w:t xml:space="preserve"> 15 (3).</w:t>
      </w:r>
    </w:p>
    <w:p w14:paraId="1EF54B58" w14:textId="72E54191" w:rsidR="008C6434" w:rsidRPr="009B006B" w:rsidRDefault="008C6434" w:rsidP="00BF64C2">
      <w:pPr>
        <w:spacing w:after="0" w:line="360" w:lineRule="auto"/>
        <w:rPr>
          <w:rFonts w:ascii="Times New Roman" w:hAnsi="Times New Roman" w:cs="Times New Roman"/>
          <w:i/>
          <w:iCs/>
          <w:sz w:val="24"/>
          <w:szCs w:val="24"/>
          <w:lang w:val="en-US"/>
        </w:rPr>
      </w:pPr>
      <w:r w:rsidRPr="009B006B">
        <w:rPr>
          <w:rFonts w:ascii="Times New Roman" w:hAnsi="Times New Roman" w:cs="Times New Roman"/>
          <w:sz w:val="24"/>
          <w:szCs w:val="24"/>
          <w:lang w:val="en-US"/>
        </w:rPr>
        <w:t>Farka</w:t>
      </w:r>
      <w:r w:rsidR="00EF2087" w:rsidRPr="009B006B">
        <w:rPr>
          <w:rFonts w:ascii="Times New Roman" w:hAnsi="Times New Roman" w:cs="Times New Roman"/>
          <w:sz w:val="24"/>
          <w:szCs w:val="24"/>
          <w:lang w:val="en-US"/>
        </w:rPr>
        <w:t>s</w:t>
      </w:r>
      <w:r w:rsidRPr="009B006B">
        <w:rPr>
          <w:rFonts w:ascii="Times New Roman" w:hAnsi="Times New Roman" w:cs="Times New Roman"/>
          <w:sz w:val="24"/>
          <w:szCs w:val="24"/>
          <w:lang w:val="en-US"/>
        </w:rPr>
        <w:t>, D. and H. de Swart</w:t>
      </w:r>
      <w:r w:rsidR="00B75043" w:rsidRPr="009B006B">
        <w:rPr>
          <w:rFonts w:ascii="Times New Roman" w:hAnsi="Times New Roman" w:cs="Times New Roman"/>
          <w:sz w:val="24"/>
          <w:szCs w:val="24"/>
          <w:lang w:val="en-US"/>
        </w:rPr>
        <w:t xml:space="preserve"> (</w:t>
      </w:r>
      <w:r w:rsidRPr="009B006B">
        <w:rPr>
          <w:rFonts w:ascii="Times New Roman" w:hAnsi="Times New Roman" w:cs="Times New Roman"/>
          <w:sz w:val="24"/>
          <w:szCs w:val="24"/>
          <w:lang w:val="en-US"/>
        </w:rPr>
        <w:t>2020</w:t>
      </w:r>
      <w:r w:rsidR="00B75043" w:rsidRPr="009B006B">
        <w:rPr>
          <w:rFonts w:ascii="Times New Roman" w:hAnsi="Times New Roman" w:cs="Times New Roman"/>
          <w:sz w:val="24"/>
          <w:szCs w:val="24"/>
          <w:lang w:val="en-US"/>
        </w:rPr>
        <w:t>):</w:t>
      </w:r>
      <w:r w:rsidRPr="009B006B">
        <w:rPr>
          <w:rFonts w:ascii="Times New Roman" w:hAnsi="Times New Roman" w:cs="Times New Roman"/>
          <w:sz w:val="24"/>
          <w:szCs w:val="24"/>
          <w:lang w:val="en-US"/>
        </w:rPr>
        <w:t xml:space="preserve"> ‘The </w:t>
      </w:r>
      <w:r w:rsidR="00B75043" w:rsidRPr="009B006B">
        <w:rPr>
          <w:rFonts w:ascii="Times New Roman" w:hAnsi="Times New Roman" w:cs="Times New Roman"/>
          <w:sz w:val="24"/>
          <w:szCs w:val="24"/>
          <w:lang w:val="en-US"/>
        </w:rPr>
        <w:t>S</w:t>
      </w:r>
      <w:r w:rsidRPr="009B006B">
        <w:rPr>
          <w:rFonts w:ascii="Times New Roman" w:hAnsi="Times New Roman" w:cs="Times New Roman"/>
          <w:sz w:val="24"/>
          <w:szCs w:val="24"/>
          <w:lang w:val="en-US"/>
        </w:rPr>
        <w:t xml:space="preserve">emantics and </w:t>
      </w:r>
      <w:r w:rsidR="00B75043" w:rsidRPr="009B006B">
        <w:rPr>
          <w:rFonts w:ascii="Times New Roman" w:hAnsi="Times New Roman" w:cs="Times New Roman"/>
          <w:sz w:val="24"/>
          <w:szCs w:val="24"/>
          <w:lang w:val="en-US"/>
        </w:rPr>
        <w:t>P</w:t>
      </w:r>
      <w:r w:rsidRPr="009B006B">
        <w:rPr>
          <w:rFonts w:ascii="Times New Roman" w:hAnsi="Times New Roman" w:cs="Times New Roman"/>
          <w:sz w:val="24"/>
          <w:szCs w:val="24"/>
          <w:lang w:val="en-US"/>
        </w:rPr>
        <w:t xml:space="preserve">ragmatics of </w:t>
      </w:r>
      <w:r w:rsidR="00B75043" w:rsidRPr="009B006B">
        <w:rPr>
          <w:rFonts w:ascii="Times New Roman" w:hAnsi="Times New Roman" w:cs="Times New Roman"/>
          <w:sz w:val="24"/>
          <w:szCs w:val="24"/>
          <w:lang w:val="en-US"/>
        </w:rPr>
        <w:t>P</w:t>
      </w:r>
      <w:r w:rsidRPr="009B006B">
        <w:rPr>
          <w:rFonts w:ascii="Times New Roman" w:hAnsi="Times New Roman" w:cs="Times New Roman"/>
          <w:sz w:val="24"/>
          <w:szCs w:val="24"/>
          <w:lang w:val="en-US"/>
        </w:rPr>
        <w:t xml:space="preserve">lurals’. </w:t>
      </w:r>
      <w:r w:rsidRPr="009B006B">
        <w:rPr>
          <w:rFonts w:ascii="Times New Roman" w:hAnsi="Times New Roman" w:cs="Times New Roman"/>
          <w:i/>
          <w:iCs/>
          <w:sz w:val="24"/>
          <w:szCs w:val="24"/>
          <w:lang w:val="en-US"/>
        </w:rPr>
        <w:t xml:space="preserve">Semantics and </w:t>
      </w:r>
    </w:p>
    <w:p w14:paraId="6CAAB3B4" w14:textId="16B1DBFF" w:rsidR="008C6434" w:rsidRPr="00B75043" w:rsidRDefault="008C6434" w:rsidP="00BF64C2">
      <w:pPr>
        <w:spacing w:after="0" w:line="360" w:lineRule="auto"/>
        <w:rPr>
          <w:rFonts w:ascii="Times New Roman" w:hAnsi="Times New Roman" w:cs="Times New Roman"/>
          <w:sz w:val="24"/>
          <w:szCs w:val="24"/>
          <w:lang w:val="en-US"/>
        </w:rPr>
      </w:pPr>
      <w:r w:rsidRPr="00B75043">
        <w:rPr>
          <w:rFonts w:ascii="Times New Roman" w:hAnsi="Times New Roman" w:cs="Times New Roman"/>
          <w:i/>
          <w:iCs/>
          <w:sz w:val="24"/>
          <w:szCs w:val="24"/>
          <w:lang w:val="en-US"/>
        </w:rPr>
        <w:t xml:space="preserve">      Pragmatics </w:t>
      </w:r>
      <w:r w:rsidRPr="00B75043">
        <w:rPr>
          <w:rFonts w:ascii="Times New Roman" w:hAnsi="Times New Roman" w:cs="Times New Roman"/>
          <w:sz w:val="24"/>
          <w:szCs w:val="24"/>
          <w:lang w:val="en-US"/>
        </w:rPr>
        <w:t>3.6, 1–54.</w:t>
      </w:r>
    </w:p>
    <w:p w14:paraId="141D99C1" w14:textId="79CF73FC" w:rsidR="00EF38C3" w:rsidRPr="00B75043" w:rsidRDefault="00EF38C3" w:rsidP="00BF64C2">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Filip, H. (2021): </w:t>
      </w:r>
      <w:r w:rsidRPr="00B75043">
        <w:rPr>
          <w:rFonts w:ascii="Times New Roman" w:hAnsi="Times New Roman" w:cs="Times New Roman"/>
          <w:i/>
          <w:iCs/>
          <w:sz w:val="24"/>
          <w:szCs w:val="24"/>
          <w:lang w:val="en-US"/>
        </w:rPr>
        <w:t>Countability in Natural Language.</w:t>
      </w:r>
      <w:r w:rsidRPr="00B75043">
        <w:rPr>
          <w:rFonts w:ascii="Times New Roman" w:hAnsi="Times New Roman" w:cs="Times New Roman"/>
          <w:sz w:val="24"/>
          <w:szCs w:val="24"/>
          <w:lang w:val="en-US"/>
        </w:rPr>
        <w:t xml:space="preserve"> Cambridge UP, Cambridge.</w:t>
      </w:r>
    </w:p>
    <w:p w14:paraId="00C1F7C6" w14:textId="77777777" w:rsidR="004570B7" w:rsidRPr="00B75043" w:rsidRDefault="004570B7" w:rsidP="00BF64C2">
      <w:pPr>
        <w:autoSpaceDE w:val="0"/>
        <w:autoSpaceDN w:val="0"/>
        <w:adjustRightInd w:val="0"/>
        <w:spacing w:after="0" w:line="360" w:lineRule="auto"/>
        <w:rPr>
          <w:rFonts w:ascii="Times New Roman" w:eastAsia="Times New Roman" w:hAnsi="Times New Roman" w:cs="Times New Roman"/>
          <w:i/>
          <w:sz w:val="24"/>
          <w:szCs w:val="24"/>
          <w:lang w:val="en-US" w:eastAsia="fr-FR"/>
        </w:rPr>
      </w:pPr>
      <w:r w:rsidRPr="00B75043">
        <w:rPr>
          <w:rFonts w:ascii="Times New Roman" w:hAnsi="Times New Roman" w:cs="Times New Roman"/>
          <w:sz w:val="24"/>
          <w:szCs w:val="24"/>
          <w:lang w:val="en-US"/>
        </w:rPr>
        <w:t>Fine, K. (2017):</w:t>
      </w:r>
      <w:r w:rsidR="00746ACB" w:rsidRPr="00B75043">
        <w:rPr>
          <w:rFonts w:ascii="Times New Roman" w:hAnsi="Times New Roman" w:cs="Times New Roman"/>
          <w:sz w:val="24"/>
          <w:szCs w:val="24"/>
          <w:lang w:val="en-US"/>
        </w:rPr>
        <w:t xml:space="preserve"> </w:t>
      </w:r>
      <w:r w:rsidRPr="00B75043">
        <w:rPr>
          <w:rFonts w:ascii="Times New Roman" w:eastAsia="Times New Roman" w:hAnsi="Times New Roman" w:cs="Times New Roman"/>
          <w:sz w:val="24"/>
          <w:szCs w:val="24"/>
          <w:lang w:val="en-US" w:eastAsia="fr-FR"/>
        </w:rPr>
        <w:t>‘</w:t>
      </w:r>
      <w:proofErr w:type="spellStart"/>
      <w:r w:rsidRPr="00B75043">
        <w:rPr>
          <w:rFonts w:ascii="Times New Roman" w:eastAsia="Times New Roman" w:hAnsi="Times New Roman" w:cs="Times New Roman"/>
          <w:sz w:val="24"/>
          <w:szCs w:val="24"/>
          <w:lang w:val="en-US" w:eastAsia="fr-FR"/>
        </w:rPr>
        <w:t>Truthmaker</w:t>
      </w:r>
      <w:proofErr w:type="spellEnd"/>
      <w:r w:rsidRPr="00B75043">
        <w:rPr>
          <w:rFonts w:ascii="Times New Roman" w:eastAsia="Times New Roman" w:hAnsi="Times New Roman" w:cs="Times New Roman"/>
          <w:sz w:val="24"/>
          <w:szCs w:val="24"/>
          <w:lang w:val="en-US" w:eastAsia="fr-FR"/>
        </w:rPr>
        <w:t xml:space="preserve"> Semantics’. In B. Hale et al. (eds.): </w:t>
      </w:r>
      <w:r w:rsidRPr="00B75043">
        <w:rPr>
          <w:rFonts w:ascii="Times New Roman" w:eastAsia="Times New Roman" w:hAnsi="Times New Roman" w:cs="Times New Roman"/>
          <w:i/>
          <w:sz w:val="24"/>
          <w:szCs w:val="24"/>
          <w:lang w:val="en-US" w:eastAsia="fr-FR"/>
        </w:rPr>
        <w:t xml:space="preserve">A Companion to the </w:t>
      </w:r>
    </w:p>
    <w:p w14:paraId="2C4B1071" w14:textId="77777777" w:rsidR="004570B7" w:rsidRPr="00B75043" w:rsidRDefault="004570B7" w:rsidP="004570B7">
      <w:pPr>
        <w:autoSpaceDE w:val="0"/>
        <w:autoSpaceDN w:val="0"/>
        <w:adjustRightInd w:val="0"/>
        <w:spacing w:after="0" w:line="360" w:lineRule="auto"/>
        <w:rPr>
          <w:rFonts w:ascii="Times New Roman" w:eastAsia="Times New Roman" w:hAnsi="Times New Roman" w:cs="Times New Roman"/>
          <w:sz w:val="24"/>
          <w:szCs w:val="24"/>
          <w:lang w:val="en-US" w:eastAsia="fr-FR"/>
        </w:rPr>
      </w:pPr>
      <w:r w:rsidRPr="00B75043">
        <w:rPr>
          <w:rFonts w:ascii="Times New Roman" w:eastAsia="Times New Roman" w:hAnsi="Times New Roman" w:cs="Times New Roman"/>
          <w:i/>
          <w:sz w:val="24"/>
          <w:szCs w:val="24"/>
          <w:lang w:val="en-US" w:eastAsia="fr-FR"/>
        </w:rPr>
        <w:lastRenderedPageBreak/>
        <w:t xml:space="preserve">     Philosophy of Language</w:t>
      </w:r>
      <w:r w:rsidRPr="00B75043">
        <w:rPr>
          <w:rFonts w:ascii="Times New Roman" w:eastAsia="Times New Roman" w:hAnsi="Times New Roman" w:cs="Times New Roman"/>
          <w:sz w:val="24"/>
          <w:szCs w:val="24"/>
          <w:lang w:val="en-US" w:eastAsia="fr-FR"/>
        </w:rPr>
        <w:t xml:space="preserve"> V, Wiley-Blackwell, Oxford, 556–577.</w:t>
      </w:r>
    </w:p>
    <w:p w14:paraId="56C28AA7" w14:textId="098CB2A0" w:rsidR="004B4476" w:rsidRPr="00B75043" w:rsidRDefault="004B4476" w:rsidP="004570B7">
      <w:pPr>
        <w:autoSpaceDE w:val="0"/>
        <w:autoSpaceDN w:val="0"/>
        <w:adjustRightInd w:val="0"/>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Greenberg, J.</w:t>
      </w:r>
      <w:r w:rsidR="00B75043">
        <w:rPr>
          <w:rFonts w:ascii="Times New Roman" w:hAnsi="Times New Roman" w:cs="Times New Roman"/>
          <w:sz w:val="24"/>
          <w:szCs w:val="24"/>
          <w:lang w:val="en-US"/>
        </w:rPr>
        <w:t xml:space="preserve"> (</w:t>
      </w:r>
      <w:r w:rsidRPr="00B75043">
        <w:rPr>
          <w:rFonts w:ascii="Times New Roman" w:hAnsi="Times New Roman" w:cs="Times New Roman"/>
          <w:sz w:val="24"/>
          <w:szCs w:val="24"/>
          <w:lang w:val="en-US"/>
        </w:rPr>
        <w:t>1990[1972]</w:t>
      </w:r>
      <w:r w:rsidR="00B75043">
        <w:rPr>
          <w:rFonts w:ascii="Times New Roman" w:hAnsi="Times New Roman" w:cs="Times New Roman"/>
          <w:sz w:val="24"/>
          <w:szCs w:val="24"/>
          <w:lang w:val="en-US"/>
        </w:rPr>
        <w:t>):</w:t>
      </w:r>
      <w:r w:rsidRPr="00B75043">
        <w:rPr>
          <w:rFonts w:ascii="Times New Roman" w:hAnsi="Times New Roman" w:cs="Times New Roman"/>
          <w:sz w:val="24"/>
          <w:szCs w:val="24"/>
          <w:lang w:val="en-US"/>
        </w:rPr>
        <w:t xml:space="preserve"> ‘Numerical </w:t>
      </w:r>
      <w:r w:rsidR="00B75043">
        <w:rPr>
          <w:rFonts w:ascii="Times New Roman" w:hAnsi="Times New Roman" w:cs="Times New Roman"/>
          <w:sz w:val="24"/>
          <w:szCs w:val="24"/>
          <w:lang w:val="en-US"/>
        </w:rPr>
        <w:t>C</w:t>
      </w:r>
      <w:r w:rsidRPr="00B75043">
        <w:rPr>
          <w:rFonts w:ascii="Times New Roman" w:hAnsi="Times New Roman" w:cs="Times New Roman"/>
          <w:sz w:val="24"/>
          <w:szCs w:val="24"/>
          <w:lang w:val="en-US"/>
        </w:rPr>
        <w:t xml:space="preserve">lassifiers and </w:t>
      </w:r>
      <w:r w:rsidR="00B75043">
        <w:rPr>
          <w:rFonts w:ascii="Times New Roman" w:hAnsi="Times New Roman" w:cs="Times New Roman"/>
          <w:sz w:val="24"/>
          <w:szCs w:val="24"/>
          <w:lang w:val="en-US"/>
        </w:rPr>
        <w:t>S</w:t>
      </w:r>
      <w:r w:rsidRPr="00B75043">
        <w:rPr>
          <w:rFonts w:ascii="Times New Roman" w:hAnsi="Times New Roman" w:cs="Times New Roman"/>
          <w:sz w:val="24"/>
          <w:szCs w:val="24"/>
          <w:lang w:val="en-US"/>
        </w:rPr>
        <w:t xml:space="preserve">ubstantival </w:t>
      </w:r>
      <w:r w:rsidR="00B75043">
        <w:rPr>
          <w:rFonts w:ascii="Times New Roman" w:hAnsi="Times New Roman" w:cs="Times New Roman"/>
          <w:sz w:val="24"/>
          <w:szCs w:val="24"/>
          <w:lang w:val="en-US"/>
        </w:rPr>
        <w:t>N</w:t>
      </w:r>
      <w:r w:rsidRPr="00B75043">
        <w:rPr>
          <w:rFonts w:ascii="Times New Roman" w:hAnsi="Times New Roman" w:cs="Times New Roman"/>
          <w:sz w:val="24"/>
          <w:szCs w:val="24"/>
          <w:lang w:val="en-US"/>
        </w:rPr>
        <w:t xml:space="preserve">umber: </w:t>
      </w:r>
      <w:r w:rsidR="00B75043">
        <w:rPr>
          <w:rFonts w:ascii="Times New Roman" w:hAnsi="Times New Roman" w:cs="Times New Roman"/>
          <w:sz w:val="24"/>
          <w:szCs w:val="24"/>
          <w:lang w:val="en-US"/>
        </w:rPr>
        <w:t>P</w:t>
      </w:r>
      <w:r w:rsidRPr="00B75043">
        <w:rPr>
          <w:rFonts w:ascii="Times New Roman" w:hAnsi="Times New Roman" w:cs="Times New Roman"/>
          <w:sz w:val="24"/>
          <w:szCs w:val="24"/>
          <w:lang w:val="en-US"/>
        </w:rPr>
        <w:t xml:space="preserve">roblems in the </w:t>
      </w:r>
    </w:p>
    <w:p w14:paraId="714D8016" w14:textId="77777777" w:rsidR="00B75043" w:rsidRDefault="004B4476" w:rsidP="004570B7">
      <w:pPr>
        <w:autoSpaceDE w:val="0"/>
        <w:autoSpaceDN w:val="0"/>
        <w:adjustRightInd w:val="0"/>
        <w:spacing w:after="0" w:line="360" w:lineRule="auto"/>
        <w:rPr>
          <w:rFonts w:ascii="Times New Roman" w:hAnsi="Times New Roman" w:cs="Times New Roman"/>
          <w:i/>
          <w:sz w:val="24"/>
          <w:szCs w:val="24"/>
          <w:lang w:val="en-US"/>
        </w:rPr>
      </w:pPr>
      <w:r w:rsidRPr="00B75043">
        <w:rPr>
          <w:rFonts w:ascii="Times New Roman" w:hAnsi="Times New Roman" w:cs="Times New Roman"/>
          <w:sz w:val="24"/>
          <w:szCs w:val="24"/>
          <w:lang w:val="en-US"/>
        </w:rPr>
        <w:t xml:space="preserve">     </w:t>
      </w:r>
      <w:r w:rsidR="00B75043">
        <w:rPr>
          <w:rFonts w:ascii="Times New Roman" w:hAnsi="Times New Roman" w:cs="Times New Roman"/>
          <w:sz w:val="24"/>
          <w:szCs w:val="24"/>
          <w:lang w:val="en-US"/>
        </w:rPr>
        <w:t>G</w:t>
      </w:r>
      <w:r w:rsidRPr="00B75043">
        <w:rPr>
          <w:rFonts w:ascii="Times New Roman" w:hAnsi="Times New Roman" w:cs="Times New Roman"/>
          <w:sz w:val="24"/>
          <w:szCs w:val="24"/>
          <w:lang w:val="en-US"/>
        </w:rPr>
        <w:t xml:space="preserve">enesis of a </w:t>
      </w:r>
      <w:r w:rsidR="00B75043">
        <w:rPr>
          <w:rFonts w:ascii="Times New Roman" w:hAnsi="Times New Roman" w:cs="Times New Roman"/>
          <w:sz w:val="24"/>
          <w:szCs w:val="24"/>
          <w:lang w:val="en-US"/>
        </w:rPr>
        <w:t>L</w:t>
      </w:r>
      <w:r w:rsidRPr="00B75043">
        <w:rPr>
          <w:rFonts w:ascii="Times New Roman" w:hAnsi="Times New Roman" w:cs="Times New Roman"/>
          <w:sz w:val="24"/>
          <w:szCs w:val="24"/>
          <w:lang w:val="en-US"/>
        </w:rPr>
        <w:t xml:space="preserve">inguistic </w:t>
      </w:r>
      <w:r w:rsidR="00B75043">
        <w:rPr>
          <w:rFonts w:ascii="Times New Roman" w:hAnsi="Times New Roman" w:cs="Times New Roman"/>
          <w:sz w:val="24"/>
          <w:szCs w:val="24"/>
          <w:lang w:val="en-US"/>
        </w:rPr>
        <w:t>T</w:t>
      </w:r>
      <w:r w:rsidRPr="00B75043">
        <w:rPr>
          <w:rFonts w:ascii="Times New Roman" w:hAnsi="Times New Roman" w:cs="Times New Roman"/>
          <w:sz w:val="24"/>
          <w:szCs w:val="24"/>
          <w:lang w:val="en-US"/>
        </w:rPr>
        <w:t xml:space="preserve">ype’. In K. Denning and </w:t>
      </w:r>
      <w:proofErr w:type="spellStart"/>
      <w:r w:rsidRPr="00B75043">
        <w:rPr>
          <w:rFonts w:ascii="Times New Roman" w:hAnsi="Times New Roman" w:cs="Times New Roman"/>
          <w:sz w:val="24"/>
          <w:szCs w:val="24"/>
          <w:lang w:val="en-US"/>
        </w:rPr>
        <w:t>Kemmer</w:t>
      </w:r>
      <w:proofErr w:type="spellEnd"/>
      <w:r w:rsidRPr="00B75043">
        <w:rPr>
          <w:rFonts w:ascii="Times New Roman" w:hAnsi="Times New Roman" w:cs="Times New Roman"/>
          <w:sz w:val="24"/>
          <w:szCs w:val="24"/>
          <w:lang w:val="en-US"/>
        </w:rPr>
        <w:t xml:space="preserve">, S. (eds.): </w:t>
      </w:r>
      <w:r w:rsidRPr="00B75043">
        <w:rPr>
          <w:rFonts w:ascii="Times New Roman" w:hAnsi="Times New Roman" w:cs="Times New Roman"/>
          <w:i/>
          <w:sz w:val="24"/>
          <w:szCs w:val="24"/>
          <w:lang w:val="en-US"/>
        </w:rPr>
        <w:t xml:space="preserve">On Language: </w:t>
      </w:r>
      <w:r w:rsidR="00B75043">
        <w:rPr>
          <w:rFonts w:ascii="Times New Roman" w:hAnsi="Times New Roman" w:cs="Times New Roman"/>
          <w:i/>
          <w:sz w:val="24"/>
          <w:szCs w:val="24"/>
          <w:lang w:val="en-US"/>
        </w:rPr>
        <w:t xml:space="preserve">    </w:t>
      </w:r>
    </w:p>
    <w:p w14:paraId="46F5F54B" w14:textId="0E5FE329" w:rsidR="004B4476" w:rsidRPr="00DF1422" w:rsidRDefault="00B75043" w:rsidP="004570B7">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004B4476" w:rsidRPr="00B75043">
        <w:rPr>
          <w:rFonts w:ascii="Times New Roman" w:hAnsi="Times New Roman" w:cs="Times New Roman"/>
          <w:i/>
          <w:sz w:val="24"/>
          <w:szCs w:val="24"/>
          <w:lang w:val="en-US"/>
        </w:rPr>
        <w:t>Selected Writings of Joseph H. Greenberg</w:t>
      </w:r>
      <w:r w:rsidR="004B4476" w:rsidRPr="00B75043">
        <w:rPr>
          <w:rFonts w:ascii="Times New Roman" w:hAnsi="Times New Roman" w:cs="Times New Roman"/>
          <w:sz w:val="24"/>
          <w:szCs w:val="24"/>
          <w:lang w:val="en-US"/>
        </w:rPr>
        <w:t xml:space="preserve">. Stanford </w:t>
      </w:r>
      <w:r w:rsidR="00DF1422">
        <w:rPr>
          <w:rFonts w:ascii="Times New Roman" w:hAnsi="Times New Roman" w:cs="Times New Roman"/>
          <w:sz w:val="24"/>
          <w:szCs w:val="24"/>
          <w:lang w:val="en-US"/>
        </w:rPr>
        <w:t>UP</w:t>
      </w:r>
      <w:r w:rsidR="004B4476" w:rsidRPr="00B75043">
        <w:rPr>
          <w:rFonts w:ascii="Times New Roman" w:hAnsi="Times New Roman" w:cs="Times New Roman"/>
          <w:sz w:val="24"/>
          <w:szCs w:val="24"/>
          <w:lang w:val="en-US"/>
        </w:rPr>
        <w:t>, Stanford, CA</w:t>
      </w:r>
      <w:r w:rsidR="00964239">
        <w:rPr>
          <w:rFonts w:ascii="Times New Roman" w:hAnsi="Times New Roman" w:cs="Times New Roman"/>
          <w:sz w:val="24"/>
          <w:szCs w:val="24"/>
          <w:lang w:val="en-US"/>
        </w:rPr>
        <w:t xml:space="preserve">, </w:t>
      </w:r>
      <w:r w:rsidR="004B4476" w:rsidRPr="00B75043">
        <w:rPr>
          <w:rFonts w:ascii="Times New Roman" w:hAnsi="Times New Roman" w:cs="Times New Roman"/>
          <w:sz w:val="24"/>
          <w:szCs w:val="24"/>
          <w:lang w:val="en-US"/>
        </w:rPr>
        <w:t>166-193</w:t>
      </w:r>
    </w:p>
    <w:p w14:paraId="64D02A11" w14:textId="149B321F" w:rsidR="00F0531E" w:rsidRPr="00B75043" w:rsidRDefault="004B4476" w:rsidP="004570B7">
      <w:pPr>
        <w:autoSpaceDE w:val="0"/>
        <w:autoSpaceDN w:val="0"/>
        <w:adjustRightInd w:val="0"/>
        <w:spacing w:after="0" w:line="360" w:lineRule="auto"/>
        <w:rPr>
          <w:rFonts w:ascii="Times New Roman" w:eastAsia="Times New Roman" w:hAnsi="Times New Roman" w:cs="Times New Roman"/>
          <w:sz w:val="24"/>
          <w:szCs w:val="24"/>
          <w:lang w:val="en-US" w:eastAsia="fr-FR"/>
        </w:rPr>
      </w:pPr>
      <w:proofErr w:type="spellStart"/>
      <w:r w:rsidRPr="00B75043">
        <w:rPr>
          <w:rFonts w:ascii="Times New Roman" w:eastAsia="Times New Roman" w:hAnsi="Times New Roman" w:cs="Times New Roman"/>
          <w:sz w:val="24"/>
          <w:szCs w:val="24"/>
          <w:lang w:val="en-US" w:eastAsia="fr-FR"/>
        </w:rPr>
        <w:t>Grimau</w:t>
      </w:r>
      <w:proofErr w:type="spellEnd"/>
      <w:r w:rsidRPr="00B75043">
        <w:rPr>
          <w:rFonts w:ascii="Times New Roman" w:eastAsia="Times New Roman" w:hAnsi="Times New Roman" w:cs="Times New Roman"/>
          <w:sz w:val="24"/>
          <w:szCs w:val="24"/>
          <w:lang w:val="en-US" w:eastAsia="fr-FR"/>
        </w:rPr>
        <w:t>, B. (2021): ‘Structured</w:t>
      </w:r>
      <w:r w:rsidR="00F0531E" w:rsidRPr="00B75043">
        <w:rPr>
          <w:rFonts w:ascii="Times New Roman" w:eastAsia="Times New Roman" w:hAnsi="Times New Roman" w:cs="Times New Roman"/>
          <w:sz w:val="24"/>
          <w:szCs w:val="24"/>
          <w:lang w:val="en-US" w:eastAsia="fr-FR"/>
        </w:rPr>
        <w:t xml:space="preserve"> Plurality Reconsidered’. </w:t>
      </w:r>
      <w:r w:rsidR="00F0531E" w:rsidRPr="00B75043">
        <w:rPr>
          <w:rFonts w:ascii="Times New Roman" w:eastAsia="Times New Roman" w:hAnsi="Times New Roman" w:cs="Times New Roman"/>
          <w:i/>
          <w:sz w:val="24"/>
          <w:szCs w:val="24"/>
          <w:lang w:val="en-US" w:eastAsia="fr-FR"/>
        </w:rPr>
        <w:t>Journal of Semantics</w:t>
      </w:r>
      <w:r w:rsidR="00F0531E" w:rsidRPr="00B75043">
        <w:rPr>
          <w:rFonts w:ascii="Times New Roman" w:eastAsia="Times New Roman" w:hAnsi="Times New Roman" w:cs="Times New Roman"/>
          <w:sz w:val="24"/>
          <w:szCs w:val="24"/>
          <w:lang w:val="en-US" w:eastAsia="fr-FR"/>
        </w:rPr>
        <w:t xml:space="preserve"> 38.1., 145-193.</w:t>
      </w:r>
    </w:p>
    <w:p w14:paraId="79EEB6F0" w14:textId="1E1DDECC" w:rsidR="00964239" w:rsidRDefault="00A67A9C" w:rsidP="004570B7">
      <w:pPr>
        <w:autoSpaceDE w:val="0"/>
        <w:autoSpaceDN w:val="0"/>
        <w:adjustRightInd w:val="0"/>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Grimm, S. (2018): ‘Grammatical </w:t>
      </w:r>
      <w:r w:rsidR="00964239">
        <w:rPr>
          <w:rFonts w:ascii="Times New Roman" w:hAnsi="Times New Roman" w:cs="Times New Roman"/>
          <w:sz w:val="24"/>
          <w:szCs w:val="24"/>
          <w:lang w:val="en-US"/>
        </w:rPr>
        <w:t>N</w:t>
      </w:r>
      <w:r w:rsidRPr="00B75043">
        <w:rPr>
          <w:rFonts w:ascii="Times New Roman" w:hAnsi="Times New Roman" w:cs="Times New Roman"/>
          <w:sz w:val="24"/>
          <w:szCs w:val="24"/>
          <w:lang w:val="en-US"/>
        </w:rPr>
        <w:t xml:space="preserve">umber and the </w:t>
      </w:r>
      <w:r w:rsidR="00964239">
        <w:rPr>
          <w:rFonts w:ascii="Times New Roman" w:hAnsi="Times New Roman" w:cs="Times New Roman"/>
          <w:sz w:val="24"/>
          <w:szCs w:val="24"/>
          <w:lang w:val="en-US"/>
        </w:rPr>
        <w:t>S</w:t>
      </w:r>
      <w:r w:rsidRPr="00B75043">
        <w:rPr>
          <w:rFonts w:ascii="Times New Roman" w:hAnsi="Times New Roman" w:cs="Times New Roman"/>
          <w:sz w:val="24"/>
          <w:szCs w:val="24"/>
          <w:lang w:val="en-US"/>
        </w:rPr>
        <w:t xml:space="preserve">cale of </w:t>
      </w:r>
      <w:r w:rsidR="00964239">
        <w:rPr>
          <w:rFonts w:ascii="Times New Roman" w:hAnsi="Times New Roman" w:cs="Times New Roman"/>
          <w:sz w:val="24"/>
          <w:szCs w:val="24"/>
          <w:lang w:val="en-US"/>
        </w:rPr>
        <w:t>I</w:t>
      </w:r>
      <w:r w:rsidRPr="00B75043">
        <w:rPr>
          <w:rFonts w:ascii="Times New Roman" w:hAnsi="Times New Roman" w:cs="Times New Roman"/>
          <w:sz w:val="24"/>
          <w:szCs w:val="24"/>
          <w:lang w:val="en-US"/>
        </w:rPr>
        <w:t xml:space="preserve">ndividuation’. </w:t>
      </w:r>
      <w:r w:rsidRPr="00B75043">
        <w:rPr>
          <w:rFonts w:ascii="Times New Roman" w:hAnsi="Times New Roman" w:cs="Times New Roman"/>
          <w:i/>
          <w:iCs/>
          <w:sz w:val="24"/>
          <w:szCs w:val="24"/>
          <w:lang w:val="en-US"/>
        </w:rPr>
        <w:t>Language</w:t>
      </w:r>
      <w:r w:rsidRPr="00B75043">
        <w:rPr>
          <w:rFonts w:ascii="Times New Roman" w:hAnsi="Times New Roman" w:cs="Times New Roman"/>
          <w:sz w:val="24"/>
          <w:szCs w:val="24"/>
          <w:lang w:val="en-US"/>
        </w:rPr>
        <w:t xml:space="preserve"> 94.3, </w:t>
      </w:r>
    </w:p>
    <w:p w14:paraId="20DE91E0" w14:textId="5B8BDB02" w:rsidR="00A67A9C" w:rsidRDefault="00964239" w:rsidP="004570B7">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67A9C" w:rsidRPr="00B75043">
        <w:rPr>
          <w:rFonts w:ascii="Times New Roman" w:hAnsi="Times New Roman" w:cs="Times New Roman"/>
          <w:sz w:val="24"/>
          <w:szCs w:val="24"/>
          <w:lang w:val="en-US"/>
        </w:rPr>
        <w:t>527-574.</w:t>
      </w:r>
    </w:p>
    <w:p w14:paraId="1F5DC83A" w14:textId="4BA313A4" w:rsidR="00623E37" w:rsidRPr="00B75043" w:rsidRDefault="00623E37" w:rsidP="004570B7">
      <w:pPr>
        <w:autoSpaceDE w:val="0"/>
        <w:autoSpaceDN w:val="0"/>
        <w:adjustRightInd w:val="0"/>
        <w:spacing w:after="0" w:line="360" w:lineRule="auto"/>
        <w:rPr>
          <w:rFonts w:ascii="Times New Roman" w:eastAsia="Times New Roman" w:hAnsi="Times New Roman" w:cs="Times New Roman"/>
          <w:i/>
          <w:sz w:val="24"/>
          <w:szCs w:val="24"/>
          <w:lang w:val="en-US" w:eastAsia="fr-FR"/>
        </w:rPr>
      </w:pPr>
      <w:proofErr w:type="spellStart"/>
      <w:r>
        <w:rPr>
          <w:rFonts w:ascii="Times New Roman" w:hAnsi="Times New Roman" w:cs="Times New Roman"/>
          <w:sz w:val="24"/>
          <w:szCs w:val="24"/>
          <w:lang w:val="en-US"/>
        </w:rPr>
        <w:t>Jackendoff</w:t>
      </w:r>
      <w:proofErr w:type="spellEnd"/>
      <w:r>
        <w:rPr>
          <w:rFonts w:ascii="Times New Roman" w:hAnsi="Times New Roman" w:cs="Times New Roman"/>
          <w:sz w:val="24"/>
          <w:szCs w:val="24"/>
          <w:lang w:val="en-US"/>
        </w:rPr>
        <w:t xml:space="preserve">, R. (1991): </w:t>
      </w:r>
      <w:r w:rsidR="002969A0">
        <w:rPr>
          <w:rFonts w:ascii="Times New Roman" w:hAnsi="Times New Roman" w:cs="Times New Roman"/>
          <w:sz w:val="24"/>
          <w:szCs w:val="24"/>
          <w:lang w:val="en-US"/>
        </w:rPr>
        <w:t xml:space="preserve">‘Parts and Boundaries’. </w:t>
      </w:r>
      <w:r w:rsidR="002969A0" w:rsidRPr="002969A0">
        <w:rPr>
          <w:rFonts w:ascii="Times New Roman" w:hAnsi="Times New Roman" w:cs="Times New Roman"/>
          <w:i/>
          <w:iCs/>
          <w:sz w:val="24"/>
          <w:szCs w:val="24"/>
          <w:lang w:val="en-US"/>
        </w:rPr>
        <w:t>Cognition</w:t>
      </w:r>
      <w:r w:rsidR="002969A0">
        <w:rPr>
          <w:rFonts w:ascii="Times New Roman" w:hAnsi="Times New Roman" w:cs="Times New Roman"/>
          <w:sz w:val="24"/>
          <w:szCs w:val="24"/>
          <w:lang w:val="en-US"/>
        </w:rPr>
        <w:t xml:space="preserve"> 41, 9-45.</w:t>
      </w:r>
    </w:p>
    <w:p w14:paraId="20EAB6A1" w14:textId="77777777" w:rsidR="004570B7" w:rsidRPr="00B75043" w:rsidRDefault="004570B7" w:rsidP="004570B7">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Jespersen, O. (1924): </w:t>
      </w:r>
      <w:r w:rsidRPr="00B75043">
        <w:rPr>
          <w:rFonts w:ascii="Times New Roman" w:hAnsi="Times New Roman" w:cs="Times New Roman"/>
          <w:i/>
          <w:sz w:val="24"/>
          <w:szCs w:val="24"/>
          <w:lang w:val="en-US"/>
        </w:rPr>
        <w:t>The Philosophy of Grammar</w:t>
      </w:r>
      <w:r w:rsidRPr="00B75043">
        <w:rPr>
          <w:rFonts w:ascii="Times New Roman" w:hAnsi="Times New Roman" w:cs="Times New Roman"/>
          <w:sz w:val="24"/>
          <w:szCs w:val="24"/>
          <w:lang w:val="en-US"/>
        </w:rPr>
        <w:t xml:space="preserve">. Reprinted in 1992 by Chicago UP, </w:t>
      </w:r>
    </w:p>
    <w:p w14:paraId="676CF9E8" w14:textId="77777777" w:rsidR="004570B7" w:rsidRPr="00B75043" w:rsidRDefault="004570B7" w:rsidP="004570B7">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Chicago.</w:t>
      </w:r>
    </w:p>
    <w:p w14:paraId="5ABC14B1" w14:textId="77777777" w:rsidR="004570B7" w:rsidRPr="00B75043" w:rsidRDefault="004570B7" w:rsidP="004570B7">
      <w:pPr>
        <w:spacing w:after="0" w:line="360" w:lineRule="auto"/>
        <w:rPr>
          <w:rFonts w:ascii="Times New Roman" w:hAnsi="Times New Roman" w:cs="Times New Roman"/>
          <w:color w:val="000000"/>
          <w:sz w:val="24"/>
          <w:szCs w:val="24"/>
          <w:lang w:val="en-US"/>
        </w:rPr>
      </w:pPr>
      <w:r w:rsidRPr="00B75043">
        <w:rPr>
          <w:rFonts w:ascii="Times New Roman" w:hAnsi="Times New Roman" w:cs="Times New Roman"/>
          <w:color w:val="000000"/>
          <w:sz w:val="24"/>
          <w:szCs w:val="24"/>
          <w:lang w:val="en-US"/>
        </w:rPr>
        <w:t xml:space="preserve">Kayne, R. (2005): ‘Some Notes on Comparative Syntax with Special Reference to English </w:t>
      </w:r>
    </w:p>
    <w:p w14:paraId="7C72BB37" w14:textId="77777777" w:rsidR="004570B7" w:rsidRPr="00B75043" w:rsidRDefault="004570B7" w:rsidP="004570B7">
      <w:pPr>
        <w:spacing w:after="0" w:line="360" w:lineRule="auto"/>
        <w:rPr>
          <w:rFonts w:ascii="Times New Roman" w:hAnsi="Times New Roman" w:cs="Times New Roman"/>
          <w:i/>
          <w:color w:val="000000"/>
          <w:sz w:val="24"/>
          <w:szCs w:val="24"/>
          <w:lang w:val="en-US"/>
        </w:rPr>
      </w:pPr>
      <w:r w:rsidRPr="00B75043">
        <w:rPr>
          <w:rFonts w:ascii="Times New Roman" w:hAnsi="Times New Roman" w:cs="Times New Roman"/>
          <w:color w:val="000000"/>
          <w:sz w:val="24"/>
          <w:szCs w:val="24"/>
          <w:lang w:val="en-US"/>
        </w:rPr>
        <w:t xml:space="preserve">     and French’.  In G. Cinque and R. Kayne (eds</w:t>
      </w:r>
      <w:r w:rsidRPr="00B75043">
        <w:rPr>
          <w:rFonts w:ascii="Times New Roman" w:hAnsi="Times New Roman" w:cs="Times New Roman"/>
          <w:i/>
          <w:color w:val="000000"/>
          <w:sz w:val="24"/>
          <w:szCs w:val="24"/>
          <w:lang w:val="en-US"/>
        </w:rPr>
        <w:t xml:space="preserve">.): The Oxford Handbook of Comparative </w:t>
      </w:r>
    </w:p>
    <w:p w14:paraId="588522EB" w14:textId="77777777" w:rsidR="004570B7" w:rsidRPr="00B75043" w:rsidRDefault="004570B7" w:rsidP="004570B7">
      <w:pPr>
        <w:spacing w:after="0" w:line="360" w:lineRule="auto"/>
        <w:rPr>
          <w:rFonts w:ascii="Times New Roman" w:hAnsi="Times New Roman" w:cs="Times New Roman"/>
          <w:color w:val="000000"/>
          <w:sz w:val="24"/>
          <w:szCs w:val="24"/>
          <w:lang w:val="en-US"/>
        </w:rPr>
      </w:pPr>
      <w:r w:rsidRPr="00B75043">
        <w:rPr>
          <w:rFonts w:ascii="Times New Roman" w:hAnsi="Times New Roman" w:cs="Times New Roman"/>
          <w:i/>
          <w:color w:val="000000"/>
          <w:sz w:val="24"/>
          <w:szCs w:val="24"/>
          <w:lang w:val="en-US"/>
        </w:rPr>
        <w:t xml:space="preserve">     Syntax</w:t>
      </w:r>
      <w:r w:rsidRPr="00B75043">
        <w:rPr>
          <w:rFonts w:ascii="Times New Roman" w:hAnsi="Times New Roman" w:cs="Times New Roman"/>
          <w:color w:val="000000"/>
          <w:sz w:val="24"/>
          <w:szCs w:val="24"/>
          <w:lang w:val="en-US"/>
        </w:rPr>
        <w:t>, Oxford UP, Oxford, 3-69.</w:t>
      </w:r>
    </w:p>
    <w:p w14:paraId="0699679E" w14:textId="77777777" w:rsidR="004570B7" w:rsidRPr="00B75043" w:rsidRDefault="004570B7" w:rsidP="004570B7">
      <w:pPr>
        <w:spacing w:after="0" w:line="360" w:lineRule="auto"/>
        <w:rPr>
          <w:rFonts w:ascii="Times New Roman" w:hAnsi="Times New Roman" w:cs="Times New Roman"/>
          <w:color w:val="000000"/>
          <w:sz w:val="24"/>
          <w:szCs w:val="24"/>
          <w:lang w:val="en-US"/>
        </w:rPr>
      </w:pPr>
      <w:r w:rsidRPr="00B75043">
        <w:rPr>
          <w:rFonts w:ascii="Times New Roman" w:hAnsi="Times New Roman" w:cs="Times New Roman"/>
          <w:color w:val="000000"/>
          <w:sz w:val="24"/>
          <w:szCs w:val="24"/>
          <w:lang w:val="en-US"/>
        </w:rPr>
        <w:t xml:space="preserve">------------ (2010): </w:t>
      </w:r>
      <w:r w:rsidRPr="00B75043">
        <w:rPr>
          <w:rFonts w:ascii="Times New Roman" w:hAnsi="Times New Roman" w:cs="Times New Roman"/>
          <w:i/>
          <w:color w:val="000000"/>
          <w:sz w:val="24"/>
          <w:szCs w:val="24"/>
          <w:lang w:val="en-US"/>
        </w:rPr>
        <w:t>Comparisons and Contrasts</w:t>
      </w:r>
      <w:r w:rsidRPr="00B75043">
        <w:rPr>
          <w:rFonts w:ascii="Times New Roman" w:hAnsi="Times New Roman" w:cs="Times New Roman"/>
          <w:color w:val="000000"/>
          <w:sz w:val="24"/>
          <w:szCs w:val="24"/>
          <w:lang w:val="en-US"/>
        </w:rPr>
        <w:t>. Oxford UP, New York.</w:t>
      </w:r>
    </w:p>
    <w:p w14:paraId="4628CE7F" w14:textId="77777777" w:rsidR="004570B7" w:rsidRPr="00B75043" w:rsidRDefault="004570B7" w:rsidP="00D551C1">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(2015): ‘</w:t>
      </w:r>
      <w:r w:rsidRPr="00B75043">
        <w:rPr>
          <w:rFonts w:ascii="Times New Roman" w:hAnsi="Times New Roman" w:cs="Times New Roman"/>
          <w:i/>
          <w:sz w:val="24"/>
          <w:szCs w:val="24"/>
          <w:lang w:val="en-US"/>
        </w:rPr>
        <w:t>Once</w:t>
      </w:r>
      <w:r w:rsidRPr="00B75043">
        <w:rPr>
          <w:rFonts w:ascii="Times New Roman" w:hAnsi="Times New Roman" w:cs="Times New Roman"/>
          <w:sz w:val="24"/>
          <w:szCs w:val="24"/>
          <w:lang w:val="en-US"/>
        </w:rPr>
        <w:t xml:space="preserve"> and </w:t>
      </w:r>
      <w:r w:rsidRPr="00B75043">
        <w:rPr>
          <w:rFonts w:ascii="Times New Roman" w:hAnsi="Times New Roman" w:cs="Times New Roman"/>
          <w:i/>
          <w:sz w:val="24"/>
          <w:szCs w:val="24"/>
          <w:lang w:val="en-US"/>
        </w:rPr>
        <w:t>Twice</w:t>
      </w:r>
      <w:r w:rsidRPr="00B75043">
        <w:rPr>
          <w:rFonts w:ascii="Times New Roman" w:hAnsi="Times New Roman" w:cs="Times New Roman"/>
          <w:sz w:val="24"/>
          <w:szCs w:val="24"/>
          <w:lang w:val="en-US"/>
        </w:rPr>
        <w:t>’.</w:t>
      </w:r>
      <w:r w:rsidR="00E645FE" w:rsidRPr="00B75043">
        <w:rPr>
          <w:rFonts w:ascii="Times New Roman" w:hAnsi="Times New Roman" w:cs="Times New Roman"/>
          <w:sz w:val="24"/>
          <w:szCs w:val="24"/>
          <w:lang w:val="en-US"/>
        </w:rPr>
        <w:t xml:space="preserve"> </w:t>
      </w:r>
      <w:r w:rsidRPr="00B75043">
        <w:rPr>
          <w:rFonts w:ascii="Times New Roman" w:hAnsi="Times New Roman" w:cs="Times New Roman"/>
          <w:i/>
          <w:sz w:val="24"/>
          <w:szCs w:val="24"/>
          <w:lang w:val="en-US"/>
        </w:rPr>
        <w:t>Studies in Chinese Linguistics</w:t>
      </w:r>
      <w:r w:rsidRPr="00B75043">
        <w:rPr>
          <w:rFonts w:ascii="Times New Roman" w:hAnsi="Times New Roman" w:cs="Times New Roman"/>
          <w:sz w:val="24"/>
          <w:szCs w:val="24"/>
          <w:lang w:val="en-US"/>
        </w:rPr>
        <w:t> 36(1), 1-20.</w:t>
      </w:r>
    </w:p>
    <w:p w14:paraId="2686BD86" w14:textId="77777777" w:rsidR="004570B7" w:rsidRPr="00B75043" w:rsidRDefault="004570B7" w:rsidP="00D551C1">
      <w:pPr>
        <w:spacing w:after="0" w:line="360" w:lineRule="auto"/>
        <w:rPr>
          <w:rFonts w:ascii="Times New Roman" w:hAnsi="Times New Roman" w:cs="Times New Roman"/>
          <w:sz w:val="24"/>
          <w:szCs w:val="24"/>
          <w:lang w:val="en-US"/>
        </w:rPr>
      </w:pPr>
      <w:proofErr w:type="spellStart"/>
      <w:r w:rsidRPr="00B75043">
        <w:rPr>
          <w:rFonts w:ascii="Times New Roman" w:hAnsi="Times New Roman" w:cs="Times New Roman"/>
          <w:sz w:val="24"/>
          <w:szCs w:val="24"/>
          <w:lang w:val="en-US"/>
        </w:rPr>
        <w:t>Khrizman</w:t>
      </w:r>
      <w:proofErr w:type="spellEnd"/>
      <w:r w:rsidRPr="00B75043">
        <w:rPr>
          <w:rFonts w:ascii="Times New Roman" w:hAnsi="Times New Roman" w:cs="Times New Roman"/>
          <w:sz w:val="24"/>
          <w:szCs w:val="24"/>
          <w:lang w:val="en-US"/>
        </w:rPr>
        <w:t xml:space="preserve">, K. et al. (2015): 'Portion readings are count readings, not measure readings,' </w:t>
      </w:r>
    </w:p>
    <w:p w14:paraId="1A2179ED" w14:textId="77777777" w:rsidR="00E645FE" w:rsidRPr="00B75043" w:rsidRDefault="004570B7" w:rsidP="00D551C1">
      <w:pPr>
        <w:spacing w:after="0" w:line="360" w:lineRule="auto"/>
        <w:rPr>
          <w:rFonts w:ascii="Times New Roman" w:hAnsi="Times New Roman" w:cs="Times New Roman"/>
          <w:i/>
          <w:sz w:val="24"/>
          <w:szCs w:val="24"/>
          <w:lang w:val="en-US"/>
        </w:rPr>
      </w:pPr>
      <w:r w:rsidRPr="00B75043">
        <w:rPr>
          <w:rFonts w:ascii="Times New Roman" w:hAnsi="Times New Roman" w:cs="Times New Roman"/>
          <w:sz w:val="24"/>
          <w:szCs w:val="24"/>
          <w:lang w:val="en-US"/>
        </w:rPr>
        <w:t xml:space="preserve">      In T. </w:t>
      </w:r>
      <w:proofErr w:type="spellStart"/>
      <w:r w:rsidRPr="00B75043">
        <w:rPr>
          <w:rFonts w:ascii="Times New Roman" w:hAnsi="Times New Roman" w:cs="Times New Roman"/>
          <w:sz w:val="24"/>
          <w:szCs w:val="24"/>
          <w:lang w:val="en-US"/>
        </w:rPr>
        <w:t>Brochhagen</w:t>
      </w:r>
      <w:proofErr w:type="spellEnd"/>
      <w:r w:rsidRPr="00B75043">
        <w:rPr>
          <w:rFonts w:ascii="Times New Roman" w:hAnsi="Times New Roman" w:cs="Times New Roman"/>
          <w:sz w:val="24"/>
          <w:szCs w:val="24"/>
          <w:lang w:val="en-US"/>
        </w:rPr>
        <w:t xml:space="preserve">, F. </w:t>
      </w:r>
      <w:proofErr w:type="spellStart"/>
      <w:r w:rsidRPr="00B75043">
        <w:rPr>
          <w:rFonts w:ascii="Times New Roman" w:hAnsi="Times New Roman" w:cs="Times New Roman"/>
          <w:sz w:val="24"/>
          <w:szCs w:val="24"/>
          <w:lang w:val="en-US"/>
        </w:rPr>
        <w:t>Roelofsen</w:t>
      </w:r>
      <w:proofErr w:type="spellEnd"/>
      <w:r w:rsidRPr="00B75043">
        <w:rPr>
          <w:rFonts w:ascii="Times New Roman" w:hAnsi="Times New Roman" w:cs="Times New Roman"/>
          <w:sz w:val="24"/>
          <w:szCs w:val="24"/>
          <w:lang w:val="en-US"/>
        </w:rPr>
        <w:t xml:space="preserve"> and N. Theiler (eds.), </w:t>
      </w:r>
      <w:r w:rsidRPr="00B75043">
        <w:rPr>
          <w:rFonts w:ascii="Times New Roman" w:hAnsi="Times New Roman" w:cs="Times New Roman"/>
          <w:i/>
          <w:sz w:val="24"/>
          <w:szCs w:val="24"/>
          <w:lang w:val="en-US"/>
        </w:rPr>
        <w:t xml:space="preserve">Proceedings of the 20th Amsterdam </w:t>
      </w:r>
    </w:p>
    <w:p w14:paraId="114F2E13" w14:textId="525BD0F8" w:rsidR="004570B7" w:rsidRPr="00B75043" w:rsidRDefault="00E645FE" w:rsidP="00D551C1">
      <w:pPr>
        <w:spacing w:after="0" w:line="360" w:lineRule="auto"/>
        <w:rPr>
          <w:rFonts w:ascii="Times New Roman" w:hAnsi="Times New Roman" w:cs="Times New Roman"/>
          <w:sz w:val="24"/>
          <w:szCs w:val="24"/>
          <w:lang w:val="en-US"/>
        </w:rPr>
      </w:pPr>
      <w:r w:rsidRPr="00B75043">
        <w:rPr>
          <w:rFonts w:ascii="Times New Roman" w:hAnsi="Times New Roman" w:cs="Times New Roman"/>
          <w:i/>
          <w:sz w:val="24"/>
          <w:szCs w:val="24"/>
          <w:lang w:val="en-US"/>
        </w:rPr>
        <w:t xml:space="preserve">       </w:t>
      </w:r>
      <w:r w:rsidR="004570B7" w:rsidRPr="00B75043">
        <w:rPr>
          <w:rFonts w:ascii="Times New Roman" w:hAnsi="Times New Roman" w:cs="Times New Roman"/>
          <w:i/>
          <w:sz w:val="24"/>
          <w:szCs w:val="24"/>
          <w:lang w:val="en-US"/>
        </w:rPr>
        <w:t>Colloquium</w:t>
      </w:r>
      <w:r w:rsidR="004570B7" w:rsidRPr="00B75043">
        <w:rPr>
          <w:rFonts w:ascii="Times New Roman" w:hAnsi="Times New Roman" w:cs="Times New Roman"/>
          <w:sz w:val="24"/>
          <w:szCs w:val="24"/>
          <w:lang w:val="en-US"/>
        </w:rPr>
        <w:t>, ILLC, Amsterdam.</w:t>
      </w:r>
    </w:p>
    <w:p w14:paraId="0A23B8A1" w14:textId="77777777" w:rsidR="00D551C1" w:rsidRPr="00B75043" w:rsidRDefault="00D551C1" w:rsidP="00D551C1">
      <w:pPr>
        <w:spacing w:after="0" w:line="360" w:lineRule="auto"/>
        <w:jc w:val="both"/>
        <w:rPr>
          <w:rFonts w:ascii="Times New Roman" w:hAnsi="Times New Roman" w:cs="Times New Roman"/>
          <w:bCs/>
          <w:color w:val="333333"/>
          <w:sz w:val="24"/>
          <w:szCs w:val="24"/>
          <w:shd w:val="clear" w:color="auto" w:fill="FFFFFF"/>
          <w:lang w:val="en-US"/>
        </w:rPr>
      </w:pPr>
      <w:r w:rsidRPr="00B75043">
        <w:rPr>
          <w:rFonts w:ascii="Times New Roman" w:hAnsi="Times New Roman" w:cs="Times New Roman"/>
          <w:bCs/>
          <w:color w:val="333333"/>
          <w:sz w:val="24"/>
          <w:szCs w:val="24"/>
          <w:shd w:val="clear" w:color="auto" w:fill="FFFFFF"/>
          <w:lang w:val="en-US"/>
        </w:rPr>
        <w:t xml:space="preserve">Kiss, T. et al. 2021. </w:t>
      </w:r>
      <w:r w:rsidRPr="00B75043">
        <w:rPr>
          <w:rFonts w:ascii="Times New Roman" w:hAnsi="Times New Roman" w:cs="Times New Roman"/>
          <w:bCs/>
          <w:i/>
          <w:iCs/>
          <w:color w:val="333333"/>
          <w:sz w:val="24"/>
          <w:szCs w:val="24"/>
          <w:shd w:val="clear" w:color="auto" w:fill="FFFFFF"/>
          <w:lang w:val="en-US"/>
        </w:rPr>
        <w:t>Things and Stuff. The Semantics of the Mass-Count Distinction</w:t>
      </w:r>
      <w:r w:rsidRPr="00B75043">
        <w:rPr>
          <w:rFonts w:ascii="Times New Roman" w:hAnsi="Times New Roman" w:cs="Times New Roman"/>
          <w:bCs/>
          <w:color w:val="333333"/>
          <w:sz w:val="24"/>
          <w:szCs w:val="24"/>
          <w:shd w:val="clear" w:color="auto" w:fill="FFFFFF"/>
          <w:lang w:val="en-US"/>
        </w:rPr>
        <w:t xml:space="preserve">. </w:t>
      </w:r>
    </w:p>
    <w:p w14:paraId="276C8B2B" w14:textId="5A220444" w:rsidR="00D551C1" w:rsidRPr="00B75043" w:rsidRDefault="00D551C1" w:rsidP="00D551C1">
      <w:pPr>
        <w:spacing w:after="0" w:line="360" w:lineRule="auto"/>
        <w:jc w:val="both"/>
        <w:rPr>
          <w:rFonts w:ascii="Times New Roman" w:hAnsi="Times New Roman" w:cs="Times New Roman"/>
          <w:bCs/>
          <w:color w:val="333333"/>
          <w:sz w:val="24"/>
          <w:szCs w:val="24"/>
          <w:shd w:val="clear" w:color="auto" w:fill="FFFFFF"/>
          <w:lang w:val="en-US"/>
        </w:rPr>
      </w:pPr>
      <w:r w:rsidRPr="00B75043">
        <w:rPr>
          <w:rFonts w:ascii="Times New Roman" w:hAnsi="Times New Roman" w:cs="Times New Roman"/>
          <w:bCs/>
          <w:color w:val="333333"/>
          <w:sz w:val="24"/>
          <w:szCs w:val="24"/>
          <w:shd w:val="clear" w:color="auto" w:fill="FFFFFF"/>
          <w:lang w:val="en-US"/>
        </w:rPr>
        <w:t xml:space="preserve">      Cambridge UP, Cambridge.</w:t>
      </w:r>
    </w:p>
    <w:p w14:paraId="660A7EB1" w14:textId="04A60FA5" w:rsidR="00C93253" w:rsidRPr="00B75043" w:rsidRDefault="00C93253" w:rsidP="00C93253">
      <w:pPr>
        <w:spacing w:after="0" w:line="360" w:lineRule="auto"/>
        <w:rPr>
          <w:rFonts w:ascii="Times New Roman" w:eastAsia="Times New Roman" w:hAnsi="Times New Roman" w:cs="Times New Roman"/>
          <w:sz w:val="24"/>
          <w:szCs w:val="24"/>
          <w:lang w:val="en-US" w:eastAsia="fr-FR"/>
        </w:rPr>
      </w:pPr>
      <w:proofErr w:type="spellStart"/>
      <w:r w:rsidRPr="00B75043">
        <w:rPr>
          <w:rFonts w:ascii="Times New Roman" w:hAnsi="Times New Roman" w:cs="Times New Roman"/>
          <w:color w:val="1A1A1A"/>
          <w:sz w:val="24"/>
          <w:szCs w:val="24"/>
          <w:shd w:val="clear" w:color="auto" w:fill="FFFFFF"/>
          <w:lang w:val="en-US"/>
        </w:rPr>
        <w:t>Koslicki</w:t>
      </w:r>
      <w:proofErr w:type="spellEnd"/>
      <w:r w:rsidRPr="00B75043">
        <w:rPr>
          <w:rFonts w:ascii="Times New Roman" w:hAnsi="Times New Roman" w:cs="Times New Roman"/>
          <w:color w:val="1A1A1A"/>
          <w:sz w:val="24"/>
          <w:szCs w:val="24"/>
          <w:shd w:val="clear" w:color="auto" w:fill="FFFFFF"/>
          <w:lang w:val="en-US"/>
        </w:rPr>
        <w:t xml:space="preserve">, K. (2008):  </w:t>
      </w:r>
      <w:r w:rsidRPr="00B75043">
        <w:rPr>
          <w:rStyle w:val="Emphasis"/>
          <w:rFonts w:ascii="Times New Roman" w:hAnsi="Times New Roman" w:cs="Times New Roman"/>
          <w:color w:val="1A1A1A"/>
          <w:sz w:val="24"/>
          <w:szCs w:val="24"/>
          <w:lang w:val="en-US"/>
        </w:rPr>
        <w:t>The Structure of Objects</w:t>
      </w:r>
      <w:r w:rsidRPr="00B75043">
        <w:rPr>
          <w:rFonts w:ascii="Times New Roman" w:hAnsi="Times New Roman" w:cs="Times New Roman"/>
          <w:color w:val="1A1A1A"/>
          <w:sz w:val="24"/>
          <w:szCs w:val="24"/>
          <w:shd w:val="clear" w:color="auto" w:fill="FFFFFF"/>
          <w:lang w:val="en-US"/>
        </w:rPr>
        <w:t>, Oxford UP, Oxford.</w:t>
      </w:r>
    </w:p>
    <w:p w14:paraId="0AA60311" w14:textId="0DB0E2A4" w:rsidR="00964239" w:rsidRDefault="004570B7" w:rsidP="00D551C1">
      <w:pPr>
        <w:shd w:val="clear" w:color="auto" w:fill="FFFFFF"/>
        <w:spacing w:after="0" w:line="360" w:lineRule="auto"/>
        <w:rPr>
          <w:rFonts w:ascii="Times New Roman" w:eastAsia="Times New Roman" w:hAnsi="Times New Roman" w:cs="Times New Roman"/>
          <w:i/>
          <w:color w:val="111111"/>
          <w:sz w:val="24"/>
          <w:szCs w:val="24"/>
          <w:lang w:val="en-US" w:eastAsia="fr-FR"/>
        </w:rPr>
      </w:pPr>
      <w:r w:rsidRPr="00B75043">
        <w:rPr>
          <w:rFonts w:ascii="Times New Roman" w:hAnsi="Times New Roman" w:cs="Times New Roman"/>
          <w:sz w:val="24"/>
          <w:szCs w:val="24"/>
          <w:lang w:val="en-US"/>
        </w:rPr>
        <w:t>Kuhn, J. (2020): ‘</w:t>
      </w:r>
      <w:r w:rsidRPr="00B75043">
        <w:rPr>
          <w:rFonts w:ascii="Times New Roman" w:eastAsia="Times New Roman" w:hAnsi="Times New Roman" w:cs="Times New Roman"/>
          <w:i/>
          <w:color w:val="111111"/>
          <w:sz w:val="24"/>
          <w:szCs w:val="24"/>
          <w:lang w:val="en-US" w:eastAsia="fr-FR"/>
        </w:rPr>
        <w:t>Gather/</w:t>
      </w:r>
      <w:r w:rsidR="00AF35FB">
        <w:rPr>
          <w:rFonts w:ascii="Times New Roman" w:eastAsia="Times New Roman" w:hAnsi="Times New Roman" w:cs="Times New Roman"/>
          <w:i/>
          <w:color w:val="111111"/>
          <w:sz w:val="24"/>
          <w:szCs w:val="24"/>
          <w:lang w:val="en-US" w:eastAsia="fr-FR"/>
        </w:rPr>
        <w:t>N</w:t>
      </w:r>
      <w:r w:rsidRPr="00B75043">
        <w:rPr>
          <w:rFonts w:ascii="Times New Roman" w:eastAsia="Times New Roman" w:hAnsi="Times New Roman" w:cs="Times New Roman"/>
          <w:i/>
          <w:color w:val="111111"/>
          <w:sz w:val="24"/>
          <w:szCs w:val="24"/>
          <w:lang w:val="en-US" w:eastAsia="fr-FR"/>
        </w:rPr>
        <w:t>umerous</w:t>
      </w:r>
      <w:r w:rsidRPr="00B75043">
        <w:rPr>
          <w:rFonts w:ascii="Times New Roman" w:eastAsia="Times New Roman" w:hAnsi="Times New Roman" w:cs="Times New Roman"/>
          <w:color w:val="111111"/>
          <w:sz w:val="24"/>
          <w:szCs w:val="24"/>
          <w:lang w:val="en-US" w:eastAsia="fr-FR"/>
        </w:rPr>
        <w:t xml:space="preserve"> as a </w:t>
      </w:r>
      <w:r w:rsidR="00964239">
        <w:rPr>
          <w:rFonts w:ascii="Times New Roman" w:eastAsia="Times New Roman" w:hAnsi="Times New Roman" w:cs="Times New Roman"/>
          <w:color w:val="111111"/>
          <w:sz w:val="24"/>
          <w:szCs w:val="24"/>
          <w:lang w:val="en-US" w:eastAsia="fr-FR"/>
        </w:rPr>
        <w:t>M</w:t>
      </w:r>
      <w:r w:rsidRPr="00B75043">
        <w:rPr>
          <w:rFonts w:ascii="Times New Roman" w:eastAsia="Times New Roman" w:hAnsi="Times New Roman" w:cs="Times New Roman"/>
          <w:color w:val="111111"/>
          <w:sz w:val="24"/>
          <w:szCs w:val="24"/>
          <w:lang w:val="en-US" w:eastAsia="fr-FR"/>
        </w:rPr>
        <w:t>ass/</w:t>
      </w:r>
      <w:r w:rsidR="00964239">
        <w:rPr>
          <w:rFonts w:ascii="Times New Roman" w:eastAsia="Times New Roman" w:hAnsi="Times New Roman" w:cs="Times New Roman"/>
          <w:color w:val="111111"/>
          <w:sz w:val="24"/>
          <w:szCs w:val="24"/>
          <w:lang w:val="en-US" w:eastAsia="fr-FR"/>
        </w:rPr>
        <w:t>C</w:t>
      </w:r>
      <w:r w:rsidRPr="00B75043">
        <w:rPr>
          <w:rFonts w:ascii="Times New Roman" w:eastAsia="Times New Roman" w:hAnsi="Times New Roman" w:cs="Times New Roman"/>
          <w:color w:val="111111"/>
          <w:sz w:val="24"/>
          <w:szCs w:val="24"/>
          <w:lang w:val="en-US" w:eastAsia="fr-FR"/>
        </w:rPr>
        <w:t xml:space="preserve">ount </w:t>
      </w:r>
      <w:r w:rsidR="00964239">
        <w:rPr>
          <w:rFonts w:ascii="Times New Roman" w:eastAsia="Times New Roman" w:hAnsi="Times New Roman" w:cs="Times New Roman"/>
          <w:color w:val="111111"/>
          <w:sz w:val="24"/>
          <w:szCs w:val="24"/>
          <w:lang w:val="en-US" w:eastAsia="fr-FR"/>
        </w:rPr>
        <w:t>O</w:t>
      </w:r>
      <w:r w:rsidRPr="00B75043">
        <w:rPr>
          <w:rFonts w:ascii="Times New Roman" w:eastAsia="Times New Roman" w:hAnsi="Times New Roman" w:cs="Times New Roman"/>
          <w:color w:val="111111"/>
          <w:sz w:val="24"/>
          <w:szCs w:val="24"/>
          <w:lang w:val="en-US" w:eastAsia="fr-FR"/>
        </w:rPr>
        <w:t xml:space="preserve">pposition’. </w:t>
      </w:r>
      <w:r w:rsidRPr="00B75043">
        <w:rPr>
          <w:rFonts w:ascii="Times New Roman" w:eastAsia="Times New Roman" w:hAnsi="Times New Roman" w:cs="Times New Roman"/>
          <w:i/>
          <w:color w:val="111111"/>
          <w:sz w:val="24"/>
          <w:szCs w:val="24"/>
          <w:lang w:val="en-US" w:eastAsia="fr-FR"/>
        </w:rPr>
        <w:t xml:space="preserve">Natural Language </w:t>
      </w:r>
    </w:p>
    <w:p w14:paraId="1F14591B" w14:textId="4DFC4951" w:rsidR="004570B7" w:rsidRPr="00BC435A" w:rsidRDefault="00964239" w:rsidP="00D551C1">
      <w:pPr>
        <w:shd w:val="clear" w:color="auto" w:fill="FFFFFF"/>
        <w:spacing w:after="0" w:line="360" w:lineRule="auto"/>
        <w:rPr>
          <w:rFonts w:ascii="Times New Roman" w:eastAsia="Times New Roman" w:hAnsi="Times New Roman" w:cs="Times New Roman"/>
          <w:color w:val="111111"/>
          <w:sz w:val="24"/>
          <w:szCs w:val="24"/>
          <w:lang w:val="en-US" w:eastAsia="fr-FR"/>
        </w:rPr>
      </w:pPr>
      <w:r>
        <w:rPr>
          <w:rFonts w:ascii="Times New Roman" w:eastAsia="Times New Roman" w:hAnsi="Times New Roman" w:cs="Times New Roman"/>
          <w:i/>
          <w:color w:val="111111"/>
          <w:sz w:val="24"/>
          <w:szCs w:val="24"/>
          <w:lang w:val="en-US" w:eastAsia="fr-FR"/>
        </w:rPr>
        <w:t xml:space="preserve">      </w:t>
      </w:r>
      <w:r w:rsidR="004570B7" w:rsidRPr="00B75043">
        <w:rPr>
          <w:rFonts w:ascii="Times New Roman" w:eastAsia="Times New Roman" w:hAnsi="Times New Roman" w:cs="Times New Roman"/>
          <w:i/>
          <w:color w:val="111111"/>
          <w:sz w:val="24"/>
          <w:szCs w:val="24"/>
          <w:lang w:val="en-US" w:eastAsia="fr-FR"/>
        </w:rPr>
        <w:t>Semantics</w:t>
      </w:r>
      <w:r w:rsidR="004570B7" w:rsidRPr="00B75043">
        <w:rPr>
          <w:rFonts w:ascii="Times New Roman" w:eastAsia="Times New Roman" w:hAnsi="Times New Roman" w:cs="Times New Roman"/>
          <w:color w:val="111111"/>
          <w:sz w:val="24"/>
          <w:szCs w:val="24"/>
          <w:lang w:val="en-US" w:eastAsia="fr-FR"/>
        </w:rPr>
        <w:t xml:space="preserve"> 28.1.</w:t>
      </w:r>
      <w:r w:rsidR="00BC435A" w:rsidRPr="00B902E1">
        <w:rPr>
          <w:rFonts w:ascii="Times New Roman" w:hAnsi="Times New Roman" w:cs="Times New Roman"/>
          <w:color w:val="000000"/>
          <w:sz w:val="24"/>
          <w:szCs w:val="24"/>
          <w:shd w:val="clear" w:color="auto" w:fill="FFFFFF"/>
          <w:lang w:val="en-US"/>
        </w:rPr>
        <w:t xml:space="preserve"> 225 – 253.</w:t>
      </w:r>
    </w:p>
    <w:p w14:paraId="6AAB3686" w14:textId="76250460" w:rsidR="004570B7" w:rsidRPr="00B75043" w:rsidRDefault="004570B7" w:rsidP="00D551C1">
      <w:pPr>
        <w:spacing w:after="0" w:line="360" w:lineRule="auto"/>
        <w:ind w:right="-52"/>
        <w:jc w:val="both"/>
        <w:rPr>
          <w:rFonts w:ascii="Times New Roman" w:hAnsi="Times New Roman" w:cs="Times New Roman"/>
          <w:sz w:val="24"/>
          <w:szCs w:val="24"/>
          <w:lang w:val="en-US"/>
        </w:rPr>
      </w:pPr>
      <w:r w:rsidRPr="00B75043">
        <w:rPr>
          <w:rFonts w:ascii="Times New Roman" w:hAnsi="Times New Roman" w:cs="Times New Roman"/>
          <w:sz w:val="24"/>
          <w:szCs w:val="24"/>
          <w:lang w:val="en-US"/>
        </w:rPr>
        <w:t>Kulkarni, R., S. Rothstein, and A. Treves (2020): ‘Syntactic-</w:t>
      </w:r>
      <w:r w:rsidR="00964239">
        <w:rPr>
          <w:rFonts w:ascii="Times New Roman" w:hAnsi="Times New Roman" w:cs="Times New Roman"/>
          <w:sz w:val="24"/>
          <w:szCs w:val="24"/>
          <w:lang w:val="en-US"/>
        </w:rPr>
        <w:t>S</w:t>
      </w:r>
      <w:r w:rsidRPr="00B75043">
        <w:rPr>
          <w:rFonts w:ascii="Times New Roman" w:hAnsi="Times New Roman" w:cs="Times New Roman"/>
          <w:sz w:val="24"/>
          <w:szCs w:val="24"/>
          <w:lang w:val="en-US"/>
        </w:rPr>
        <w:t xml:space="preserve">emantic </w:t>
      </w:r>
      <w:r w:rsidR="00964239">
        <w:rPr>
          <w:rFonts w:ascii="Times New Roman" w:hAnsi="Times New Roman" w:cs="Times New Roman"/>
          <w:sz w:val="24"/>
          <w:szCs w:val="24"/>
          <w:lang w:val="en-US"/>
        </w:rPr>
        <w:t>I</w:t>
      </w:r>
      <w:r w:rsidRPr="00B75043">
        <w:rPr>
          <w:rFonts w:ascii="Times New Roman" w:hAnsi="Times New Roman" w:cs="Times New Roman"/>
          <w:sz w:val="24"/>
          <w:szCs w:val="24"/>
          <w:lang w:val="en-US"/>
        </w:rPr>
        <w:t xml:space="preserve">nteraction of mass </w:t>
      </w:r>
    </w:p>
    <w:p w14:paraId="4557AB17" w14:textId="52B4AB37" w:rsidR="004570B7" w:rsidRPr="00B75043" w:rsidRDefault="004570B7" w:rsidP="004570B7">
      <w:pPr>
        <w:spacing w:after="0" w:line="360" w:lineRule="auto"/>
        <w:ind w:right="-52"/>
        <w:jc w:val="both"/>
        <w:rPr>
          <w:rFonts w:ascii="Times New Roman" w:hAnsi="Times New Roman" w:cs="Times New Roman"/>
          <w:i/>
          <w:sz w:val="24"/>
          <w:szCs w:val="24"/>
          <w:lang w:val="en-US"/>
        </w:rPr>
      </w:pPr>
      <w:r w:rsidRPr="00B75043">
        <w:rPr>
          <w:rFonts w:ascii="Times New Roman" w:hAnsi="Times New Roman" w:cs="Times New Roman"/>
          <w:sz w:val="24"/>
          <w:szCs w:val="24"/>
          <w:lang w:val="en-US"/>
        </w:rPr>
        <w:t xml:space="preserve">     and </w:t>
      </w:r>
      <w:r w:rsidR="00964239">
        <w:rPr>
          <w:rFonts w:ascii="Times New Roman" w:hAnsi="Times New Roman" w:cs="Times New Roman"/>
          <w:sz w:val="24"/>
          <w:szCs w:val="24"/>
          <w:lang w:val="en-US"/>
        </w:rPr>
        <w:t>C</w:t>
      </w:r>
      <w:r w:rsidRPr="00B75043">
        <w:rPr>
          <w:rFonts w:ascii="Times New Roman" w:hAnsi="Times New Roman" w:cs="Times New Roman"/>
          <w:sz w:val="24"/>
          <w:szCs w:val="24"/>
          <w:lang w:val="en-US"/>
        </w:rPr>
        <w:t xml:space="preserve">ount </w:t>
      </w:r>
      <w:r w:rsidR="00964239">
        <w:rPr>
          <w:rFonts w:ascii="Times New Roman" w:hAnsi="Times New Roman" w:cs="Times New Roman"/>
          <w:sz w:val="24"/>
          <w:szCs w:val="24"/>
          <w:lang w:val="en-US"/>
        </w:rPr>
        <w:t>N</w:t>
      </w:r>
      <w:r w:rsidRPr="00B75043">
        <w:rPr>
          <w:rFonts w:ascii="Times New Roman" w:hAnsi="Times New Roman" w:cs="Times New Roman"/>
          <w:sz w:val="24"/>
          <w:szCs w:val="24"/>
          <w:lang w:val="en-US"/>
        </w:rPr>
        <w:t xml:space="preserve">ouns: A </w:t>
      </w:r>
      <w:r w:rsidR="00964239">
        <w:rPr>
          <w:rFonts w:ascii="Times New Roman" w:hAnsi="Times New Roman" w:cs="Times New Roman"/>
          <w:sz w:val="24"/>
          <w:szCs w:val="24"/>
          <w:lang w:val="en-US"/>
        </w:rPr>
        <w:t>N</w:t>
      </w:r>
      <w:r w:rsidRPr="00B75043">
        <w:rPr>
          <w:rFonts w:ascii="Times New Roman" w:hAnsi="Times New Roman" w:cs="Times New Roman"/>
          <w:sz w:val="24"/>
          <w:szCs w:val="24"/>
          <w:lang w:val="en-US"/>
        </w:rPr>
        <w:t xml:space="preserve">eural </w:t>
      </w:r>
      <w:r w:rsidR="00964239">
        <w:rPr>
          <w:rFonts w:ascii="Times New Roman" w:hAnsi="Times New Roman" w:cs="Times New Roman"/>
          <w:sz w:val="24"/>
          <w:szCs w:val="24"/>
          <w:lang w:val="en-US"/>
        </w:rPr>
        <w:t>N</w:t>
      </w:r>
      <w:r w:rsidRPr="00B75043">
        <w:rPr>
          <w:rFonts w:ascii="Times New Roman" w:hAnsi="Times New Roman" w:cs="Times New Roman"/>
          <w:sz w:val="24"/>
          <w:szCs w:val="24"/>
          <w:lang w:val="en-US"/>
        </w:rPr>
        <w:t xml:space="preserve">etwork </w:t>
      </w:r>
      <w:r w:rsidR="00964239">
        <w:rPr>
          <w:rFonts w:ascii="Times New Roman" w:hAnsi="Times New Roman" w:cs="Times New Roman"/>
          <w:sz w:val="24"/>
          <w:szCs w:val="24"/>
          <w:lang w:val="en-US"/>
        </w:rPr>
        <w:t>S</w:t>
      </w:r>
      <w:r w:rsidRPr="00B75043">
        <w:rPr>
          <w:rFonts w:ascii="Times New Roman" w:hAnsi="Times New Roman" w:cs="Times New Roman"/>
          <w:sz w:val="24"/>
          <w:szCs w:val="24"/>
          <w:lang w:val="en-US"/>
        </w:rPr>
        <w:t xml:space="preserve">tudy’. In Moltmann (ed.): </w:t>
      </w:r>
      <w:r w:rsidRPr="00B75043">
        <w:rPr>
          <w:rFonts w:ascii="Times New Roman" w:hAnsi="Times New Roman" w:cs="Times New Roman"/>
          <w:i/>
          <w:sz w:val="24"/>
          <w:szCs w:val="24"/>
          <w:lang w:val="en-US"/>
        </w:rPr>
        <w:t xml:space="preserve">Mass and Count in </w:t>
      </w:r>
    </w:p>
    <w:p w14:paraId="4F4B6739" w14:textId="77777777" w:rsidR="004570B7" w:rsidRPr="00B75043" w:rsidRDefault="004570B7" w:rsidP="004570B7">
      <w:pPr>
        <w:spacing w:after="0" w:line="360" w:lineRule="auto"/>
        <w:ind w:right="-52"/>
        <w:rPr>
          <w:rFonts w:ascii="Times New Roman" w:hAnsi="Times New Roman" w:cs="Times New Roman"/>
          <w:sz w:val="24"/>
          <w:szCs w:val="24"/>
          <w:lang w:val="en-US"/>
        </w:rPr>
      </w:pPr>
      <w:r w:rsidRPr="00B75043">
        <w:rPr>
          <w:rFonts w:ascii="Times New Roman" w:hAnsi="Times New Roman" w:cs="Times New Roman"/>
          <w:i/>
          <w:sz w:val="24"/>
          <w:szCs w:val="24"/>
          <w:lang w:val="en-US"/>
        </w:rPr>
        <w:t xml:space="preserve">     Linguistics, Philosophy, and Cognitive Science</w:t>
      </w:r>
      <w:r w:rsidRPr="00B75043">
        <w:rPr>
          <w:rFonts w:ascii="Times New Roman" w:hAnsi="Times New Roman" w:cs="Times New Roman"/>
          <w:sz w:val="24"/>
          <w:szCs w:val="24"/>
          <w:lang w:val="en-US"/>
        </w:rPr>
        <w:t>. Benjamins, Amsterdam.</w:t>
      </w:r>
    </w:p>
    <w:p w14:paraId="2FFFAB9A" w14:textId="4AF0EA93" w:rsidR="006A3B72" w:rsidRPr="006672DE" w:rsidRDefault="006A3B72" w:rsidP="006A3B7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Landman, F. (</w:t>
      </w:r>
      <w:r w:rsidRPr="006672DE">
        <w:rPr>
          <w:rFonts w:ascii="Times New Roman" w:hAnsi="Times New Roman" w:cs="Times New Roman"/>
          <w:sz w:val="24"/>
          <w:szCs w:val="24"/>
          <w:lang w:val="en-US"/>
        </w:rPr>
        <w:t>2006):  'Indefinite </w:t>
      </w:r>
      <w:r w:rsidR="00DF1422">
        <w:rPr>
          <w:rFonts w:ascii="Times New Roman" w:hAnsi="Times New Roman" w:cs="Times New Roman"/>
          <w:sz w:val="24"/>
          <w:szCs w:val="24"/>
          <w:lang w:val="en-US"/>
        </w:rPr>
        <w:t>T</w:t>
      </w:r>
      <w:r w:rsidRPr="006672DE">
        <w:rPr>
          <w:rFonts w:ascii="Times New Roman" w:hAnsi="Times New Roman" w:cs="Times New Roman"/>
          <w:sz w:val="24"/>
          <w:szCs w:val="24"/>
          <w:lang w:val="en-US"/>
        </w:rPr>
        <w:t>ime-</w:t>
      </w:r>
      <w:r w:rsidR="00DF1422">
        <w:rPr>
          <w:rFonts w:ascii="Times New Roman" w:hAnsi="Times New Roman" w:cs="Times New Roman"/>
          <w:sz w:val="24"/>
          <w:szCs w:val="24"/>
          <w:lang w:val="en-US"/>
        </w:rPr>
        <w:t>P</w:t>
      </w:r>
      <w:r w:rsidRPr="006672DE">
        <w:rPr>
          <w:rFonts w:ascii="Times New Roman" w:hAnsi="Times New Roman" w:cs="Times New Roman"/>
          <w:sz w:val="24"/>
          <w:szCs w:val="24"/>
          <w:lang w:val="en-US"/>
        </w:rPr>
        <w:t xml:space="preserve">hrase, in </w:t>
      </w:r>
      <w:r w:rsidR="00DF1422">
        <w:rPr>
          <w:rFonts w:ascii="Times New Roman" w:hAnsi="Times New Roman" w:cs="Times New Roman"/>
          <w:sz w:val="24"/>
          <w:szCs w:val="24"/>
          <w:lang w:val="en-US"/>
        </w:rPr>
        <w:t>S</w:t>
      </w:r>
      <w:r w:rsidRPr="006672DE">
        <w:rPr>
          <w:rFonts w:ascii="Times New Roman" w:hAnsi="Times New Roman" w:cs="Times New Roman"/>
          <w:sz w:val="24"/>
          <w:szCs w:val="24"/>
          <w:lang w:val="en-US"/>
        </w:rPr>
        <w:t>itu-</w:t>
      </w:r>
      <w:r w:rsidR="00DF1422">
        <w:rPr>
          <w:rFonts w:ascii="Times New Roman" w:hAnsi="Times New Roman" w:cs="Times New Roman"/>
          <w:sz w:val="24"/>
          <w:szCs w:val="24"/>
          <w:lang w:val="en-US"/>
        </w:rPr>
        <w:t>S</w:t>
      </w:r>
      <w:r w:rsidRPr="006672DE">
        <w:rPr>
          <w:rFonts w:ascii="Times New Roman" w:hAnsi="Times New Roman" w:cs="Times New Roman"/>
          <w:sz w:val="24"/>
          <w:szCs w:val="24"/>
          <w:lang w:val="en-US"/>
        </w:rPr>
        <w:t xml:space="preserve">cope, and </w:t>
      </w:r>
      <w:r w:rsidR="00DF1422">
        <w:rPr>
          <w:rFonts w:ascii="Times New Roman" w:hAnsi="Times New Roman" w:cs="Times New Roman"/>
          <w:sz w:val="24"/>
          <w:szCs w:val="24"/>
          <w:lang w:val="en-US"/>
        </w:rPr>
        <w:t>D</w:t>
      </w:r>
      <w:r w:rsidRPr="006672DE">
        <w:rPr>
          <w:rFonts w:ascii="Times New Roman" w:hAnsi="Times New Roman" w:cs="Times New Roman"/>
          <w:sz w:val="24"/>
          <w:szCs w:val="24"/>
          <w:lang w:val="en-US"/>
        </w:rPr>
        <w:t>ual-</w:t>
      </w:r>
      <w:r w:rsidR="00DF1422">
        <w:rPr>
          <w:rFonts w:ascii="Times New Roman" w:hAnsi="Times New Roman" w:cs="Times New Roman"/>
          <w:sz w:val="24"/>
          <w:szCs w:val="24"/>
          <w:lang w:val="en-US"/>
        </w:rPr>
        <w:t>P</w:t>
      </w:r>
      <w:r w:rsidRPr="006672DE">
        <w:rPr>
          <w:rFonts w:ascii="Times New Roman" w:hAnsi="Times New Roman" w:cs="Times New Roman"/>
          <w:sz w:val="24"/>
          <w:szCs w:val="24"/>
          <w:lang w:val="en-US"/>
        </w:rPr>
        <w:t xml:space="preserve">erspective </w:t>
      </w:r>
    </w:p>
    <w:p w14:paraId="7E66FDB8" w14:textId="77777777" w:rsidR="006A3B72" w:rsidRPr="00CB3645" w:rsidRDefault="006A3B72" w:rsidP="006A3B72">
      <w:pPr>
        <w:spacing w:after="0" w:line="360" w:lineRule="auto"/>
        <w:rPr>
          <w:rFonts w:ascii="Times New Roman" w:hAnsi="Times New Roman" w:cs="Times New Roman"/>
          <w:i/>
          <w:sz w:val="24"/>
          <w:szCs w:val="24"/>
          <w:lang w:val="en-US"/>
        </w:rPr>
      </w:pPr>
      <w:r w:rsidRPr="006672DE">
        <w:rPr>
          <w:rFonts w:ascii="Times New Roman" w:hAnsi="Times New Roman" w:cs="Times New Roman"/>
          <w:sz w:val="24"/>
          <w:szCs w:val="24"/>
          <w:lang w:val="en-US"/>
        </w:rPr>
        <w:t xml:space="preserve">     </w:t>
      </w:r>
      <w:proofErr w:type="spellStart"/>
      <w:r w:rsidRPr="006672DE">
        <w:rPr>
          <w:rFonts w:ascii="Times New Roman" w:hAnsi="Times New Roman" w:cs="Times New Roman"/>
          <w:sz w:val="24"/>
          <w:szCs w:val="24"/>
          <w:lang w:val="en-US"/>
        </w:rPr>
        <w:t>intensionality</w:t>
      </w:r>
      <w:proofErr w:type="spellEnd"/>
      <w:r w:rsidRPr="006672DE">
        <w:rPr>
          <w:rFonts w:ascii="Times New Roman" w:hAnsi="Times New Roman" w:cs="Times New Roman"/>
          <w:sz w:val="24"/>
          <w:szCs w:val="24"/>
          <w:lang w:val="en-US"/>
        </w:rPr>
        <w:t xml:space="preserve">,' in: </w:t>
      </w:r>
      <w:proofErr w:type="spellStart"/>
      <w:r w:rsidRPr="006672DE">
        <w:rPr>
          <w:rFonts w:ascii="Times New Roman" w:hAnsi="Times New Roman" w:cs="Times New Roman"/>
          <w:sz w:val="24"/>
          <w:szCs w:val="24"/>
          <w:lang w:val="en-US"/>
        </w:rPr>
        <w:t>Vogeleer</w:t>
      </w:r>
      <w:proofErr w:type="spellEnd"/>
      <w:r w:rsidRPr="006672DE">
        <w:rPr>
          <w:rFonts w:ascii="Times New Roman" w:hAnsi="Times New Roman" w:cs="Times New Roman"/>
          <w:sz w:val="24"/>
          <w:szCs w:val="24"/>
          <w:lang w:val="en-US"/>
        </w:rPr>
        <w:t>, Svetla</w:t>
      </w:r>
      <w:r>
        <w:rPr>
          <w:rFonts w:ascii="Times New Roman" w:hAnsi="Times New Roman" w:cs="Times New Roman"/>
          <w:sz w:val="24"/>
          <w:szCs w:val="24"/>
          <w:lang w:val="en-US"/>
        </w:rPr>
        <w:t xml:space="preserve">na and Liliane </w:t>
      </w:r>
      <w:proofErr w:type="spellStart"/>
      <w:r>
        <w:rPr>
          <w:rFonts w:ascii="Times New Roman" w:hAnsi="Times New Roman" w:cs="Times New Roman"/>
          <w:sz w:val="24"/>
          <w:szCs w:val="24"/>
          <w:lang w:val="en-US"/>
        </w:rPr>
        <w:t>Tasmowski</w:t>
      </w:r>
      <w:proofErr w:type="spellEnd"/>
      <w:r>
        <w:rPr>
          <w:rFonts w:ascii="Times New Roman" w:hAnsi="Times New Roman" w:cs="Times New Roman"/>
          <w:sz w:val="24"/>
          <w:szCs w:val="24"/>
          <w:lang w:val="en-US"/>
        </w:rPr>
        <w:t xml:space="preserve"> (eds.): </w:t>
      </w:r>
      <w:proofErr w:type="gramStart"/>
      <w:r w:rsidRPr="00CB3645">
        <w:rPr>
          <w:rFonts w:ascii="Times New Roman" w:hAnsi="Times New Roman" w:cs="Times New Roman"/>
          <w:i/>
          <w:sz w:val="24"/>
          <w:szCs w:val="24"/>
          <w:lang w:val="en-US"/>
        </w:rPr>
        <w:t>Non-Definiteness</w:t>
      </w:r>
      <w:proofErr w:type="gramEnd"/>
      <w:r w:rsidRPr="00CB3645">
        <w:rPr>
          <w:rFonts w:ascii="Times New Roman" w:hAnsi="Times New Roman" w:cs="Times New Roman"/>
          <w:i/>
          <w:sz w:val="24"/>
          <w:szCs w:val="24"/>
          <w:lang w:val="en-US"/>
        </w:rPr>
        <w:t xml:space="preserve"> and </w:t>
      </w:r>
    </w:p>
    <w:p w14:paraId="502086AF" w14:textId="1D34F34A" w:rsidR="006A3B72" w:rsidRDefault="006A3B72" w:rsidP="006A3B72">
      <w:pPr>
        <w:spacing w:after="0" w:line="360" w:lineRule="auto"/>
        <w:rPr>
          <w:rFonts w:ascii="Times New Roman" w:hAnsi="Times New Roman" w:cs="Times New Roman"/>
          <w:sz w:val="24"/>
          <w:szCs w:val="24"/>
          <w:lang w:val="en-US"/>
        </w:rPr>
      </w:pPr>
      <w:r w:rsidRPr="00CB3645">
        <w:rPr>
          <w:rFonts w:ascii="Times New Roman" w:hAnsi="Times New Roman" w:cs="Times New Roman"/>
          <w:i/>
          <w:sz w:val="24"/>
          <w:szCs w:val="24"/>
          <w:lang w:val="en-US"/>
        </w:rPr>
        <w:t xml:space="preserve">     Plurality</w:t>
      </w:r>
      <w:r>
        <w:rPr>
          <w:rFonts w:ascii="Times New Roman" w:hAnsi="Times New Roman" w:cs="Times New Roman"/>
          <w:sz w:val="24"/>
          <w:szCs w:val="24"/>
          <w:lang w:val="en-US"/>
        </w:rPr>
        <w:t>, Benjamins, Amsterdam</w:t>
      </w:r>
    </w:p>
    <w:p w14:paraId="424F9290" w14:textId="77777777" w:rsidR="0059370B" w:rsidRPr="00B75043" w:rsidRDefault="0059370B" w:rsidP="0059370B">
      <w:pPr>
        <w:spacing w:after="0" w:line="360" w:lineRule="auto"/>
        <w:rPr>
          <w:rFonts w:ascii="Times New Roman" w:eastAsia="Times New Roman" w:hAnsi="Times New Roman" w:cs="Times New Roman"/>
          <w:i/>
          <w:color w:val="333333"/>
          <w:spacing w:val="5"/>
          <w:kern w:val="36"/>
          <w:sz w:val="24"/>
          <w:szCs w:val="24"/>
          <w:lang w:val="en-US" w:eastAsia="fr-FR"/>
        </w:rPr>
      </w:pPr>
      <w:r>
        <w:rPr>
          <w:rFonts w:ascii="Times New Roman" w:hAnsi="Times New Roman" w:cs="Times New Roman"/>
          <w:sz w:val="24"/>
          <w:szCs w:val="24"/>
          <w:lang w:val="en-US"/>
        </w:rPr>
        <w:t>----------------</w:t>
      </w:r>
      <w:r w:rsidRPr="00B75043">
        <w:rPr>
          <w:rFonts w:ascii="Times New Roman" w:hAnsi="Times New Roman" w:cs="Times New Roman"/>
          <w:sz w:val="24"/>
          <w:szCs w:val="24"/>
          <w:lang w:val="en-US"/>
        </w:rPr>
        <w:t xml:space="preserve"> (20</w:t>
      </w:r>
      <w:r>
        <w:rPr>
          <w:rFonts w:ascii="Times New Roman" w:hAnsi="Times New Roman" w:cs="Times New Roman"/>
          <w:sz w:val="24"/>
          <w:szCs w:val="24"/>
          <w:lang w:val="en-US"/>
        </w:rPr>
        <w:t>20</w:t>
      </w:r>
      <w:r w:rsidRPr="00B75043">
        <w:rPr>
          <w:rFonts w:ascii="Times New Roman" w:hAnsi="Times New Roman" w:cs="Times New Roman"/>
          <w:sz w:val="24"/>
          <w:szCs w:val="24"/>
          <w:lang w:val="en-US"/>
        </w:rPr>
        <w:t xml:space="preserve">): </w:t>
      </w:r>
      <w:r w:rsidRPr="00B75043">
        <w:rPr>
          <w:rFonts w:ascii="Times New Roman" w:eastAsia="Times New Roman" w:hAnsi="Times New Roman" w:cs="Times New Roman"/>
          <w:i/>
          <w:color w:val="333333"/>
          <w:spacing w:val="5"/>
          <w:kern w:val="36"/>
          <w:sz w:val="24"/>
          <w:szCs w:val="24"/>
          <w:lang w:val="en-US" w:eastAsia="fr-FR"/>
        </w:rPr>
        <w:t>Iceberg Semantics for Mass Nouns and Count Nouns</w:t>
      </w:r>
      <w:r w:rsidRPr="00B75043">
        <w:rPr>
          <w:rFonts w:ascii="Times New Roman" w:eastAsia="Times New Roman" w:hAnsi="Times New Roman" w:cs="Times New Roman"/>
          <w:i/>
          <w:color w:val="666666"/>
          <w:sz w:val="24"/>
          <w:szCs w:val="24"/>
          <w:lang w:val="en-US" w:eastAsia="fr-FR"/>
        </w:rPr>
        <w:t xml:space="preserve">. </w:t>
      </w:r>
      <w:r w:rsidRPr="00B75043">
        <w:rPr>
          <w:rFonts w:ascii="Times New Roman" w:eastAsia="Times New Roman" w:hAnsi="Times New Roman" w:cs="Times New Roman"/>
          <w:i/>
          <w:color w:val="333333"/>
          <w:sz w:val="24"/>
          <w:szCs w:val="24"/>
          <w:lang w:val="en-US" w:eastAsia="fr-FR"/>
        </w:rPr>
        <w:t xml:space="preserve">A New </w:t>
      </w:r>
    </w:p>
    <w:p w14:paraId="1DC880BE" w14:textId="07129237" w:rsidR="006A3B72" w:rsidRPr="00A562FD" w:rsidRDefault="0059370B" w:rsidP="004570B7">
      <w:pPr>
        <w:shd w:val="clear" w:color="auto" w:fill="FFFFFF"/>
        <w:spacing w:after="0" w:line="360" w:lineRule="auto"/>
        <w:textAlignment w:val="baseline"/>
        <w:rPr>
          <w:rFonts w:ascii="Times New Roman" w:eastAsia="Times New Roman" w:hAnsi="Times New Roman" w:cs="Times New Roman"/>
          <w:color w:val="333333"/>
          <w:sz w:val="24"/>
          <w:szCs w:val="24"/>
          <w:lang w:val="en-US" w:eastAsia="fr-FR"/>
        </w:rPr>
      </w:pPr>
      <w:r w:rsidRPr="00B75043">
        <w:rPr>
          <w:rFonts w:ascii="Times New Roman" w:eastAsia="Times New Roman" w:hAnsi="Times New Roman" w:cs="Times New Roman"/>
          <w:i/>
          <w:color w:val="333333"/>
          <w:sz w:val="24"/>
          <w:szCs w:val="24"/>
          <w:lang w:val="en-US" w:eastAsia="fr-FR"/>
        </w:rPr>
        <w:t xml:space="preserve">     Framework for Boolean Semantics</w:t>
      </w:r>
      <w:r w:rsidRPr="00B75043">
        <w:rPr>
          <w:rFonts w:ascii="Times New Roman" w:eastAsia="Times New Roman" w:hAnsi="Times New Roman" w:cs="Times New Roman"/>
          <w:color w:val="333333"/>
          <w:sz w:val="24"/>
          <w:szCs w:val="24"/>
          <w:lang w:val="en-US" w:eastAsia="fr-FR"/>
        </w:rPr>
        <w:t>. Springer, New York.</w:t>
      </w:r>
    </w:p>
    <w:p w14:paraId="51CEC8D4" w14:textId="10605255" w:rsidR="004570B7" w:rsidRPr="00775185" w:rsidRDefault="004570B7" w:rsidP="004570B7">
      <w:pPr>
        <w:spacing w:after="0" w:line="360" w:lineRule="auto"/>
        <w:rPr>
          <w:rFonts w:ascii="Times New Roman" w:hAnsi="Times New Roman" w:cs="Times New Roman"/>
          <w:iCs/>
          <w:sz w:val="24"/>
          <w:szCs w:val="24"/>
          <w:lang w:val="en-US"/>
        </w:rPr>
      </w:pPr>
      <w:proofErr w:type="spellStart"/>
      <w:r w:rsidRPr="00B902E1">
        <w:rPr>
          <w:rFonts w:ascii="Times New Roman" w:hAnsi="Times New Roman" w:cs="Times New Roman"/>
          <w:sz w:val="24"/>
          <w:szCs w:val="24"/>
          <w:lang w:val="en-US"/>
        </w:rPr>
        <w:t>Langacker</w:t>
      </w:r>
      <w:proofErr w:type="spellEnd"/>
      <w:r w:rsidRPr="00B902E1">
        <w:rPr>
          <w:rFonts w:ascii="Times New Roman" w:hAnsi="Times New Roman" w:cs="Times New Roman"/>
          <w:sz w:val="24"/>
          <w:szCs w:val="24"/>
          <w:lang w:val="en-US"/>
        </w:rPr>
        <w:t>, R. (1987):</w:t>
      </w:r>
      <w:r w:rsidR="00C07B92" w:rsidRPr="00B902E1">
        <w:rPr>
          <w:rFonts w:ascii="Times New Roman" w:hAnsi="Times New Roman" w:cs="Times New Roman"/>
          <w:i/>
          <w:sz w:val="24"/>
          <w:szCs w:val="24"/>
          <w:lang w:val="en-US"/>
        </w:rPr>
        <w:t xml:space="preserve"> </w:t>
      </w:r>
      <w:r w:rsidR="00C07B92" w:rsidRPr="00B902E1">
        <w:rPr>
          <w:rFonts w:ascii="Times New Roman" w:hAnsi="Times New Roman" w:cs="Times New Roman"/>
          <w:iCs/>
          <w:sz w:val="24"/>
          <w:szCs w:val="24"/>
          <w:lang w:val="en-US"/>
        </w:rPr>
        <w:t xml:space="preserve">‘Nouns and </w:t>
      </w:r>
      <w:proofErr w:type="gramStart"/>
      <w:r w:rsidR="00C07B92" w:rsidRPr="00B902E1">
        <w:rPr>
          <w:rFonts w:ascii="Times New Roman" w:hAnsi="Times New Roman" w:cs="Times New Roman"/>
          <w:iCs/>
          <w:sz w:val="24"/>
          <w:szCs w:val="24"/>
          <w:lang w:val="en-US"/>
        </w:rPr>
        <w:t>Verbs‘</w:t>
      </w:r>
      <w:proofErr w:type="gramEnd"/>
      <w:r w:rsidR="00C07B92" w:rsidRPr="00B902E1">
        <w:rPr>
          <w:rFonts w:ascii="Times New Roman" w:hAnsi="Times New Roman" w:cs="Times New Roman"/>
          <w:iCs/>
          <w:sz w:val="24"/>
          <w:szCs w:val="24"/>
          <w:lang w:val="en-US"/>
        </w:rPr>
        <w:t>.</w:t>
      </w:r>
      <w:r w:rsidR="00C07B92" w:rsidRPr="00B902E1">
        <w:rPr>
          <w:rFonts w:ascii="Times New Roman" w:hAnsi="Times New Roman" w:cs="Times New Roman"/>
          <w:i/>
          <w:sz w:val="24"/>
          <w:szCs w:val="24"/>
          <w:lang w:val="en-US"/>
        </w:rPr>
        <w:t xml:space="preserve"> </w:t>
      </w:r>
      <w:r w:rsidR="00C07B92" w:rsidRPr="00775185">
        <w:rPr>
          <w:rFonts w:ascii="Times New Roman" w:hAnsi="Times New Roman" w:cs="Times New Roman"/>
          <w:i/>
          <w:sz w:val="24"/>
          <w:szCs w:val="24"/>
          <w:lang w:val="en-US"/>
        </w:rPr>
        <w:t>Language</w:t>
      </w:r>
      <w:r w:rsidR="00C07B92" w:rsidRPr="00775185">
        <w:rPr>
          <w:rFonts w:ascii="Times New Roman" w:hAnsi="Times New Roman" w:cs="Times New Roman"/>
          <w:iCs/>
          <w:sz w:val="24"/>
          <w:szCs w:val="24"/>
          <w:lang w:val="en-US"/>
        </w:rPr>
        <w:t xml:space="preserve"> 63.1., 53-94.</w:t>
      </w:r>
    </w:p>
    <w:p w14:paraId="24951CBC" w14:textId="77777777" w:rsidR="00CB1A3D" w:rsidRPr="00B75043" w:rsidRDefault="00CB1A3D" w:rsidP="00CB1A3D">
      <w:pPr>
        <w:autoSpaceDE w:val="0"/>
        <w:autoSpaceDN w:val="0"/>
        <w:adjustRightInd w:val="0"/>
        <w:spacing w:after="0" w:line="360" w:lineRule="auto"/>
        <w:rPr>
          <w:rFonts w:ascii="Times New Roman" w:hAnsi="Times New Roman" w:cs="Times New Roman"/>
          <w:i/>
          <w:iCs/>
          <w:sz w:val="24"/>
          <w:szCs w:val="24"/>
          <w:lang w:val="en-US" w:eastAsia="fr-FR"/>
        </w:rPr>
      </w:pPr>
      <w:r w:rsidRPr="00B75043">
        <w:rPr>
          <w:rFonts w:ascii="Times New Roman" w:hAnsi="Times New Roman" w:cs="Times New Roman"/>
          <w:sz w:val="24"/>
          <w:szCs w:val="24"/>
          <w:lang w:val="en-US" w:eastAsia="fr-FR"/>
        </w:rPr>
        <w:t xml:space="preserve">Laycock, H. (2006): </w:t>
      </w:r>
      <w:r w:rsidRPr="00B75043">
        <w:rPr>
          <w:rFonts w:ascii="Times New Roman" w:hAnsi="Times New Roman" w:cs="Times New Roman"/>
          <w:i/>
          <w:iCs/>
          <w:sz w:val="24"/>
          <w:szCs w:val="24"/>
          <w:lang w:val="en-US" w:eastAsia="fr-FR"/>
        </w:rPr>
        <w:t>Words without Objects: Semantics, Ontology, and Logic for Non-</w:t>
      </w:r>
    </w:p>
    <w:p w14:paraId="5DC6897B" w14:textId="71549678" w:rsidR="00CB1A3D" w:rsidRPr="00B75043" w:rsidRDefault="00CB1A3D" w:rsidP="004570B7">
      <w:pPr>
        <w:spacing w:after="0" w:line="360" w:lineRule="auto"/>
        <w:rPr>
          <w:rFonts w:ascii="Times New Roman" w:hAnsi="Times New Roman" w:cs="Times New Roman"/>
          <w:sz w:val="24"/>
          <w:szCs w:val="24"/>
          <w:lang w:val="en-US"/>
        </w:rPr>
      </w:pPr>
      <w:r w:rsidRPr="00B75043">
        <w:rPr>
          <w:rFonts w:ascii="Times New Roman" w:hAnsi="Times New Roman" w:cs="Times New Roman"/>
          <w:i/>
          <w:iCs/>
          <w:sz w:val="24"/>
          <w:szCs w:val="24"/>
          <w:lang w:val="en-US" w:eastAsia="fr-FR"/>
        </w:rPr>
        <w:t xml:space="preserve">     Singularity</w:t>
      </w:r>
      <w:r w:rsidRPr="00B75043">
        <w:rPr>
          <w:rFonts w:ascii="Times New Roman" w:hAnsi="Times New Roman" w:cs="Times New Roman"/>
          <w:sz w:val="24"/>
          <w:szCs w:val="24"/>
          <w:lang w:val="en-US" w:eastAsia="fr-FR"/>
        </w:rPr>
        <w:t>. Oxford UP, Oxford.</w:t>
      </w:r>
    </w:p>
    <w:p w14:paraId="04FB59F7" w14:textId="25EB0775" w:rsidR="004570B7" w:rsidRPr="00B75043" w:rsidRDefault="004570B7" w:rsidP="004570B7">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lastRenderedPageBreak/>
        <w:t xml:space="preserve">Link, G. (1983): ‘The </w:t>
      </w:r>
      <w:r w:rsidR="00964239">
        <w:rPr>
          <w:rFonts w:ascii="Times New Roman" w:hAnsi="Times New Roman" w:cs="Times New Roman"/>
          <w:sz w:val="24"/>
          <w:szCs w:val="24"/>
          <w:lang w:val="en-US"/>
        </w:rPr>
        <w:t>L</w:t>
      </w:r>
      <w:r w:rsidRPr="00B75043">
        <w:rPr>
          <w:rFonts w:ascii="Times New Roman" w:hAnsi="Times New Roman" w:cs="Times New Roman"/>
          <w:sz w:val="24"/>
          <w:szCs w:val="24"/>
          <w:lang w:val="en-US"/>
        </w:rPr>
        <w:t xml:space="preserve">ogical </w:t>
      </w:r>
      <w:r w:rsidR="00964239">
        <w:rPr>
          <w:rFonts w:ascii="Times New Roman" w:hAnsi="Times New Roman" w:cs="Times New Roman"/>
          <w:sz w:val="24"/>
          <w:szCs w:val="24"/>
          <w:lang w:val="en-US"/>
        </w:rPr>
        <w:t>A</w:t>
      </w:r>
      <w:r w:rsidRPr="00B75043">
        <w:rPr>
          <w:rFonts w:ascii="Times New Roman" w:hAnsi="Times New Roman" w:cs="Times New Roman"/>
          <w:sz w:val="24"/>
          <w:szCs w:val="24"/>
          <w:lang w:val="en-US"/>
        </w:rPr>
        <w:t xml:space="preserve">nalysis of </w:t>
      </w:r>
      <w:r w:rsidR="00964239">
        <w:rPr>
          <w:rFonts w:ascii="Times New Roman" w:hAnsi="Times New Roman" w:cs="Times New Roman"/>
          <w:sz w:val="24"/>
          <w:szCs w:val="24"/>
          <w:lang w:val="en-US"/>
        </w:rPr>
        <w:t>P</w:t>
      </w:r>
      <w:r w:rsidRPr="00B75043">
        <w:rPr>
          <w:rFonts w:ascii="Times New Roman" w:hAnsi="Times New Roman" w:cs="Times New Roman"/>
          <w:sz w:val="24"/>
          <w:szCs w:val="24"/>
          <w:lang w:val="en-US"/>
        </w:rPr>
        <w:t xml:space="preserve">lurals and </w:t>
      </w:r>
      <w:r w:rsidR="00964239">
        <w:rPr>
          <w:rFonts w:ascii="Times New Roman" w:hAnsi="Times New Roman" w:cs="Times New Roman"/>
          <w:sz w:val="24"/>
          <w:szCs w:val="24"/>
          <w:lang w:val="en-US"/>
        </w:rPr>
        <w:t>M</w:t>
      </w:r>
      <w:r w:rsidRPr="00B75043">
        <w:rPr>
          <w:rFonts w:ascii="Times New Roman" w:hAnsi="Times New Roman" w:cs="Times New Roman"/>
          <w:sz w:val="24"/>
          <w:szCs w:val="24"/>
          <w:lang w:val="en-US"/>
        </w:rPr>
        <w:t xml:space="preserve">ass </w:t>
      </w:r>
      <w:r w:rsidR="00964239">
        <w:rPr>
          <w:rFonts w:ascii="Times New Roman" w:hAnsi="Times New Roman" w:cs="Times New Roman"/>
          <w:sz w:val="24"/>
          <w:szCs w:val="24"/>
          <w:lang w:val="en-US"/>
        </w:rPr>
        <w:t>T</w:t>
      </w:r>
      <w:r w:rsidRPr="00B75043">
        <w:rPr>
          <w:rFonts w:ascii="Times New Roman" w:hAnsi="Times New Roman" w:cs="Times New Roman"/>
          <w:sz w:val="24"/>
          <w:szCs w:val="24"/>
          <w:lang w:val="en-US"/>
        </w:rPr>
        <w:t xml:space="preserve">erms: A </w:t>
      </w:r>
      <w:r w:rsidR="00964239">
        <w:rPr>
          <w:rFonts w:ascii="Times New Roman" w:hAnsi="Times New Roman" w:cs="Times New Roman"/>
          <w:sz w:val="24"/>
          <w:szCs w:val="24"/>
          <w:lang w:val="en-US"/>
        </w:rPr>
        <w:t>L</w:t>
      </w:r>
      <w:r w:rsidRPr="00B75043">
        <w:rPr>
          <w:rFonts w:ascii="Times New Roman" w:hAnsi="Times New Roman" w:cs="Times New Roman"/>
          <w:sz w:val="24"/>
          <w:szCs w:val="24"/>
          <w:lang w:val="en-US"/>
        </w:rPr>
        <w:t xml:space="preserve">attice-theoretical </w:t>
      </w:r>
    </w:p>
    <w:p w14:paraId="39B71041" w14:textId="76D9A360" w:rsidR="004570B7" w:rsidRPr="00B75043" w:rsidRDefault="004570B7" w:rsidP="00964239">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w:t>
      </w:r>
      <w:r w:rsidR="00964239">
        <w:rPr>
          <w:rFonts w:ascii="Times New Roman" w:hAnsi="Times New Roman" w:cs="Times New Roman"/>
          <w:sz w:val="24"/>
          <w:szCs w:val="24"/>
          <w:lang w:val="en-US"/>
        </w:rPr>
        <w:t>A</w:t>
      </w:r>
      <w:r w:rsidRPr="00B75043">
        <w:rPr>
          <w:rFonts w:ascii="Times New Roman" w:hAnsi="Times New Roman" w:cs="Times New Roman"/>
          <w:sz w:val="24"/>
          <w:szCs w:val="24"/>
          <w:lang w:val="en-US"/>
        </w:rPr>
        <w:t xml:space="preserve">pproach’. In R. </w:t>
      </w:r>
      <w:proofErr w:type="spellStart"/>
      <w:r w:rsidRPr="00B75043">
        <w:rPr>
          <w:rFonts w:ascii="Times New Roman" w:hAnsi="Times New Roman" w:cs="Times New Roman"/>
          <w:sz w:val="24"/>
          <w:szCs w:val="24"/>
          <w:lang w:val="en-US"/>
        </w:rPr>
        <w:t>Bäuerle</w:t>
      </w:r>
      <w:proofErr w:type="spellEnd"/>
      <w:r w:rsidRPr="00B75043">
        <w:rPr>
          <w:rFonts w:ascii="Times New Roman" w:hAnsi="Times New Roman" w:cs="Times New Roman"/>
          <w:sz w:val="24"/>
          <w:szCs w:val="24"/>
          <w:lang w:val="en-US"/>
        </w:rPr>
        <w:t xml:space="preserve"> et al. (eds): </w:t>
      </w:r>
      <w:r w:rsidRPr="00B75043">
        <w:rPr>
          <w:rFonts w:ascii="Times New Roman" w:hAnsi="Times New Roman" w:cs="Times New Roman"/>
          <w:i/>
          <w:sz w:val="24"/>
          <w:szCs w:val="24"/>
          <w:lang w:val="en-US"/>
        </w:rPr>
        <w:t>Meaning, Use and Interpretation of Language</w:t>
      </w:r>
      <w:r w:rsidRPr="00B75043">
        <w:rPr>
          <w:rFonts w:ascii="Times New Roman" w:hAnsi="Times New Roman" w:cs="Times New Roman"/>
          <w:sz w:val="24"/>
          <w:szCs w:val="24"/>
          <w:lang w:val="en-US"/>
        </w:rPr>
        <w:t xml:space="preserve">. De </w:t>
      </w:r>
    </w:p>
    <w:p w14:paraId="3EF757F1" w14:textId="1744B217" w:rsidR="004570B7" w:rsidRPr="00B75043" w:rsidRDefault="004570B7" w:rsidP="00964239">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Gruyter, Berlin, 303–323.</w:t>
      </w:r>
    </w:p>
    <w:p w14:paraId="208008F1" w14:textId="7E76CC93" w:rsidR="00CB1A3D" w:rsidRPr="00B75043" w:rsidRDefault="00CB1A3D" w:rsidP="00964239">
      <w:pPr>
        <w:suppressAutoHyphens/>
        <w:spacing w:after="0" w:line="360" w:lineRule="auto"/>
        <w:jc w:val="both"/>
        <w:rPr>
          <w:rFonts w:ascii="Times New Roman" w:hAnsi="Times New Roman" w:cs="Times New Roman"/>
          <w:sz w:val="24"/>
          <w:szCs w:val="24"/>
          <w:lang w:val="en-US"/>
        </w:rPr>
      </w:pPr>
      <w:r w:rsidRPr="00B75043">
        <w:rPr>
          <w:rFonts w:ascii="Times New Roman" w:hAnsi="Times New Roman" w:cs="Times New Roman"/>
          <w:sz w:val="24"/>
          <w:szCs w:val="24"/>
          <w:lang w:val="en-US"/>
        </w:rPr>
        <w:t>Nicolas, D. (2008): ‘</w:t>
      </w:r>
      <w:r w:rsidRPr="00B75043">
        <w:rPr>
          <w:rStyle w:val="Emphasis"/>
          <w:rFonts w:ascii="Times New Roman" w:hAnsi="Times New Roman" w:cs="Times New Roman"/>
          <w:sz w:val="24"/>
          <w:szCs w:val="24"/>
          <w:lang w:val="en-US"/>
        </w:rPr>
        <w:t xml:space="preserve">Mass </w:t>
      </w:r>
      <w:r w:rsidR="00964239">
        <w:rPr>
          <w:rStyle w:val="Emphasis"/>
          <w:rFonts w:ascii="Times New Roman" w:hAnsi="Times New Roman" w:cs="Times New Roman"/>
          <w:sz w:val="24"/>
          <w:szCs w:val="24"/>
          <w:lang w:val="en-US"/>
        </w:rPr>
        <w:t>N</w:t>
      </w:r>
      <w:r w:rsidRPr="00B75043">
        <w:rPr>
          <w:rStyle w:val="Emphasis"/>
          <w:rFonts w:ascii="Times New Roman" w:hAnsi="Times New Roman" w:cs="Times New Roman"/>
          <w:sz w:val="24"/>
          <w:szCs w:val="24"/>
          <w:lang w:val="en-US"/>
        </w:rPr>
        <w:t xml:space="preserve">ouns and </w:t>
      </w:r>
      <w:r w:rsidR="00964239">
        <w:rPr>
          <w:rStyle w:val="Emphasis"/>
          <w:rFonts w:ascii="Times New Roman" w:hAnsi="Times New Roman" w:cs="Times New Roman"/>
          <w:sz w:val="24"/>
          <w:szCs w:val="24"/>
          <w:lang w:val="en-US"/>
        </w:rPr>
        <w:t>P</w:t>
      </w:r>
      <w:r w:rsidRPr="00B75043">
        <w:rPr>
          <w:rStyle w:val="Emphasis"/>
          <w:rFonts w:ascii="Times New Roman" w:hAnsi="Times New Roman" w:cs="Times New Roman"/>
          <w:sz w:val="24"/>
          <w:szCs w:val="24"/>
          <w:lang w:val="en-US"/>
        </w:rPr>
        <w:t xml:space="preserve">lural </w:t>
      </w:r>
      <w:r w:rsidR="00964239">
        <w:rPr>
          <w:rStyle w:val="Emphasis"/>
          <w:rFonts w:ascii="Times New Roman" w:hAnsi="Times New Roman" w:cs="Times New Roman"/>
          <w:sz w:val="24"/>
          <w:szCs w:val="24"/>
          <w:lang w:val="en-US"/>
        </w:rPr>
        <w:t>L</w:t>
      </w:r>
      <w:r w:rsidRPr="00B75043">
        <w:rPr>
          <w:rStyle w:val="Emphasis"/>
          <w:rFonts w:ascii="Times New Roman" w:hAnsi="Times New Roman" w:cs="Times New Roman"/>
          <w:sz w:val="24"/>
          <w:szCs w:val="24"/>
          <w:lang w:val="en-US"/>
        </w:rPr>
        <w:t>ogic’</w:t>
      </w:r>
      <w:r w:rsidRPr="00B75043">
        <w:rPr>
          <w:rFonts w:ascii="Times New Roman" w:hAnsi="Times New Roman" w:cs="Times New Roman"/>
          <w:i/>
          <w:sz w:val="24"/>
          <w:szCs w:val="24"/>
          <w:lang w:val="en-US"/>
        </w:rPr>
        <w:t>.</w:t>
      </w:r>
      <w:r w:rsidRPr="00B75043">
        <w:rPr>
          <w:rFonts w:ascii="Times New Roman" w:hAnsi="Times New Roman" w:cs="Times New Roman"/>
          <w:sz w:val="24"/>
          <w:szCs w:val="24"/>
          <w:lang w:val="en-US"/>
        </w:rPr>
        <w:t xml:space="preserve"> </w:t>
      </w:r>
      <w:r w:rsidRPr="00B75043">
        <w:rPr>
          <w:rFonts w:ascii="Times New Roman" w:hAnsi="Times New Roman" w:cs="Times New Roman"/>
          <w:i/>
          <w:iCs/>
          <w:sz w:val="24"/>
          <w:szCs w:val="24"/>
          <w:lang w:val="en-US"/>
        </w:rPr>
        <w:t>Linguistics and Philosophy</w:t>
      </w:r>
      <w:r w:rsidRPr="00B75043">
        <w:rPr>
          <w:rFonts w:ascii="Times New Roman" w:hAnsi="Times New Roman" w:cs="Times New Roman"/>
          <w:sz w:val="24"/>
          <w:szCs w:val="24"/>
          <w:lang w:val="en-US"/>
        </w:rPr>
        <w:t xml:space="preserve"> 31(2), </w:t>
      </w:r>
    </w:p>
    <w:p w14:paraId="4170D3F4" w14:textId="569C49FF" w:rsidR="00CB1A3D" w:rsidRPr="00B75043" w:rsidRDefault="00CB1A3D" w:rsidP="00964239">
      <w:pPr>
        <w:suppressAutoHyphens/>
        <w:spacing w:after="0" w:line="360" w:lineRule="auto"/>
        <w:jc w:val="both"/>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211–244</w:t>
      </w:r>
    </w:p>
    <w:p w14:paraId="5E2D1DFB" w14:textId="42A25E5B" w:rsidR="00CB1A3D" w:rsidRPr="00B75043" w:rsidRDefault="00CB1A3D" w:rsidP="00964239">
      <w:pPr>
        <w:spacing w:after="10" w:line="360" w:lineRule="auto"/>
        <w:ind w:left="-4" w:right="31"/>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McKay, T. (2006): </w:t>
      </w:r>
      <w:r w:rsidRPr="00B75043">
        <w:rPr>
          <w:rFonts w:ascii="Times New Roman" w:eastAsia="Times New Roman" w:hAnsi="Times New Roman" w:cs="Times New Roman"/>
          <w:i/>
          <w:sz w:val="24"/>
          <w:szCs w:val="24"/>
          <w:lang w:val="en-US"/>
        </w:rPr>
        <w:t>Plural Predication</w:t>
      </w:r>
      <w:r w:rsidRPr="00B75043">
        <w:rPr>
          <w:rFonts w:ascii="Times New Roman" w:hAnsi="Times New Roman" w:cs="Times New Roman"/>
          <w:sz w:val="24"/>
          <w:szCs w:val="24"/>
          <w:lang w:val="en-US"/>
        </w:rPr>
        <w:t>. Oxford University Press, Oxford.</w:t>
      </w:r>
    </w:p>
    <w:p w14:paraId="384347BF" w14:textId="3E8EB5F3" w:rsidR="00CB1A3D" w:rsidRPr="00B75043" w:rsidRDefault="00CB1A3D" w:rsidP="00964239">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(2017): </w:t>
      </w:r>
      <w:r w:rsidRPr="00B75043">
        <w:rPr>
          <w:rFonts w:ascii="Times New Roman" w:hAnsi="Times New Roman" w:cs="Times New Roman"/>
          <w:i/>
          <w:iCs/>
          <w:sz w:val="24"/>
          <w:szCs w:val="24"/>
          <w:lang w:val="en-US"/>
        </w:rPr>
        <w:t>From Mass to Plural</w:t>
      </w:r>
      <w:r w:rsidRPr="00B75043">
        <w:rPr>
          <w:rFonts w:ascii="Times New Roman" w:hAnsi="Times New Roman" w:cs="Times New Roman"/>
          <w:sz w:val="24"/>
          <w:szCs w:val="24"/>
          <w:lang w:val="en-US"/>
        </w:rPr>
        <w:t xml:space="preserve">. </w:t>
      </w:r>
      <w:r w:rsidRPr="00775185">
        <w:rPr>
          <w:rFonts w:ascii="Times New Roman" w:hAnsi="Times New Roman" w:cs="Times New Roman"/>
          <w:sz w:val="24"/>
          <w:szCs w:val="24"/>
          <w:lang w:val="en-US"/>
        </w:rPr>
        <w:t xml:space="preserve">In Carrara et al. </w:t>
      </w:r>
      <w:r w:rsidRPr="00B75043">
        <w:rPr>
          <w:rFonts w:ascii="Times New Roman" w:hAnsi="Times New Roman" w:cs="Times New Roman"/>
          <w:sz w:val="24"/>
          <w:szCs w:val="24"/>
          <w:lang w:val="en-US"/>
        </w:rPr>
        <w:t xml:space="preserve">(eds): </w:t>
      </w:r>
      <w:r w:rsidRPr="00B75043">
        <w:rPr>
          <w:rFonts w:ascii="Times New Roman" w:hAnsi="Times New Roman" w:cs="Times New Roman"/>
          <w:i/>
          <w:iCs/>
          <w:sz w:val="24"/>
          <w:szCs w:val="24"/>
          <w:lang w:val="en-US"/>
        </w:rPr>
        <w:t>Unity and Plurality</w:t>
      </w:r>
      <w:r w:rsidRPr="00B75043">
        <w:rPr>
          <w:rFonts w:ascii="Times New Roman" w:hAnsi="Times New Roman" w:cs="Times New Roman"/>
          <w:sz w:val="24"/>
          <w:szCs w:val="24"/>
          <w:lang w:val="en-US"/>
        </w:rPr>
        <w:t xml:space="preserve">. Oxford </w:t>
      </w:r>
    </w:p>
    <w:p w14:paraId="63BFDF2C" w14:textId="54A4EAEC" w:rsidR="00CB1A3D" w:rsidRPr="00B75043" w:rsidRDefault="00CB1A3D" w:rsidP="00964239">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UP, Oxford.</w:t>
      </w:r>
    </w:p>
    <w:p w14:paraId="31F59996" w14:textId="71D1951D" w:rsidR="00B666E5" w:rsidRPr="00B75043" w:rsidRDefault="00B666E5" w:rsidP="004570B7">
      <w:pPr>
        <w:spacing w:after="0" w:line="360" w:lineRule="auto"/>
        <w:rPr>
          <w:rFonts w:ascii="Times New Roman" w:hAnsi="Times New Roman" w:cs="Times New Roman"/>
          <w:color w:val="222222"/>
          <w:sz w:val="24"/>
          <w:szCs w:val="24"/>
          <w:shd w:val="clear" w:color="auto" w:fill="FFFFFF"/>
          <w:lang w:val="en-US"/>
        </w:rPr>
      </w:pPr>
      <w:r w:rsidRPr="00B75043">
        <w:rPr>
          <w:rFonts w:ascii="Times New Roman" w:hAnsi="Times New Roman" w:cs="Times New Roman"/>
          <w:color w:val="222222"/>
          <w:sz w:val="24"/>
          <w:szCs w:val="24"/>
          <w:shd w:val="clear" w:color="auto" w:fill="FFFFFF"/>
          <w:lang w:val="en-US"/>
        </w:rPr>
        <w:t xml:space="preserve">Ter </w:t>
      </w:r>
      <w:proofErr w:type="spellStart"/>
      <w:r w:rsidRPr="00B75043">
        <w:rPr>
          <w:rFonts w:ascii="Times New Roman" w:hAnsi="Times New Roman" w:cs="Times New Roman"/>
          <w:color w:val="222222"/>
          <w:sz w:val="24"/>
          <w:szCs w:val="24"/>
          <w:shd w:val="clear" w:color="auto" w:fill="FFFFFF"/>
          <w:lang w:val="en-US"/>
        </w:rPr>
        <w:t>Meulen</w:t>
      </w:r>
      <w:proofErr w:type="spellEnd"/>
      <w:r w:rsidRPr="00B75043">
        <w:rPr>
          <w:rFonts w:ascii="Times New Roman" w:hAnsi="Times New Roman" w:cs="Times New Roman"/>
          <w:color w:val="222222"/>
          <w:sz w:val="24"/>
          <w:szCs w:val="24"/>
          <w:shd w:val="clear" w:color="auto" w:fill="FFFFFF"/>
          <w:lang w:val="en-US"/>
        </w:rPr>
        <w:t xml:space="preserve">, A. (1981): ‘An </w:t>
      </w:r>
      <w:proofErr w:type="spellStart"/>
      <w:r w:rsidR="00964239">
        <w:rPr>
          <w:rFonts w:ascii="Times New Roman" w:hAnsi="Times New Roman" w:cs="Times New Roman"/>
          <w:color w:val="222222"/>
          <w:sz w:val="24"/>
          <w:szCs w:val="24"/>
          <w:shd w:val="clear" w:color="auto" w:fill="FFFFFF"/>
          <w:lang w:val="en-US"/>
        </w:rPr>
        <w:t>I</w:t>
      </w:r>
      <w:r w:rsidRPr="00B75043">
        <w:rPr>
          <w:rFonts w:ascii="Times New Roman" w:hAnsi="Times New Roman" w:cs="Times New Roman"/>
          <w:color w:val="222222"/>
          <w:sz w:val="24"/>
          <w:szCs w:val="24"/>
          <w:shd w:val="clear" w:color="auto" w:fill="FFFFFF"/>
          <w:lang w:val="en-US"/>
        </w:rPr>
        <w:t>ntensional</w:t>
      </w:r>
      <w:proofErr w:type="spellEnd"/>
      <w:r w:rsidRPr="00B75043">
        <w:rPr>
          <w:rFonts w:ascii="Times New Roman" w:hAnsi="Times New Roman" w:cs="Times New Roman"/>
          <w:color w:val="222222"/>
          <w:sz w:val="24"/>
          <w:szCs w:val="24"/>
          <w:shd w:val="clear" w:color="auto" w:fill="FFFFFF"/>
          <w:lang w:val="en-US"/>
        </w:rPr>
        <w:t xml:space="preserve"> </w:t>
      </w:r>
      <w:r w:rsidR="00964239">
        <w:rPr>
          <w:rFonts w:ascii="Times New Roman" w:hAnsi="Times New Roman" w:cs="Times New Roman"/>
          <w:color w:val="222222"/>
          <w:sz w:val="24"/>
          <w:szCs w:val="24"/>
          <w:shd w:val="clear" w:color="auto" w:fill="FFFFFF"/>
          <w:lang w:val="en-US"/>
        </w:rPr>
        <w:t>L</w:t>
      </w:r>
      <w:r w:rsidRPr="00B75043">
        <w:rPr>
          <w:rFonts w:ascii="Times New Roman" w:hAnsi="Times New Roman" w:cs="Times New Roman"/>
          <w:color w:val="222222"/>
          <w:sz w:val="24"/>
          <w:szCs w:val="24"/>
          <w:shd w:val="clear" w:color="auto" w:fill="FFFFFF"/>
          <w:lang w:val="en-US"/>
        </w:rPr>
        <w:t xml:space="preserve">ogic for </w:t>
      </w:r>
      <w:r w:rsidR="00964239">
        <w:rPr>
          <w:rFonts w:ascii="Times New Roman" w:hAnsi="Times New Roman" w:cs="Times New Roman"/>
          <w:color w:val="222222"/>
          <w:sz w:val="24"/>
          <w:szCs w:val="24"/>
          <w:shd w:val="clear" w:color="auto" w:fill="FFFFFF"/>
          <w:lang w:val="en-US"/>
        </w:rPr>
        <w:t>M</w:t>
      </w:r>
      <w:r w:rsidRPr="00B75043">
        <w:rPr>
          <w:rFonts w:ascii="Times New Roman" w:hAnsi="Times New Roman" w:cs="Times New Roman"/>
          <w:color w:val="222222"/>
          <w:sz w:val="24"/>
          <w:szCs w:val="24"/>
          <w:shd w:val="clear" w:color="auto" w:fill="FFFFFF"/>
          <w:lang w:val="en-US"/>
        </w:rPr>
        <w:t xml:space="preserve">ass </w:t>
      </w:r>
      <w:r w:rsidR="00964239">
        <w:rPr>
          <w:rFonts w:ascii="Times New Roman" w:hAnsi="Times New Roman" w:cs="Times New Roman"/>
          <w:color w:val="222222"/>
          <w:sz w:val="24"/>
          <w:szCs w:val="24"/>
          <w:shd w:val="clear" w:color="auto" w:fill="FFFFFF"/>
          <w:lang w:val="en-US"/>
        </w:rPr>
        <w:t>T</w:t>
      </w:r>
      <w:r w:rsidRPr="00B75043">
        <w:rPr>
          <w:rFonts w:ascii="Times New Roman" w:hAnsi="Times New Roman" w:cs="Times New Roman"/>
          <w:color w:val="222222"/>
          <w:sz w:val="24"/>
          <w:szCs w:val="24"/>
          <w:shd w:val="clear" w:color="auto" w:fill="FFFFFF"/>
          <w:lang w:val="en-US"/>
        </w:rPr>
        <w:t>erms’. </w:t>
      </w:r>
      <w:r w:rsidRPr="00B75043">
        <w:rPr>
          <w:rFonts w:ascii="Times New Roman" w:hAnsi="Times New Roman" w:cs="Times New Roman"/>
          <w:i/>
          <w:iCs/>
          <w:color w:val="222222"/>
          <w:sz w:val="24"/>
          <w:szCs w:val="24"/>
          <w:shd w:val="clear" w:color="auto" w:fill="FFFFFF"/>
          <w:lang w:val="en-US"/>
        </w:rPr>
        <w:t> </w:t>
      </w:r>
      <w:r w:rsidRPr="00B75043">
        <w:rPr>
          <w:rFonts w:ascii="Times New Roman" w:hAnsi="Times New Roman" w:cs="Times New Roman"/>
          <w:bCs/>
          <w:i/>
          <w:color w:val="222222"/>
          <w:sz w:val="24"/>
          <w:szCs w:val="24"/>
          <w:shd w:val="clear" w:color="auto" w:fill="FFFFFF"/>
          <w:lang w:val="en-US"/>
        </w:rPr>
        <w:t>Philosophical Studies</w:t>
      </w:r>
      <w:r w:rsidRPr="00B75043">
        <w:rPr>
          <w:rFonts w:ascii="Times New Roman" w:hAnsi="Times New Roman" w:cs="Times New Roman"/>
          <w:color w:val="222222"/>
          <w:sz w:val="24"/>
          <w:szCs w:val="24"/>
          <w:shd w:val="clear" w:color="auto" w:fill="FFFFFF"/>
          <w:lang w:val="en-US"/>
        </w:rPr>
        <w:t xml:space="preserve"> 40, </w:t>
      </w:r>
    </w:p>
    <w:p w14:paraId="3611CB96" w14:textId="77777777" w:rsidR="00B666E5" w:rsidRPr="00B75043" w:rsidRDefault="00B666E5" w:rsidP="004570B7">
      <w:pPr>
        <w:spacing w:after="0" w:line="360" w:lineRule="auto"/>
        <w:rPr>
          <w:rFonts w:ascii="Times New Roman" w:hAnsi="Times New Roman" w:cs="Times New Roman"/>
          <w:sz w:val="24"/>
          <w:szCs w:val="24"/>
          <w:lang w:val="en-US"/>
        </w:rPr>
      </w:pPr>
      <w:r w:rsidRPr="00B75043">
        <w:rPr>
          <w:rFonts w:ascii="Times New Roman" w:hAnsi="Times New Roman" w:cs="Times New Roman"/>
          <w:color w:val="222222"/>
          <w:sz w:val="24"/>
          <w:szCs w:val="24"/>
          <w:shd w:val="clear" w:color="auto" w:fill="FFFFFF"/>
          <w:lang w:val="en-US"/>
        </w:rPr>
        <w:t xml:space="preserve">     105-125.</w:t>
      </w:r>
    </w:p>
    <w:p w14:paraId="63BC06E4" w14:textId="77777777" w:rsidR="004570B7" w:rsidRPr="00B75043" w:rsidRDefault="004570B7" w:rsidP="00BE2E5F">
      <w:pPr>
        <w:widowControl w:val="0"/>
        <w:autoSpaceDE w:val="0"/>
        <w:autoSpaceDN w:val="0"/>
        <w:adjustRightInd w:val="0"/>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Moltmann, F. (1997): </w:t>
      </w:r>
      <w:r w:rsidRPr="00B75043">
        <w:rPr>
          <w:rFonts w:ascii="Times New Roman" w:hAnsi="Times New Roman" w:cs="Times New Roman"/>
          <w:i/>
          <w:sz w:val="24"/>
          <w:szCs w:val="24"/>
          <w:lang w:val="en-US"/>
        </w:rPr>
        <w:t>Parts and Wholes in Semantics</w:t>
      </w:r>
      <w:r w:rsidRPr="00B75043">
        <w:rPr>
          <w:rFonts w:ascii="Times New Roman" w:hAnsi="Times New Roman" w:cs="Times New Roman"/>
          <w:sz w:val="24"/>
          <w:szCs w:val="24"/>
          <w:lang w:val="en-US"/>
        </w:rPr>
        <w:t>. Oxford UP, Oxford.</w:t>
      </w:r>
    </w:p>
    <w:p w14:paraId="3F614B05" w14:textId="76747585" w:rsidR="004570B7" w:rsidRPr="00B75043" w:rsidRDefault="004570B7" w:rsidP="00BE2E5F">
      <w:pPr>
        <w:spacing w:after="0" w:line="360" w:lineRule="auto"/>
        <w:rPr>
          <w:rFonts w:ascii="Times New Roman" w:hAnsi="Times New Roman" w:cs="Times New Roman"/>
          <w:i/>
          <w:sz w:val="24"/>
          <w:szCs w:val="24"/>
          <w:lang w:val="en-US"/>
        </w:rPr>
      </w:pPr>
      <w:r w:rsidRPr="00B75043">
        <w:rPr>
          <w:rFonts w:ascii="Times New Roman" w:hAnsi="Times New Roman" w:cs="Times New Roman"/>
          <w:sz w:val="24"/>
          <w:szCs w:val="24"/>
          <w:lang w:val="en-US"/>
        </w:rPr>
        <w:t xml:space="preserve">---------------- (1998): ‘Part </w:t>
      </w:r>
      <w:r w:rsidR="00AF35FB">
        <w:rPr>
          <w:rFonts w:ascii="Times New Roman" w:hAnsi="Times New Roman" w:cs="Times New Roman"/>
          <w:sz w:val="24"/>
          <w:szCs w:val="24"/>
          <w:lang w:val="en-US"/>
        </w:rPr>
        <w:t>S</w:t>
      </w:r>
      <w:r w:rsidRPr="00B75043">
        <w:rPr>
          <w:rFonts w:ascii="Times New Roman" w:hAnsi="Times New Roman" w:cs="Times New Roman"/>
          <w:sz w:val="24"/>
          <w:szCs w:val="24"/>
          <w:lang w:val="en-US"/>
        </w:rPr>
        <w:t xml:space="preserve">tructures, </w:t>
      </w:r>
      <w:r w:rsidR="00964239">
        <w:rPr>
          <w:rFonts w:ascii="Times New Roman" w:hAnsi="Times New Roman" w:cs="Times New Roman"/>
          <w:sz w:val="24"/>
          <w:szCs w:val="24"/>
          <w:lang w:val="en-US"/>
        </w:rPr>
        <w:t>I</w:t>
      </w:r>
      <w:r w:rsidRPr="00B75043">
        <w:rPr>
          <w:rFonts w:ascii="Times New Roman" w:hAnsi="Times New Roman" w:cs="Times New Roman"/>
          <w:sz w:val="24"/>
          <w:szCs w:val="24"/>
          <w:lang w:val="en-US"/>
        </w:rPr>
        <w:t xml:space="preserve">ntegrity, and the </w:t>
      </w:r>
      <w:r w:rsidR="00964239">
        <w:rPr>
          <w:rFonts w:ascii="Times New Roman" w:hAnsi="Times New Roman" w:cs="Times New Roman"/>
          <w:sz w:val="24"/>
          <w:szCs w:val="24"/>
          <w:lang w:val="en-US"/>
        </w:rPr>
        <w:t>M</w:t>
      </w:r>
      <w:r w:rsidRPr="00B75043">
        <w:rPr>
          <w:rFonts w:ascii="Times New Roman" w:hAnsi="Times New Roman" w:cs="Times New Roman"/>
          <w:sz w:val="24"/>
          <w:szCs w:val="24"/>
          <w:lang w:val="en-US"/>
        </w:rPr>
        <w:t>ass-</w:t>
      </w:r>
      <w:r w:rsidR="00964239">
        <w:rPr>
          <w:rFonts w:ascii="Times New Roman" w:hAnsi="Times New Roman" w:cs="Times New Roman"/>
          <w:sz w:val="24"/>
          <w:szCs w:val="24"/>
          <w:lang w:val="en-US"/>
        </w:rPr>
        <w:t>C</w:t>
      </w:r>
      <w:r w:rsidRPr="00B75043">
        <w:rPr>
          <w:rFonts w:ascii="Times New Roman" w:hAnsi="Times New Roman" w:cs="Times New Roman"/>
          <w:sz w:val="24"/>
          <w:szCs w:val="24"/>
          <w:lang w:val="en-US"/>
        </w:rPr>
        <w:t xml:space="preserve">ount </w:t>
      </w:r>
      <w:r w:rsidR="00964239">
        <w:rPr>
          <w:rFonts w:ascii="Times New Roman" w:hAnsi="Times New Roman" w:cs="Times New Roman"/>
          <w:sz w:val="24"/>
          <w:szCs w:val="24"/>
          <w:lang w:val="en-US"/>
        </w:rPr>
        <w:t>D</w:t>
      </w:r>
      <w:r w:rsidRPr="00B75043">
        <w:rPr>
          <w:rFonts w:ascii="Times New Roman" w:hAnsi="Times New Roman" w:cs="Times New Roman"/>
          <w:sz w:val="24"/>
          <w:szCs w:val="24"/>
          <w:lang w:val="en-US"/>
        </w:rPr>
        <w:t xml:space="preserve">istinction’. </w:t>
      </w:r>
      <w:proofErr w:type="spellStart"/>
      <w:r w:rsidRPr="00B75043">
        <w:rPr>
          <w:rFonts w:ascii="Times New Roman" w:hAnsi="Times New Roman" w:cs="Times New Roman"/>
          <w:i/>
          <w:sz w:val="24"/>
          <w:szCs w:val="24"/>
          <w:lang w:val="en-US"/>
        </w:rPr>
        <w:t>Synthese</w:t>
      </w:r>
      <w:proofErr w:type="spellEnd"/>
      <w:r w:rsidRPr="00B75043">
        <w:rPr>
          <w:rFonts w:ascii="Times New Roman" w:hAnsi="Times New Roman" w:cs="Times New Roman"/>
          <w:i/>
          <w:sz w:val="24"/>
          <w:szCs w:val="24"/>
          <w:lang w:val="en-US"/>
        </w:rPr>
        <w:t xml:space="preserve"> </w:t>
      </w:r>
    </w:p>
    <w:p w14:paraId="1287D1C4" w14:textId="77777777" w:rsidR="004570B7" w:rsidRPr="00B75043" w:rsidRDefault="004570B7" w:rsidP="00BE2E5F">
      <w:pPr>
        <w:spacing w:after="0" w:line="360" w:lineRule="auto"/>
        <w:rPr>
          <w:rFonts w:ascii="Times New Roman" w:hAnsi="Times New Roman" w:cs="Times New Roman"/>
          <w:sz w:val="24"/>
          <w:szCs w:val="24"/>
          <w:lang w:val="en-US"/>
        </w:rPr>
      </w:pPr>
      <w:r w:rsidRPr="00B75043">
        <w:rPr>
          <w:rFonts w:ascii="Times New Roman" w:hAnsi="Times New Roman" w:cs="Times New Roman"/>
          <w:i/>
          <w:sz w:val="24"/>
          <w:szCs w:val="24"/>
          <w:lang w:val="en-US"/>
        </w:rPr>
        <w:t xml:space="preserve">     </w:t>
      </w:r>
      <w:r w:rsidRPr="00B75043">
        <w:rPr>
          <w:rFonts w:ascii="Times New Roman" w:hAnsi="Times New Roman" w:cs="Times New Roman"/>
          <w:sz w:val="24"/>
          <w:szCs w:val="24"/>
          <w:lang w:val="en-US"/>
        </w:rPr>
        <w:t>116(1), 75–111.</w:t>
      </w:r>
    </w:p>
    <w:p w14:paraId="7F870299" w14:textId="77777777" w:rsidR="00BE2E5F" w:rsidRPr="00B75043" w:rsidRDefault="00BE2E5F" w:rsidP="00BE2E5F">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(2005): 'Part Structures in Situations: The Semantics of</w:t>
      </w:r>
      <w:r w:rsidRPr="00B75043">
        <w:rPr>
          <w:rFonts w:ascii="Times New Roman" w:hAnsi="Times New Roman" w:cs="Times New Roman"/>
          <w:i/>
          <w:sz w:val="24"/>
          <w:szCs w:val="24"/>
          <w:lang w:val="en-US"/>
        </w:rPr>
        <w:t xml:space="preserve"> Individual</w:t>
      </w:r>
      <w:r w:rsidRPr="00B75043">
        <w:rPr>
          <w:rFonts w:ascii="Times New Roman" w:hAnsi="Times New Roman" w:cs="Times New Roman"/>
          <w:sz w:val="24"/>
          <w:szCs w:val="24"/>
          <w:lang w:val="en-US"/>
        </w:rPr>
        <w:t xml:space="preserve"> and </w:t>
      </w:r>
      <w:r w:rsidRPr="00B75043">
        <w:rPr>
          <w:rFonts w:ascii="Times New Roman" w:hAnsi="Times New Roman" w:cs="Times New Roman"/>
          <w:i/>
          <w:sz w:val="24"/>
          <w:szCs w:val="24"/>
          <w:lang w:val="en-US"/>
        </w:rPr>
        <w:t>Whole</w:t>
      </w:r>
      <w:r w:rsidRPr="00B75043">
        <w:rPr>
          <w:rFonts w:ascii="Times New Roman" w:hAnsi="Times New Roman" w:cs="Times New Roman"/>
          <w:sz w:val="24"/>
          <w:szCs w:val="24"/>
          <w:lang w:val="en-US"/>
        </w:rPr>
        <w:t xml:space="preserve">’. </w:t>
      </w:r>
    </w:p>
    <w:p w14:paraId="797BA2D6" w14:textId="77777777" w:rsidR="00BE2E5F" w:rsidRPr="00B75043" w:rsidRDefault="00BE2E5F" w:rsidP="00BE2E5F">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w:t>
      </w:r>
      <w:r w:rsidRPr="00B75043">
        <w:rPr>
          <w:rFonts w:ascii="Times New Roman" w:hAnsi="Times New Roman" w:cs="Times New Roman"/>
          <w:i/>
          <w:sz w:val="24"/>
          <w:szCs w:val="24"/>
          <w:lang w:val="en-US"/>
        </w:rPr>
        <w:t>Linguistics and Philosophy</w:t>
      </w:r>
      <w:r w:rsidRPr="00B75043">
        <w:rPr>
          <w:rFonts w:ascii="Times New Roman" w:hAnsi="Times New Roman" w:cs="Times New Roman"/>
          <w:sz w:val="24"/>
          <w:szCs w:val="24"/>
          <w:lang w:val="en-US"/>
        </w:rPr>
        <w:t xml:space="preserve"> 28(5), 599-641</w:t>
      </w:r>
    </w:p>
    <w:p w14:paraId="1722E44E" w14:textId="77777777" w:rsidR="004570B7" w:rsidRPr="00B75043" w:rsidRDefault="004570B7" w:rsidP="00BE2E5F">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w:t>
      </w:r>
      <w:r w:rsidR="00DF5BF5" w:rsidRPr="00B75043">
        <w:rPr>
          <w:rFonts w:ascii="Times New Roman" w:hAnsi="Times New Roman" w:cs="Times New Roman"/>
          <w:sz w:val="24"/>
          <w:szCs w:val="24"/>
          <w:lang w:val="en-US"/>
        </w:rPr>
        <w:t>(2013</w:t>
      </w:r>
      <w:r w:rsidRPr="00B75043">
        <w:rPr>
          <w:rFonts w:ascii="Times New Roman" w:hAnsi="Times New Roman" w:cs="Times New Roman"/>
          <w:sz w:val="24"/>
          <w:szCs w:val="24"/>
          <w:lang w:val="en-US"/>
        </w:rPr>
        <w:t xml:space="preserve">): </w:t>
      </w:r>
      <w:r w:rsidRPr="00B75043">
        <w:rPr>
          <w:rFonts w:ascii="Times New Roman" w:hAnsi="Times New Roman" w:cs="Times New Roman"/>
          <w:i/>
          <w:sz w:val="24"/>
          <w:szCs w:val="24"/>
          <w:lang w:val="en-US"/>
        </w:rPr>
        <w:t>Abstract Objects and the Semantics of Natural Language</w:t>
      </w:r>
      <w:r w:rsidRPr="00B75043">
        <w:rPr>
          <w:rFonts w:ascii="Times New Roman" w:hAnsi="Times New Roman" w:cs="Times New Roman"/>
          <w:sz w:val="24"/>
          <w:szCs w:val="24"/>
          <w:lang w:val="en-US"/>
        </w:rPr>
        <w:t xml:space="preserve">. Oxford UP, </w:t>
      </w:r>
    </w:p>
    <w:p w14:paraId="309D41DA" w14:textId="77777777" w:rsidR="004570B7" w:rsidRPr="00B75043" w:rsidRDefault="004570B7" w:rsidP="004570B7">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Oxford.</w:t>
      </w:r>
    </w:p>
    <w:p w14:paraId="1BF426E8" w14:textId="2D88FF0C" w:rsidR="004570B7" w:rsidRPr="00B75043" w:rsidRDefault="004570B7" w:rsidP="00964239">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w:t>
      </w:r>
      <w:r w:rsidR="00DF5BF5" w:rsidRPr="00B75043">
        <w:rPr>
          <w:rFonts w:ascii="Times New Roman" w:hAnsi="Times New Roman" w:cs="Times New Roman"/>
          <w:sz w:val="24"/>
          <w:szCs w:val="24"/>
          <w:lang w:val="en-US"/>
        </w:rPr>
        <w:t>-</w:t>
      </w:r>
      <w:r w:rsidRPr="00B75043">
        <w:rPr>
          <w:rFonts w:ascii="Times New Roman" w:hAnsi="Times New Roman" w:cs="Times New Roman"/>
          <w:sz w:val="24"/>
          <w:szCs w:val="24"/>
          <w:lang w:val="en-US"/>
        </w:rPr>
        <w:t xml:space="preserve">---------- (2016): ‘Plural </w:t>
      </w:r>
      <w:r w:rsidR="00964239">
        <w:rPr>
          <w:rFonts w:ascii="Times New Roman" w:hAnsi="Times New Roman" w:cs="Times New Roman"/>
          <w:sz w:val="24"/>
          <w:szCs w:val="24"/>
          <w:lang w:val="en-US"/>
        </w:rPr>
        <w:t>R</w:t>
      </w:r>
      <w:r w:rsidRPr="00B75043">
        <w:rPr>
          <w:rFonts w:ascii="Times New Roman" w:hAnsi="Times New Roman" w:cs="Times New Roman"/>
          <w:sz w:val="24"/>
          <w:szCs w:val="24"/>
          <w:lang w:val="en-US"/>
        </w:rPr>
        <w:t xml:space="preserve">eference and </w:t>
      </w:r>
      <w:r w:rsidR="00964239">
        <w:rPr>
          <w:rFonts w:ascii="Times New Roman" w:hAnsi="Times New Roman" w:cs="Times New Roman"/>
          <w:sz w:val="24"/>
          <w:szCs w:val="24"/>
          <w:lang w:val="en-US"/>
        </w:rPr>
        <w:t>R</w:t>
      </w:r>
      <w:r w:rsidRPr="00B75043">
        <w:rPr>
          <w:rFonts w:ascii="Times New Roman" w:hAnsi="Times New Roman" w:cs="Times New Roman"/>
          <w:sz w:val="24"/>
          <w:szCs w:val="24"/>
          <w:lang w:val="en-US"/>
        </w:rPr>
        <w:t xml:space="preserve">eference to a </w:t>
      </w:r>
      <w:r w:rsidR="00964239">
        <w:rPr>
          <w:rFonts w:ascii="Times New Roman" w:hAnsi="Times New Roman" w:cs="Times New Roman"/>
          <w:sz w:val="24"/>
          <w:szCs w:val="24"/>
          <w:lang w:val="en-US"/>
        </w:rPr>
        <w:t>P</w:t>
      </w:r>
      <w:r w:rsidRPr="00B75043">
        <w:rPr>
          <w:rFonts w:ascii="Times New Roman" w:hAnsi="Times New Roman" w:cs="Times New Roman"/>
          <w:sz w:val="24"/>
          <w:szCs w:val="24"/>
          <w:lang w:val="en-US"/>
        </w:rPr>
        <w:t xml:space="preserve">lurality. Linguistic Facts and </w:t>
      </w:r>
    </w:p>
    <w:p w14:paraId="00855C8A" w14:textId="57D442C5" w:rsidR="004570B7" w:rsidRPr="00B75043" w:rsidRDefault="004570B7" w:rsidP="00964239">
      <w:pPr>
        <w:spacing w:after="0" w:line="360" w:lineRule="auto"/>
        <w:rPr>
          <w:rStyle w:val="Emphasis"/>
          <w:rFonts w:ascii="Times New Roman" w:hAnsi="Times New Roman" w:cs="Times New Roman"/>
          <w:color w:val="000000"/>
          <w:sz w:val="24"/>
          <w:szCs w:val="24"/>
          <w:lang w:val="en-US"/>
        </w:rPr>
      </w:pPr>
      <w:r w:rsidRPr="00B75043">
        <w:rPr>
          <w:rFonts w:ascii="Times New Roman" w:hAnsi="Times New Roman" w:cs="Times New Roman"/>
          <w:sz w:val="24"/>
          <w:szCs w:val="24"/>
          <w:lang w:val="en-US"/>
        </w:rPr>
        <w:t xml:space="preserve">      Semantic Analyses</w:t>
      </w:r>
      <w:hyperlink r:id="rId10" w:history="1">
        <w:r w:rsidRPr="00B75043">
          <w:rPr>
            <w:rStyle w:val="Hyperlink"/>
            <w:rFonts w:ascii="Times New Roman" w:hAnsi="Times New Roman" w:cs="Times New Roman"/>
            <w:color w:val="0161A3"/>
            <w:sz w:val="24"/>
            <w:szCs w:val="24"/>
            <w:lang w:val="en-US"/>
          </w:rPr>
          <w:t>'</w:t>
        </w:r>
      </w:hyperlink>
      <w:r w:rsidRPr="00B75043">
        <w:rPr>
          <w:rFonts w:ascii="Times New Roman" w:hAnsi="Times New Roman" w:cs="Times New Roman"/>
          <w:color w:val="000000"/>
          <w:sz w:val="24"/>
          <w:szCs w:val="24"/>
          <w:lang w:val="en-US"/>
        </w:rPr>
        <w:t xml:space="preserve">. In M. Carrara, A. </w:t>
      </w:r>
      <w:proofErr w:type="spellStart"/>
      <w:r w:rsidRPr="00B75043">
        <w:rPr>
          <w:rFonts w:ascii="Times New Roman" w:hAnsi="Times New Roman" w:cs="Times New Roman"/>
          <w:color w:val="000000"/>
          <w:sz w:val="24"/>
          <w:szCs w:val="24"/>
          <w:lang w:val="en-US"/>
        </w:rPr>
        <w:t>Arapinis</w:t>
      </w:r>
      <w:proofErr w:type="spellEnd"/>
      <w:r w:rsidRPr="00B75043">
        <w:rPr>
          <w:rFonts w:ascii="Times New Roman" w:hAnsi="Times New Roman" w:cs="Times New Roman"/>
          <w:color w:val="000000"/>
          <w:sz w:val="24"/>
          <w:szCs w:val="24"/>
          <w:lang w:val="en-US"/>
        </w:rPr>
        <w:t>, and F. Moltmann (eds.): </w:t>
      </w:r>
      <w:r w:rsidRPr="00B75043">
        <w:rPr>
          <w:rStyle w:val="Emphasis"/>
          <w:rFonts w:ascii="Times New Roman" w:hAnsi="Times New Roman" w:cs="Times New Roman"/>
          <w:color w:val="000000"/>
          <w:sz w:val="24"/>
          <w:szCs w:val="24"/>
          <w:lang w:val="en-US"/>
        </w:rPr>
        <w:t xml:space="preserve">Unity and </w:t>
      </w:r>
    </w:p>
    <w:p w14:paraId="173BCDD6" w14:textId="07BC040C" w:rsidR="004570B7" w:rsidRPr="00B75043" w:rsidRDefault="004570B7" w:rsidP="00964239">
      <w:pPr>
        <w:spacing w:after="0" w:line="360" w:lineRule="auto"/>
        <w:rPr>
          <w:rFonts w:ascii="Times New Roman" w:hAnsi="Times New Roman" w:cs="Times New Roman"/>
          <w:color w:val="000000"/>
          <w:sz w:val="24"/>
          <w:szCs w:val="24"/>
          <w:lang w:val="en-US"/>
        </w:rPr>
      </w:pPr>
      <w:r w:rsidRPr="00B75043">
        <w:rPr>
          <w:rStyle w:val="Emphasis"/>
          <w:rFonts w:ascii="Times New Roman" w:hAnsi="Times New Roman" w:cs="Times New Roman"/>
          <w:color w:val="000000"/>
          <w:sz w:val="24"/>
          <w:szCs w:val="24"/>
          <w:lang w:val="en-US"/>
        </w:rPr>
        <w:t xml:space="preserve">     Plurality. Logic, Philosophy, and Semantics</w:t>
      </w:r>
      <w:r w:rsidRPr="00B75043">
        <w:rPr>
          <w:rFonts w:ascii="Times New Roman" w:hAnsi="Times New Roman" w:cs="Times New Roman"/>
          <w:color w:val="000000"/>
          <w:sz w:val="24"/>
          <w:szCs w:val="24"/>
          <w:lang w:val="en-US"/>
        </w:rPr>
        <w:t xml:space="preserve">. Oxford </w:t>
      </w:r>
      <w:r w:rsidR="00DF1422">
        <w:rPr>
          <w:rFonts w:ascii="Times New Roman" w:hAnsi="Times New Roman" w:cs="Times New Roman"/>
          <w:color w:val="000000"/>
          <w:sz w:val="24"/>
          <w:szCs w:val="24"/>
          <w:lang w:val="en-US"/>
        </w:rPr>
        <w:t>UP</w:t>
      </w:r>
      <w:r w:rsidRPr="00B75043">
        <w:rPr>
          <w:rFonts w:ascii="Times New Roman" w:hAnsi="Times New Roman" w:cs="Times New Roman"/>
          <w:color w:val="000000"/>
          <w:sz w:val="24"/>
          <w:szCs w:val="24"/>
          <w:lang w:val="en-US"/>
        </w:rPr>
        <w:t>, Oxford, 93-120.</w:t>
      </w:r>
    </w:p>
    <w:p w14:paraId="744406B7" w14:textId="2ED617AE" w:rsidR="00EF38C3" w:rsidRPr="00B75043" w:rsidRDefault="00EF38C3" w:rsidP="00964239">
      <w:pPr>
        <w:spacing w:after="0" w:line="360" w:lineRule="auto"/>
        <w:ind w:right="-52"/>
        <w:jc w:val="both"/>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(ed.) </w:t>
      </w:r>
      <w:r w:rsidR="00964239">
        <w:rPr>
          <w:rFonts w:ascii="Times New Roman" w:hAnsi="Times New Roman" w:cs="Times New Roman"/>
          <w:sz w:val="24"/>
          <w:szCs w:val="24"/>
          <w:lang w:val="en-US"/>
        </w:rPr>
        <w:t>(</w:t>
      </w:r>
      <w:r w:rsidRPr="00B75043">
        <w:rPr>
          <w:rFonts w:ascii="Times New Roman" w:hAnsi="Times New Roman" w:cs="Times New Roman"/>
          <w:sz w:val="24"/>
          <w:szCs w:val="24"/>
          <w:lang w:val="en-US"/>
        </w:rPr>
        <w:t>2019</w:t>
      </w:r>
      <w:r w:rsidR="00964239">
        <w:rPr>
          <w:rFonts w:ascii="Times New Roman" w:hAnsi="Times New Roman" w:cs="Times New Roman"/>
          <w:sz w:val="24"/>
          <w:szCs w:val="24"/>
          <w:lang w:val="en-US"/>
        </w:rPr>
        <w:t>):</w:t>
      </w:r>
      <w:r w:rsidRPr="00B75043">
        <w:rPr>
          <w:rFonts w:ascii="Times New Roman" w:hAnsi="Times New Roman" w:cs="Times New Roman"/>
          <w:sz w:val="24"/>
          <w:szCs w:val="24"/>
          <w:lang w:val="en-US"/>
        </w:rPr>
        <w:t xml:space="preserve"> </w:t>
      </w:r>
      <w:r w:rsidRPr="00B75043">
        <w:rPr>
          <w:rFonts w:ascii="Times New Roman" w:hAnsi="Times New Roman" w:cs="Times New Roman"/>
          <w:i/>
          <w:sz w:val="24"/>
          <w:szCs w:val="24"/>
          <w:lang w:val="en-US"/>
        </w:rPr>
        <w:t>Mass and Count in Linguistics, Philosophy, and Cognitive Science</w:t>
      </w:r>
      <w:r w:rsidRPr="00B75043">
        <w:rPr>
          <w:rFonts w:ascii="Times New Roman" w:hAnsi="Times New Roman" w:cs="Times New Roman"/>
          <w:sz w:val="24"/>
          <w:szCs w:val="24"/>
          <w:lang w:val="en-US"/>
        </w:rPr>
        <w:t xml:space="preserve">. </w:t>
      </w:r>
    </w:p>
    <w:p w14:paraId="1C473EE1" w14:textId="19BE94A9" w:rsidR="00EF38C3" w:rsidRPr="00B75043" w:rsidRDefault="00EF38C3" w:rsidP="00964239">
      <w:pPr>
        <w:spacing w:after="0" w:line="360" w:lineRule="auto"/>
        <w:ind w:right="-52"/>
        <w:jc w:val="both"/>
        <w:rPr>
          <w:rFonts w:ascii="Times New Roman" w:hAnsi="Times New Roman" w:cs="Times New Roman"/>
          <w:color w:val="000000" w:themeColor="text1"/>
          <w:sz w:val="24"/>
          <w:szCs w:val="24"/>
          <w:lang w:val="en-US"/>
        </w:rPr>
      </w:pPr>
      <w:r w:rsidRPr="00B75043">
        <w:rPr>
          <w:rFonts w:ascii="Times New Roman" w:hAnsi="Times New Roman" w:cs="Times New Roman"/>
          <w:sz w:val="24"/>
          <w:szCs w:val="24"/>
          <w:lang w:val="en-US"/>
        </w:rPr>
        <w:t xml:space="preserve">      Benjamins</w:t>
      </w:r>
      <w:r w:rsidR="0008037E">
        <w:rPr>
          <w:rFonts w:ascii="Times New Roman" w:hAnsi="Times New Roman" w:cs="Times New Roman"/>
          <w:sz w:val="24"/>
          <w:szCs w:val="24"/>
          <w:lang w:val="en-US"/>
        </w:rPr>
        <w:t>, Amsterdam</w:t>
      </w:r>
      <w:r w:rsidRPr="00B75043">
        <w:rPr>
          <w:rFonts w:ascii="Times New Roman" w:hAnsi="Times New Roman" w:cs="Times New Roman"/>
          <w:sz w:val="24"/>
          <w:szCs w:val="24"/>
          <w:lang w:val="en-US"/>
        </w:rPr>
        <w:t>.</w:t>
      </w:r>
    </w:p>
    <w:p w14:paraId="6C544AF4" w14:textId="4CE1CE9A" w:rsidR="004570B7" w:rsidRPr="00B75043" w:rsidRDefault="004570B7" w:rsidP="00964239">
      <w:pPr>
        <w:spacing w:after="0" w:line="360" w:lineRule="auto"/>
        <w:rPr>
          <w:rFonts w:ascii="Times New Roman" w:hAnsi="Times New Roman" w:cs="Times New Roman"/>
          <w:sz w:val="24"/>
          <w:szCs w:val="24"/>
          <w:lang w:val="en-US"/>
        </w:rPr>
      </w:pPr>
      <w:r w:rsidRPr="00B75043">
        <w:rPr>
          <w:rFonts w:ascii="Times New Roman" w:hAnsi="Times New Roman" w:cs="Times New Roman"/>
          <w:sz w:val="24"/>
          <w:szCs w:val="24"/>
          <w:lang w:val="en-US"/>
        </w:rPr>
        <w:t xml:space="preserve">-------------- (2021): 'Levels of </w:t>
      </w:r>
      <w:r w:rsidR="00964239">
        <w:rPr>
          <w:rFonts w:ascii="Times New Roman" w:hAnsi="Times New Roman" w:cs="Times New Roman"/>
          <w:sz w:val="24"/>
          <w:szCs w:val="24"/>
          <w:lang w:val="en-US"/>
        </w:rPr>
        <w:t>O</w:t>
      </w:r>
      <w:r w:rsidRPr="00B75043">
        <w:rPr>
          <w:rFonts w:ascii="Times New Roman" w:hAnsi="Times New Roman" w:cs="Times New Roman"/>
          <w:sz w:val="24"/>
          <w:szCs w:val="24"/>
          <w:lang w:val="en-US"/>
        </w:rPr>
        <w:t xml:space="preserve">ntology and </w:t>
      </w:r>
      <w:r w:rsidR="00964239">
        <w:rPr>
          <w:rFonts w:ascii="Times New Roman" w:hAnsi="Times New Roman" w:cs="Times New Roman"/>
          <w:sz w:val="24"/>
          <w:szCs w:val="24"/>
          <w:lang w:val="en-US"/>
        </w:rPr>
        <w:t>N</w:t>
      </w:r>
      <w:r w:rsidRPr="00B75043">
        <w:rPr>
          <w:rFonts w:ascii="Times New Roman" w:hAnsi="Times New Roman" w:cs="Times New Roman"/>
          <w:sz w:val="24"/>
          <w:szCs w:val="24"/>
          <w:lang w:val="en-US"/>
        </w:rPr>
        <w:t xml:space="preserve">atural </w:t>
      </w:r>
      <w:r w:rsidR="00964239">
        <w:rPr>
          <w:rFonts w:ascii="Times New Roman" w:hAnsi="Times New Roman" w:cs="Times New Roman"/>
          <w:sz w:val="24"/>
          <w:szCs w:val="24"/>
          <w:lang w:val="en-US"/>
        </w:rPr>
        <w:t>L</w:t>
      </w:r>
      <w:r w:rsidRPr="00B75043">
        <w:rPr>
          <w:rFonts w:ascii="Times New Roman" w:hAnsi="Times New Roman" w:cs="Times New Roman"/>
          <w:sz w:val="24"/>
          <w:szCs w:val="24"/>
          <w:lang w:val="en-US"/>
        </w:rPr>
        <w:t xml:space="preserve">anguage: The Case of the Ontology     </w:t>
      </w:r>
    </w:p>
    <w:p w14:paraId="5A7ED406" w14:textId="77777777" w:rsidR="00DF1422" w:rsidRDefault="004570B7" w:rsidP="00DF1422">
      <w:pPr>
        <w:spacing w:after="0" w:line="360" w:lineRule="auto"/>
        <w:rPr>
          <w:rFonts w:ascii="Times New Roman" w:hAnsi="Times New Roman" w:cs="Times New Roman"/>
          <w:color w:val="333333"/>
          <w:sz w:val="24"/>
          <w:szCs w:val="24"/>
          <w:lang w:val="en-US"/>
        </w:rPr>
      </w:pPr>
      <w:r w:rsidRPr="00B75043">
        <w:rPr>
          <w:rFonts w:ascii="Times New Roman" w:hAnsi="Times New Roman" w:cs="Times New Roman"/>
          <w:sz w:val="24"/>
          <w:szCs w:val="24"/>
          <w:lang w:val="en-US"/>
        </w:rPr>
        <w:t xml:space="preserve">     of Parts and Wholes'.  In J. Miller (ed.): </w:t>
      </w:r>
      <w:r w:rsidRPr="00B75043">
        <w:rPr>
          <w:rFonts w:ascii="Times New Roman" w:hAnsi="Times New Roman" w:cs="Times New Roman"/>
          <w:i/>
          <w:iCs/>
          <w:sz w:val="24"/>
          <w:szCs w:val="24"/>
          <w:lang w:val="en-US"/>
        </w:rPr>
        <w:t>The Language of Ontology.</w:t>
      </w:r>
      <w:r w:rsidRPr="00B75043">
        <w:rPr>
          <w:rFonts w:ascii="Times New Roman" w:hAnsi="Times New Roman" w:cs="Times New Roman"/>
          <w:sz w:val="24"/>
          <w:szCs w:val="24"/>
          <w:lang w:val="en-US"/>
        </w:rPr>
        <w:t xml:space="preserve"> Oxford </w:t>
      </w:r>
      <w:r w:rsidR="00DF1422">
        <w:rPr>
          <w:rFonts w:ascii="Times New Roman" w:hAnsi="Times New Roman" w:cs="Times New Roman"/>
          <w:color w:val="333333"/>
          <w:sz w:val="24"/>
          <w:szCs w:val="24"/>
          <w:lang w:val="en-US"/>
        </w:rPr>
        <w:t>UP</w:t>
      </w:r>
      <w:r w:rsidRPr="00B902E1">
        <w:rPr>
          <w:rFonts w:ascii="Times New Roman" w:hAnsi="Times New Roman" w:cs="Times New Roman"/>
          <w:color w:val="333333"/>
          <w:sz w:val="24"/>
          <w:szCs w:val="24"/>
          <w:lang w:val="en-US"/>
        </w:rPr>
        <w:t>, Oxford</w:t>
      </w:r>
      <w:r w:rsidR="00B902E1" w:rsidRPr="00B902E1">
        <w:rPr>
          <w:rFonts w:ascii="Times New Roman" w:hAnsi="Times New Roman" w:cs="Times New Roman"/>
          <w:color w:val="333333"/>
          <w:sz w:val="24"/>
          <w:szCs w:val="24"/>
          <w:lang w:val="en-US"/>
        </w:rPr>
        <w:t xml:space="preserve">, </w:t>
      </w:r>
    </w:p>
    <w:p w14:paraId="562C4C71" w14:textId="33E8B305" w:rsidR="004570B7" w:rsidRPr="00B902E1" w:rsidRDefault="00DF1422" w:rsidP="00DF1422">
      <w:pPr>
        <w:spacing w:after="0" w:line="360" w:lineRule="auto"/>
        <w:rPr>
          <w:rFonts w:ascii="Times New Roman" w:hAnsi="Times New Roman" w:cs="Times New Roman"/>
          <w:color w:val="333333"/>
          <w:sz w:val="24"/>
          <w:szCs w:val="24"/>
          <w:lang w:val="en-US"/>
        </w:rPr>
      </w:pPr>
      <w:r>
        <w:rPr>
          <w:rFonts w:ascii="Times New Roman" w:hAnsi="Times New Roman" w:cs="Times New Roman"/>
          <w:color w:val="333333"/>
          <w:sz w:val="24"/>
          <w:szCs w:val="24"/>
          <w:lang w:val="en-US"/>
        </w:rPr>
        <w:t xml:space="preserve">     </w:t>
      </w:r>
      <w:r w:rsidR="00B902E1" w:rsidRPr="00B902E1">
        <w:rPr>
          <w:rFonts w:ascii="Times New Roman" w:hAnsi="Times New Roman" w:cs="Times New Roman"/>
          <w:color w:val="333333"/>
          <w:sz w:val="24"/>
          <w:szCs w:val="24"/>
          <w:shd w:val="clear" w:color="auto" w:fill="FFFFFF"/>
        </w:rPr>
        <w:t>181-211</w:t>
      </w:r>
      <w:r w:rsidR="004570B7" w:rsidRPr="00B902E1">
        <w:rPr>
          <w:rFonts w:ascii="Times New Roman" w:hAnsi="Times New Roman" w:cs="Times New Roman"/>
          <w:color w:val="333333"/>
          <w:sz w:val="24"/>
          <w:szCs w:val="24"/>
          <w:lang w:val="en-US"/>
        </w:rPr>
        <w:t>.</w:t>
      </w:r>
    </w:p>
    <w:p w14:paraId="1122C38E" w14:textId="1490D34E" w:rsidR="00964239" w:rsidRDefault="005E7AD8" w:rsidP="00B666E5">
      <w:pPr>
        <w:spacing w:after="0" w:line="360" w:lineRule="auto"/>
        <w:rPr>
          <w:rFonts w:ascii="Times New Roman" w:hAnsi="Times New Roman" w:cs="Times New Roman"/>
          <w:sz w:val="24"/>
          <w:szCs w:val="24"/>
          <w:shd w:val="clear" w:color="auto" w:fill="FFFFFF"/>
          <w:lang w:val="en-US"/>
        </w:rPr>
      </w:pPr>
      <w:r w:rsidRPr="00B75043">
        <w:rPr>
          <w:rFonts w:ascii="Times New Roman" w:hAnsi="Times New Roman" w:cs="Times New Roman"/>
          <w:color w:val="000000"/>
          <w:sz w:val="24"/>
          <w:szCs w:val="24"/>
          <w:shd w:val="clear" w:color="auto" w:fill="FFFFFF"/>
          <w:lang w:val="en-US"/>
        </w:rPr>
        <w:t>---------------- (to appear</w:t>
      </w:r>
      <w:r w:rsidR="00056B09">
        <w:rPr>
          <w:rFonts w:ascii="Times New Roman" w:hAnsi="Times New Roman" w:cs="Times New Roman"/>
          <w:color w:val="000000"/>
          <w:sz w:val="24"/>
          <w:szCs w:val="24"/>
          <w:shd w:val="clear" w:color="auto" w:fill="FFFFFF"/>
          <w:lang w:val="en-US"/>
        </w:rPr>
        <w:t xml:space="preserve"> a</w:t>
      </w:r>
      <w:r w:rsidRPr="00B75043">
        <w:rPr>
          <w:rFonts w:ascii="Times New Roman" w:hAnsi="Times New Roman" w:cs="Times New Roman"/>
          <w:color w:val="000000"/>
          <w:sz w:val="24"/>
          <w:szCs w:val="24"/>
          <w:shd w:val="clear" w:color="auto" w:fill="FFFFFF"/>
          <w:lang w:val="en-US"/>
        </w:rPr>
        <w:t>): '</w:t>
      </w:r>
      <w:r w:rsidRPr="00B75043">
        <w:rPr>
          <w:rFonts w:ascii="Times New Roman" w:hAnsi="Times New Roman" w:cs="Times New Roman"/>
          <w:sz w:val="24"/>
          <w:szCs w:val="24"/>
          <w:shd w:val="clear" w:color="auto" w:fill="FFFFFF"/>
          <w:lang w:val="en-US"/>
        </w:rPr>
        <w:t xml:space="preserve">Metaphysics First or Language First? The Notion of a Single </w:t>
      </w:r>
    </w:p>
    <w:p w14:paraId="072D90B6" w14:textId="54F30730" w:rsidR="005E7AD8" w:rsidRDefault="00964239" w:rsidP="00B666E5">
      <w:pPr>
        <w:spacing w:after="0" w:line="360" w:lineRule="auto"/>
        <w:rPr>
          <w:rFonts w:ascii="Times New Roman" w:hAnsi="Times New Roman" w:cs="Times New Roman"/>
          <w:color w:val="000000"/>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005E7AD8" w:rsidRPr="00B75043">
        <w:rPr>
          <w:rFonts w:ascii="Times New Roman" w:hAnsi="Times New Roman" w:cs="Times New Roman"/>
          <w:sz w:val="24"/>
          <w:szCs w:val="24"/>
          <w:shd w:val="clear" w:color="auto" w:fill="FFFFFF"/>
          <w:lang w:val="en-US"/>
        </w:rPr>
        <w:t>Object'</w:t>
      </w:r>
      <w:r w:rsidR="005E7AD8" w:rsidRPr="00B75043">
        <w:rPr>
          <w:rFonts w:ascii="Times New Roman" w:hAnsi="Times New Roman" w:cs="Times New Roman"/>
          <w:color w:val="000000"/>
          <w:sz w:val="24"/>
          <w:szCs w:val="24"/>
          <w:shd w:val="clear" w:color="auto" w:fill="FFFFFF"/>
          <w:lang w:val="en-US"/>
        </w:rPr>
        <w:t xml:space="preserve">. </w:t>
      </w:r>
      <w:r w:rsidR="00AF35FB">
        <w:rPr>
          <w:rFonts w:ascii="Times New Roman" w:hAnsi="Times New Roman" w:cs="Times New Roman"/>
          <w:color w:val="000000"/>
          <w:sz w:val="24"/>
          <w:szCs w:val="24"/>
          <w:shd w:val="clear" w:color="auto" w:fill="FFFFFF"/>
          <w:lang w:val="en-US"/>
        </w:rPr>
        <w:t>In</w:t>
      </w:r>
      <w:r w:rsidR="005E7AD8" w:rsidRPr="00B75043">
        <w:rPr>
          <w:rFonts w:ascii="Times New Roman" w:hAnsi="Times New Roman" w:cs="Times New Roman"/>
          <w:color w:val="000000"/>
          <w:sz w:val="24"/>
          <w:szCs w:val="24"/>
          <w:shd w:val="clear" w:color="auto" w:fill="FFFFFF"/>
          <w:lang w:val="en-US"/>
        </w:rPr>
        <w:t xml:space="preserve"> R. Gaskin (ed.): </w:t>
      </w:r>
      <w:r w:rsidR="005E7AD8" w:rsidRPr="00B75043">
        <w:rPr>
          <w:rStyle w:val="Emphasis"/>
          <w:rFonts w:ascii="Times New Roman" w:hAnsi="Times New Roman" w:cs="Times New Roman"/>
          <w:color w:val="000000"/>
          <w:sz w:val="24"/>
          <w:szCs w:val="24"/>
          <w:shd w:val="clear" w:color="auto" w:fill="FFFFFF"/>
          <w:lang w:val="en-US"/>
        </w:rPr>
        <w:t>The Question of Linguistic Idealism</w:t>
      </w:r>
      <w:r w:rsidR="005E7AD8" w:rsidRPr="00B75043">
        <w:rPr>
          <w:rFonts w:ascii="Times New Roman" w:hAnsi="Times New Roman" w:cs="Times New Roman"/>
          <w:color w:val="000000"/>
          <w:sz w:val="24"/>
          <w:szCs w:val="24"/>
          <w:shd w:val="clear" w:color="auto" w:fill="FFFFFF"/>
          <w:lang w:val="en-US"/>
        </w:rPr>
        <w:t>. Oxford UP, Oxford</w:t>
      </w:r>
      <w:r w:rsidR="006A3B72">
        <w:rPr>
          <w:rFonts w:ascii="Times New Roman" w:hAnsi="Times New Roman" w:cs="Times New Roman"/>
          <w:color w:val="000000"/>
          <w:sz w:val="24"/>
          <w:szCs w:val="24"/>
          <w:shd w:val="clear" w:color="auto" w:fill="FFFFFF"/>
          <w:lang w:val="en-US"/>
        </w:rPr>
        <w:t>.</w:t>
      </w:r>
    </w:p>
    <w:p w14:paraId="60250E52" w14:textId="444A6477" w:rsidR="00056B09" w:rsidRPr="0008037E" w:rsidRDefault="00056B09" w:rsidP="00B666E5">
      <w:pPr>
        <w:spacing w:after="0" w:line="360" w:lineRule="auto"/>
        <w:rPr>
          <w:rFonts w:ascii="Times New Roman" w:hAnsi="Times New Roman" w:cs="Times New Roman"/>
          <w:sz w:val="24"/>
          <w:szCs w:val="24"/>
          <w:lang w:val="en-US"/>
        </w:rPr>
      </w:pPr>
      <w:r w:rsidRPr="0008037E">
        <w:rPr>
          <w:rFonts w:ascii="Times New Roman" w:hAnsi="Times New Roman" w:cs="Times New Roman"/>
          <w:sz w:val="24"/>
          <w:szCs w:val="24"/>
          <w:lang w:val="en-US"/>
        </w:rPr>
        <w:t xml:space="preserve">----------------- (to appear b): ‘Events in Contemporary Semantics’. </w:t>
      </w:r>
      <w:r w:rsidR="00BD4306" w:rsidRPr="0008037E">
        <w:rPr>
          <w:rFonts w:ascii="Times New Roman" w:hAnsi="Times New Roman" w:cs="Times New Roman"/>
          <w:sz w:val="24"/>
          <w:szCs w:val="24"/>
          <w:lang w:val="en-US"/>
        </w:rPr>
        <w:t>In</w:t>
      </w:r>
      <w:r w:rsidRPr="0008037E">
        <w:rPr>
          <w:rFonts w:ascii="Times New Roman" w:hAnsi="Times New Roman" w:cs="Times New Roman"/>
          <w:sz w:val="24"/>
          <w:szCs w:val="24"/>
          <w:lang w:val="en-US"/>
        </w:rPr>
        <w:t xml:space="preserve"> J</w:t>
      </w:r>
      <w:r w:rsidR="00BD4306" w:rsidRPr="0008037E">
        <w:rPr>
          <w:rFonts w:ascii="Times New Roman" w:hAnsi="Times New Roman" w:cs="Times New Roman"/>
          <w:sz w:val="24"/>
          <w:szCs w:val="24"/>
          <w:lang w:val="en-US"/>
        </w:rPr>
        <w:t>.</w:t>
      </w:r>
      <w:r w:rsidRPr="0008037E">
        <w:rPr>
          <w:rFonts w:ascii="Times New Roman" w:hAnsi="Times New Roman" w:cs="Times New Roman"/>
          <w:sz w:val="24"/>
          <w:szCs w:val="24"/>
          <w:lang w:val="en-US"/>
        </w:rPr>
        <w:t xml:space="preserve"> </w:t>
      </w:r>
      <w:proofErr w:type="spellStart"/>
      <w:r w:rsidRPr="0008037E">
        <w:rPr>
          <w:rFonts w:ascii="Times New Roman" w:hAnsi="Times New Roman" w:cs="Times New Roman"/>
          <w:sz w:val="24"/>
          <w:szCs w:val="24"/>
          <w:lang w:val="en-US"/>
        </w:rPr>
        <w:t>Bahoh</w:t>
      </w:r>
      <w:proofErr w:type="spellEnd"/>
      <w:r w:rsidRPr="0008037E">
        <w:rPr>
          <w:rFonts w:ascii="Times New Roman" w:hAnsi="Times New Roman" w:cs="Times New Roman"/>
          <w:sz w:val="24"/>
          <w:szCs w:val="24"/>
          <w:lang w:val="en-US"/>
        </w:rPr>
        <w:t xml:space="preserve">, </w:t>
      </w:r>
    </w:p>
    <w:p w14:paraId="0D0AB602" w14:textId="46547719" w:rsidR="00056B09" w:rsidRPr="0008037E" w:rsidRDefault="00056B09" w:rsidP="00B666E5">
      <w:pPr>
        <w:spacing w:after="0" w:line="360" w:lineRule="auto"/>
        <w:rPr>
          <w:rFonts w:ascii="Times New Roman" w:hAnsi="Times New Roman" w:cs="Times New Roman"/>
          <w:i/>
          <w:iCs/>
          <w:color w:val="000000"/>
          <w:sz w:val="23"/>
          <w:szCs w:val="23"/>
          <w:shd w:val="clear" w:color="auto" w:fill="FFFFFF"/>
          <w:lang w:val="en-US"/>
        </w:rPr>
      </w:pPr>
      <w:r w:rsidRPr="0008037E">
        <w:rPr>
          <w:rFonts w:ascii="Times New Roman" w:hAnsi="Times New Roman" w:cs="Times New Roman"/>
          <w:sz w:val="24"/>
          <w:szCs w:val="24"/>
          <w:lang w:val="en-US"/>
        </w:rPr>
        <w:t xml:space="preserve">      M</w:t>
      </w:r>
      <w:r w:rsidR="00BD4306" w:rsidRPr="0008037E">
        <w:rPr>
          <w:rFonts w:ascii="Times New Roman" w:hAnsi="Times New Roman" w:cs="Times New Roman"/>
          <w:sz w:val="24"/>
          <w:szCs w:val="24"/>
          <w:lang w:val="en-US"/>
        </w:rPr>
        <w:t xml:space="preserve">. </w:t>
      </w:r>
      <w:r w:rsidRPr="0008037E">
        <w:rPr>
          <w:rFonts w:ascii="Times New Roman" w:hAnsi="Times New Roman" w:cs="Times New Roman"/>
          <w:sz w:val="24"/>
          <w:szCs w:val="24"/>
          <w:lang w:val="en-US"/>
        </w:rPr>
        <w:t>Cassina, and S</w:t>
      </w:r>
      <w:r w:rsidR="00BD4306" w:rsidRPr="0008037E">
        <w:rPr>
          <w:rFonts w:ascii="Times New Roman" w:hAnsi="Times New Roman" w:cs="Times New Roman"/>
          <w:sz w:val="24"/>
          <w:szCs w:val="24"/>
          <w:lang w:val="en-US"/>
        </w:rPr>
        <w:t>.</w:t>
      </w:r>
      <w:r w:rsidRPr="0008037E">
        <w:rPr>
          <w:rFonts w:ascii="Times New Roman" w:hAnsi="Times New Roman" w:cs="Times New Roman"/>
          <w:color w:val="000000"/>
          <w:sz w:val="23"/>
          <w:szCs w:val="23"/>
          <w:shd w:val="clear" w:color="auto" w:fill="FFFFFF"/>
          <w:lang w:val="en-US"/>
        </w:rPr>
        <w:t xml:space="preserve"> </w:t>
      </w:r>
      <w:proofErr w:type="spellStart"/>
      <w:r w:rsidRPr="0008037E">
        <w:rPr>
          <w:rFonts w:ascii="Times New Roman" w:hAnsi="Times New Roman" w:cs="Times New Roman"/>
          <w:color w:val="000000"/>
          <w:sz w:val="23"/>
          <w:szCs w:val="23"/>
          <w:shd w:val="clear" w:color="auto" w:fill="FFFFFF"/>
          <w:lang w:val="en-US"/>
        </w:rPr>
        <w:t>Genovesi</w:t>
      </w:r>
      <w:proofErr w:type="spellEnd"/>
      <w:r w:rsidRPr="0008037E">
        <w:rPr>
          <w:rFonts w:ascii="Times New Roman" w:hAnsi="Times New Roman" w:cs="Times New Roman"/>
          <w:color w:val="000000"/>
          <w:sz w:val="23"/>
          <w:szCs w:val="23"/>
          <w:shd w:val="clear" w:color="auto" w:fill="FFFFFF"/>
          <w:lang w:val="en-US"/>
        </w:rPr>
        <w:t> (eds): </w:t>
      </w:r>
      <w:r w:rsidRPr="0008037E">
        <w:rPr>
          <w:rFonts w:ascii="Times New Roman" w:hAnsi="Times New Roman" w:cs="Times New Roman"/>
          <w:i/>
          <w:iCs/>
          <w:color w:val="000000"/>
          <w:sz w:val="23"/>
          <w:szCs w:val="23"/>
          <w:shd w:val="clear" w:color="auto" w:fill="FFFFFF"/>
          <w:lang w:val="en-US"/>
        </w:rPr>
        <w:t xml:space="preserve">21st-Century Philosophy of Events: Beyond the </w:t>
      </w:r>
    </w:p>
    <w:p w14:paraId="0F0E8C8F" w14:textId="1FFF84EB" w:rsidR="00056B09" w:rsidRPr="0008037E" w:rsidRDefault="00056B09" w:rsidP="00B666E5">
      <w:pPr>
        <w:spacing w:after="0" w:line="360" w:lineRule="auto"/>
        <w:rPr>
          <w:rFonts w:ascii="Times New Roman" w:hAnsi="Times New Roman" w:cs="Times New Roman"/>
          <w:color w:val="000000"/>
          <w:sz w:val="24"/>
          <w:szCs w:val="24"/>
          <w:shd w:val="clear" w:color="auto" w:fill="FFFFFF"/>
          <w:lang w:val="en-US"/>
        </w:rPr>
      </w:pPr>
      <w:r w:rsidRPr="0008037E">
        <w:rPr>
          <w:rFonts w:ascii="Times New Roman" w:hAnsi="Times New Roman" w:cs="Times New Roman"/>
          <w:i/>
          <w:iCs/>
          <w:color w:val="000000"/>
          <w:sz w:val="23"/>
          <w:szCs w:val="23"/>
          <w:shd w:val="clear" w:color="auto" w:fill="FFFFFF"/>
          <w:lang w:val="en-US"/>
        </w:rPr>
        <w:t xml:space="preserve">      Analytic / Continental Divide</w:t>
      </w:r>
      <w:r w:rsidRPr="0008037E">
        <w:rPr>
          <w:rFonts w:ascii="Times New Roman" w:hAnsi="Times New Roman" w:cs="Times New Roman"/>
          <w:color w:val="000000"/>
          <w:sz w:val="23"/>
          <w:szCs w:val="23"/>
          <w:shd w:val="clear" w:color="auto" w:fill="FFFFFF"/>
          <w:lang w:val="en-US"/>
        </w:rPr>
        <w:t xml:space="preserve">. Edinburgh </w:t>
      </w:r>
      <w:r w:rsidR="00DF1422">
        <w:rPr>
          <w:rFonts w:ascii="Times New Roman" w:hAnsi="Times New Roman" w:cs="Times New Roman"/>
          <w:color w:val="000000"/>
          <w:sz w:val="23"/>
          <w:szCs w:val="23"/>
          <w:shd w:val="clear" w:color="auto" w:fill="FFFFFF"/>
          <w:lang w:val="en-US"/>
        </w:rPr>
        <w:t>UP, Edinburgh</w:t>
      </w:r>
      <w:r w:rsidRPr="0008037E">
        <w:rPr>
          <w:rFonts w:ascii="Times New Roman" w:hAnsi="Times New Roman" w:cs="Times New Roman"/>
          <w:color w:val="000000"/>
          <w:sz w:val="23"/>
          <w:szCs w:val="23"/>
          <w:shd w:val="clear" w:color="auto" w:fill="FFFFFF"/>
          <w:lang w:val="en-US"/>
        </w:rPr>
        <w:t>, 2024.</w:t>
      </w:r>
    </w:p>
    <w:p w14:paraId="2CA2BA3C" w14:textId="289AEF1C" w:rsidR="00AE7F7D" w:rsidRPr="00B75043" w:rsidRDefault="00AE7F7D" w:rsidP="00AE7F7D">
      <w:pPr>
        <w:pStyle w:val="EndNoteBibliography"/>
        <w:spacing w:line="360" w:lineRule="auto"/>
        <w:ind w:left="280" w:hanging="280"/>
        <w:jc w:val="both"/>
        <w:rPr>
          <w:rFonts w:ascii="Times New Roman" w:hAnsi="Times New Roman" w:cs="Times New Roman"/>
          <w:sz w:val="24"/>
          <w:szCs w:val="24"/>
        </w:rPr>
      </w:pPr>
      <w:bookmarkStart w:id="0" w:name="_ENREF_61"/>
      <w:r w:rsidRPr="00B75043">
        <w:rPr>
          <w:rFonts w:ascii="Times New Roman" w:hAnsi="Times New Roman" w:cs="Times New Roman"/>
          <w:sz w:val="24"/>
          <w:szCs w:val="24"/>
        </w:rPr>
        <w:t xml:space="preserve">Ojeda, A. (1993): </w:t>
      </w:r>
      <w:r w:rsidRPr="00B75043">
        <w:rPr>
          <w:rFonts w:ascii="Times New Roman" w:hAnsi="Times New Roman" w:cs="Times New Roman"/>
          <w:i/>
          <w:sz w:val="24"/>
          <w:szCs w:val="24"/>
        </w:rPr>
        <w:t xml:space="preserve">Linguistic </w:t>
      </w:r>
      <w:r w:rsidR="00964239">
        <w:rPr>
          <w:rFonts w:ascii="Times New Roman" w:hAnsi="Times New Roman" w:cs="Times New Roman"/>
          <w:i/>
          <w:sz w:val="24"/>
          <w:szCs w:val="24"/>
        </w:rPr>
        <w:t>I</w:t>
      </w:r>
      <w:r w:rsidRPr="00B75043">
        <w:rPr>
          <w:rFonts w:ascii="Times New Roman" w:hAnsi="Times New Roman" w:cs="Times New Roman"/>
          <w:i/>
          <w:sz w:val="24"/>
          <w:szCs w:val="24"/>
        </w:rPr>
        <w:t>ndividuals</w:t>
      </w:r>
      <w:r w:rsidRPr="00B75043">
        <w:rPr>
          <w:rFonts w:ascii="Times New Roman" w:hAnsi="Times New Roman" w:cs="Times New Roman"/>
          <w:sz w:val="24"/>
          <w:szCs w:val="24"/>
        </w:rPr>
        <w:t>. CSLI Pub</w:t>
      </w:r>
      <w:r w:rsidR="00DF1422">
        <w:rPr>
          <w:rFonts w:ascii="Times New Roman" w:hAnsi="Times New Roman" w:cs="Times New Roman"/>
          <w:sz w:val="24"/>
          <w:szCs w:val="24"/>
        </w:rPr>
        <w:t>l</w:t>
      </w:r>
      <w:r w:rsidRPr="00B75043">
        <w:rPr>
          <w:rFonts w:ascii="Times New Roman" w:hAnsi="Times New Roman" w:cs="Times New Roman"/>
          <w:sz w:val="24"/>
          <w:szCs w:val="24"/>
        </w:rPr>
        <w:t>ications, Stanford.</w:t>
      </w:r>
      <w:bookmarkEnd w:id="0"/>
    </w:p>
    <w:p w14:paraId="79CF51BB" w14:textId="15259311" w:rsidR="00AE7F7D" w:rsidRPr="00B75043" w:rsidRDefault="00AE7F7D" w:rsidP="00AE7F7D">
      <w:pPr>
        <w:spacing w:after="0" w:line="360" w:lineRule="auto"/>
        <w:rPr>
          <w:rFonts w:ascii="Times New Roman" w:eastAsia="Times New Roman" w:hAnsi="Times New Roman" w:cs="Times New Roman"/>
          <w:sz w:val="24"/>
          <w:szCs w:val="24"/>
          <w:lang w:val="en-US" w:eastAsia="en-GB"/>
        </w:rPr>
      </w:pPr>
      <w:r w:rsidRPr="00B75043">
        <w:rPr>
          <w:rFonts w:ascii="Times New Roman" w:eastAsia="Times New Roman" w:hAnsi="Times New Roman" w:cs="Times New Roman"/>
          <w:sz w:val="24"/>
          <w:szCs w:val="24"/>
          <w:lang w:val="en-US" w:eastAsia="en-GB"/>
        </w:rPr>
        <w:t xml:space="preserve">Oliver, A. </w:t>
      </w:r>
      <w:r w:rsidR="00964239">
        <w:rPr>
          <w:rFonts w:ascii="Times New Roman" w:eastAsia="Times New Roman" w:hAnsi="Times New Roman" w:cs="Times New Roman"/>
          <w:sz w:val="24"/>
          <w:szCs w:val="24"/>
          <w:lang w:val="en-US" w:eastAsia="en-GB"/>
        </w:rPr>
        <w:t xml:space="preserve"> and </w:t>
      </w:r>
      <w:r w:rsidRPr="00B75043">
        <w:rPr>
          <w:rFonts w:ascii="Times New Roman" w:eastAsia="Times New Roman" w:hAnsi="Times New Roman" w:cs="Times New Roman"/>
          <w:sz w:val="24"/>
          <w:szCs w:val="24"/>
          <w:lang w:val="en-US" w:eastAsia="en-GB"/>
        </w:rPr>
        <w:t xml:space="preserve">T. Smiley (2013): </w:t>
      </w:r>
      <w:r w:rsidRPr="00B75043">
        <w:rPr>
          <w:rFonts w:ascii="Times New Roman" w:eastAsia="Times New Roman" w:hAnsi="Times New Roman" w:cs="Times New Roman"/>
          <w:bCs/>
          <w:i/>
          <w:sz w:val="24"/>
          <w:szCs w:val="24"/>
          <w:lang w:val="en-US" w:eastAsia="en-GB"/>
        </w:rPr>
        <w:t>Plural</w:t>
      </w:r>
      <w:r w:rsidRPr="00B75043">
        <w:rPr>
          <w:rFonts w:ascii="Times New Roman" w:eastAsia="Times New Roman" w:hAnsi="Times New Roman" w:cs="Times New Roman"/>
          <w:i/>
          <w:sz w:val="24"/>
          <w:szCs w:val="24"/>
          <w:lang w:val="en-US" w:eastAsia="en-GB"/>
        </w:rPr>
        <w:t xml:space="preserve"> Logic</w:t>
      </w:r>
      <w:r w:rsidRPr="00B75043">
        <w:rPr>
          <w:rFonts w:ascii="Times New Roman" w:eastAsia="Times New Roman" w:hAnsi="Times New Roman" w:cs="Times New Roman"/>
          <w:sz w:val="24"/>
          <w:szCs w:val="24"/>
          <w:lang w:val="en-US" w:eastAsia="en-GB"/>
        </w:rPr>
        <w:t>. Oxford UP. Oxford.</w:t>
      </w:r>
    </w:p>
    <w:p w14:paraId="7C7D6363" w14:textId="77777777" w:rsidR="004570B7" w:rsidRPr="00BD4306" w:rsidRDefault="004570B7" w:rsidP="00B666E5">
      <w:pPr>
        <w:spacing w:after="0" w:line="360" w:lineRule="auto"/>
        <w:rPr>
          <w:rFonts w:ascii="Times New Roman" w:hAnsi="Times New Roman" w:cs="Times New Roman"/>
          <w:i/>
          <w:sz w:val="24"/>
          <w:szCs w:val="24"/>
          <w:lang w:val="en-US"/>
        </w:rPr>
      </w:pPr>
      <w:r w:rsidRPr="00BD4306">
        <w:rPr>
          <w:rFonts w:ascii="Times New Roman" w:hAnsi="Times New Roman" w:cs="Times New Roman"/>
          <w:sz w:val="24"/>
          <w:szCs w:val="24"/>
          <w:lang w:val="en-US"/>
        </w:rPr>
        <w:t xml:space="preserve">Quine, W. v. O. (1960): </w:t>
      </w:r>
      <w:r w:rsidRPr="00BD4306">
        <w:rPr>
          <w:rFonts w:ascii="Times New Roman" w:hAnsi="Times New Roman" w:cs="Times New Roman"/>
          <w:i/>
          <w:sz w:val="24"/>
          <w:szCs w:val="24"/>
          <w:lang w:val="en-US"/>
        </w:rPr>
        <w:t>Word and Object</w:t>
      </w:r>
      <w:r w:rsidRPr="00BD4306">
        <w:rPr>
          <w:rFonts w:ascii="Times New Roman" w:hAnsi="Times New Roman" w:cs="Times New Roman"/>
          <w:sz w:val="24"/>
          <w:szCs w:val="24"/>
          <w:lang w:val="en-US"/>
        </w:rPr>
        <w:t>. MIT Press, Cambridge, Mass.</w:t>
      </w:r>
    </w:p>
    <w:p w14:paraId="715AD315" w14:textId="76A48B75" w:rsidR="004570B7" w:rsidRPr="00BD4306" w:rsidRDefault="00BD4306" w:rsidP="00BD4306">
      <w:pPr>
        <w:pStyle w:val="Heading1"/>
        <w:shd w:val="clear" w:color="auto" w:fill="FFFFFF"/>
        <w:spacing w:line="360" w:lineRule="auto"/>
        <w:ind w:left="113" w:hanging="238"/>
        <w:rPr>
          <w:b w:val="0"/>
          <w:bCs w:val="0"/>
        </w:rPr>
      </w:pPr>
      <w:r>
        <w:rPr>
          <w:b w:val="0"/>
          <w:bCs w:val="0"/>
        </w:rPr>
        <w:t xml:space="preserve">  </w:t>
      </w:r>
      <w:r w:rsidR="004570B7" w:rsidRPr="00BD4306">
        <w:rPr>
          <w:b w:val="0"/>
          <w:bCs w:val="0"/>
        </w:rPr>
        <w:t xml:space="preserve">Priest, G. (2015): </w:t>
      </w:r>
      <w:r w:rsidR="004570B7" w:rsidRPr="00BD4306">
        <w:rPr>
          <w:b w:val="0"/>
          <w:bCs w:val="0"/>
          <w:i/>
        </w:rPr>
        <w:t>One</w:t>
      </w:r>
      <w:r w:rsidR="004570B7" w:rsidRPr="00BD4306">
        <w:rPr>
          <w:b w:val="0"/>
          <w:bCs w:val="0"/>
        </w:rPr>
        <w:t xml:space="preserve">. </w:t>
      </w:r>
      <w:r w:rsidRPr="00BD4306">
        <w:rPr>
          <w:b w:val="0"/>
          <w:bCs w:val="0"/>
          <w:i/>
          <w:iCs/>
        </w:rPr>
        <w:t xml:space="preserve">Being an Investigation into the Unity of Reality and of its Parts, </w:t>
      </w:r>
      <w:r w:rsidRPr="00BD4306">
        <w:rPr>
          <w:b w:val="0"/>
          <w:bCs w:val="0"/>
          <w:i/>
          <w:iCs/>
        </w:rPr>
        <w:lastRenderedPageBreak/>
        <w:t xml:space="preserve">including the Singular Object which is </w:t>
      </w:r>
      <w:proofErr w:type="spellStart"/>
      <w:r w:rsidRPr="00BD4306">
        <w:rPr>
          <w:b w:val="0"/>
          <w:bCs w:val="0"/>
          <w:i/>
          <w:iCs/>
        </w:rPr>
        <w:t>Nothingnes</w:t>
      </w:r>
      <w:proofErr w:type="spellEnd"/>
      <w:r>
        <w:rPr>
          <w:b w:val="0"/>
          <w:bCs w:val="0"/>
        </w:rPr>
        <w:t xml:space="preserve">. </w:t>
      </w:r>
      <w:r w:rsidR="004570B7" w:rsidRPr="00BD4306">
        <w:rPr>
          <w:b w:val="0"/>
          <w:bCs w:val="0"/>
        </w:rPr>
        <w:t>Oxford UP, New York.</w:t>
      </w:r>
    </w:p>
    <w:p w14:paraId="77639C3F" w14:textId="5757396B" w:rsidR="0035006E" w:rsidRPr="00BD4306" w:rsidRDefault="0035006E" w:rsidP="00BD4306">
      <w:pPr>
        <w:pStyle w:val="NormalWeb"/>
        <w:spacing w:before="0" w:beforeAutospacing="0" w:after="0" w:afterAutospacing="0" w:line="360" w:lineRule="auto"/>
        <w:rPr>
          <w:b/>
          <w:bCs/>
          <w:lang w:val="en-US"/>
        </w:rPr>
      </w:pPr>
      <w:r w:rsidRPr="00B75043">
        <w:rPr>
          <w:lang w:val="en-US"/>
        </w:rPr>
        <w:t xml:space="preserve">Rothstein, S. </w:t>
      </w:r>
      <w:r w:rsidRPr="00B75043">
        <w:rPr>
          <w:rStyle w:val="Strong"/>
          <w:lang w:val="en-US"/>
        </w:rPr>
        <w:t>(</w:t>
      </w:r>
      <w:r w:rsidRPr="00B75043">
        <w:rPr>
          <w:lang w:val="en-US"/>
        </w:rPr>
        <w:t>2017): </w:t>
      </w:r>
      <w:r w:rsidRPr="00B75043">
        <w:rPr>
          <w:rStyle w:val="Emphasis"/>
          <w:lang w:val="en-US"/>
        </w:rPr>
        <w:t>Semantics for Counting and Measuring</w:t>
      </w:r>
      <w:r w:rsidRPr="00B75043">
        <w:rPr>
          <w:lang w:val="en-US"/>
        </w:rPr>
        <w:t>. Cambridge UP, Cambridge.</w:t>
      </w:r>
    </w:p>
    <w:p w14:paraId="54F1B772" w14:textId="70AED3A5" w:rsidR="00964239" w:rsidRDefault="00B666E5" w:rsidP="00B666E5">
      <w:pPr>
        <w:spacing w:after="0" w:line="360" w:lineRule="auto"/>
        <w:rPr>
          <w:rFonts w:ascii="Times New Roman" w:eastAsia="Times New Roman" w:hAnsi="Times New Roman" w:cs="Times New Roman"/>
          <w:color w:val="000000"/>
          <w:sz w:val="24"/>
          <w:szCs w:val="24"/>
          <w:lang w:val="en-US" w:eastAsia="fr-FR"/>
        </w:rPr>
      </w:pPr>
      <w:r w:rsidRPr="00B75043">
        <w:rPr>
          <w:rFonts w:ascii="Times New Roman" w:eastAsia="Times New Roman" w:hAnsi="Times New Roman" w:cs="Times New Roman"/>
          <w:color w:val="000000"/>
          <w:sz w:val="24"/>
          <w:szCs w:val="24"/>
          <w:lang w:val="en-US" w:eastAsia="fr-FR"/>
        </w:rPr>
        <w:t>Pelletier</w:t>
      </w:r>
      <w:r w:rsidR="00964239">
        <w:rPr>
          <w:rFonts w:ascii="Times New Roman" w:eastAsia="Times New Roman" w:hAnsi="Times New Roman" w:cs="Times New Roman"/>
          <w:color w:val="000000"/>
          <w:sz w:val="24"/>
          <w:szCs w:val="24"/>
          <w:lang w:val="en-US" w:eastAsia="fr-FR"/>
        </w:rPr>
        <w:t>, F.</w:t>
      </w:r>
      <w:r w:rsidR="00AF35FB">
        <w:rPr>
          <w:rFonts w:ascii="Times New Roman" w:eastAsia="Times New Roman" w:hAnsi="Times New Roman" w:cs="Times New Roman"/>
          <w:color w:val="000000"/>
          <w:sz w:val="24"/>
          <w:szCs w:val="24"/>
          <w:lang w:val="en-US" w:eastAsia="fr-FR"/>
        </w:rPr>
        <w:t xml:space="preserve"> </w:t>
      </w:r>
      <w:r w:rsidR="00964239">
        <w:rPr>
          <w:rFonts w:ascii="Times New Roman" w:eastAsia="Times New Roman" w:hAnsi="Times New Roman" w:cs="Times New Roman"/>
          <w:color w:val="000000"/>
          <w:sz w:val="24"/>
          <w:szCs w:val="24"/>
          <w:lang w:val="en-US" w:eastAsia="fr-FR"/>
        </w:rPr>
        <w:t xml:space="preserve">and L. </w:t>
      </w:r>
      <w:r w:rsidRPr="00B75043">
        <w:rPr>
          <w:rFonts w:ascii="Times New Roman" w:eastAsia="Times New Roman" w:hAnsi="Times New Roman" w:cs="Times New Roman"/>
          <w:color w:val="000000"/>
          <w:sz w:val="24"/>
          <w:szCs w:val="24"/>
          <w:lang w:val="en-US" w:eastAsia="fr-FR"/>
        </w:rPr>
        <w:t xml:space="preserve">Schubert (2012): ‘Mass </w:t>
      </w:r>
      <w:r w:rsidR="00B75043" w:rsidRPr="00B75043">
        <w:rPr>
          <w:rFonts w:ascii="Times New Roman" w:eastAsia="Times New Roman" w:hAnsi="Times New Roman" w:cs="Times New Roman"/>
          <w:color w:val="000000"/>
          <w:sz w:val="24"/>
          <w:szCs w:val="24"/>
          <w:lang w:val="en-US" w:eastAsia="fr-FR"/>
        </w:rPr>
        <w:t>E</w:t>
      </w:r>
      <w:r w:rsidRPr="00B75043">
        <w:rPr>
          <w:rFonts w:ascii="Times New Roman" w:eastAsia="Times New Roman" w:hAnsi="Times New Roman" w:cs="Times New Roman"/>
          <w:color w:val="000000"/>
          <w:sz w:val="24"/>
          <w:szCs w:val="24"/>
          <w:lang w:val="en-US" w:eastAsia="fr-FR"/>
        </w:rPr>
        <w:t xml:space="preserve">xpressions’. In F. </w:t>
      </w:r>
      <w:proofErr w:type="spellStart"/>
      <w:r w:rsidRPr="00B75043">
        <w:rPr>
          <w:rFonts w:ascii="Times New Roman" w:eastAsia="Times New Roman" w:hAnsi="Times New Roman" w:cs="Times New Roman"/>
          <w:color w:val="000000"/>
          <w:sz w:val="24"/>
          <w:szCs w:val="24"/>
          <w:lang w:val="en-US" w:eastAsia="fr-FR"/>
        </w:rPr>
        <w:t>Guenthner</w:t>
      </w:r>
      <w:proofErr w:type="spellEnd"/>
      <w:r w:rsidRPr="00B75043">
        <w:rPr>
          <w:rFonts w:ascii="Times New Roman" w:eastAsia="Times New Roman" w:hAnsi="Times New Roman" w:cs="Times New Roman"/>
          <w:color w:val="000000"/>
          <w:sz w:val="24"/>
          <w:szCs w:val="24"/>
          <w:lang w:val="en-US" w:eastAsia="fr-FR"/>
        </w:rPr>
        <w:t xml:space="preserve"> </w:t>
      </w:r>
      <w:r w:rsidR="00964239">
        <w:rPr>
          <w:rFonts w:ascii="Times New Roman" w:eastAsia="Times New Roman" w:hAnsi="Times New Roman" w:cs="Times New Roman"/>
          <w:color w:val="000000"/>
          <w:sz w:val="24"/>
          <w:szCs w:val="24"/>
          <w:lang w:val="en-US" w:eastAsia="fr-FR"/>
        </w:rPr>
        <w:t>and</w:t>
      </w:r>
      <w:r w:rsidRPr="00B75043">
        <w:rPr>
          <w:rFonts w:ascii="Times New Roman" w:eastAsia="Times New Roman" w:hAnsi="Times New Roman" w:cs="Times New Roman"/>
          <w:color w:val="000000"/>
          <w:sz w:val="24"/>
          <w:szCs w:val="24"/>
          <w:lang w:val="en-US" w:eastAsia="fr-FR"/>
        </w:rPr>
        <w:t xml:space="preserve"> D. </w:t>
      </w:r>
      <w:proofErr w:type="spellStart"/>
      <w:r w:rsidRPr="00B75043">
        <w:rPr>
          <w:rFonts w:ascii="Times New Roman" w:eastAsia="Times New Roman" w:hAnsi="Times New Roman" w:cs="Times New Roman"/>
          <w:color w:val="000000"/>
          <w:sz w:val="24"/>
          <w:szCs w:val="24"/>
          <w:lang w:val="en-US" w:eastAsia="fr-FR"/>
        </w:rPr>
        <w:t>Gabbay</w:t>
      </w:r>
      <w:proofErr w:type="spellEnd"/>
      <w:r w:rsidRPr="00B75043">
        <w:rPr>
          <w:rFonts w:ascii="Times New Roman" w:eastAsia="Times New Roman" w:hAnsi="Times New Roman" w:cs="Times New Roman"/>
          <w:color w:val="000000"/>
          <w:sz w:val="24"/>
          <w:szCs w:val="24"/>
          <w:lang w:val="en-US" w:eastAsia="fr-FR"/>
        </w:rPr>
        <w:t xml:space="preserve"> </w:t>
      </w:r>
    </w:p>
    <w:p w14:paraId="276704B5" w14:textId="77777777" w:rsidR="00964239" w:rsidRDefault="00964239" w:rsidP="00B666E5">
      <w:pPr>
        <w:spacing w:after="0" w:line="360" w:lineRule="auto"/>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color w:val="000000"/>
          <w:sz w:val="24"/>
          <w:szCs w:val="24"/>
          <w:lang w:val="en-US" w:eastAsia="fr-FR"/>
        </w:rPr>
        <w:t xml:space="preserve">     </w:t>
      </w:r>
      <w:r w:rsidR="00B666E5" w:rsidRPr="00B75043">
        <w:rPr>
          <w:rFonts w:ascii="Times New Roman" w:eastAsia="Times New Roman" w:hAnsi="Times New Roman" w:cs="Times New Roman"/>
          <w:color w:val="000000"/>
          <w:sz w:val="24"/>
          <w:szCs w:val="24"/>
          <w:lang w:val="en-US" w:eastAsia="fr-FR"/>
        </w:rPr>
        <w:t xml:space="preserve">(eds.): </w:t>
      </w:r>
      <w:r w:rsidR="00B666E5" w:rsidRPr="00B75043">
        <w:rPr>
          <w:rFonts w:ascii="Times New Roman" w:eastAsia="Times New Roman" w:hAnsi="Times New Roman" w:cs="Times New Roman"/>
          <w:i/>
          <w:color w:val="000000"/>
          <w:sz w:val="24"/>
          <w:szCs w:val="24"/>
          <w:lang w:val="en-US" w:eastAsia="fr-FR"/>
        </w:rPr>
        <w:t>Handbook of Philosophical Logic</w:t>
      </w:r>
      <w:r w:rsidR="00B666E5" w:rsidRPr="00B75043">
        <w:rPr>
          <w:rFonts w:ascii="Times New Roman" w:eastAsia="Times New Roman" w:hAnsi="Times New Roman" w:cs="Times New Roman"/>
          <w:color w:val="000000"/>
          <w:sz w:val="24"/>
          <w:szCs w:val="24"/>
          <w:lang w:val="en-US" w:eastAsia="fr-FR"/>
        </w:rPr>
        <w:t xml:space="preserve">, 2nd edition. Vol. 10. Kluwer, Dordrecht, </w:t>
      </w:r>
    </w:p>
    <w:p w14:paraId="2E905272" w14:textId="77777777" w:rsidR="00964239" w:rsidRPr="00964239" w:rsidRDefault="00964239" w:rsidP="00B666E5">
      <w:pPr>
        <w:spacing w:after="0" w:line="360" w:lineRule="auto"/>
        <w:rPr>
          <w:rFonts w:ascii="Times New Roman" w:eastAsia="Times New Roman" w:hAnsi="Times New Roman" w:cs="Times New Roman"/>
          <w:i/>
          <w:iCs/>
          <w:color w:val="000000"/>
          <w:sz w:val="24"/>
          <w:szCs w:val="24"/>
          <w:lang w:val="en-US" w:eastAsia="fr-FR"/>
        </w:rPr>
      </w:pPr>
      <w:r>
        <w:rPr>
          <w:rFonts w:ascii="Times New Roman" w:eastAsia="Times New Roman" w:hAnsi="Times New Roman" w:cs="Times New Roman"/>
          <w:color w:val="000000"/>
          <w:sz w:val="24"/>
          <w:szCs w:val="24"/>
          <w:lang w:val="en-US" w:eastAsia="fr-FR"/>
        </w:rPr>
        <w:t xml:space="preserve">     </w:t>
      </w:r>
      <w:r w:rsidR="00B666E5" w:rsidRPr="00B75043">
        <w:rPr>
          <w:rFonts w:ascii="Times New Roman" w:eastAsia="Times New Roman" w:hAnsi="Times New Roman" w:cs="Times New Roman"/>
          <w:color w:val="000000"/>
          <w:sz w:val="24"/>
          <w:szCs w:val="24"/>
          <w:lang w:val="en-US" w:eastAsia="fr-FR"/>
        </w:rPr>
        <w:t xml:space="preserve">249– 336. (Updated version of the 1989 version in the 1st edition of </w:t>
      </w:r>
      <w:r w:rsidR="00B666E5" w:rsidRPr="00964239">
        <w:rPr>
          <w:rFonts w:ascii="Times New Roman" w:eastAsia="Times New Roman" w:hAnsi="Times New Roman" w:cs="Times New Roman"/>
          <w:i/>
          <w:iCs/>
          <w:color w:val="000000"/>
          <w:sz w:val="24"/>
          <w:szCs w:val="24"/>
          <w:lang w:val="en-US" w:eastAsia="fr-FR"/>
        </w:rPr>
        <w:t xml:space="preserve">Handbook of </w:t>
      </w:r>
    </w:p>
    <w:p w14:paraId="7AE2B0D5" w14:textId="45A347C7" w:rsidR="00B666E5" w:rsidRPr="00B75043" w:rsidRDefault="00964239" w:rsidP="00B666E5">
      <w:pPr>
        <w:spacing w:after="0" w:line="360" w:lineRule="auto"/>
        <w:rPr>
          <w:rFonts w:ascii="Times New Roman" w:eastAsia="Times New Roman" w:hAnsi="Times New Roman" w:cs="Times New Roman"/>
          <w:i/>
          <w:color w:val="000000"/>
          <w:sz w:val="24"/>
          <w:szCs w:val="24"/>
          <w:lang w:val="en-US" w:eastAsia="fr-FR"/>
        </w:rPr>
      </w:pPr>
      <w:r w:rsidRPr="00964239">
        <w:rPr>
          <w:rFonts w:ascii="Times New Roman" w:eastAsia="Times New Roman" w:hAnsi="Times New Roman" w:cs="Times New Roman"/>
          <w:i/>
          <w:iCs/>
          <w:color w:val="000000"/>
          <w:sz w:val="24"/>
          <w:szCs w:val="24"/>
          <w:lang w:val="en-US" w:eastAsia="fr-FR"/>
        </w:rPr>
        <w:t xml:space="preserve">      </w:t>
      </w:r>
      <w:r w:rsidR="00B666E5" w:rsidRPr="00964239">
        <w:rPr>
          <w:rFonts w:ascii="Times New Roman" w:eastAsia="Times New Roman" w:hAnsi="Times New Roman" w:cs="Times New Roman"/>
          <w:i/>
          <w:iCs/>
          <w:color w:val="000000"/>
          <w:sz w:val="24"/>
          <w:szCs w:val="24"/>
          <w:lang w:val="en-US" w:eastAsia="fr-FR"/>
        </w:rPr>
        <w:t>Philosophical Logic</w:t>
      </w:r>
      <w:r w:rsidR="00B666E5" w:rsidRPr="00B75043">
        <w:rPr>
          <w:rFonts w:ascii="Times New Roman" w:eastAsia="Times New Roman" w:hAnsi="Times New Roman" w:cs="Times New Roman"/>
          <w:color w:val="000000"/>
          <w:sz w:val="24"/>
          <w:szCs w:val="24"/>
          <w:lang w:val="en-US" w:eastAsia="fr-FR"/>
        </w:rPr>
        <w:t>)</w:t>
      </w:r>
    </w:p>
    <w:p w14:paraId="65A6D296" w14:textId="77777777" w:rsidR="0035006E" w:rsidRPr="00B75043" w:rsidRDefault="0035006E" w:rsidP="00B666E5">
      <w:pPr>
        <w:spacing w:after="0" w:line="360" w:lineRule="auto"/>
        <w:rPr>
          <w:rStyle w:val="Emphasis"/>
          <w:rFonts w:ascii="Times New Roman" w:hAnsi="Times New Roman" w:cs="Times New Roman"/>
          <w:color w:val="1A1A1A"/>
          <w:sz w:val="24"/>
          <w:szCs w:val="24"/>
          <w:lang w:val="en-US"/>
        </w:rPr>
      </w:pPr>
      <w:r w:rsidRPr="00B75043">
        <w:rPr>
          <w:rFonts w:ascii="Times New Roman" w:hAnsi="Times New Roman" w:cs="Times New Roman"/>
          <w:color w:val="1A1A1A"/>
          <w:sz w:val="24"/>
          <w:szCs w:val="24"/>
          <w:lang w:val="en-US"/>
        </w:rPr>
        <w:t>Steen, M. (2016): ‘The Metaphysics of Mass Expressions’, </w:t>
      </w:r>
      <w:r w:rsidRPr="00B75043">
        <w:rPr>
          <w:rStyle w:val="Emphasis"/>
          <w:rFonts w:ascii="Times New Roman" w:hAnsi="Times New Roman" w:cs="Times New Roman"/>
          <w:color w:val="1A1A1A"/>
          <w:sz w:val="24"/>
          <w:szCs w:val="24"/>
          <w:lang w:val="en-US"/>
        </w:rPr>
        <w:t xml:space="preserve">The Stanford Encyclopedia of </w:t>
      </w:r>
    </w:p>
    <w:p w14:paraId="4BE9C465" w14:textId="77777777" w:rsidR="0035006E" w:rsidRPr="00B75043" w:rsidRDefault="0035006E" w:rsidP="00B666E5">
      <w:pPr>
        <w:spacing w:after="0" w:line="360" w:lineRule="auto"/>
        <w:rPr>
          <w:rFonts w:ascii="Times New Roman" w:hAnsi="Times New Roman" w:cs="Times New Roman"/>
          <w:color w:val="1A1A1A"/>
          <w:sz w:val="24"/>
          <w:szCs w:val="24"/>
          <w:lang w:val="en-US"/>
        </w:rPr>
      </w:pPr>
      <w:r w:rsidRPr="00B75043">
        <w:rPr>
          <w:rStyle w:val="Emphasis"/>
          <w:rFonts w:ascii="Times New Roman" w:hAnsi="Times New Roman" w:cs="Times New Roman"/>
          <w:color w:val="1A1A1A"/>
          <w:sz w:val="24"/>
          <w:szCs w:val="24"/>
          <w:lang w:val="en-US"/>
        </w:rPr>
        <w:t xml:space="preserve">     Philosophy </w:t>
      </w:r>
      <w:r w:rsidRPr="00B75043">
        <w:rPr>
          <w:rFonts w:ascii="Times New Roman" w:hAnsi="Times New Roman" w:cs="Times New Roman"/>
          <w:color w:val="1A1A1A"/>
          <w:sz w:val="24"/>
          <w:szCs w:val="24"/>
          <w:lang w:val="en-US"/>
        </w:rPr>
        <w:t xml:space="preserve">(Winter 2016 Edition), Edward N. </w:t>
      </w:r>
      <w:proofErr w:type="spellStart"/>
      <w:r w:rsidRPr="00B75043">
        <w:rPr>
          <w:rFonts w:ascii="Times New Roman" w:hAnsi="Times New Roman" w:cs="Times New Roman"/>
          <w:color w:val="1A1A1A"/>
          <w:sz w:val="24"/>
          <w:szCs w:val="24"/>
          <w:lang w:val="en-US"/>
        </w:rPr>
        <w:t>Zalta</w:t>
      </w:r>
      <w:proofErr w:type="spellEnd"/>
      <w:r w:rsidRPr="00B75043">
        <w:rPr>
          <w:rFonts w:ascii="Times New Roman" w:hAnsi="Times New Roman" w:cs="Times New Roman"/>
          <w:color w:val="1A1A1A"/>
          <w:sz w:val="24"/>
          <w:szCs w:val="24"/>
          <w:lang w:val="en-US"/>
        </w:rPr>
        <w:t xml:space="preserve"> (ed.), URL =    </w:t>
      </w:r>
    </w:p>
    <w:p w14:paraId="622032DA" w14:textId="2266D5BA" w:rsidR="0035006E" w:rsidRDefault="0035006E" w:rsidP="00B666E5">
      <w:pPr>
        <w:spacing w:after="0" w:line="360" w:lineRule="auto"/>
        <w:rPr>
          <w:rFonts w:ascii="Times New Roman" w:hAnsi="Times New Roman" w:cs="Times New Roman"/>
          <w:color w:val="1A1A1A"/>
          <w:sz w:val="24"/>
          <w:szCs w:val="24"/>
          <w:lang w:val="en-US"/>
        </w:rPr>
      </w:pPr>
      <w:r w:rsidRPr="00B75043">
        <w:rPr>
          <w:rFonts w:ascii="Times New Roman" w:hAnsi="Times New Roman" w:cs="Times New Roman"/>
          <w:color w:val="1A1A1A"/>
          <w:sz w:val="24"/>
          <w:szCs w:val="24"/>
          <w:lang w:val="en-US"/>
        </w:rPr>
        <w:t xml:space="preserve">     &lt;https://plato.stanford.edu/archives/win2016/entries/metaphysics-massexpress/&gt;.</w:t>
      </w:r>
    </w:p>
    <w:p w14:paraId="5E220281" w14:textId="51A43484" w:rsidR="00AA5AAB" w:rsidRPr="00AA5AAB" w:rsidRDefault="00AA5AAB" w:rsidP="00B666E5">
      <w:pPr>
        <w:spacing w:after="0" w:line="360" w:lineRule="auto"/>
        <w:rPr>
          <w:rFonts w:ascii="Times New Roman" w:hAnsi="Times New Roman" w:cs="Times New Roman"/>
          <w:sz w:val="24"/>
          <w:szCs w:val="24"/>
          <w:lang w:val="en-US"/>
        </w:rPr>
      </w:pPr>
      <w:r w:rsidRPr="00AA5AAB">
        <w:rPr>
          <w:rFonts w:ascii="Times New Roman" w:hAnsi="Times New Roman" w:cs="Times New Roman"/>
          <w:sz w:val="24"/>
          <w:szCs w:val="24"/>
          <w:lang w:val="en-US"/>
        </w:rPr>
        <w:t xml:space="preserve">Stout, R. (2018) (ed.): </w:t>
      </w:r>
      <w:r w:rsidRPr="00AA5AAB">
        <w:rPr>
          <w:rFonts w:ascii="Times New Roman" w:hAnsi="Times New Roman" w:cs="Times New Roman"/>
          <w:i/>
          <w:iCs/>
          <w:sz w:val="24"/>
          <w:szCs w:val="24"/>
          <w:lang w:val="en-US"/>
        </w:rPr>
        <w:t xml:space="preserve">Process, </w:t>
      </w:r>
      <w:r>
        <w:rPr>
          <w:rFonts w:ascii="Times New Roman" w:hAnsi="Times New Roman" w:cs="Times New Roman"/>
          <w:i/>
          <w:iCs/>
          <w:sz w:val="24"/>
          <w:szCs w:val="24"/>
          <w:lang w:val="en-US"/>
        </w:rPr>
        <w:t>A</w:t>
      </w:r>
      <w:r w:rsidRPr="00AA5AAB">
        <w:rPr>
          <w:rFonts w:ascii="Times New Roman" w:hAnsi="Times New Roman" w:cs="Times New Roman"/>
          <w:i/>
          <w:iCs/>
          <w:sz w:val="24"/>
          <w:szCs w:val="24"/>
          <w:lang w:val="en-US"/>
        </w:rPr>
        <w:t xml:space="preserve">ction, and </w:t>
      </w:r>
      <w:r>
        <w:rPr>
          <w:rFonts w:ascii="Times New Roman" w:hAnsi="Times New Roman" w:cs="Times New Roman"/>
          <w:i/>
          <w:iCs/>
          <w:sz w:val="24"/>
          <w:szCs w:val="24"/>
          <w:lang w:val="en-US"/>
        </w:rPr>
        <w:t>E</w:t>
      </w:r>
      <w:r w:rsidRPr="00AA5AAB">
        <w:rPr>
          <w:rFonts w:ascii="Times New Roman" w:hAnsi="Times New Roman" w:cs="Times New Roman"/>
          <w:i/>
          <w:iCs/>
          <w:sz w:val="24"/>
          <w:szCs w:val="24"/>
          <w:lang w:val="en-US"/>
        </w:rPr>
        <w:t>xperience</w:t>
      </w:r>
      <w:r>
        <w:rPr>
          <w:rFonts w:ascii="Times New Roman" w:hAnsi="Times New Roman" w:cs="Times New Roman"/>
          <w:sz w:val="24"/>
          <w:szCs w:val="24"/>
          <w:lang w:val="en-US"/>
        </w:rPr>
        <w:t xml:space="preserve">. </w:t>
      </w:r>
      <w:r w:rsidRPr="00AA5AAB">
        <w:rPr>
          <w:rFonts w:ascii="Times New Roman" w:hAnsi="Times New Roman" w:cs="Times New Roman"/>
          <w:sz w:val="24"/>
          <w:szCs w:val="24"/>
          <w:lang w:val="en-US"/>
        </w:rPr>
        <w:t xml:space="preserve">Oxford </w:t>
      </w:r>
      <w:r w:rsidR="00BD4306">
        <w:rPr>
          <w:rFonts w:ascii="Times New Roman" w:hAnsi="Times New Roman" w:cs="Times New Roman"/>
          <w:sz w:val="24"/>
          <w:szCs w:val="24"/>
          <w:lang w:val="en-US"/>
        </w:rPr>
        <w:t>UP, Oxford.</w:t>
      </w:r>
    </w:p>
    <w:p w14:paraId="084BBF13" w14:textId="57A24EAD" w:rsidR="004570B7" w:rsidRPr="00964239" w:rsidRDefault="004570B7" w:rsidP="00B666E5">
      <w:pPr>
        <w:spacing w:after="0" w:line="360" w:lineRule="auto"/>
        <w:rPr>
          <w:rFonts w:ascii="Times New Roman" w:hAnsi="Times New Roman" w:cs="Times New Roman"/>
          <w:sz w:val="24"/>
          <w:szCs w:val="24"/>
          <w:shd w:val="clear" w:color="auto" w:fill="FFFFFF"/>
          <w:lang w:val="en-US"/>
        </w:rPr>
      </w:pPr>
      <w:r w:rsidRPr="00964239">
        <w:rPr>
          <w:rFonts w:ascii="Times New Roman" w:hAnsi="Times New Roman" w:cs="Times New Roman"/>
          <w:sz w:val="24"/>
          <w:szCs w:val="24"/>
          <w:shd w:val="clear" w:color="auto" w:fill="FFFFFF"/>
          <w:lang w:val="en-US"/>
        </w:rPr>
        <w:t xml:space="preserve">Wisniewski, E. J., M. Imai, and L. Casey (1996): ‘On the </w:t>
      </w:r>
      <w:r w:rsidR="003148A9">
        <w:rPr>
          <w:rFonts w:ascii="Times New Roman" w:hAnsi="Times New Roman" w:cs="Times New Roman"/>
          <w:sz w:val="24"/>
          <w:szCs w:val="24"/>
          <w:shd w:val="clear" w:color="auto" w:fill="FFFFFF"/>
          <w:lang w:val="en-US"/>
        </w:rPr>
        <w:t>E</w:t>
      </w:r>
      <w:r w:rsidRPr="00964239">
        <w:rPr>
          <w:rFonts w:ascii="Times New Roman" w:hAnsi="Times New Roman" w:cs="Times New Roman"/>
          <w:sz w:val="24"/>
          <w:szCs w:val="24"/>
          <w:shd w:val="clear" w:color="auto" w:fill="FFFFFF"/>
          <w:lang w:val="en-US"/>
        </w:rPr>
        <w:t xml:space="preserve">quivalence of </w:t>
      </w:r>
      <w:r w:rsidR="003148A9">
        <w:rPr>
          <w:rFonts w:ascii="Times New Roman" w:hAnsi="Times New Roman" w:cs="Times New Roman"/>
          <w:sz w:val="24"/>
          <w:szCs w:val="24"/>
          <w:shd w:val="clear" w:color="auto" w:fill="FFFFFF"/>
          <w:lang w:val="en-US"/>
        </w:rPr>
        <w:t>S</w:t>
      </w:r>
      <w:r w:rsidRPr="00964239">
        <w:rPr>
          <w:rFonts w:ascii="Times New Roman" w:hAnsi="Times New Roman" w:cs="Times New Roman"/>
          <w:sz w:val="24"/>
          <w:szCs w:val="24"/>
          <w:shd w:val="clear" w:color="auto" w:fill="FFFFFF"/>
          <w:lang w:val="en-US"/>
        </w:rPr>
        <w:t xml:space="preserve">uperordinate </w:t>
      </w:r>
    </w:p>
    <w:p w14:paraId="5CEDE244" w14:textId="0D55E13C" w:rsidR="004570B7" w:rsidRPr="00964239" w:rsidRDefault="004570B7" w:rsidP="004570B7">
      <w:pPr>
        <w:spacing w:after="0" w:line="360" w:lineRule="auto"/>
        <w:rPr>
          <w:rFonts w:ascii="Times New Roman" w:hAnsi="Times New Roman" w:cs="Times New Roman"/>
          <w:sz w:val="24"/>
          <w:szCs w:val="24"/>
          <w:shd w:val="clear" w:color="auto" w:fill="FFFFFF"/>
          <w:lang w:val="en-US"/>
        </w:rPr>
      </w:pPr>
      <w:r w:rsidRPr="00964239">
        <w:rPr>
          <w:rFonts w:ascii="Times New Roman" w:hAnsi="Times New Roman" w:cs="Times New Roman"/>
          <w:sz w:val="24"/>
          <w:szCs w:val="24"/>
          <w:shd w:val="clear" w:color="auto" w:fill="FFFFFF"/>
          <w:lang w:val="en-US"/>
        </w:rPr>
        <w:t xml:space="preserve">     </w:t>
      </w:r>
      <w:r w:rsidR="003148A9">
        <w:rPr>
          <w:rFonts w:ascii="Times New Roman" w:hAnsi="Times New Roman" w:cs="Times New Roman"/>
          <w:sz w:val="24"/>
          <w:szCs w:val="24"/>
          <w:shd w:val="clear" w:color="auto" w:fill="FFFFFF"/>
          <w:lang w:val="en-US"/>
        </w:rPr>
        <w:t>C</w:t>
      </w:r>
      <w:r w:rsidRPr="00964239">
        <w:rPr>
          <w:rFonts w:ascii="Times New Roman" w:hAnsi="Times New Roman" w:cs="Times New Roman"/>
          <w:sz w:val="24"/>
          <w:szCs w:val="24"/>
          <w:shd w:val="clear" w:color="auto" w:fill="FFFFFF"/>
          <w:lang w:val="en-US"/>
        </w:rPr>
        <w:t xml:space="preserve">oncepts’. </w:t>
      </w:r>
      <w:r w:rsidRPr="00964239">
        <w:rPr>
          <w:rStyle w:val="Emphasis"/>
          <w:rFonts w:ascii="Times New Roman" w:hAnsi="Times New Roman" w:cs="Times New Roman"/>
          <w:sz w:val="24"/>
          <w:szCs w:val="24"/>
          <w:lang w:val="en-US"/>
        </w:rPr>
        <w:t>Cognition 60</w:t>
      </w:r>
      <w:r w:rsidRPr="00964239">
        <w:rPr>
          <w:rFonts w:ascii="Times New Roman" w:hAnsi="Times New Roman" w:cs="Times New Roman"/>
          <w:i/>
          <w:sz w:val="24"/>
          <w:szCs w:val="24"/>
          <w:shd w:val="clear" w:color="auto" w:fill="FFFFFF"/>
          <w:lang w:val="en-US"/>
        </w:rPr>
        <w:t>(3),</w:t>
      </w:r>
      <w:r w:rsidRPr="00964239">
        <w:rPr>
          <w:rFonts w:ascii="Times New Roman" w:hAnsi="Times New Roman" w:cs="Times New Roman"/>
          <w:sz w:val="24"/>
          <w:szCs w:val="24"/>
          <w:shd w:val="clear" w:color="auto" w:fill="FFFFFF"/>
          <w:lang w:val="en-US"/>
        </w:rPr>
        <w:t xml:space="preserve"> 269–298.</w:t>
      </w:r>
    </w:p>
    <w:p w14:paraId="0628B74E" w14:textId="77777777" w:rsidR="00964239" w:rsidRDefault="003739FC" w:rsidP="004570B7">
      <w:pPr>
        <w:spacing w:after="0" w:line="360" w:lineRule="auto"/>
        <w:rPr>
          <w:rFonts w:ascii="Times New Roman" w:hAnsi="Times New Roman" w:cs="Times New Roman"/>
          <w:sz w:val="24"/>
          <w:szCs w:val="24"/>
          <w:lang w:val="en-US"/>
        </w:rPr>
      </w:pPr>
      <w:r w:rsidRPr="00964239">
        <w:rPr>
          <w:rFonts w:ascii="Times New Roman" w:hAnsi="Times New Roman" w:cs="Times New Roman"/>
          <w:sz w:val="24"/>
          <w:szCs w:val="24"/>
          <w:lang w:val="en-US"/>
        </w:rPr>
        <w:t xml:space="preserve">Yi, B.-Y. (2005): </w:t>
      </w:r>
      <w:r w:rsidR="00964239">
        <w:rPr>
          <w:rFonts w:ascii="Times New Roman" w:hAnsi="Times New Roman" w:cs="Times New Roman"/>
          <w:sz w:val="24"/>
          <w:szCs w:val="24"/>
          <w:lang w:val="en-US"/>
        </w:rPr>
        <w:t>‘</w:t>
      </w:r>
      <w:r w:rsidRPr="00964239">
        <w:rPr>
          <w:rFonts w:ascii="Times New Roman" w:hAnsi="Times New Roman" w:cs="Times New Roman"/>
          <w:sz w:val="24"/>
          <w:szCs w:val="24"/>
          <w:lang w:val="en-US"/>
        </w:rPr>
        <w:t>The Logic and Meaning of Plurals. Part I.</w:t>
      </w:r>
      <w:r w:rsidR="00964239">
        <w:rPr>
          <w:rFonts w:ascii="Times New Roman" w:hAnsi="Times New Roman" w:cs="Times New Roman"/>
          <w:sz w:val="24"/>
          <w:szCs w:val="24"/>
          <w:lang w:val="en-US"/>
        </w:rPr>
        <w:t>’</w:t>
      </w:r>
      <w:r w:rsidRPr="00964239">
        <w:rPr>
          <w:rFonts w:ascii="Times New Roman" w:hAnsi="Times New Roman" w:cs="Times New Roman"/>
          <w:sz w:val="24"/>
          <w:szCs w:val="24"/>
          <w:lang w:val="en-US"/>
        </w:rPr>
        <w:t xml:space="preserve"> </w:t>
      </w:r>
      <w:r w:rsidRPr="00964239">
        <w:rPr>
          <w:rFonts w:ascii="Times New Roman" w:hAnsi="Times New Roman" w:cs="Times New Roman"/>
          <w:i/>
          <w:iCs/>
          <w:sz w:val="24"/>
          <w:szCs w:val="24"/>
          <w:lang w:val="en-US"/>
        </w:rPr>
        <w:t>Journal of Philosophical Logic</w:t>
      </w:r>
      <w:r w:rsidRPr="00964239">
        <w:rPr>
          <w:rFonts w:ascii="Times New Roman" w:hAnsi="Times New Roman" w:cs="Times New Roman"/>
          <w:sz w:val="24"/>
          <w:szCs w:val="24"/>
          <w:lang w:val="en-US"/>
        </w:rPr>
        <w:t xml:space="preserve"> </w:t>
      </w:r>
    </w:p>
    <w:p w14:paraId="7F5F348A" w14:textId="0ED8718E" w:rsidR="00964239" w:rsidRDefault="00964239" w:rsidP="004570B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739FC" w:rsidRPr="00964239">
        <w:rPr>
          <w:rFonts w:ascii="Times New Roman" w:hAnsi="Times New Roman" w:cs="Times New Roman"/>
          <w:sz w:val="24"/>
          <w:szCs w:val="24"/>
          <w:lang w:val="en-US"/>
        </w:rPr>
        <w:t xml:space="preserve">34, 459–506. </w:t>
      </w:r>
    </w:p>
    <w:p w14:paraId="636EB442" w14:textId="77777777" w:rsidR="00964239" w:rsidRDefault="003739FC" w:rsidP="004570B7">
      <w:pPr>
        <w:spacing w:after="0" w:line="360" w:lineRule="auto"/>
        <w:rPr>
          <w:rFonts w:ascii="Times New Roman" w:hAnsi="Times New Roman" w:cs="Times New Roman"/>
          <w:sz w:val="24"/>
          <w:szCs w:val="24"/>
          <w:lang w:val="en-US"/>
        </w:rPr>
      </w:pPr>
      <w:r w:rsidRPr="00964239">
        <w:rPr>
          <w:rFonts w:ascii="Times New Roman" w:hAnsi="Times New Roman" w:cs="Times New Roman"/>
          <w:sz w:val="24"/>
          <w:szCs w:val="24"/>
          <w:lang w:val="en-US"/>
        </w:rPr>
        <w:t xml:space="preserve">Yi, B.-Y. (2006): </w:t>
      </w:r>
      <w:r w:rsidR="00964239">
        <w:rPr>
          <w:rFonts w:ascii="Times New Roman" w:hAnsi="Times New Roman" w:cs="Times New Roman"/>
          <w:sz w:val="24"/>
          <w:szCs w:val="24"/>
          <w:lang w:val="en-US"/>
        </w:rPr>
        <w:t>‘</w:t>
      </w:r>
      <w:r w:rsidRPr="00964239">
        <w:rPr>
          <w:rFonts w:ascii="Times New Roman" w:hAnsi="Times New Roman" w:cs="Times New Roman"/>
          <w:sz w:val="24"/>
          <w:szCs w:val="24"/>
          <w:lang w:val="en-US"/>
        </w:rPr>
        <w:t>The Logic and Meaning of Plurals. Part II.</w:t>
      </w:r>
      <w:r w:rsidR="00964239">
        <w:rPr>
          <w:rFonts w:ascii="Times New Roman" w:hAnsi="Times New Roman" w:cs="Times New Roman"/>
          <w:sz w:val="24"/>
          <w:szCs w:val="24"/>
          <w:lang w:val="en-US"/>
        </w:rPr>
        <w:t>’</w:t>
      </w:r>
      <w:r w:rsidRPr="00964239">
        <w:rPr>
          <w:rFonts w:ascii="Times New Roman" w:hAnsi="Times New Roman" w:cs="Times New Roman"/>
          <w:sz w:val="24"/>
          <w:szCs w:val="24"/>
          <w:lang w:val="en-US"/>
        </w:rPr>
        <w:t xml:space="preserve"> </w:t>
      </w:r>
      <w:r w:rsidRPr="00964239">
        <w:rPr>
          <w:rFonts w:ascii="Times New Roman" w:hAnsi="Times New Roman" w:cs="Times New Roman"/>
          <w:i/>
          <w:iCs/>
          <w:sz w:val="24"/>
          <w:szCs w:val="24"/>
          <w:lang w:val="en-US"/>
        </w:rPr>
        <w:t>Journal of Philosophical Logic</w:t>
      </w:r>
      <w:r w:rsidRPr="00964239">
        <w:rPr>
          <w:rFonts w:ascii="Times New Roman" w:hAnsi="Times New Roman" w:cs="Times New Roman"/>
          <w:sz w:val="24"/>
          <w:szCs w:val="24"/>
          <w:lang w:val="en-US"/>
        </w:rPr>
        <w:t xml:space="preserve"> </w:t>
      </w:r>
    </w:p>
    <w:p w14:paraId="4C918628" w14:textId="30043C49" w:rsidR="003739FC" w:rsidRPr="00964239" w:rsidRDefault="00964239" w:rsidP="004570B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739FC" w:rsidRPr="00964239">
        <w:rPr>
          <w:rFonts w:ascii="Times New Roman" w:hAnsi="Times New Roman" w:cs="Times New Roman"/>
          <w:sz w:val="24"/>
          <w:szCs w:val="24"/>
          <w:lang w:val="en-US"/>
        </w:rPr>
        <w:t>35, 239–88.</w:t>
      </w:r>
    </w:p>
    <w:p w14:paraId="2D0E248B" w14:textId="3468A752" w:rsidR="004570B7" w:rsidRPr="00964239" w:rsidRDefault="004570B7" w:rsidP="004570B7">
      <w:pPr>
        <w:spacing w:after="0" w:line="360" w:lineRule="auto"/>
        <w:rPr>
          <w:rFonts w:ascii="Times New Roman" w:hAnsi="Times New Roman" w:cs="Times New Roman"/>
          <w:sz w:val="24"/>
          <w:szCs w:val="24"/>
          <w:lang w:val="en-US"/>
        </w:rPr>
      </w:pPr>
      <w:r w:rsidRPr="00964239">
        <w:rPr>
          <w:rFonts w:ascii="Times New Roman" w:hAnsi="Times New Roman" w:cs="Times New Roman"/>
          <w:sz w:val="24"/>
          <w:szCs w:val="24"/>
          <w:lang w:val="en-US"/>
        </w:rPr>
        <w:t xml:space="preserve">Zucchi, S. and M. White (2001): ‘Twigs, </w:t>
      </w:r>
      <w:r w:rsidR="00964239">
        <w:rPr>
          <w:rFonts w:ascii="Times New Roman" w:hAnsi="Times New Roman" w:cs="Times New Roman"/>
          <w:sz w:val="24"/>
          <w:szCs w:val="24"/>
          <w:lang w:val="en-US"/>
        </w:rPr>
        <w:t>S</w:t>
      </w:r>
      <w:r w:rsidRPr="00964239">
        <w:rPr>
          <w:rFonts w:ascii="Times New Roman" w:hAnsi="Times New Roman" w:cs="Times New Roman"/>
          <w:sz w:val="24"/>
          <w:szCs w:val="24"/>
          <w:lang w:val="en-US"/>
        </w:rPr>
        <w:t xml:space="preserve">equences and the </w:t>
      </w:r>
      <w:r w:rsidR="00964239">
        <w:rPr>
          <w:rFonts w:ascii="Times New Roman" w:hAnsi="Times New Roman" w:cs="Times New Roman"/>
          <w:sz w:val="24"/>
          <w:szCs w:val="24"/>
          <w:lang w:val="en-US"/>
        </w:rPr>
        <w:t>T</w:t>
      </w:r>
      <w:r w:rsidRPr="00964239">
        <w:rPr>
          <w:rFonts w:ascii="Times New Roman" w:hAnsi="Times New Roman" w:cs="Times New Roman"/>
          <w:sz w:val="24"/>
          <w:szCs w:val="24"/>
          <w:lang w:val="en-US"/>
        </w:rPr>
        <w:t xml:space="preserve">emporal </w:t>
      </w:r>
      <w:r w:rsidR="00964239">
        <w:rPr>
          <w:rFonts w:ascii="Times New Roman" w:hAnsi="Times New Roman" w:cs="Times New Roman"/>
          <w:sz w:val="24"/>
          <w:szCs w:val="24"/>
          <w:lang w:val="en-US"/>
        </w:rPr>
        <w:t>C</w:t>
      </w:r>
      <w:r w:rsidRPr="00964239">
        <w:rPr>
          <w:rFonts w:ascii="Times New Roman" w:hAnsi="Times New Roman" w:cs="Times New Roman"/>
          <w:sz w:val="24"/>
          <w:szCs w:val="24"/>
          <w:lang w:val="en-US"/>
        </w:rPr>
        <w:t xml:space="preserve">onstitution of </w:t>
      </w:r>
    </w:p>
    <w:p w14:paraId="129CBA2C" w14:textId="7DFA5DFE" w:rsidR="004570B7" w:rsidRPr="00964239" w:rsidRDefault="004570B7" w:rsidP="004570B7">
      <w:pPr>
        <w:spacing w:after="0" w:line="360" w:lineRule="auto"/>
        <w:rPr>
          <w:rFonts w:ascii="Times New Roman" w:hAnsi="Times New Roman" w:cs="Times New Roman"/>
          <w:sz w:val="24"/>
          <w:szCs w:val="24"/>
          <w:lang w:val="en-US"/>
        </w:rPr>
      </w:pPr>
      <w:r w:rsidRPr="00964239">
        <w:rPr>
          <w:rFonts w:ascii="Times New Roman" w:hAnsi="Times New Roman" w:cs="Times New Roman"/>
          <w:sz w:val="24"/>
          <w:szCs w:val="24"/>
          <w:lang w:val="en-US"/>
        </w:rPr>
        <w:t xml:space="preserve">     </w:t>
      </w:r>
      <w:r w:rsidR="00964239">
        <w:rPr>
          <w:rFonts w:ascii="Times New Roman" w:hAnsi="Times New Roman" w:cs="Times New Roman"/>
          <w:sz w:val="24"/>
          <w:szCs w:val="24"/>
          <w:lang w:val="en-US"/>
        </w:rPr>
        <w:t>P</w:t>
      </w:r>
      <w:r w:rsidRPr="00964239">
        <w:rPr>
          <w:rFonts w:ascii="Times New Roman" w:hAnsi="Times New Roman" w:cs="Times New Roman"/>
          <w:sz w:val="24"/>
          <w:szCs w:val="24"/>
          <w:lang w:val="en-US"/>
        </w:rPr>
        <w:t xml:space="preserve">redicates’. </w:t>
      </w:r>
      <w:r w:rsidRPr="00964239">
        <w:rPr>
          <w:rFonts w:ascii="Times New Roman" w:hAnsi="Times New Roman" w:cs="Times New Roman"/>
          <w:i/>
          <w:sz w:val="24"/>
          <w:szCs w:val="24"/>
          <w:lang w:val="en-US"/>
        </w:rPr>
        <w:t>Linguistics and Philosophy</w:t>
      </w:r>
      <w:r w:rsidRPr="00964239">
        <w:rPr>
          <w:rFonts w:ascii="Times New Roman" w:hAnsi="Times New Roman" w:cs="Times New Roman"/>
          <w:sz w:val="24"/>
          <w:szCs w:val="24"/>
          <w:lang w:val="en-US"/>
        </w:rPr>
        <w:t xml:space="preserve"> 24, 187–222</w:t>
      </w:r>
      <w:r w:rsidR="00AF35FB">
        <w:rPr>
          <w:rFonts w:ascii="Times New Roman" w:hAnsi="Times New Roman" w:cs="Times New Roman"/>
          <w:sz w:val="24"/>
          <w:szCs w:val="24"/>
          <w:lang w:val="en-US"/>
        </w:rPr>
        <w:t>.</w:t>
      </w:r>
    </w:p>
    <w:sectPr w:rsidR="004570B7" w:rsidRPr="00964239" w:rsidSect="00DA1A3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7576" w14:textId="77777777" w:rsidR="00C07C64" w:rsidRDefault="00C07C64" w:rsidP="00471968">
      <w:pPr>
        <w:spacing w:after="0" w:line="240" w:lineRule="auto"/>
      </w:pPr>
      <w:r>
        <w:separator/>
      </w:r>
    </w:p>
  </w:endnote>
  <w:endnote w:type="continuationSeparator" w:id="0">
    <w:p w14:paraId="2FDE07D0" w14:textId="77777777" w:rsidR="00C07C64" w:rsidRDefault="00C07C64" w:rsidP="00471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w:altName w:val="Calibri"/>
    <w:panose1 w:val="020B0604020202020204"/>
    <w:charset w:val="00"/>
    <w:family w:val="auto"/>
    <w:pitch w:val="variable"/>
    <w:sig w:usb0="8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DEBB1" w14:textId="77777777" w:rsidR="00C07C64" w:rsidRDefault="00C07C64" w:rsidP="00471968">
      <w:pPr>
        <w:spacing w:after="0" w:line="240" w:lineRule="auto"/>
      </w:pPr>
      <w:r>
        <w:separator/>
      </w:r>
    </w:p>
  </w:footnote>
  <w:footnote w:type="continuationSeparator" w:id="0">
    <w:p w14:paraId="78525DBD" w14:textId="77777777" w:rsidR="00C07C64" w:rsidRDefault="00C07C64" w:rsidP="00471968">
      <w:pPr>
        <w:spacing w:after="0" w:line="240" w:lineRule="auto"/>
      </w:pPr>
      <w:r>
        <w:continuationSeparator/>
      </w:r>
    </w:p>
  </w:footnote>
  <w:footnote w:id="1">
    <w:p w14:paraId="185CB2D2" w14:textId="4A877A21" w:rsidR="00F93BB7" w:rsidRPr="00F93BB7" w:rsidRDefault="00F93BB7">
      <w:pPr>
        <w:pStyle w:val="FootnoteText"/>
        <w:rPr>
          <w:lang w:val="en-US"/>
        </w:rPr>
      </w:pPr>
      <w:r>
        <w:rPr>
          <w:rStyle w:val="FootnoteReference"/>
        </w:rPr>
        <w:footnoteRef/>
      </w:r>
      <w:r w:rsidRPr="00F93BB7">
        <w:rPr>
          <w:lang w:val="en-US"/>
        </w:rPr>
        <w:t xml:space="preserve"> </w:t>
      </w:r>
      <w:r>
        <w:rPr>
          <w:lang w:val="en-US"/>
        </w:rPr>
        <w:t xml:space="preserve">I would like to thank an anonymous referee and especially the </w:t>
      </w:r>
      <w:r w:rsidRPr="00BA17EC">
        <w:rPr>
          <w:i/>
          <w:iCs/>
          <w:lang w:val="en-US"/>
        </w:rPr>
        <w:t>Philosophy Compass</w:t>
      </w:r>
      <w:r>
        <w:rPr>
          <w:lang w:val="en-US"/>
        </w:rPr>
        <w:t xml:space="preserve"> editor Justin Khoo for comments on an earlier paper. </w:t>
      </w:r>
    </w:p>
  </w:footnote>
  <w:footnote w:id="2">
    <w:p w14:paraId="5B938479" w14:textId="61597468" w:rsidR="00A663FC" w:rsidRPr="00A3201A" w:rsidRDefault="00A663FC" w:rsidP="00B173CD">
      <w:pPr>
        <w:pStyle w:val="FootnoteText"/>
        <w:rPr>
          <w:sz w:val="24"/>
          <w:szCs w:val="24"/>
          <w:lang w:val="en-GB"/>
        </w:rPr>
      </w:pPr>
      <w:r>
        <w:rPr>
          <w:rStyle w:val="FootnoteReference"/>
          <w:rFonts w:eastAsiaTheme="majorEastAsia"/>
        </w:rPr>
        <w:footnoteRef/>
      </w:r>
      <w:r w:rsidRPr="00533892">
        <w:rPr>
          <w:lang w:val="en-US"/>
        </w:rPr>
        <w:t xml:space="preserve"> </w:t>
      </w:r>
      <w:r w:rsidRPr="009C11AE">
        <w:rPr>
          <w:lang w:val="en-GB"/>
        </w:rPr>
        <w:t>Not all languages share the same diagnostics, though. There may not be a single set of mass-count diagnostics that applies across languages, but rather various sorts of sets, and they may determine a gradual distinction, rather than a binary one (</w:t>
      </w:r>
      <w:r w:rsidRPr="009C11AE">
        <w:rPr>
          <w:lang w:val="en-US"/>
        </w:rPr>
        <w:t>Treves/Rothstein 2020, Bale/Gillon 2020</w:t>
      </w:r>
      <w:r w:rsidRPr="009C11AE">
        <w:rPr>
          <w:lang w:val="en-GB"/>
        </w:rPr>
        <w:t xml:space="preserve">). </w:t>
      </w:r>
      <w:r w:rsidR="00BC435A">
        <w:rPr>
          <w:lang w:val="en-GB"/>
        </w:rPr>
        <w:t xml:space="preserve">This </w:t>
      </w:r>
      <w:r w:rsidR="0067254B">
        <w:rPr>
          <w:lang w:val="en-GB"/>
        </w:rPr>
        <w:t xml:space="preserve">has </w:t>
      </w:r>
      <w:r w:rsidR="00BC435A">
        <w:rPr>
          <w:lang w:val="en-GB"/>
        </w:rPr>
        <w:t>led to some researchers</w:t>
      </w:r>
      <w:r>
        <w:rPr>
          <w:lang w:val="en-GB"/>
        </w:rPr>
        <w:t xml:space="preserve"> just</w:t>
      </w:r>
      <w:r w:rsidRPr="009C11AE">
        <w:rPr>
          <w:lang w:val="en-GB"/>
        </w:rPr>
        <w:t xml:space="preserve"> focus</w:t>
      </w:r>
      <w:r w:rsidR="00BC435A">
        <w:rPr>
          <w:lang w:val="en-GB"/>
        </w:rPr>
        <w:t>ing</w:t>
      </w:r>
      <w:r w:rsidRPr="009C11AE">
        <w:rPr>
          <w:lang w:val="en-GB"/>
        </w:rPr>
        <w:t xml:space="preserve"> on particular diagnostics and a semantic or syntactic account of them.</w:t>
      </w:r>
    </w:p>
    <w:p w14:paraId="454DECB9" w14:textId="77777777" w:rsidR="00A663FC" w:rsidRPr="00533892" w:rsidRDefault="00A663FC" w:rsidP="00B173CD">
      <w:pPr>
        <w:pStyle w:val="FootnoteText"/>
        <w:rPr>
          <w:lang w:val="en-US"/>
        </w:rPr>
      </w:pPr>
    </w:p>
  </w:footnote>
  <w:footnote w:id="3">
    <w:p w14:paraId="597F5C15" w14:textId="2756A785" w:rsidR="00170E29" w:rsidRPr="00170E29" w:rsidRDefault="00170E29">
      <w:pPr>
        <w:pStyle w:val="FootnoteText"/>
        <w:rPr>
          <w:lang w:val="en-US"/>
        </w:rPr>
      </w:pPr>
      <w:r>
        <w:rPr>
          <w:rStyle w:val="FootnoteReference"/>
        </w:rPr>
        <w:footnoteRef/>
      </w:r>
      <w:r w:rsidRPr="00170E29">
        <w:rPr>
          <w:lang w:val="en-US"/>
        </w:rPr>
        <w:t xml:space="preserve"> </w:t>
      </w:r>
      <w:r w:rsidR="000E38C5">
        <w:rPr>
          <w:lang w:val="en-US"/>
        </w:rPr>
        <w:t>Note that</w:t>
      </w:r>
      <w:r>
        <w:rPr>
          <w:lang w:val="en-US"/>
        </w:rPr>
        <w:t xml:space="preserve"> there is singular agreement with plurals with a measure phrase as </w:t>
      </w:r>
      <w:r w:rsidRPr="00170E29">
        <w:rPr>
          <w:i/>
          <w:iCs/>
          <w:lang w:val="en-US"/>
        </w:rPr>
        <w:t>in Two pounds of apples will be enough for the salad.</w:t>
      </w:r>
    </w:p>
  </w:footnote>
  <w:footnote w:id="4">
    <w:p w14:paraId="05FC7A88" w14:textId="77777777" w:rsidR="00F12D8B" w:rsidRPr="00337C38" w:rsidRDefault="00F12D8B" w:rsidP="00337C38">
      <w:pPr>
        <w:tabs>
          <w:tab w:val="left" w:pos="2503"/>
        </w:tabs>
        <w:spacing w:after="0" w:line="240" w:lineRule="auto"/>
        <w:rPr>
          <w:rFonts w:ascii="Times New Roman" w:hAnsi="Times New Roman" w:cs="Times New Roman"/>
          <w:sz w:val="20"/>
          <w:szCs w:val="20"/>
          <w:lang w:val="en-GB"/>
        </w:rPr>
      </w:pPr>
      <w:r>
        <w:rPr>
          <w:rStyle w:val="FootnoteReference"/>
        </w:rPr>
        <w:footnoteRef/>
      </w:r>
      <w:r w:rsidR="00337C38">
        <w:rPr>
          <w:rFonts w:ascii="Times New Roman" w:hAnsi="Times New Roman" w:cs="Times New Roman"/>
          <w:sz w:val="24"/>
          <w:szCs w:val="24"/>
          <w:lang w:val="en-US"/>
        </w:rPr>
        <w:t xml:space="preserve"> </w:t>
      </w:r>
      <w:r w:rsidRPr="00337C38">
        <w:rPr>
          <w:rFonts w:ascii="Times New Roman" w:hAnsi="Times New Roman" w:cs="Times New Roman"/>
          <w:sz w:val="20"/>
          <w:szCs w:val="20"/>
          <w:lang w:val="en-US"/>
        </w:rPr>
        <w:t xml:space="preserve">Of course, when mass nouns are coerced into count nouns, on a </w:t>
      </w:r>
      <w:proofErr w:type="spellStart"/>
      <w:r w:rsidRPr="00337C38">
        <w:rPr>
          <w:rFonts w:ascii="Times New Roman" w:hAnsi="Times New Roman" w:cs="Times New Roman"/>
          <w:sz w:val="20"/>
          <w:szCs w:val="20"/>
          <w:lang w:val="en-US"/>
        </w:rPr>
        <w:t>subkind</w:t>
      </w:r>
      <w:proofErr w:type="spellEnd"/>
      <w:r w:rsidRPr="00337C38">
        <w:rPr>
          <w:rFonts w:ascii="Times New Roman" w:hAnsi="Times New Roman" w:cs="Times New Roman"/>
          <w:sz w:val="20"/>
          <w:szCs w:val="20"/>
          <w:lang w:val="en-US"/>
        </w:rPr>
        <w:t xml:space="preserve"> reading, for example, numerals become acceptable (</w:t>
      </w:r>
      <w:r w:rsidRPr="00337C38">
        <w:rPr>
          <w:rFonts w:ascii="Times New Roman" w:hAnsi="Times New Roman" w:cs="Times New Roman"/>
          <w:i/>
          <w:iCs/>
          <w:sz w:val="20"/>
          <w:szCs w:val="20"/>
          <w:lang w:val="en-US"/>
        </w:rPr>
        <w:t xml:space="preserve">one carpeting is used for the </w:t>
      </w:r>
      <w:proofErr w:type="spellStart"/>
      <w:r w:rsidRPr="00337C38">
        <w:rPr>
          <w:rFonts w:ascii="Times New Roman" w:hAnsi="Times New Roman" w:cs="Times New Roman"/>
          <w:i/>
          <w:iCs/>
          <w:sz w:val="20"/>
          <w:szCs w:val="20"/>
          <w:lang w:val="en-US"/>
        </w:rPr>
        <w:t>livingroom</w:t>
      </w:r>
      <w:proofErr w:type="spellEnd"/>
      <w:r w:rsidRPr="00337C38">
        <w:rPr>
          <w:rFonts w:ascii="Times New Roman" w:hAnsi="Times New Roman" w:cs="Times New Roman"/>
          <w:i/>
          <w:iCs/>
          <w:sz w:val="20"/>
          <w:szCs w:val="20"/>
          <w:lang w:val="en-US"/>
        </w:rPr>
        <w:t>, a very different carpeting for the study</w:t>
      </w:r>
      <w:r w:rsidRPr="00337C38">
        <w:rPr>
          <w:rFonts w:ascii="Times New Roman" w:hAnsi="Times New Roman" w:cs="Times New Roman"/>
          <w:sz w:val="20"/>
          <w:szCs w:val="20"/>
          <w:lang w:val="en-US"/>
        </w:rPr>
        <w:t>).</w:t>
      </w:r>
    </w:p>
    <w:p w14:paraId="41F57245" w14:textId="77777777" w:rsidR="00F12D8B" w:rsidRPr="00C84003" w:rsidRDefault="00F12D8B" w:rsidP="00F12D8B">
      <w:pPr>
        <w:pStyle w:val="FootnoteText"/>
        <w:rPr>
          <w:lang w:val="en-GB"/>
        </w:rPr>
      </w:pPr>
    </w:p>
  </w:footnote>
  <w:footnote w:id="5">
    <w:p w14:paraId="002DAA1F" w14:textId="4EE9A199" w:rsidR="00A663FC" w:rsidRPr="002D29FD" w:rsidRDefault="00A663FC" w:rsidP="000352BE">
      <w:pPr>
        <w:tabs>
          <w:tab w:val="left" w:pos="2503"/>
        </w:tabs>
        <w:spacing w:after="0" w:line="240" w:lineRule="auto"/>
        <w:rPr>
          <w:rFonts w:ascii="Times New Roman" w:hAnsi="Times New Roman" w:cs="Times New Roman"/>
          <w:sz w:val="24"/>
          <w:szCs w:val="24"/>
          <w:lang w:val="en-US"/>
        </w:rPr>
      </w:pPr>
      <w:r w:rsidRPr="006D7A3D">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More recently there has been some </w:t>
      </w:r>
      <w:r w:rsidRPr="00501F1F">
        <w:rPr>
          <w:rFonts w:ascii="Times New Roman" w:hAnsi="Times New Roman" w:cs="Times New Roman"/>
          <w:sz w:val="20"/>
          <w:szCs w:val="20"/>
          <w:lang w:val="en-US"/>
        </w:rPr>
        <w:t xml:space="preserve">controversy whether Chinese nouns lack a mass-count distinction. See Doetjes (2012) and Cheng/ Sybesma (1999, 2005) for a view that differs from </w:t>
      </w:r>
      <w:r w:rsidR="00337C38">
        <w:rPr>
          <w:rFonts w:ascii="Times New Roman" w:hAnsi="Times New Roman" w:cs="Times New Roman"/>
          <w:sz w:val="20"/>
          <w:szCs w:val="20"/>
          <w:lang w:val="en-US"/>
        </w:rPr>
        <w:t>the standard view</w:t>
      </w:r>
      <w:r w:rsidR="00A306FE">
        <w:rPr>
          <w:rFonts w:ascii="Times New Roman" w:hAnsi="Times New Roman" w:cs="Times New Roman"/>
          <w:sz w:val="20"/>
          <w:szCs w:val="20"/>
          <w:lang w:val="en-US"/>
        </w:rPr>
        <w:t>.</w:t>
      </w:r>
    </w:p>
    <w:p w14:paraId="72E40DB2" w14:textId="77777777" w:rsidR="00A663FC" w:rsidRPr="006D7A3D" w:rsidRDefault="00A663FC" w:rsidP="000352BE">
      <w:pPr>
        <w:pStyle w:val="FootnoteText"/>
        <w:rPr>
          <w:lang w:val="en-US"/>
        </w:rPr>
      </w:pPr>
    </w:p>
  </w:footnote>
  <w:footnote w:id="6">
    <w:p w14:paraId="0C3F7AA9" w14:textId="1A387910" w:rsidR="00884FB8" w:rsidRDefault="00884FB8">
      <w:pPr>
        <w:pStyle w:val="FootnoteText"/>
        <w:rPr>
          <w:lang w:val="en-US"/>
        </w:rPr>
      </w:pPr>
      <w:r>
        <w:rPr>
          <w:rStyle w:val="FootnoteReference"/>
        </w:rPr>
        <w:footnoteRef/>
      </w:r>
      <w:r w:rsidRPr="00884FB8">
        <w:rPr>
          <w:lang w:val="en-US"/>
        </w:rPr>
        <w:t xml:space="preserve"> </w:t>
      </w:r>
      <w:r>
        <w:rPr>
          <w:lang w:val="en-US"/>
        </w:rPr>
        <w:t xml:space="preserve">See also Grimm (2018) for a more differentiated view of the morphosyntactic mass-count distinction and correlating scales of individuation. </w:t>
      </w:r>
    </w:p>
    <w:p w14:paraId="47C38CD9" w14:textId="77777777" w:rsidR="00884FB8" w:rsidRPr="00884FB8" w:rsidRDefault="00884FB8">
      <w:pPr>
        <w:pStyle w:val="FootnoteText"/>
        <w:rPr>
          <w:lang w:val="en-US"/>
        </w:rPr>
      </w:pPr>
    </w:p>
  </w:footnote>
  <w:footnote w:id="7">
    <w:p w14:paraId="31EE6CD6" w14:textId="22DBF47C" w:rsidR="00A27905" w:rsidRDefault="00A27905" w:rsidP="00A27905">
      <w:pPr>
        <w:pStyle w:val="FootnoteText"/>
        <w:rPr>
          <w:lang w:val="en-US"/>
        </w:rPr>
      </w:pPr>
      <w:r>
        <w:rPr>
          <w:rStyle w:val="FootnoteReference"/>
        </w:rPr>
        <w:footnoteRef/>
      </w:r>
      <w:r w:rsidRPr="0064312E">
        <w:rPr>
          <w:lang w:val="en-US"/>
        </w:rPr>
        <w:t xml:space="preserve"> This matches </w:t>
      </w:r>
      <w:r w:rsidRPr="0064312E">
        <w:rPr>
          <w:color w:val="000000"/>
          <w:lang w:val="en-US"/>
        </w:rPr>
        <w:t xml:space="preserve">Greenberg's idea of classifiers as a </w:t>
      </w:r>
      <w:proofErr w:type="gramStart"/>
      <w:r w:rsidRPr="0064312E">
        <w:rPr>
          <w:color w:val="000000"/>
          <w:lang w:val="en-US"/>
        </w:rPr>
        <w:t>multiplicands</w:t>
      </w:r>
      <w:proofErr w:type="gramEnd"/>
      <w:r w:rsidRPr="0064312E">
        <w:rPr>
          <w:color w:val="000000"/>
          <w:lang w:val="en-US"/>
        </w:rPr>
        <w:t xml:space="preserve">: ‘all the classifiers are . . .merely so many ways of saying ‘one’ or, more accurately, ‘times one’ Greenberg (1990 [1972],172). </w:t>
      </w:r>
    </w:p>
    <w:p w14:paraId="22D229AE" w14:textId="77777777" w:rsidR="00A27905" w:rsidRPr="0064312E" w:rsidRDefault="00A27905" w:rsidP="00A27905">
      <w:pPr>
        <w:pStyle w:val="FootnoteText"/>
        <w:rPr>
          <w:lang w:val="en-US"/>
        </w:rPr>
      </w:pPr>
    </w:p>
  </w:footnote>
  <w:footnote w:id="8">
    <w:p w14:paraId="7395CD2D" w14:textId="2FCACCEC" w:rsidR="00A27905" w:rsidRPr="009F7EA8" w:rsidRDefault="00A27905" w:rsidP="00A27905">
      <w:pPr>
        <w:pStyle w:val="FootnoteText"/>
        <w:rPr>
          <w:lang w:val="en-US"/>
        </w:rPr>
      </w:pPr>
      <w:r>
        <w:rPr>
          <w:rStyle w:val="FootnoteReference"/>
        </w:rPr>
        <w:footnoteRef/>
      </w:r>
      <w:r w:rsidRPr="009F7EA8">
        <w:rPr>
          <w:lang w:val="en-US"/>
        </w:rPr>
        <w:t xml:space="preserve"> Borer (2005)</w:t>
      </w:r>
      <w:r>
        <w:rPr>
          <w:lang w:val="en-US"/>
        </w:rPr>
        <w:t xml:space="preserve"> </w:t>
      </w:r>
      <w:r w:rsidRPr="009F7EA8">
        <w:rPr>
          <w:lang w:val="en-US"/>
        </w:rPr>
        <w:t>gives an exten</w:t>
      </w:r>
      <w:r>
        <w:rPr>
          <w:lang w:val="en-US"/>
        </w:rPr>
        <w:t>sion</w:t>
      </w:r>
      <w:r w:rsidRPr="009F7EA8">
        <w:rPr>
          <w:lang w:val="en-US"/>
        </w:rPr>
        <w:t xml:space="preserve">-based account of the interpretation of </w:t>
      </w:r>
      <w:r w:rsidRPr="009F7EA8">
        <w:rPr>
          <w:i/>
          <w:lang w:val="en-US"/>
        </w:rPr>
        <w:t>ind</w:t>
      </w:r>
      <w:r>
        <w:rPr>
          <w:lang w:val="en-US"/>
        </w:rPr>
        <w:t>. Thus, here account is not a purely syntactic account of the mass-count</w:t>
      </w:r>
      <w:r w:rsidR="00F5029A">
        <w:rPr>
          <w:lang w:val="en-US"/>
        </w:rPr>
        <w:t xml:space="preserve"> disti</w:t>
      </w:r>
      <w:r w:rsidR="00A629FE">
        <w:rPr>
          <w:lang w:val="en-US"/>
        </w:rPr>
        <w:t>n</w:t>
      </w:r>
      <w:r w:rsidR="00F5029A">
        <w:rPr>
          <w:lang w:val="en-US"/>
        </w:rPr>
        <w:t>ction</w:t>
      </w:r>
      <w:r>
        <w:rPr>
          <w:lang w:val="en-US"/>
        </w:rPr>
        <w:t xml:space="preserve">. The semantics of </w:t>
      </w:r>
      <w:proofErr w:type="spellStart"/>
      <w:r w:rsidRPr="00A27905">
        <w:rPr>
          <w:i/>
          <w:iCs/>
          <w:lang w:val="en-US"/>
        </w:rPr>
        <w:t>ind</w:t>
      </w:r>
      <w:proofErr w:type="spellEnd"/>
      <w:r w:rsidRPr="00A27905">
        <w:rPr>
          <w:i/>
          <w:iCs/>
          <w:lang w:val="en-US"/>
        </w:rPr>
        <w:t xml:space="preserve"> </w:t>
      </w:r>
      <w:r w:rsidRPr="009F7EA8">
        <w:rPr>
          <w:lang w:val="en-US"/>
        </w:rPr>
        <w:t>does not play a role for the selection of numerals</w:t>
      </w:r>
      <w:r>
        <w:rPr>
          <w:lang w:val="en-US"/>
        </w:rPr>
        <w:t>, though, for her.</w:t>
      </w:r>
    </w:p>
  </w:footnote>
  <w:footnote w:id="9">
    <w:p w14:paraId="54ED36CD" w14:textId="4979B146" w:rsidR="00A663FC" w:rsidRDefault="00A663FC" w:rsidP="007979C5">
      <w:pPr>
        <w:pStyle w:val="FootnoteText"/>
        <w:rPr>
          <w:sz w:val="24"/>
          <w:szCs w:val="24"/>
          <w:lang w:val="en-US"/>
        </w:rPr>
      </w:pPr>
      <w:r>
        <w:rPr>
          <w:rStyle w:val="FootnoteReference"/>
        </w:rPr>
        <w:footnoteRef/>
      </w:r>
      <w:r w:rsidRPr="00AB6506">
        <w:rPr>
          <w:lang w:val="en-US"/>
        </w:rPr>
        <w:t xml:space="preserve"> </w:t>
      </w:r>
      <w:r w:rsidR="00090436">
        <w:rPr>
          <w:lang w:val="en-US"/>
        </w:rPr>
        <w:t>Sometimes ‘mass-count distinction’ is used in just the semantic sense</w:t>
      </w:r>
      <w:r w:rsidR="00BE4988">
        <w:rPr>
          <w:lang w:val="en-US"/>
        </w:rPr>
        <w:t>. For examples, some</w:t>
      </w:r>
      <w:r w:rsidR="00090436">
        <w:rPr>
          <w:lang w:val="en-US"/>
        </w:rPr>
        <w:t xml:space="preserve"> scholars talk about verbs displaying a mass-count distinction, when </w:t>
      </w:r>
      <w:r w:rsidR="00BE4988">
        <w:rPr>
          <w:lang w:val="en-US"/>
        </w:rPr>
        <w:t>verbs</w:t>
      </w:r>
      <w:r w:rsidR="00090436">
        <w:rPr>
          <w:lang w:val="en-US"/>
        </w:rPr>
        <w:t xml:space="preserve"> do not in fact come with a morphosyntactic mass-count distinction.</w:t>
      </w:r>
      <w:r>
        <w:rPr>
          <w:sz w:val="24"/>
          <w:szCs w:val="24"/>
          <w:lang w:val="en-US"/>
        </w:rPr>
        <w:t xml:space="preserve"> </w:t>
      </w:r>
    </w:p>
    <w:p w14:paraId="2B5C2F44" w14:textId="77777777" w:rsidR="00603976" w:rsidRPr="00AB6506" w:rsidRDefault="00603976" w:rsidP="007979C5">
      <w:pPr>
        <w:pStyle w:val="FootnoteText"/>
        <w:rPr>
          <w:lang w:val="en-US"/>
        </w:rPr>
      </w:pPr>
    </w:p>
  </w:footnote>
  <w:footnote w:id="10">
    <w:p w14:paraId="0BFC1D6C" w14:textId="0150B892" w:rsidR="001465E5" w:rsidRDefault="001465E5">
      <w:pPr>
        <w:pStyle w:val="FootnoteText"/>
        <w:rPr>
          <w:lang w:val="en-US"/>
        </w:rPr>
      </w:pPr>
      <w:r>
        <w:rPr>
          <w:rStyle w:val="FootnoteReference"/>
        </w:rPr>
        <w:footnoteRef/>
      </w:r>
      <w:r w:rsidRPr="001465E5">
        <w:rPr>
          <w:lang w:val="en-US"/>
        </w:rPr>
        <w:t xml:space="preserve"> </w:t>
      </w:r>
      <w:r w:rsidR="00486226">
        <w:rPr>
          <w:lang w:val="en-US"/>
        </w:rPr>
        <w:t xml:space="preserve">Thus, </w:t>
      </w:r>
      <w:proofErr w:type="spellStart"/>
      <w:r w:rsidR="00486226">
        <w:rPr>
          <w:lang w:val="en-US"/>
        </w:rPr>
        <w:t>J</w:t>
      </w:r>
      <w:r>
        <w:rPr>
          <w:lang w:val="en-US"/>
        </w:rPr>
        <w:t>aspersen</w:t>
      </w:r>
      <w:proofErr w:type="spellEnd"/>
      <w:r>
        <w:rPr>
          <w:lang w:val="en-US"/>
        </w:rPr>
        <w:t xml:space="preserve"> </w:t>
      </w:r>
      <w:r w:rsidR="00486226">
        <w:rPr>
          <w:lang w:val="en-US"/>
        </w:rPr>
        <w:t xml:space="preserve">(1924) </w:t>
      </w:r>
      <w:r>
        <w:rPr>
          <w:lang w:val="en-US"/>
        </w:rPr>
        <w:t>calls count nouns ‘</w:t>
      </w:r>
      <w:proofErr w:type="spellStart"/>
      <w:r>
        <w:rPr>
          <w:lang w:val="en-US"/>
        </w:rPr>
        <w:t>countables</w:t>
      </w:r>
      <w:proofErr w:type="spellEnd"/>
      <w:r>
        <w:rPr>
          <w:lang w:val="en-US"/>
        </w:rPr>
        <w:t>’ or ‘thing-words’</w:t>
      </w:r>
      <w:r w:rsidR="00486226">
        <w:rPr>
          <w:lang w:val="en-US"/>
        </w:rPr>
        <w:t>.</w:t>
      </w:r>
    </w:p>
    <w:p w14:paraId="3435C2A6" w14:textId="77777777" w:rsidR="001465E5" w:rsidRPr="001465E5" w:rsidRDefault="001465E5">
      <w:pPr>
        <w:pStyle w:val="FootnoteText"/>
        <w:rPr>
          <w:lang w:val="en-US"/>
        </w:rPr>
      </w:pPr>
    </w:p>
  </w:footnote>
  <w:footnote w:id="11">
    <w:p w14:paraId="0A8E008C" w14:textId="0396F247" w:rsidR="00603976" w:rsidRDefault="00603976">
      <w:pPr>
        <w:pStyle w:val="FootnoteText"/>
        <w:rPr>
          <w:lang w:val="en-US"/>
        </w:rPr>
      </w:pPr>
      <w:r>
        <w:rPr>
          <w:rStyle w:val="FootnoteReference"/>
        </w:rPr>
        <w:footnoteRef/>
      </w:r>
      <w:r w:rsidRPr="00603976">
        <w:rPr>
          <w:lang w:val="en-US"/>
        </w:rPr>
        <w:t xml:space="preserve"> Unity also plays a role in possibly related </w:t>
      </w:r>
      <w:r w:rsidR="00FC798E">
        <w:rPr>
          <w:lang w:val="en-US"/>
        </w:rPr>
        <w:t>issues</w:t>
      </w:r>
      <w:r w:rsidRPr="00603976">
        <w:rPr>
          <w:lang w:val="en-US"/>
        </w:rPr>
        <w:t>, namely</w:t>
      </w:r>
      <w:r w:rsidR="00FE72DF">
        <w:rPr>
          <w:lang w:val="en-US"/>
        </w:rPr>
        <w:t>,</w:t>
      </w:r>
      <w:r w:rsidRPr="00603976">
        <w:rPr>
          <w:lang w:val="en-US"/>
        </w:rPr>
        <w:t xml:space="preserve"> what distinguishes a proposition from the merely collection of its </w:t>
      </w:r>
      <w:r w:rsidR="00FE72DF">
        <w:rPr>
          <w:lang w:val="en-US"/>
        </w:rPr>
        <w:t xml:space="preserve">propositional </w:t>
      </w:r>
      <w:r w:rsidRPr="00603976">
        <w:rPr>
          <w:lang w:val="en-US"/>
        </w:rPr>
        <w:t>constitu</w:t>
      </w:r>
      <w:r w:rsidR="00FE72DF">
        <w:rPr>
          <w:lang w:val="en-US"/>
        </w:rPr>
        <w:t>ents</w:t>
      </w:r>
      <w:r w:rsidR="00FC798E">
        <w:rPr>
          <w:lang w:val="en-US"/>
        </w:rPr>
        <w:t xml:space="preserve">, what distinguishes an artifact from </w:t>
      </w:r>
      <w:r w:rsidR="00794434">
        <w:rPr>
          <w:lang w:val="en-US"/>
        </w:rPr>
        <w:t xml:space="preserve">its constituting matter </w:t>
      </w:r>
      <w:r w:rsidR="00FC798E">
        <w:rPr>
          <w:lang w:val="en-US"/>
        </w:rPr>
        <w:t>and content-based</w:t>
      </w:r>
      <w:r w:rsidRPr="00603976">
        <w:rPr>
          <w:lang w:val="en-US"/>
        </w:rPr>
        <w:t xml:space="preserve"> </w:t>
      </w:r>
      <w:r w:rsidR="00FC798E">
        <w:rPr>
          <w:lang w:val="en-US"/>
        </w:rPr>
        <w:t xml:space="preserve">facets, </w:t>
      </w:r>
      <w:r w:rsidRPr="00603976">
        <w:rPr>
          <w:lang w:val="en-US"/>
        </w:rPr>
        <w:t xml:space="preserve">and what distinguishes consciousness from </w:t>
      </w:r>
      <w:r w:rsidR="00FC798E">
        <w:rPr>
          <w:lang w:val="en-US"/>
        </w:rPr>
        <w:t xml:space="preserve">a </w:t>
      </w:r>
      <w:r w:rsidRPr="00603976">
        <w:rPr>
          <w:lang w:val="en-US"/>
        </w:rPr>
        <w:t xml:space="preserve">collection of </w:t>
      </w:r>
      <w:r w:rsidR="00FC798E">
        <w:rPr>
          <w:lang w:val="en-US"/>
        </w:rPr>
        <w:t xml:space="preserve">subjective </w:t>
      </w:r>
      <w:r w:rsidRPr="00603976">
        <w:rPr>
          <w:lang w:val="en-US"/>
        </w:rPr>
        <w:t>experiences.</w:t>
      </w:r>
    </w:p>
    <w:p w14:paraId="04B7C139" w14:textId="77777777" w:rsidR="007A54CA" w:rsidRPr="00603976" w:rsidRDefault="007A54CA">
      <w:pPr>
        <w:pStyle w:val="FootnoteText"/>
        <w:rPr>
          <w:lang w:val="en-US"/>
        </w:rPr>
      </w:pPr>
    </w:p>
  </w:footnote>
  <w:footnote w:id="12">
    <w:p w14:paraId="187C4A54" w14:textId="77777777" w:rsidR="007A54CA" w:rsidRDefault="007A54CA">
      <w:pPr>
        <w:pStyle w:val="FootnoteText"/>
        <w:rPr>
          <w:lang w:val="en-US"/>
        </w:rPr>
      </w:pPr>
      <w:r>
        <w:rPr>
          <w:rStyle w:val="FootnoteReference"/>
        </w:rPr>
        <w:footnoteRef/>
      </w:r>
      <w:r w:rsidRPr="007A54CA">
        <w:rPr>
          <w:lang w:val="en-US"/>
        </w:rPr>
        <w:t xml:space="preserve"> </w:t>
      </w:r>
      <w:r>
        <w:rPr>
          <w:lang w:val="en-US"/>
        </w:rPr>
        <w:t>See the more recent discussion in Priest (2015).</w:t>
      </w:r>
    </w:p>
    <w:p w14:paraId="733C28D7" w14:textId="77777777" w:rsidR="007A54CA" w:rsidRPr="007A54CA" w:rsidRDefault="007A54CA">
      <w:pPr>
        <w:pStyle w:val="FootnoteText"/>
        <w:rPr>
          <w:lang w:val="en-US"/>
        </w:rPr>
      </w:pPr>
    </w:p>
  </w:footnote>
  <w:footnote w:id="13">
    <w:p w14:paraId="6D823DE5" w14:textId="2C4CE040" w:rsidR="00A663FC" w:rsidRDefault="00A663FC">
      <w:pPr>
        <w:pStyle w:val="FootnoteText"/>
        <w:rPr>
          <w:lang w:val="en-US"/>
        </w:rPr>
      </w:pPr>
      <w:r>
        <w:rPr>
          <w:rStyle w:val="FootnoteReference"/>
        </w:rPr>
        <w:footnoteRef/>
      </w:r>
      <w:r w:rsidRPr="001D673A">
        <w:rPr>
          <w:lang w:val="en-US"/>
        </w:rPr>
        <w:t xml:space="preserve"> </w:t>
      </w:r>
      <w:r w:rsidR="00615798">
        <w:rPr>
          <w:lang w:val="en-US"/>
        </w:rPr>
        <w:t xml:space="preserve">Thus, I will set aside a </w:t>
      </w:r>
      <w:r>
        <w:rPr>
          <w:lang w:val="en-US"/>
        </w:rPr>
        <w:t xml:space="preserve">view </w:t>
      </w:r>
      <w:r w:rsidR="00615798">
        <w:rPr>
          <w:lang w:val="en-US"/>
        </w:rPr>
        <w:t>on which</w:t>
      </w:r>
      <w:r>
        <w:rPr>
          <w:lang w:val="en-US"/>
        </w:rPr>
        <w:t xml:space="preserve"> mass nouns denote kinds or qualities</w:t>
      </w:r>
      <w:r w:rsidR="00615798" w:rsidRPr="00615798">
        <w:rPr>
          <w:lang w:val="en-US"/>
        </w:rPr>
        <w:t xml:space="preserve"> </w:t>
      </w:r>
      <w:r w:rsidR="00615798">
        <w:rPr>
          <w:lang w:val="en-US"/>
        </w:rPr>
        <w:t>(</w:t>
      </w:r>
      <w:proofErr w:type="spellStart"/>
      <w:r w:rsidR="00615798">
        <w:rPr>
          <w:lang w:val="en-US"/>
        </w:rPr>
        <w:t>ter</w:t>
      </w:r>
      <w:proofErr w:type="spellEnd"/>
      <w:r w:rsidR="00615798">
        <w:rPr>
          <w:lang w:val="en-US"/>
        </w:rPr>
        <w:t xml:space="preserve"> </w:t>
      </w:r>
      <w:proofErr w:type="spellStart"/>
      <w:r w:rsidR="00615798">
        <w:rPr>
          <w:lang w:val="en-US"/>
        </w:rPr>
        <w:t>Meulen</w:t>
      </w:r>
      <w:proofErr w:type="spellEnd"/>
      <w:r w:rsidR="00615798">
        <w:rPr>
          <w:lang w:val="en-US"/>
        </w:rPr>
        <w:t xml:space="preserve"> 1981). At the end of the paper</w:t>
      </w:r>
      <w:r w:rsidR="00532B50">
        <w:rPr>
          <w:lang w:val="en-US"/>
        </w:rPr>
        <w:t>,</w:t>
      </w:r>
      <w:r w:rsidR="00615798">
        <w:rPr>
          <w:lang w:val="en-US"/>
        </w:rPr>
        <w:t xml:space="preserve"> </w:t>
      </w:r>
      <w:r w:rsidR="00532B50">
        <w:rPr>
          <w:lang w:val="en-US"/>
        </w:rPr>
        <w:t xml:space="preserve">when discussing the reference-based approach, I will come to </w:t>
      </w:r>
      <w:r w:rsidR="00615798">
        <w:rPr>
          <w:lang w:val="en-US"/>
        </w:rPr>
        <w:t>the view on which plurals enable plural reference, rather than standing for sums and likewise mass nouns stand for things that are neither one nor many.</w:t>
      </w:r>
    </w:p>
    <w:p w14:paraId="388D5F0C" w14:textId="77777777" w:rsidR="00A663FC" w:rsidRPr="001D673A" w:rsidRDefault="00A663FC">
      <w:pPr>
        <w:pStyle w:val="FootnoteText"/>
        <w:rPr>
          <w:lang w:val="en-US"/>
        </w:rPr>
      </w:pPr>
    </w:p>
  </w:footnote>
  <w:footnote w:id="14">
    <w:p w14:paraId="228415B8" w14:textId="77777777" w:rsidR="00A663FC" w:rsidRDefault="00A663FC">
      <w:pPr>
        <w:pStyle w:val="FootnoteText"/>
        <w:rPr>
          <w:lang w:val="en-US"/>
        </w:rPr>
      </w:pPr>
      <w:r>
        <w:rPr>
          <w:rStyle w:val="FootnoteReference"/>
        </w:rPr>
        <w:footnoteRef/>
      </w:r>
      <w:r w:rsidRPr="00FF467E">
        <w:rPr>
          <w:lang w:val="en-US"/>
        </w:rPr>
        <w:t xml:space="preserve"> </w:t>
      </w:r>
      <w:r>
        <w:rPr>
          <w:lang w:val="en-US"/>
        </w:rPr>
        <w:t>The term ‘quantity’ was first used in this sense by Cartwright (1970). See also ter Meulen (1</w:t>
      </w:r>
      <w:r w:rsidR="00CD31ED">
        <w:rPr>
          <w:lang w:val="en-US"/>
        </w:rPr>
        <w:t>9</w:t>
      </w:r>
      <w:r>
        <w:rPr>
          <w:lang w:val="en-US"/>
        </w:rPr>
        <w:t xml:space="preserve">81) and Schubert/Pelletier (2012). </w:t>
      </w:r>
    </w:p>
    <w:p w14:paraId="4041FCD3" w14:textId="77777777" w:rsidR="00A663FC" w:rsidRPr="00FF467E" w:rsidRDefault="00A663FC">
      <w:pPr>
        <w:pStyle w:val="FootnoteText"/>
        <w:rPr>
          <w:lang w:val="en-US"/>
        </w:rPr>
      </w:pPr>
    </w:p>
  </w:footnote>
  <w:footnote w:id="15">
    <w:p w14:paraId="3E8D0158" w14:textId="38429477" w:rsidR="00A663FC" w:rsidRPr="00D813C0" w:rsidRDefault="00A663FC">
      <w:pPr>
        <w:pStyle w:val="FootnoteText"/>
        <w:rPr>
          <w:lang w:val="en-US"/>
        </w:rPr>
      </w:pPr>
      <w:r>
        <w:rPr>
          <w:rStyle w:val="FootnoteReference"/>
        </w:rPr>
        <w:footnoteRef/>
      </w:r>
      <w:r w:rsidRPr="008144CD">
        <w:rPr>
          <w:lang w:val="en-US"/>
        </w:rPr>
        <w:t xml:space="preserve"> </w:t>
      </w:r>
      <w:r w:rsidR="00D813C0" w:rsidRPr="00D813C0">
        <w:rPr>
          <w:lang w:val="en-US"/>
        </w:rPr>
        <w:t xml:space="preserve">Here plurality is treated as inclusive, that is, sums of singleton sets, individuals, also count as pluralities. </w:t>
      </w:r>
      <w:r w:rsidR="001E05EB" w:rsidRPr="00D813C0">
        <w:rPr>
          <w:lang w:val="en-US"/>
        </w:rPr>
        <w:t xml:space="preserve">This is plausible </w:t>
      </w:r>
      <w:r w:rsidR="00325EEB">
        <w:rPr>
          <w:lang w:val="en-US"/>
        </w:rPr>
        <w:t xml:space="preserve">for plural NPs as </w:t>
      </w:r>
      <w:r w:rsidR="001E05EB" w:rsidRPr="00D813C0">
        <w:rPr>
          <w:lang w:val="en-US"/>
        </w:rPr>
        <w:t xml:space="preserve">in </w:t>
      </w:r>
      <w:r w:rsidR="001E05EB" w:rsidRPr="00325EEB">
        <w:rPr>
          <w:i/>
          <w:iCs/>
          <w:lang w:val="en-US"/>
        </w:rPr>
        <w:t xml:space="preserve">the number of Mary’s children </w:t>
      </w:r>
      <w:r w:rsidR="001E05EB" w:rsidRPr="00D813C0">
        <w:rPr>
          <w:lang w:val="en-US"/>
        </w:rPr>
        <w:t xml:space="preserve">or </w:t>
      </w:r>
      <w:proofErr w:type="gramStart"/>
      <w:r w:rsidR="00325EEB" w:rsidRPr="00325EEB">
        <w:rPr>
          <w:i/>
          <w:iCs/>
          <w:lang w:val="en-US"/>
        </w:rPr>
        <w:t>H</w:t>
      </w:r>
      <w:r w:rsidR="001E05EB" w:rsidRPr="00325EEB">
        <w:rPr>
          <w:i/>
          <w:iCs/>
          <w:lang w:val="en-US"/>
        </w:rPr>
        <w:t>ow</w:t>
      </w:r>
      <w:proofErr w:type="gramEnd"/>
      <w:r w:rsidR="001E05EB" w:rsidRPr="00325EEB">
        <w:rPr>
          <w:i/>
          <w:iCs/>
          <w:lang w:val="en-US"/>
        </w:rPr>
        <w:t xml:space="preserve"> many children do you have</w:t>
      </w:r>
      <w:r w:rsidR="00325EEB" w:rsidRPr="00325EEB">
        <w:rPr>
          <w:i/>
          <w:iCs/>
          <w:lang w:val="en-US"/>
        </w:rPr>
        <w:t>?</w:t>
      </w:r>
      <w:r w:rsidR="00D813C0" w:rsidRPr="00D813C0">
        <w:rPr>
          <w:lang w:val="en-US"/>
        </w:rPr>
        <w:t xml:space="preserve"> See</w:t>
      </w:r>
      <w:r w:rsidR="00EF2087">
        <w:rPr>
          <w:lang w:val="en-US"/>
        </w:rPr>
        <w:t xml:space="preserve"> Farkas and de Swart (2010) for</w:t>
      </w:r>
      <w:r w:rsidR="00325EEB">
        <w:rPr>
          <w:lang w:val="en-US"/>
        </w:rPr>
        <w:t xml:space="preserve"> a</w:t>
      </w:r>
      <w:r w:rsidR="00EF2087">
        <w:rPr>
          <w:lang w:val="en-US"/>
        </w:rPr>
        <w:t xml:space="preserve"> discussion</w:t>
      </w:r>
      <w:r w:rsidR="00325EEB">
        <w:rPr>
          <w:lang w:val="en-US"/>
        </w:rPr>
        <w:t xml:space="preserve"> of inclusive and exclusive plurality</w:t>
      </w:r>
      <w:r w:rsidR="00EF2087">
        <w:rPr>
          <w:lang w:val="en-US"/>
        </w:rPr>
        <w:t>.</w:t>
      </w:r>
    </w:p>
    <w:p w14:paraId="42796CE1" w14:textId="77777777" w:rsidR="00A0574B" w:rsidRPr="008144CD" w:rsidRDefault="00A0574B">
      <w:pPr>
        <w:pStyle w:val="FootnoteText"/>
        <w:rPr>
          <w:lang w:val="en-US"/>
        </w:rPr>
      </w:pPr>
    </w:p>
  </w:footnote>
  <w:footnote w:id="16">
    <w:p w14:paraId="17F34722" w14:textId="51A3CD54" w:rsidR="00B70A81" w:rsidRPr="00B70A81" w:rsidRDefault="00B70A81">
      <w:pPr>
        <w:pStyle w:val="FootnoteText"/>
        <w:rPr>
          <w:lang w:val="en-US"/>
        </w:rPr>
      </w:pPr>
      <w:r>
        <w:rPr>
          <w:rStyle w:val="FootnoteReference"/>
        </w:rPr>
        <w:footnoteRef/>
      </w:r>
      <w:r w:rsidRPr="00B70A81">
        <w:rPr>
          <w:lang w:val="en-US"/>
        </w:rPr>
        <w:t xml:space="preserve"> </w:t>
      </w:r>
      <w:r>
        <w:rPr>
          <w:lang w:val="en-US"/>
        </w:rPr>
        <w:t xml:space="preserve">While this is the notion of an atom most commonly used by semanticists, it is actually not the notion Link (1983) uses: for Link, an atom rather is an entity x that has no proper parts that stand in the plural-specific part relation, the </w:t>
      </w:r>
      <w:proofErr w:type="spellStart"/>
      <w:r>
        <w:rPr>
          <w:lang w:val="en-US"/>
        </w:rPr>
        <w:t>i</w:t>
      </w:r>
      <w:proofErr w:type="spellEnd"/>
      <w:r>
        <w:rPr>
          <w:lang w:val="en-US"/>
        </w:rPr>
        <w:t>-part relation</w:t>
      </w:r>
      <w:r w:rsidR="00BD4306">
        <w:rPr>
          <w:lang w:val="en-US"/>
        </w:rPr>
        <w:t xml:space="preserve"> </w:t>
      </w:r>
      <w:r w:rsidR="00BD4306">
        <w:rPr>
          <w:lang w:val="en-US"/>
        </w:rPr>
        <w:sym w:font="Symbol" w:char="F0A3"/>
      </w:r>
      <w:proofErr w:type="spellStart"/>
      <w:r w:rsidR="00BD4306" w:rsidRPr="00BD4306">
        <w:rPr>
          <w:vertAlign w:val="subscript"/>
          <w:lang w:val="en-US"/>
        </w:rPr>
        <w:t>i</w:t>
      </w:r>
      <w:proofErr w:type="spellEnd"/>
      <w:r w:rsidR="00BD4306">
        <w:rPr>
          <w:lang w:val="en-US"/>
        </w:rPr>
        <w:t>,</w:t>
      </w:r>
      <w:r>
        <w:rPr>
          <w:lang w:val="en-US"/>
        </w:rPr>
        <w:t xml:space="preserve"> to x. See Section 4. The n</w:t>
      </w:r>
      <w:r w:rsidR="00BD4306">
        <w:rPr>
          <w:lang w:val="en-US"/>
        </w:rPr>
        <w:t>o</w:t>
      </w:r>
      <w:r>
        <w:rPr>
          <w:lang w:val="en-US"/>
        </w:rPr>
        <w:t xml:space="preserve">tion of an atom relative to a noun extension makes sense only if it </w:t>
      </w:r>
      <w:r w:rsidR="00BD4306">
        <w:rPr>
          <w:lang w:val="en-US"/>
        </w:rPr>
        <w:t>is defined in terms of</w:t>
      </w:r>
      <w:r>
        <w:rPr>
          <w:lang w:val="en-US"/>
        </w:rPr>
        <w:t xml:space="preserve"> a different part relation</w:t>
      </w:r>
      <w:r w:rsidR="00BD4306">
        <w:rPr>
          <w:lang w:val="en-US"/>
        </w:rPr>
        <w:t xml:space="preserve"> than </w:t>
      </w:r>
      <w:r w:rsidR="00BD4306">
        <w:rPr>
          <w:lang w:val="en-US"/>
        </w:rPr>
        <w:sym w:font="Symbol" w:char="F0A3"/>
      </w:r>
      <w:proofErr w:type="spellStart"/>
      <w:r w:rsidR="00BD4306" w:rsidRPr="00BD4306">
        <w:rPr>
          <w:vertAlign w:val="subscript"/>
          <w:lang w:val="en-US"/>
        </w:rPr>
        <w:t>i</w:t>
      </w:r>
      <w:proofErr w:type="spellEnd"/>
      <w:r>
        <w:rPr>
          <w:lang w:val="en-US"/>
        </w:rPr>
        <w:t xml:space="preserve">, </w:t>
      </w:r>
      <w:r w:rsidR="00BD4306">
        <w:rPr>
          <w:lang w:val="en-US"/>
        </w:rPr>
        <w:t>namely the part relation</w:t>
      </w:r>
      <w:r>
        <w:rPr>
          <w:lang w:val="en-US"/>
        </w:rPr>
        <w:t xml:space="preserve"> holding among parts of individuals. Otherwise</w:t>
      </w:r>
      <w:r w:rsidR="00BD4306">
        <w:rPr>
          <w:lang w:val="en-US"/>
        </w:rPr>
        <w:t>,</w:t>
      </w:r>
      <w:r>
        <w:rPr>
          <w:lang w:val="en-US"/>
        </w:rPr>
        <w:t xml:space="preserve"> an</w:t>
      </w:r>
      <w:r w:rsidR="00BD4306">
        <w:rPr>
          <w:lang w:val="en-US"/>
        </w:rPr>
        <w:t>y</w:t>
      </w:r>
      <w:r>
        <w:rPr>
          <w:lang w:val="en-US"/>
        </w:rPr>
        <w:t xml:space="preserve"> entity x in </w:t>
      </w:r>
      <w:r w:rsidR="00BD4306">
        <w:rPr>
          <w:lang w:val="en-US"/>
        </w:rPr>
        <w:t>the extension of a singular count noun N comes out as an atom by the mere fact x is not a plurality</w:t>
      </w:r>
      <w:r w:rsidR="005B094E">
        <w:rPr>
          <w:lang w:val="en-US"/>
        </w:rPr>
        <w:t xml:space="preserve"> and thus is unable to have proper parts standing in the relation </w:t>
      </w:r>
      <w:r w:rsidR="005B094E">
        <w:rPr>
          <w:lang w:val="en-US"/>
        </w:rPr>
        <w:sym w:font="Symbol" w:char="F0A3"/>
      </w:r>
      <w:r w:rsidR="005B094E">
        <w:rPr>
          <w:vertAlign w:val="subscript"/>
          <w:lang w:val="en-US"/>
        </w:rPr>
        <w:t>I</w:t>
      </w:r>
      <w:r w:rsidR="005B094E">
        <w:rPr>
          <w:lang w:val="en-US"/>
        </w:rPr>
        <w:t xml:space="preserve"> to it</w:t>
      </w:r>
      <w:r w:rsidR="00BD4306">
        <w:rPr>
          <w:lang w:val="en-US"/>
        </w:rPr>
        <w:t>, that is,</w:t>
      </w:r>
      <w:r w:rsidR="005B094E">
        <w:rPr>
          <w:lang w:val="en-US"/>
        </w:rPr>
        <w:t xml:space="preserve"> by the mere fact that x</w:t>
      </w:r>
      <w:r w:rsidR="00BD4306">
        <w:rPr>
          <w:lang w:val="en-US"/>
        </w:rPr>
        <w:t xml:space="preserve"> is not in the extension of the plural of N.</w:t>
      </w:r>
      <w:r w:rsidR="005B094E">
        <w:rPr>
          <w:lang w:val="en-US"/>
        </w:rPr>
        <w:t xml:space="preserve"> </w:t>
      </w:r>
    </w:p>
  </w:footnote>
  <w:footnote w:id="17">
    <w:p w14:paraId="4752BA65" w14:textId="53ED6C31" w:rsidR="00A663FC" w:rsidRDefault="00A663FC">
      <w:pPr>
        <w:pStyle w:val="FootnoteText"/>
        <w:rPr>
          <w:lang w:val="en-US"/>
        </w:rPr>
      </w:pPr>
      <w:r>
        <w:rPr>
          <w:rStyle w:val="FootnoteReference"/>
        </w:rPr>
        <w:footnoteRef/>
      </w:r>
      <w:r w:rsidRPr="009C7A17">
        <w:rPr>
          <w:lang w:val="en-US"/>
        </w:rPr>
        <w:t xml:space="preserve"> </w:t>
      </w:r>
      <w:r w:rsidR="00FC798E">
        <w:rPr>
          <w:lang w:val="en-US"/>
        </w:rPr>
        <w:t>There</w:t>
      </w:r>
      <w:r w:rsidRPr="00906190">
        <w:rPr>
          <w:lang w:val="en-US"/>
        </w:rPr>
        <w:t xml:space="preserve"> are </w:t>
      </w:r>
      <w:r w:rsidR="00FC798E">
        <w:rPr>
          <w:lang w:val="en-US"/>
        </w:rPr>
        <w:t xml:space="preserve">also </w:t>
      </w:r>
      <w:r w:rsidRPr="00906190">
        <w:rPr>
          <w:lang w:val="en-US"/>
        </w:rPr>
        <w:t>approaches to the mass-count distinction that do not fall within those approaches, such as Chierchia</w:t>
      </w:r>
      <w:r>
        <w:rPr>
          <w:lang w:val="en-US"/>
        </w:rPr>
        <w:t xml:space="preserve"> (2010). </w:t>
      </w:r>
      <w:r w:rsidRPr="00906190">
        <w:rPr>
          <w:lang w:val="en-US"/>
        </w:rPr>
        <w:t xml:space="preserve">I will set </w:t>
      </w:r>
      <w:r>
        <w:rPr>
          <w:lang w:val="en-US"/>
        </w:rPr>
        <w:t>them aside as far as they</w:t>
      </w:r>
      <w:r w:rsidRPr="00906190">
        <w:rPr>
          <w:lang w:val="en-US"/>
        </w:rPr>
        <w:t xml:space="preserve"> do not address the particular issues this paper focuses on</w:t>
      </w:r>
      <w:r w:rsidR="004363E8">
        <w:rPr>
          <w:lang w:val="en-US"/>
        </w:rPr>
        <w:t>, the notion of a single object</w:t>
      </w:r>
      <w:r w:rsidRPr="00906190">
        <w:rPr>
          <w:lang w:val="en-US"/>
        </w:rPr>
        <w:t>.</w:t>
      </w:r>
    </w:p>
    <w:p w14:paraId="4BC5998B" w14:textId="77777777" w:rsidR="00466272" w:rsidRPr="009C7A17" w:rsidRDefault="00466272">
      <w:pPr>
        <w:pStyle w:val="FootnoteText"/>
        <w:rPr>
          <w:lang w:val="en-US"/>
        </w:rPr>
      </w:pPr>
    </w:p>
  </w:footnote>
  <w:footnote w:id="18">
    <w:p w14:paraId="60A04AA7" w14:textId="76051527" w:rsidR="007A04BA" w:rsidRDefault="007A04BA">
      <w:pPr>
        <w:pStyle w:val="FootnoteText"/>
        <w:rPr>
          <w:lang w:val="en-US"/>
        </w:rPr>
      </w:pPr>
      <w:r>
        <w:rPr>
          <w:rStyle w:val="FootnoteReference"/>
        </w:rPr>
        <w:footnoteRef/>
      </w:r>
      <w:r w:rsidRPr="007A04BA">
        <w:rPr>
          <w:lang w:val="en-US"/>
        </w:rPr>
        <w:t xml:space="preserve"> </w:t>
      </w:r>
      <w:r>
        <w:rPr>
          <w:lang w:val="en-US"/>
        </w:rPr>
        <w:t>Extensional mereology generally assumes extensionality</w:t>
      </w:r>
      <w:r w:rsidR="006313D0">
        <w:rPr>
          <w:lang w:val="en-US"/>
        </w:rPr>
        <w:t xml:space="preserve"> or the uniqueness of sums. That is,</w:t>
      </w:r>
      <w:r>
        <w:rPr>
          <w:lang w:val="en-US"/>
        </w:rPr>
        <w:t xml:space="preserve"> two entities are identical if they share the same parts. If entities are also constituted by properties of integrity, extensionality</w:t>
      </w:r>
      <w:r w:rsidR="006313D0">
        <w:rPr>
          <w:lang w:val="en-US"/>
        </w:rPr>
        <w:t xml:space="preserve"> or the uniqueness of sums</w:t>
      </w:r>
      <w:r>
        <w:rPr>
          <w:lang w:val="en-US"/>
        </w:rPr>
        <w:t xml:space="preserve"> will no longer obtain.</w:t>
      </w:r>
    </w:p>
    <w:p w14:paraId="54B6F6E2" w14:textId="77777777" w:rsidR="007A04BA" w:rsidRPr="007A04BA" w:rsidRDefault="007A04BA">
      <w:pPr>
        <w:pStyle w:val="FootnoteText"/>
        <w:rPr>
          <w:lang w:val="en-US"/>
        </w:rPr>
      </w:pPr>
    </w:p>
  </w:footnote>
  <w:footnote w:id="19">
    <w:p w14:paraId="76A05610" w14:textId="570644A0" w:rsidR="00466272" w:rsidRDefault="00466272">
      <w:pPr>
        <w:pStyle w:val="FootnoteText"/>
        <w:rPr>
          <w:lang w:val="en-GB"/>
        </w:rPr>
      </w:pPr>
      <w:r>
        <w:rPr>
          <w:rStyle w:val="FootnoteReference"/>
        </w:rPr>
        <w:footnoteRef/>
      </w:r>
      <w:r w:rsidR="004011F3" w:rsidRPr="004011F3">
        <w:rPr>
          <w:lang w:val="en-US"/>
        </w:rPr>
        <w:t xml:space="preserve"> </w:t>
      </w:r>
      <w:r w:rsidR="004011F3">
        <w:rPr>
          <w:lang w:val="en-US"/>
        </w:rPr>
        <w:t>Extensionality (</w:t>
      </w:r>
      <w:r w:rsidR="004011F3" w:rsidRPr="004011F3">
        <w:rPr>
          <w:lang w:val="en-US"/>
        </w:rPr>
        <w:t>sameness of entities that share the same parts) and</w:t>
      </w:r>
      <w:r w:rsidR="004011F3" w:rsidRPr="004011F3">
        <w:rPr>
          <w:lang w:val="en-GB"/>
        </w:rPr>
        <w:t xml:space="preserve"> unrestricted sum formation has frequently been criticized as in appropriate when applied to the ontology of ordinary objects. However, extensional mereology when applied to plurals is supposed to capture a different, language-driven ontology.</w:t>
      </w:r>
    </w:p>
    <w:p w14:paraId="2683A50A" w14:textId="77777777" w:rsidR="00A562FD" w:rsidRPr="00466272" w:rsidRDefault="00A562FD">
      <w:pPr>
        <w:pStyle w:val="FootnoteText"/>
        <w:rPr>
          <w:lang w:val="en-US"/>
        </w:rPr>
      </w:pPr>
    </w:p>
  </w:footnote>
  <w:footnote w:id="20">
    <w:p w14:paraId="0012AB96" w14:textId="7163493B" w:rsidR="00BF1850" w:rsidRDefault="00BF1850">
      <w:pPr>
        <w:pStyle w:val="FootnoteText"/>
        <w:rPr>
          <w:lang w:val="en-US"/>
        </w:rPr>
      </w:pPr>
      <w:r>
        <w:rPr>
          <w:rStyle w:val="FootnoteReference"/>
        </w:rPr>
        <w:footnoteRef/>
      </w:r>
      <w:r w:rsidRPr="00BF1850">
        <w:rPr>
          <w:lang w:val="en-US"/>
        </w:rPr>
        <w:t xml:space="preserve"> </w:t>
      </w:r>
      <w:r>
        <w:rPr>
          <w:lang w:val="en-US"/>
        </w:rPr>
        <w:t>Divisiveness is due to Cheng (1973).</w:t>
      </w:r>
      <w:r w:rsidR="005B094E">
        <w:rPr>
          <w:lang w:val="en-US"/>
        </w:rPr>
        <w:t xml:space="preserve"> See also </w:t>
      </w:r>
      <w:proofErr w:type="spellStart"/>
      <w:r w:rsidR="005B094E">
        <w:rPr>
          <w:lang w:val="en-US"/>
        </w:rPr>
        <w:t>ter</w:t>
      </w:r>
      <w:proofErr w:type="spellEnd"/>
      <w:r w:rsidR="005B094E">
        <w:rPr>
          <w:lang w:val="en-US"/>
        </w:rPr>
        <w:t xml:space="preserve"> </w:t>
      </w:r>
      <w:proofErr w:type="spellStart"/>
      <w:r w:rsidR="005B094E">
        <w:rPr>
          <w:lang w:val="en-US"/>
        </w:rPr>
        <w:t>Meulen</w:t>
      </w:r>
      <w:proofErr w:type="spellEnd"/>
      <w:r w:rsidR="005B094E">
        <w:rPr>
          <w:lang w:val="en-US"/>
        </w:rPr>
        <w:t xml:space="preserve"> (1981).</w:t>
      </w:r>
    </w:p>
    <w:p w14:paraId="674D5210" w14:textId="77777777" w:rsidR="00BF1850" w:rsidRPr="00BF1850" w:rsidRDefault="00BF1850">
      <w:pPr>
        <w:pStyle w:val="FootnoteText"/>
        <w:rPr>
          <w:lang w:val="en-US"/>
        </w:rPr>
      </w:pPr>
    </w:p>
  </w:footnote>
  <w:footnote w:id="21">
    <w:p w14:paraId="76F7D8F7" w14:textId="0F688E24" w:rsidR="00854183" w:rsidRDefault="00854183">
      <w:pPr>
        <w:pStyle w:val="FootnoteText"/>
        <w:rPr>
          <w:sz w:val="24"/>
          <w:szCs w:val="24"/>
          <w:lang w:val="en-US"/>
        </w:rPr>
      </w:pPr>
      <w:r>
        <w:rPr>
          <w:rStyle w:val="FootnoteReference"/>
        </w:rPr>
        <w:footnoteRef/>
      </w:r>
      <w:r w:rsidRPr="00854183">
        <w:rPr>
          <w:lang w:val="en-US"/>
        </w:rPr>
        <w:t xml:space="preserve"> An alternative move is to take divisiveness to not apply to an ontology of the real, but to how we perceive things or just how we talk about things: we perceive or talk about water as if it was divisive even if it is in fact not</w:t>
      </w:r>
      <w:r w:rsidR="001465E5">
        <w:rPr>
          <w:lang w:val="en-US"/>
        </w:rPr>
        <w:t xml:space="preserve"> (Bunt 1985)</w:t>
      </w:r>
      <w:r w:rsidRPr="00854183">
        <w:rPr>
          <w:lang w:val="en-US"/>
        </w:rPr>
        <w:t>.</w:t>
      </w:r>
    </w:p>
    <w:p w14:paraId="434E1DF9" w14:textId="77777777" w:rsidR="00854183" w:rsidRPr="00854183" w:rsidRDefault="00854183">
      <w:pPr>
        <w:pStyle w:val="FootnoteText"/>
        <w:rPr>
          <w:lang w:val="en-US"/>
        </w:rPr>
      </w:pPr>
    </w:p>
  </w:footnote>
  <w:footnote w:id="22">
    <w:p w14:paraId="3189F2B2" w14:textId="0479A956" w:rsidR="009C60E8" w:rsidRDefault="009C60E8" w:rsidP="009C60E8">
      <w:pPr>
        <w:pStyle w:val="FootnoteText"/>
        <w:rPr>
          <w:lang w:val="en-US"/>
        </w:rPr>
      </w:pPr>
      <w:r>
        <w:rPr>
          <w:rStyle w:val="FootnoteReference"/>
        </w:rPr>
        <w:footnoteRef/>
      </w:r>
      <w:r w:rsidRPr="001E67BE">
        <w:rPr>
          <w:lang w:val="en-US"/>
        </w:rPr>
        <w:t xml:space="preserve"> </w:t>
      </w:r>
      <w:r>
        <w:rPr>
          <w:lang w:val="en-US"/>
        </w:rPr>
        <w:t>There are developments within the extension-based approach that aim to account for object mass-nouns</w:t>
      </w:r>
      <w:r w:rsidR="00A821B8">
        <w:rPr>
          <w:lang w:val="en-US"/>
        </w:rPr>
        <w:t>, e.g.</w:t>
      </w:r>
      <w:proofErr w:type="gramStart"/>
      <w:r w:rsidR="00855623">
        <w:rPr>
          <w:lang w:val="en-US"/>
        </w:rPr>
        <w:t>,</w:t>
      </w:r>
      <w:r w:rsidR="00A821B8">
        <w:rPr>
          <w:lang w:val="en-US"/>
        </w:rPr>
        <w:t xml:space="preserve"> </w:t>
      </w:r>
      <w:r>
        <w:rPr>
          <w:lang w:val="en-US"/>
        </w:rPr>
        <w:t xml:space="preserve"> Landman</w:t>
      </w:r>
      <w:proofErr w:type="gramEnd"/>
      <w:r>
        <w:rPr>
          <w:lang w:val="en-US"/>
        </w:rPr>
        <w:t xml:space="preserve"> </w:t>
      </w:r>
      <w:r w:rsidR="00A821B8">
        <w:rPr>
          <w:lang w:val="en-US"/>
        </w:rPr>
        <w:t>(</w:t>
      </w:r>
      <w:r>
        <w:rPr>
          <w:lang w:val="en-US"/>
        </w:rPr>
        <w:t xml:space="preserve">2020). </w:t>
      </w:r>
    </w:p>
    <w:p w14:paraId="14306A5D" w14:textId="77777777" w:rsidR="009C60E8" w:rsidRPr="001E67BE" w:rsidRDefault="009C60E8" w:rsidP="009C60E8">
      <w:pPr>
        <w:pStyle w:val="FootnoteText"/>
        <w:rPr>
          <w:lang w:val="en-US"/>
        </w:rPr>
      </w:pPr>
    </w:p>
  </w:footnote>
  <w:footnote w:id="23">
    <w:p w14:paraId="678EC8A2" w14:textId="3BEC6805" w:rsidR="00B7557E" w:rsidRDefault="00B7557E">
      <w:pPr>
        <w:pStyle w:val="FootnoteText"/>
        <w:rPr>
          <w:sz w:val="24"/>
          <w:szCs w:val="24"/>
          <w:lang w:val="en-GB"/>
        </w:rPr>
      </w:pPr>
      <w:r>
        <w:rPr>
          <w:rStyle w:val="FootnoteReference"/>
        </w:rPr>
        <w:footnoteRef/>
      </w:r>
      <w:r w:rsidRPr="00B7557E">
        <w:rPr>
          <w:lang w:val="en-US"/>
        </w:rPr>
        <w:t xml:space="preserve"> </w:t>
      </w:r>
      <w:r>
        <w:rPr>
          <w:sz w:val="24"/>
          <w:szCs w:val="24"/>
          <w:lang w:val="en-US"/>
        </w:rPr>
        <w:t xml:space="preserve"> </w:t>
      </w:r>
      <w:r w:rsidRPr="00B7557E">
        <w:rPr>
          <w:lang w:val="en-US"/>
        </w:rPr>
        <w:t xml:space="preserve">Note that </w:t>
      </w:r>
      <w:r w:rsidRPr="00B7557E">
        <w:rPr>
          <w:lang w:val="en-GB"/>
        </w:rPr>
        <w:t>NPs with portion nouns classify as singular count NPs, by the various syntactic and semantic criteria (</w:t>
      </w:r>
      <w:proofErr w:type="spellStart"/>
      <w:r w:rsidRPr="00B7557E">
        <w:rPr>
          <w:lang w:val="en-GB"/>
        </w:rPr>
        <w:t>Khrizman</w:t>
      </w:r>
      <w:proofErr w:type="spellEnd"/>
      <w:r w:rsidRPr="00B7557E">
        <w:rPr>
          <w:lang w:val="en-GB"/>
        </w:rPr>
        <w:t xml:space="preserve"> et al. 2015): they come with the plural and select count determiners (</w:t>
      </w:r>
      <w:r w:rsidRPr="00B7557E">
        <w:rPr>
          <w:i/>
          <w:lang w:val="en-GB"/>
        </w:rPr>
        <w:t>many, few, three</w:t>
      </w:r>
      <w:r w:rsidRPr="00B7557E">
        <w:rPr>
          <w:lang w:val="en-GB"/>
        </w:rPr>
        <w:t>).</w:t>
      </w:r>
    </w:p>
    <w:p w14:paraId="775F6ACB" w14:textId="77777777" w:rsidR="00B7557E" w:rsidRPr="00B7557E" w:rsidRDefault="00B7557E">
      <w:pPr>
        <w:pStyle w:val="FootnoteText"/>
        <w:rPr>
          <w:lang w:val="en-US"/>
        </w:rPr>
      </w:pPr>
    </w:p>
  </w:footnote>
  <w:footnote w:id="24">
    <w:p w14:paraId="206D2124" w14:textId="784B86A7" w:rsidR="006A02C5" w:rsidRPr="006C61A4" w:rsidRDefault="006A02C5" w:rsidP="006A02C5">
      <w:pPr>
        <w:pStyle w:val="FootnoteText"/>
        <w:jc w:val="both"/>
        <w:rPr>
          <w:lang w:val="en-US"/>
        </w:rPr>
      </w:pPr>
      <w:r w:rsidRPr="00FA6C86">
        <w:rPr>
          <w:rStyle w:val="FootnoteReference"/>
          <w:sz w:val="22"/>
          <w:szCs w:val="22"/>
        </w:rPr>
        <w:footnoteRef/>
      </w:r>
      <w:r w:rsidRPr="00FA6C86">
        <w:rPr>
          <w:sz w:val="22"/>
          <w:szCs w:val="22"/>
          <w:lang w:val="en-US"/>
        </w:rPr>
        <w:t xml:space="preserve"> </w:t>
      </w:r>
      <w:r w:rsidRPr="006C61A4">
        <w:rPr>
          <w:lang w:val="en-US"/>
        </w:rPr>
        <w:t xml:space="preserve">Zucchi and White </w:t>
      </w:r>
      <w:r w:rsidR="00855623">
        <w:rPr>
          <w:lang w:val="en-US"/>
        </w:rPr>
        <w:t>(</w:t>
      </w:r>
      <w:r w:rsidRPr="006C61A4">
        <w:rPr>
          <w:lang w:val="en-US"/>
        </w:rPr>
        <w:t>2001</w:t>
      </w:r>
      <w:r w:rsidR="00855623">
        <w:rPr>
          <w:lang w:val="en-US"/>
        </w:rPr>
        <w:t>)</w:t>
      </w:r>
      <w:r w:rsidRPr="006C61A4">
        <w:rPr>
          <w:lang w:val="en-US"/>
        </w:rPr>
        <w:t xml:space="preserve"> address a related issue, the fact that NPs like ‘a sequence’, ‘a twig’, etc. do not lead to homogenous predicates that would allow for the application of </w:t>
      </w:r>
      <w:r w:rsidRPr="006C61A4">
        <w:rPr>
          <w:i/>
          <w:iCs/>
          <w:lang w:val="en-US"/>
        </w:rPr>
        <w:t>for</w:t>
      </w:r>
      <w:r w:rsidRPr="006C61A4">
        <w:rPr>
          <w:lang w:val="en-US"/>
        </w:rPr>
        <w:t>-adverbials, as in (</w:t>
      </w:r>
      <w:proofErr w:type="spellStart"/>
      <w:r w:rsidRPr="006C61A4">
        <w:rPr>
          <w:lang w:val="en-US"/>
        </w:rPr>
        <w:t>ia</w:t>
      </w:r>
      <w:proofErr w:type="spellEnd"/>
      <w:r w:rsidRPr="006C61A4">
        <w:rPr>
          <w:lang w:val="en-US"/>
        </w:rPr>
        <w:t>). They also note that ‘some peas’ does not lead to a homogenous predicate, as in (</w:t>
      </w:r>
      <w:proofErr w:type="spellStart"/>
      <w:r w:rsidRPr="006C61A4">
        <w:rPr>
          <w:lang w:val="en-US"/>
        </w:rPr>
        <w:t>ib</w:t>
      </w:r>
      <w:proofErr w:type="spellEnd"/>
      <w:r w:rsidRPr="006C61A4">
        <w:rPr>
          <w:lang w:val="en-US"/>
        </w:rPr>
        <w:t>):</w:t>
      </w:r>
    </w:p>
    <w:p w14:paraId="1FB75931" w14:textId="77777777" w:rsidR="00187415" w:rsidRPr="006C61A4" w:rsidRDefault="00187415" w:rsidP="006A02C5">
      <w:pPr>
        <w:pStyle w:val="FootnoteText"/>
        <w:jc w:val="both"/>
        <w:rPr>
          <w:lang w:val="en-US"/>
        </w:rPr>
      </w:pPr>
    </w:p>
    <w:p w14:paraId="159D3421" w14:textId="73B1A1FF" w:rsidR="006A02C5" w:rsidRPr="006C61A4" w:rsidRDefault="006C61A4" w:rsidP="006C61A4">
      <w:pPr>
        <w:pStyle w:val="FootnoteText"/>
        <w:jc w:val="both"/>
        <w:rPr>
          <w:lang w:val="en-US"/>
        </w:rPr>
      </w:pPr>
      <w:r w:rsidRPr="006C61A4">
        <w:rPr>
          <w:lang w:val="en-US"/>
        </w:rPr>
        <w:t>(</w:t>
      </w:r>
      <w:proofErr w:type="spellStart"/>
      <w:r w:rsidRPr="006C61A4">
        <w:rPr>
          <w:lang w:val="en-US"/>
        </w:rPr>
        <w:t>i</w:t>
      </w:r>
      <w:proofErr w:type="spellEnd"/>
      <w:r w:rsidRPr="006C61A4">
        <w:rPr>
          <w:lang w:val="en-US"/>
        </w:rPr>
        <w:t xml:space="preserve">) </w:t>
      </w:r>
      <w:r w:rsidR="006A02C5" w:rsidRPr="006C61A4">
        <w:rPr>
          <w:lang w:val="en-US"/>
        </w:rPr>
        <w:t>a. For two hours, John constructed sequences/ ??? a sequence.</w:t>
      </w:r>
    </w:p>
    <w:p w14:paraId="4AE5857E" w14:textId="092A1A64" w:rsidR="006A02C5" w:rsidRPr="006C61A4" w:rsidRDefault="006A02C5" w:rsidP="006A02C5">
      <w:pPr>
        <w:pStyle w:val="FootnoteText"/>
        <w:jc w:val="both"/>
        <w:rPr>
          <w:lang w:val="en-US"/>
        </w:rPr>
      </w:pPr>
      <w:r w:rsidRPr="006C61A4">
        <w:rPr>
          <w:lang w:val="en-US"/>
        </w:rPr>
        <w:t xml:space="preserve">  </w:t>
      </w:r>
      <w:r w:rsidR="006C61A4" w:rsidRPr="006C61A4">
        <w:rPr>
          <w:lang w:val="en-US"/>
        </w:rPr>
        <w:t xml:space="preserve">  </w:t>
      </w:r>
      <w:proofErr w:type="gramStart"/>
      <w:r w:rsidRPr="006C61A4">
        <w:rPr>
          <w:lang w:val="en-US"/>
        </w:rPr>
        <w:t>b. ???</w:t>
      </w:r>
      <w:proofErr w:type="gramEnd"/>
      <w:r w:rsidRPr="006C61A4">
        <w:rPr>
          <w:lang w:val="en-US"/>
        </w:rPr>
        <w:t xml:space="preserve"> For one hour, John ate some peas.</w:t>
      </w:r>
    </w:p>
    <w:p w14:paraId="17B95DCD" w14:textId="77777777" w:rsidR="00187415" w:rsidRPr="006C61A4" w:rsidRDefault="00187415" w:rsidP="006A02C5">
      <w:pPr>
        <w:pStyle w:val="FootnoteText"/>
        <w:jc w:val="both"/>
        <w:rPr>
          <w:lang w:val="en-US"/>
        </w:rPr>
      </w:pPr>
    </w:p>
    <w:p w14:paraId="623F12C1" w14:textId="41C0F54E" w:rsidR="006A02C5" w:rsidRPr="006C61A4" w:rsidRDefault="006A02C5" w:rsidP="006A02C5">
      <w:pPr>
        <w:pStyle w:val="FootnoteText"/>
        <w:jc w:val="both"/>
        <w:rPr>
          <w:lang w:val="en-US"/>
        </w:rPr>
      </w:pPr>
      <w:r w:rsidRPr="006C61A4">
        <w:rPr>
          <w:lang w:val="en-US"/>
        </w:rPr>
        <w:t>Their formal proposal does not target the mass–count distinction, but the interaction with temporal-measure adverbials, and (</w:t>
      </w:r>
      <w:proofErr w:type="spellStart"/>
      <w:r w:rsidRPr="006C61A4">
        <w:rPr>
          <w:lang w:val="en-US"/>
        </w:rPr>
        <w:t>ib</w:t>
      </w:r>
      <w:proofErr w:type="spellEnd"/>
      <w:r w:rsidRPr="006C61A4">
        <w:rPr>
          <w:lang w:val="en-US"/>
        </w:rPr>
        <w:t>) makes clear that the phenomenon is in fact a distinct one.</w:t>
      </w:r>
    </w:p>
  </w:footnote>
  <w:footnote w:id="25">
    <w:p w14:paraId="57E159C4" w14:textId="36720685" w:rsidR="000313B5" w:rsidRDefault="000313B5">
      <w:pPr>
        <w:pStyle w:val="FootnoteText"/>
        <w:rPr>
          <w:lang w:val="en-US"/>
        </w:rPr>
      </w:pPr>
      <w:r>
        <w:rPr>
          <w:rStyle w:val="FootnoteReference"/>
        </w:rPr>
        <w:footnoteRef/>
      </w:r>
      <w:r w:rsidRPr="000313B5">
        <w:rPr>
          <w:lang w:val="en-US"/>
        </w:rPr>
        <w:t xml:space="preserve"> </w:t>
      </w:r>
      <w:r>
        <w:rPr>
          <w:lang w:val="en-US"/>
        </w:rPr>
        <w:t>S</w:t>
      </w:r>
      <w:r w:rsidR="00C93253">
        <w:rPr>
          <w:lang w:val="en-US"/>
        </w:rPr>
        <w:t xml:space="preserve">ee, for example </w:t>
      </w:r>
      <w:proofErr w:type="spellStart"/>
      <w:r w:rsidR="00C93253">
        <w:rPr>
          <w:lang w:val="en-US"/>
        </w:rPr>
        <w:t>Koslicki</w:t>
      </w:r>
      <w:proofErr w:type="spellEnd"/>
      <w:r w:rsidR="00C93253">
        <w:rPr>
          <w:lang w:val="en-US"/>
        </w:rPr>
        <w:t xml:space="preserve"> (2008).</w:t>
      </w:r>
    </w:p>
    <w:p w14:paraId="4F70E944" w14:textId="77777777" w:rsidR="00DC7CC9" w:rsidRPr="000313B5" w:rsidRDefault="00DC7CC9">
      <w:pPr>
        <w:pStyle w:val="FootnoteText"/>
        <w:rPr>
          <w:lang w:val="en-US"/>
        </w:rPr>
      </w:pPr>
    </w:p>
  </w:footnote>
  <w:footnote w:id="26">
    <w:p w14:paraId="508C0C98" w14:textId="49233D22" w:rsidR="00DC7CC9" w:rsidRPr="00DC7CC9" w:rsidRDefault="00DC7CC9">
      <w:pPr>
        <w:pStyle w:val="FootnoteText"/>
        <w:rPr>
          <w:lang w:val="en-US"/>
        </w:rPr>
      </w:pPr>
      <w:r>
        <w:rPr>
          <w:rStyle w:val="FootnoteReference"/>
        </w:rPr>
        <w:footnoteRef/>
      </w:r>
      <w:r w:rsidRPr="00DC7CC9">
        <w:rPr>
          <w:lang w:val="en-US"/>
        </w:rPr>
        <w:t xml:space="preserve"> </w:t>
      </w:r>
      <w:r>
        <w:rPr>
          <w:lang w:val="en-US"/>
        </w:rPr>
        <w:t xml:space="preserve">An intuitive characterization of the mass-count distinction in terms of form or boundary can already be found in </w:t>
      </w:r>
      <w:r w:rsidRPr="00DC7CC9">
        <w:rPr>
          <w:lang w:val="en-US"/>
        </w:rPr>
        <w:t>Jespersen’s (1924) characterization of mass nouns: “There are a great many words which do not call up the idea of some definite thing with a certain shape or precise limits. I call these ‘mass-words’; they may be either material, in which case they denote some substance in itself independent of form, such as silver, quicksilver, water, butter, gas, air, etc., or else immaterial, such as leisure, music, traffic, success, tact, commonsense” (Jespersen, 1924, p. 198).</w:t>
      </w:r>
    </w:p>
  </w:footnote>
  <w:footnote w:id="27">
    <w:p w14:paraId="531BD34B" w14:textId="3A29637E" w:rsidR="00C9301E" w:rsidRDefault="00C9301E" w:rsidP="00C9301E">
      <w:pPr>
        <w:pStyle w:val="FootnoteText"/>
        <w:rPr>
          <w:lang w:val="en-US"/>
        </w:rPr>
      </w:pPr>
      <w:r>
        <w:rPr>
          <w:rStyle w:val="FootnoteReference"/>
        </w:rPr>
        <w:footnoteRef/>
      </w:r>
      <w:r w:rsidRPr="00742280">
        <w:rPr>
          <w:lang w:val="en-US"/>
        </w:rPr>
        <w:t xml:space="preserve"> </w:t>
      </w:r>
      <w:r>
        <w:rPr>
          <w:lang w:val="en-US"/>
        </w:rPr>
        <w:t xml:space="preserve">This is a simplification, though. See </w:t>
      </w:r>
      <w:proofErr w:type="spellStart"/>
      <w:r>
        <w:rPr>
          <w:lang w:val="en-US"/>
        </w:rPr>
        <w:t>Barner</w:t>
      </w:r>
      <w:proofErr w:type="spellEnd"/>
      <w:r>
        <w:rPr>
          <w:lang w:val="en-US"/>
        </w:rPr>
        <w:t xml:space="preserve"> et al. (2008) for a detailed discussion of event nominalizations.</w:t>
      </w:r>
    </w:p>
    <w:p w14:paraId="60DAA952" w14:textId="77777777" w:rsidR="006668EA" w:rsidRPr="00742280" w:rsidRDefault="006668EA" w:rsidP="00C9301E">
      <w:pPr>
        <w:pStyle w:val="FootnoteText"/>
        <w:rPr>
          <w:lang w:val="en-US"/>
        </w:rPr>
      </w:pPr>
    </w:p>
  </w:footnote>
  <w:footnote w:id="28">
    <w:p w14:paraId="6D85C221" w14:textId="77777777" w:rsidR="00A663FC" w:rsidRDefault="00A663FC">
      <w:pPr>
        <w:pStyle w:val="FootnoteText"/>
        <w:rPr>
          <w:lang w:val="en-US"/>
        </w:rPr>
      </w:pPr>
      <w:r>
        <w:rPr>
          <w:rStyle w:val="FootnoteReference"/>
        </w:rPr>
        <w:footnoteRef/>
      </w:r>
      <w:r w:rsidRPr="00D64490">
        <w:rPr>
          <w:lang w:val="en-US"/>
        </w:rPr>
        <w:t xml:space="preserve"> </w:t>
      </w:r>
      <w:r>
        <w:rPr>
          <w:lang w:val="en-US"/>
        </w:rPr>
        <w:t xml:space="preserve">See also </w:t>
      </w:r>
      <w:proofErr w:type="spellStart"/>
      <w:r>
        <w:rPr>
          <w:lang w:val="en-US"/>
        </w:rPr>
        <w:t>Grimau</w:t>
      </w:r>
      <w:proofErr w:type="spellEnd"/>
      <w:r>
        <w:rPr>
          <w:lang w:val="en-US"/>
        </w:rPr>
        <w:t xml:space="preserve"> (2021) for a discussion of such phenomena.</w:t>
      </w:r>
    </w:p>
    <w:p w14:paraId="3F755CAE" w14:textId="77777777" w:rsidR="00E6220D" w:rsidRPr="00D64490" w:rsidRDefault="00E6220D">
      <w:pPr>
        <w:pStyle w:val="FootnoteText"/>
        <w:rPr>
          <w:lang w:val="en-US"/>
        </w:rPr>
      </w:pPr>
    </w:p>
  </w:footnote>
  <w:footnote w:id="29">
    <w:p w14:paraId="5A2AAF62" w14:textId="324A015A" w:rsidR="00904501" w:rsidRDefault="00904501">
      <w:pPr>
        <w:pStyle w:val="FootnoteText"/>
        <w:rPr>
          <w:lang w:val="en-US"/>
        </w:rPr>
      </w:pPr>
      <w:r>
        <w:rPr>
          <w:rStyle w:val="FootnoteReference"/>
        </w:rPr>
        <w:footnoteRef/>
      </w:r>
      <w:r w:rsidRPr="00904501">
        <w:rPr>
          <w:lang w:val="en-US"/>
        </w:rPr>
        <w:t xml:space="preserve"> </w:t>
      </w:r>
      <w:r>
        <w:rPr>
          <w:lang w:val="en-US"/>
        </w:rPr>
        <w:t xml:space="preserve">In </w:t>
      </w:r>
      <w:proofErr w:type="spellStart"/>
      <w:r>
        <w:rPr>
          <w:lang w:val="en-US"/>
        </w:rPr>
        <w:t>Moltmann</w:t>
      </w:r>
      <w:proofErr w:type="spellEnd"/>
      <w:r>
        <w:rPr>
          <w:lang w:val="en-US"/>
        </w:rPr>
        <w:t xml:space="preserve"> (1997) </w:t>
      </w:r>
      <w:r w:rsidR="00E320CD">
        <w:rPr>
          <w:lang w:val="en-US"/>
        </w:rPr>
        <w:t>it is assumed that in</w:t>
      </w:r>
      <w:r>
        <w:rPr>
          <w:lang w:val="en-US"/>
        </w:rPr>
        <w:t xml:space="preserve"> (9a, b, c) being an FF-integrated whole in the reference situation is what determines the division of a plurality or quantity. But this does not seem quite correct: with </w:t>
      </w:r>
      <w:r w:rsidRPr="00904501">
        <w:rPr>
          <w:i/>
          <w:iCs/>
          <w:lang w:val="en-US"/>
        </w:rPr>
        <w:t>the silver and gold</w:t>
      </w:r>
      <w:r>
        <w:rPr>
          <w:lang w:val="en-US"/>
        </w:rPr>
        <w:t xml:space="preserve"> and </w:t>
      </w:r>
      <w:r w:rsidRPr="00904501">
        <w:rPr>
          <w:i/>
          <w:iCs/>
          <w:lang w:val="en-US"/>
        </w:rPr>
        <w:t>the male and female students</w:t>
      </w:r>
      <w:r>
        <w:rPr>
          <w:lang w:val="en-US"/>
        </w:rPr>
        <w:t xml:space="preserve"> in (9) the relevant readings are much harder to get</w:t>
      </w:r>
      <w:r w:rsidR="00E320CD">
        <w:rPr>
          <w:lang w:val="en-US"/>
        </w:rPr>
        <w:t>, yet the reference situations would involve the same FF-integrated wholes.</w:t>
      </w:r>
      <w:r>
        <w:rPr>
          <w:lang w:val="en-US"/>
        </w:rPr>
        <w:t xml:space="preserve"> Rather what matters</w:t>
      </w:r>
      <w:r w:rsidR="00E320CD">
        <w:rPr>
          <w:lang w:val="en-US"/>
        </w:rPr>
        <w:t xml:space="preserve"> for making divisions of pluralities or quantities available </w:t>
      </w:r>
      <w:r>
        <w:rPr>
          <w:lang w:val="en-US"/>
        </w:rPr>
        <w:t xml:space="preserve">is </w:t>
      </w:r>
      <w:r w:rsidR="00A436D6">
        <w:rPr>
          <w:lang w:val="en-US"/>
        </w:rPr>
        <w:t>the choice of distinct definite NPs (</w:t>
      </w:r>
      <w:proofErr w:type="spellStart"/>
      <w:r w:rsidR="00A436D6">
        <w:rPr>
          <w:lang w:val="en-US"/>
        </w:rPr>
        <w:t>Moltmann</w:t>
      </w:r>
      <w:proofErr w:type="spellEnd"/>
      <w:r w:rsidR="00A436D6">
        <w:rPr>
          <w:lang w:val="en-US"/>
        </w:rPr>
        <w:t xml:space="preserve"> 2016).</w:t>
      </w:r>
    </w:p>
    <w:p w14:paraId="5C22A3B9" w14:textId="77777777" w:rsidR="0080390F" w:rsidRPr="00904501" w:rsidRDefault="0080390F">
      <w:pPr>
        <w:pStyle w:val="FootnoteText"/>
        <w:rPr>
          <w:lang w:val="en-US"/>
        </w:rPr>
      </w:pPr>
    </w:p>
  </w:footnote>
  <w:footnote w:id="30">
    <w:p w14:paraId="1471603F" w14:textId="093A8A76" w:rsidR="00F07005" w:rsidRPr="00BE2E5F" w:rsidRDefault="00F07005">
      <w:pPr>
        <w:pStyle w:val="FootnoteText"/>
        <w:rPr>
          <w:lang w:val="en-US"/>
        </w:rPr>
      </w:pPr>
      <w:r>
        <w:rPr>
          <w:rStyle w:val="FootnoteReference"/>
        </w:rPr>
        <w:footnoteRef/>
      </w:r>
      <w:r w:rsidRPr="00F07005">
        <w:rPr>
          <w:lang w:val="en-US"/>
        </w:rPr>
        <w:t xml:space="preserve"> </w:t>
      </w:r>
      <w:r w:rsidRPr="00F07005">
        <w:rPr>
          <w:i/>
          <w:lang w:val="en-US"/>
        </w:rPr>
        <w:t>Whole</w:t>
      </w:r>
      <w:r>
        <w:rPr>
          <w:lang w:val="en-US"/>
        </w:rPr>
        <w:t xml:space="preserve"> actually has two readings. On a second reading, </w:t>
      </w:r>
      <w:r w:rsidRPr="00F07005">
        <w:rPr>
          <w:i/>
          <w:lang w:val="en-US"/>
        </w:rPr>
        <w:t>whole</w:t>
      </w:r>
      <w:r>
        <w:rPr>
          <w:lang w:val="en-US"/>
        </w:rPr>
        <w:t xml:space="preserve"> has the opposite effect, ensuring that the entity</w:t>
      </w:r>
      <w:r w:rsidR="00CA7C34">
        <w:rPr>
          <w:lang w:val="en-US"/>
        </w:rPr>
        <w:t xml:space="preserve"> </w:t>
      </w:r>
      <w:r>
        <w:rPr>
          <w:lang w:val="en-US"/>
        </w:rPr>
        <w:t>in question is regarded ‘as a whole’, whi</w:t>
      </w:r>
      <w:r w:rsidR="00BE2E5F">
        <w:rPr>
          <w:lang w:val="en-US"/>
        </w:rPr>
        <w:t>ch triggers a collective reading</w:t>
      </w:r>
      <w:r>
        <w:rPr>
          <w:lang w:val="en-US"/>
        </w:rPr>
        <w:t>, see Moltmann (</w:t>
      </w:r>
      <w:r w:rsidR="00CA7C34">
        <w:rPr>
          <w:lang w:val="en-US"/>
        </w:rPr>
        <w:t>2005</w:t>
      </w:r>
      <w:r>
        <w:rPr>
          <w:lang w:val="en-US"/>
        </w:rPr>
        <w:t xml:space="preserve">) for a unified analysis of the two readings of </w:t>
      </w:r>
      <w:r w:rsidRPr="00F07005">
        <w:rPr>
          <w:i/>
          <w:lang w:val="en-US"/>
        </w:rPr>
        <w:t>whole</w:t>
      </w:r>
      <w:r>
        <w:rPr>
          <w:lang w:val="en-US"/>
        </w:rPr>
        <w:t>.</w:t>
      </w:r>
      <w:r w:rsidR="00BE2E5F">
        <w:rPr>
          <w:lang w:val="en-US"/>
        </w:rPr>
        <w:t xml:space="preserve"> On the second reading, </w:t>
      </w:r>
      <w:r w:rsidR="00BE2E5F" w:rsidRPr="00BE2E5F">
        <w:rPr>
          <w:i/>
          <w:lang w:val="en-US"/>
        </w:rPr>
        <w:t>whole</w:t>
      </w:r>
      <w:r w:rsidR="00BE2E5F">
        <w:rPr>
          <w:lang w:val="en-US"/>
        </w:rPr>
        <w:t xml:space="preserve"> naturally applies to mass nouns as well (</w:t>
      </w:r>
      <w:r w:rsidR="00BE2E5F" w:rsidRPr="00BE2E5F">
        <w:rPr>
          <w:i/>
          <w:lang w:val="en-US"/>
        </w:rPr>
        <w:t>the whole furniture won’</w:t>
      </w:r>
      <w:r w:rsidR="00BE2E5F">
        <w:rPr>
          <w:i/>
          <w:lang w:val="en-US"/>
        </w:rPr>
        <w:t>t fit into the lorry</w:t>
      </w:r>
      <w:r w:rsidR="00BE2E5F">
        <w:rPr>
          <w:lang w:val="en-US"/>
        </w:rPr>
        <w:t>).</w:t>
      </w:r>
    </w:p>
  </w:footnote>
  <w:footnote w:id="31">
    <w:p w14:paraId="368E8BD4" w14:textId="4EA8CF0A" w:rsidR="002D609A" w:rsidRPr="002D609A" w:rsidRDefault="002D609A">
      <w:pPr>
        <w:pStyle w:val="FootnoteText"/>
        <w:rPr>
          <w:lang w:val="en-US"/>
        </w:rPr>
      </w:pPr>
      <w:r>
        <w:rPr>
          <w:rStyle w:val="FootnoteReference"/>
        </w:rPr>
        <w:footnoteRef/>
      </w:r>
      <w:r w:rsidRPr="002D609A">
        <w:rPr>
          <w:lang w:val="en-US"/>
        </w:rPr>
        <w:t xml:space="preserve"> </w:t>
      </w:r>
      <w:r w:rsidRPr="00F6628F">
        <w:rPr>
          <w:lang w:val="en-US"/>
        </w:rPr>
        <w:t xml:space="preserve">Note that reference situations do </w:t>
      </w:r>
      <w:r w:rsidRPr="00F6628F">
        <w:rPr>
          <w:lang w:val="en-GB"/>
        </w:rPr>
        <w:t xml:space="preserve">not depend on speaker’s intentions, in the way resource situations in Situation Semantics do, that is situations meant to constitute the domain of quantification for quantificational NPs (Barwise and Perry 1983) (see also </w:t>
      </w:r>
      <w:proofErr w:type="spellStart"/>
      <w:r w:rsidRPr="00F6628F">
        <w:rPr>
          <w:lang w:val="en-GB"/>
        </w:rPr>
        <w:t>Elbourne</w:t>
      </w:r>
      <w:proofErr w:type="spellEnd"/>
      <w:r w:rsidRPr="00F6628F">
        <w:rPr>
          <w:lang w:val="en-GB"/>
        </w:rPr>
        <w:t xml:space="preserve"> for a similar use of situations). For the constitution of reference situations on the basis of the linguistic material used it is tempting to use the notion of exact truthmaking of Fine’s (2017) </w:t>
      </w:r>
      <w:proofErr w:type="spellStart"/>
      <w:r w:rsidRPr="00F6628F">
        <w:rPr>
          <w:lang w:val="en-GB"/>
        </w:rPr>
        <w:t>truthmaker</w:t>
      </w:r>
      <w:proofErr w:type="spellEnd"/>
      <w:r w:rsidRPr="00F6628F">
        <w:rPr>
          <w:lang w:val="en-GB"/>
        </w:rPr>
        <w:t xml:space="preserve"> semantics, that is, the </w:t>
      </w:r>
      <w:r w:rsidRPr="00F6628F">
        <w:rPr>
          <w:lang w:val="en-US"/>
        </w:rPr>
        <w:t xml:space="preserve">relation that holds between a situation and a sentence just in case the situation makes the sentence true and is fully relevant for the truth of the sentence. </w:t>
      </w:r>
      <w:r w:rsidRPr="00F6628F">
        <w:rPr>
          <w:lang w:val="en-GB"/>
        </w:rPr>
        <w:t xml:space="preserve">Situations </w:t>
      </w:r>
      <w:r w:rsidRPr="00F6628F">
        <w:rPr>
          <w:lang w:val="en-US"/>
        </w:rPr>
        <w:t xml:space="preserve">as ‘exact </w:t>
      </w:r>
      <w:proofErr w:type="spellStart"/>
      <w:r w:rsidRPr="00F6628F">
        <w:rPr>
          <w:lang w:val="en-US"/>
        </w:rPr>
        <w:t>truthmakers</w:t>
      </w:r>
      <w:proofErr w:type="spellEnd"/>
      <w:r w:rsidRPr="00F6628F">
        <w:rPr>
          <w:lang w:val="en-US"/>
        </w:rPr>
        <w:t>’ would serve to keep track of the linguistic material being used.</w:t>
      </w:r>
    </w:p>
  </w:footnote>
  <w:footnote w:id="32">
    <w:p w14:paraId="675435B3" w14:textId="77777777" w:rsidR="00DD752C" w:rsidRDefault="00DD752C" w:rsidP="00DD752C">
      <w:pPr>
        <w:pStyle w:val="FootnoteText"/>
        <w:rPr>
          <w:sz w:val="24"/>
          <w:szCs w:val="24"/>
          <w:lang w:val="en-GB"/>
        </w:rPr>
      </w:pPr>
      <w:r>
        <w:rPr>
          <w:rStyle w:val="FootnoteReference"/>
        </w:rPr>
        <w:footnoteRef/>
      </w:r>
      <w:r w:rsidRPr="00C83136">
        <w:rPr>
          <w:lang w:val="en-US"/>
        </w:rPr>
        <w:t xml:space="preserve"> </w:t>
      </w:r>
      <w:r w:rsidRPr="00CC7937">
        <w:rPr>
          <w:lang w:val="en-US"/>
        </w:rPr>
        <w:t xml:space="preserve">See </w:t>
      </w:r>
      <w:r w:rsidRPr="00CC7937">
        <w:rPr>
          <w:lang w:val="en-GB"/>
        </w:rPr>
        <w:t>also Cohen (2021) for suggestions to that effect.</w:t>
      </w:r>
    </w:p>
    <w:p w14:paraId="249CEFE4" w14:textId="77777777" w:rsidR="00DD752C" w:rsidRPr="00C83136" w:rsidRDefault="00DD752C" w:rsidP="00DD752C">
      <w:pPr>
        <w:pStyle w:val="FootnoteText"/>
        <w:rPr>
          <w:lang w:val="en-US"/>
        </w:rPr>
      </w:pPr>
    </w:p>
  </w:footnote>
  <w:footnote w:id="33">
    <w:p w14:paraId="084B3453" w14:textId="4C01C3E1" w:rsidR="00A663FC" w:rsidRDefault="00A663FC" w:rsidP="00F15A55">
      <w:pPr>
        <w:pStyle w:val="FootnoteText"/>
        <w:rPr>
          <w:shd w:val="clear" w:color="auto" w:fill="FFFFFF"/>
          <w:lang w:val="en-US"/>
        </w:rPr>
      </w:pPr>
      <w:r>
        <w:rPr>
          <w:rStyle w:val="FootnoteReference"/>
          <w:rFonts w:eastAsiaTheme="majorEastAsia"/>
        </w:rPr>
        <w:footnoteRef/>
      </w:r>
      <w:r>
        <w:rPr>
          <w:lang w:val="en-US"/>
        </w:rPr>
        <w:t xml:space="preserve"> </w:t>
      </w:r>
      <w:r w:rsidR="00A56C36">
        <w:rPr>
          <w:lang w:val="en-US"/>
        </w:rPr>
        <w:t>This will also account for the observation that</w:t>
      </w:r>
      <w:r>
        <w:rPr>
          <w:lang w:val="en-US"/>
        </w:rPr>
        <w:t xml:space="preserve"> o</w:t>
      </w:r>
      <w:r w:rsidRPr="00790020">
        <w:rPr>
          <w:lang w:val="en-US"/>
        </w:rPr>
        <w:t xml:space="preserve">bject mass nouns and plural nouns reflect </w:t>
      </w:r>
      <w:r>
        <w:rPr>
          <w:lang w:val="en-US"/>
        </w:rPr>
        <w:t xml:space="preserve">not just </w:t>
      </w:r>
      <w:r w:rsidRPr="00790020">
        <w:rPr>
          <w:lang w:val="en-US"/>
        </w:rPr>
        <w:t>a semantic</w:t>
      </w:r>
      <w:r>
        <w:rPr>
          <w:lang w:val="en-US"/>
        </w:rPr>
        <w:t>, but also a cognitive difference (</w:t>
      </w:r>
      <w:r>
        <w:rPr>
          <w:shd w:val="clear" w:color="auto" w:fill="FFFFFF"/>
          <w:lang w:val="en-US"/>
        </w:rPr>
        <w:t>Wisniewski</w:t>
      </w:r>
      <w:r w:rsidR="00CE4715">
        <w:rPr>
          <w:shd w:val="clear" w:color="auto" w:fill="FFFFFF"/>
          <w:lang w:val="en-US"/>
        </w:rPr>
        <w:t xml:space="preserve">, </w:t>
      </w:r>
      <w:r>
        <w:rPr>
          <w:shd w:val="clear" w:color="auto" w:fill="FFFFFF"/>
          <w:lang w:val="en-US"/>
        </w:rPr>
        <w:t>Imai</w:t>
      </w:r>
      <w:r w:rsidR="00CE4715">
        <w:rPr>
          <w:shd w:val="clear" w:color="auto" w:fill="FFFFFF"/>
          <w:lang w:val="en-US"/>
        </w:rPr>
        <w:t xml:space="preserve">, and </w:t>
      </w:r>
      <w:r>
        <w:rPr>
          <w:shd w:val="clear" w:color="auto" w:fill="FFFFFF"/>
          <w:lang w:val="en-US"/>
        </w:rPr>
        <w:t xml:space="preserve">Casey </w:t>
      </w:r>
      <w:r w:rsidRPr="00790020">
        <w:rPr>
          <w:shd w:val="clear" w:color="auto" w:fill="FFFFFF"/>
          <w:lang w:val="en-US"/>
        </w:rPr>
        <w:t>1996).</w:t>
      </w:r>
    </w:p>
    <w:p w14:paraId="482300BC" w14:textId="77777777" w:rsidR="00A663FC" w:rsidRPr="00790020" w:rsidRDefault="00A663FC" w:rsidP="00F15A55">
      <w:pPr>
        <w:pStyle w:val="FootnoteText"/>
        <w:rPr>
          <w:lang w:val="en-US"/>
        </w:rPr>
      </w:pPr>
    </w:p>
  </w:footnote>
  <w:footnote w:id="34">
    <w:p w14:paraId="34A24B2D" w14:textId="4F535D21" w:rsidR="007A7D14" w:rsidRPr="007A7D14" w:rsidRDefault="00A663FC" w:rsidP="007A7D14">
      <w:pPr>
        <w:suppressAutoHyphens/>
        <w:autoSpaceDN w:val="0"/>
        <w:spacing w:after="0" w:line="240" w:lineRule="auto"/>
        <w:textAlignment w:val="baseline"/>
        <w:rPr>
          <w:rFonts w:ascii="Times New Roman" w:hAnsi="Times New Roman" w:cs="Times New Roman"/>
          <w:sz w:val="20"/>
          <w:szCs w:val="20"/>
          <w:lang w:val="en-US"/>
        </w:rPr>
      </w:pPr>
      <w:r>
        <w:rPr>
          <w:rStyle w:val="FootnoteReference"/>
        </w:rPr>
        <w:footnoteRef/>
      </w:r>
      <w:r w:rsidRPr="008F1E4F">
        <w:rPr>
          <w:lang w:val="en-US"/>
        </w:rPr>
        <w:t xml:space="preserve"> </w:t>
      </w:r>
      <w:r w:rsidR="007A7D14" w:rsidRPr="007A7D14">
        <w:rPr>
          <w:rFonts w:ascii="Times New Roman" w:hAnsi="Times New Roman" w:cs="Times New Roman"/>
          <w:sz w:val="20"/>
          <w:szCs w:val="20"/>
          <w:lang w:val="en-US"/>
        </w:rPr>
        <w:t xml:space="preserve">The applicability of the verb </w:t>
      </w:r>
      <w:r w:rsidR="007A7D14" w:rsidRPr="007A7D14">
        <w:rPr>
          <w:rFonts w:ascii="Times New Roman" w:hAnsi="Times New Roman" w:cs="Times New Roman"/>
          <w:i/>
          <w:iCs/>
          <w:sz w:val="20"/>
          <w:szCs w:val="20"/>
          <w:lang w:val="en-US"/>
        </w:rPr>
        <w:t xml:space="preserve">count </w:t>
      </w:r>
      <w:r w:rsidR="007A7D14" w:rsidRPr="007A7D14">
        <w:rPr>
          <w:rFonts w:ascii="Times New Roman" w:hAnsi="Times New Roman" w:cs="Times New Roman"/>
          <w:sz w:val="20"/>
          <w:szCs w:val="20"/>
          <w:lang w:val="en-US"/>
        </w:rPr>
        <w:t>shows the same</w:t>
      </w:r>
      <w:r w:rsidR="00FD2530">
        <w:rPr>
          <w:rFonts w:ascii="Times New Roman" w:hAnsi="Times New Roman" w:cs="Times New Roman"/>
          <w:sz w:val="20"/>
          <w:szCs w:val="20"/>
          <w:lang w:val="en-US"/>
        </w:rPr>
        <w:t xml:space="preserve">, though </w:t>
      </w:r>
      <w:r w:rsidR="007A7D14" w:rsidRPr="007A7D14">
        <w:rPr>
          <w:rFonts w:ascii="Times New Roman" w:hAnsi="Times New Roman" w:cs="Times New Roman"/>
          <w:i/>
          <w:iCs/>
          <w:sz w:val="20"/>
          <w:szCs w:val="20"/>
          <w:lang w:val="en-US"/>
        </w:rPr>
        <w:t>count</w:t>
      </w:r>
      <w:r w:rsidR="007A7D14" w:rsidRPr="007A7D14">
        <w:rPr>
          <w:rFonts w:ascii="Times New Roman" w:hAnsi="Times New Roman" w:cs="Times New Roman"/>
          <w:sz w:val="20"/>
          <w:szCs w:val="20"/>
          <w:lang w:val="en-US"/>
        </w:rPr>
        <w:t xml:space="preserve"> is rather marginal with conjunctions of singular count NPs in the first place, preferring reference to a plurality not by listing its members explicitly:</w:t>
      </w:r>
    </w:p>
    <w:p w14:paraId="512AC67A" w14:textId="77777777" w:rsidR="007A7D14" w:rsidRPr="007A7D14" w:rsidRDefault="007A7D14" w:rsidP="007A7D14">
      <w:pPr>
        <w:pStyle w:val="FootnoteText"/>
        <w:rPr>
          <w:lang w:val="en-US"/>
        </w:rPr>
      </w:pPr>
    </w:p>
    <w:p w14:paraId="710D1AF2" w14:textId="77777777" w:rsidR="007A7D14" w:rsidRPr="007A7D14" w:rsidRDefault="007A7D14" w:rsidP="007A7D14">
      <w:pPr>
        <w:pStyle w:val="FootnoteText"/>
        <w:rPr>
          <w:lang w:val="en-US"/>
        </w:rPr>
      </w:pPr>
      <w:r w:rsidRPr="007A7D14">
        <w:rPr>
          <w:lang w:val="en-US"/>
        </w:rPr>
        <w:t>(</w:t>
      </w:r>
      <w:proofErr w:type="spellStart"/>
      <w:r w:rsidRPr="007A7D14">
        <w:rPr>
          <w:lang w:val="en-US"/>
        </w:rPr>
        <w:t>i</w:t>
      </w:r>
      <w:proofErr w:type="spellEnd"/>
      <w:r w:rsidRPr="007A7D14">
        <w:rPr>
          <w:lang w:val="en-US"/>
        </w:rPr>
        <w:t xml:space="preserve">) </w:t>
      </w:r>
      <w:proofErr w:type="gramStart"/>
      <w:r w:rsidRPr="007A7D14">
        <w:rPr>
          <w:lang w:val="en-US"/>
        </w:rPr>
        <w:t>a. ?</w:t>
      </w:r>
      <w:proofErr w:type="gramEnd"/>
      <w:r w:rsidRPr="007A7D14">
        <w:rPr>
          <w:lang w:val="en-US"/>
        </w:rPr>
        <w:t xml:space="preserve"> John counted John and Mary, so he counted two.</w:t>
      </w:r>
    </w:p>
    <w:p w14:paraId="1ECFB3F2" w14:textId="77777777" w:rsidR="007A7D14" w:rsidRPr="007A7D14" w:rsidRDefault="007A7D14" w:rsidP="007A7D14">
      <w:pPr>
        <w:pStyle w:val="FootnoteText"/>
        <w:rPr>
          <w:lang w:val="en-US"/>
        </w:rPr>
      </w:pPr>
      <w:r w:rsidRPr="007A7D14">
        <w:rPr>
          <w:lang w:val="en-US"/>
        </w:rPr>
        <w:t xml:space="preserve">    </w:t>
      </w:r>
      <w:proofErr w:type="gramStart"/>
      <w:r w:rsidRPr="007A7D14">
        <w:rPr>
          <w:lang w:val="en-US"/>
        </w:rPr>
        <w:t>b. ???</w:t>
      </w:r>
      <w:proofErr w:type="gramEnd"/>
      <w:r w:rsidRPr="007A7D14">
        <w:rPr>
          <w:lang w:val="en-US"/>
        </w:rPr>
        <w:t xml:space="preserve"> John counted the (ten) men and the (ten) women, so he counted two.</w:t>
      </w:r>
    </w:p>
    <w:p w14:paraId="21371279" w14:textId="7995BECE" w:rsidR="007A7D14" w:rsidRDefault="007A7D14" w:rsidP="007A7D14">
      <w:pPr>
        <w:pStyle w:val="FootnoteText"/>
        <w:rPr>
          <w:lang w:val="en-US"/>
        </w:rPr>
      </w:pPr>
      <w:r w:rsidRPr="007A7D14">
        <w:rPr>
          <w:lang w:val="en-US"/>
        </w:rPr>
        <w:t xml:space="preserve">    </w:t>
      </w:r>
      <w:proofErr w:type="gramStart"/>
      <w:r w:rsidRPr="007A7D14">
        <w:rPr>
          <w:lang w:val="en-US"/>
        </w:rPr>
        <w:t>c. ???</w:t>
      </w:r>
      <w:proofErr w:type="gramEnd"/>
      <w:r w:rsidRPr="007A7D14">
        <w:rPr>
          <w:lang w:val="en-US"/>
        </w:rPr>
        <w:t xml:space="preserve"> John counted the wince and the water, so he counted two.</w:t>
      </w:r>
    </w:p>
    <w:p w14:paraId="06363928" w14:textId="77777777" w:rsidR="00A663FC" w:rsidRPr="008F1E4F" w:rsidRDefault="00A663FC">
      <w:pPr>
        <w:pStyle w:val="FootnoteText"/>
        <w:rPr>
          <w:lang w:val="en-US"/>
        </w:rPr>
      </w:pPr>
    </w:p>
  </w:footnote>
  <w:footnote w:id="35">
    <w:p w14:paraId="693B5925" w14:textId="77777777" w:rsidR="00A663FC" w:rsidRDefault="00A663FC" w:rsidP="0077531E">
      <w:pPr>
        <w:pStyle w:val="FootnoteText"/>
        <w:rPr>
          <w:lang w:val="en-US"/>
        </w:rPr>
      </w:pPr>
      <w:r>
        <w:rPr>
          <w:rStyle w:val="FootnoteReference"/>
          <w:rFonts w:eastAsiaTheme="majorEastAsia"/>
        </w:rPr>
        <w:footnoteRef/>
      </w:r>
      <w:r w:rsidRPr="00A46463">
        <w:rPr>
          <w:lang w:val="en-US"/>
        </w:rPr>
        <w:t xml:space="preserve"> </w:t>
      </w:r>
      <w:r>
        <w:rPr>
          <w:lang w:val="en-US"/>
        </w:rPr>
        <w:t xml:space="preserve">The distinction between </w:t>
      </w:r>
      <w:r w:rsidRPr="00506404">
        <w:rPr>
          <w:i/>
          <w:lang w:val="en-US"/>
        </w:rPr>
        <w:t>gather</w:t>
      </w:r>
      <w:r>
        <w:rPr>
          <w:lang w:val="en-US"/>
        </w:rPr>
        <w:t xml:space="preserve"> and </w:t>
      </w:r>
      <w:r w:rsidRPr="00506404">
        <w:rPr>
          <w:i/>
          <w:lang w:val="en-US"/>
        </w:rPr>
        <w:t xml:space="preserve">numerous </w:t>
      </w:r>
      <w:r>
        <w:rPr>
          <w:lang w:val="en-US"/>
        </w:rPr>
        <w:t>has recently been discussed by Kuhn (2020) as a distinction between mass and count – in the sense of the semantic, not the morphosyntactic mass-count distinction.</w:t>
      </w:r>
    </w:p>
    <w:p w14:paraId="24D7C153" w14:textId="77777777" w:rsidR="00A663FC" w:rsidRPr="00A46463" w:rsidRDefault="00A663FC" w:rsidP="0077531E">
      <w:pPr>
        <w:pStyle w:val="FootnoteText"/>
        <w:rPr>
          <w:lang w:val="en-US"/>
        </w:rPr>
      </w:pPr>
    </w:p>
  </w:footnote>
  <w:footnote w:id="36">
    <w:p w14:paraId="47749B14" w14:textId="59F9DB28" w:rsidR="00DE5718" w:rsidRDefault="00DE5718">
      <w:pPr>
        <w:pStyle w:val="FootnoteText"/>
        <w:rPr>
          <w:lang w:val="en-US"/>
        </w:rPr>
      </w:pPr>
      <w:r>
        <w:rPr>
          <w:rStyle w:val="FootnoteReference"/>
        </w:rPr>
        <w:footnoteRef/>
      </w:r>
      <w:r w:rsidRPr="00DE5718">
        <w:rPr>
          <w:lang w:val="en-US"/>
        </w:rPr>
        <w:t xml:space="preserve"> </w:t>
      </w:r>
      <w:proofErr w:type="spellStart"/>
      <w:r w:rsidRPr="00DE5718">
        <w:rPr>
          <w:lang w:val="en-US"/>
        </w:rPr>
        <w:t>Langacker</w:t>
      </w:r>
      <w:proofErr w:type="spellEnd"/>
      <w:r w:rsidRPr="00DE5718">
        <w:rPr>
          <w:lang w:val="en-US"/>
        </w:rPr>
        <w:t xml:space="preserve"> (1987</w:t>
      </w:r>
      <w:r w:rsidR="0080390F">
        <w:rPr>
          <w:lang w:val="en-US"/>
        </w:rPr>
        <w:t>, 59</w:t>
      </w:r>
      <w:r w:rsidRPr="00DE5718">
        <w:rPr>
          <w:lang w:val="en-US"/>
        </w:rPr>
        <w:t xml:space="preserve">) </w:t>
      </w:r>
      <w:r w:rsidR="00FD2530">
        <w:rPr>
          <w:lang w:val="en-US"/>
        </w:rPr>
        <w:t xml:space="preserve">already </w:t>
      </w:r>
      <w:r w:rsidRPr="00DE5718">
        <w:rPr>
          <w:lang w:val="en-US"/>
        </w:rPr>
        <w:t>discusse</w:t>
      </w:r>
      <w:r w:rsidR="00FD2530">
        <w:rPr>
          <w:lang w:val="en-US"/>
        </w:rPr>
        <w:t>d</w:t>
      </w:r>
      <w:r w:rsidRPr="00DE5718">
        <w:rPr>
          <w:lang w:val="en-US"/>
        </w:rPr>
        <w:t xml:space="preserve"> sequence-type nouns. For him sequence</w:t>
      </w:r>
      <w:r w:rsidR="00FD2530">
        <w:rPr>
          <w:lang w:val="en-US"/>
        </w:rPr>
        <w:t>-</w:t>
      </w:r>
      <w:r w:rsidRPr="00DE5718">
        <w:rPr>
          <w:lang w:val="en-US"/>
        </w:rPr>
        <w:t>type nouns describe bounded entities, as boundedness for him needs to hold only in one dimension</w:t>
      </w:r>
      <w:r w:rsidR="00486226">
        <w:rPr>
          <w:lang w:val="en-US"/>
        </w:rPr>
        <w:t>. A sequence or line, for example, is bounded in one dimension in a three-dimensional space, which suffices for fulfilling the condition imposed by count nouns</w:t>
      </w:r>
      <w:r w:rsidRPr="00DE5718">
        <w:rPr>
          <w:lang w:val="en-US"/>
        </w:rPr>
        <w:t>. Thus, an integrity-based approach does not necessarily have an issue with sequence-type nouns in the first place.</w:t>
      </w:r>
    </w:p>
    <w:p w14:paraId="05A64AB9" w14:textId="77777777" w:rsidR="00F97D33" w:rsidRPr="00DE5718" w:rsidRDefault="00F97D33">
      <w:pPr>
        <w:pStyle w:val="FootnoteText"/>
        <w:rPr>
          <w:lang w:val="en-US"/>
        </w:rPr>
      </w:pPr>
    </w:p>
  </w:footnote>
  <w:footnote w:id="37">
    <w:p w14:paraId="042061AD" w14:textId="77777777" w:rsidR="00A663FC" w:rsidRDefault="00A663FC" w:rsidP="000A3816">
      <w:pPr>
        <w:pStyle w:val="FootnoteText"/>
        <w:rPr>
          <w:lang w:val="en-US"/>
        </w:rPr>
      </w:pPr>
      <w:r>
        <w:rPr>
          <w:rStyle w:val="FootnoteReference"/>
          <w:rFonts w:eastAsiaTheme="majorEastAsia"/>
        </w:rPr>
        <w:footnoteRef/>
      </w:r>
      <w:r w:rsidRPr="00964382">
        <w:rPr>
          <w:lang w:val="en-US"/>
        </w:rPr>
        <w:t xml:space="preserve"> </w:t>
      </w:r>
      <w:proofErr w:type="spellStart"/>
      <w:r>
        <w:rPr>
          <w:lang w:val="en-US"/>
        </w:rPr>
        <w:t>Scontras</w:t>
      </w:r>
      <w:proofErr w:type="spellEnd"/>
      <w:r>
        <w:rPr>
          <w:lang w:val="en-US"/>
        </w:rPr>
        <w:t xml:space="preserve"> (2017) discusses degree uses of NPs with the head noun </w:t>
      </w:r>
      <w:r w:rsidRPr="00964382">
        <w:rPr>
          <w:i/>
          <w:lang w:val="en-US"/>
        </w:rPr>
        <w:t>amount</w:t>
      </w:r>
      <w:r>
        <w:rPr>
          <w:lang w:val="en-US"/>
        </w:rPr>
        <w:t>:</w:t>
      </w:r>
    </w:p>
    <w:p w14:paraId="694FD920" w14:textId="77777777" w:rsidR="00A663FC" w:rsidRDefault="00A663FC" w:rsidP="000A3816">
      <w:pPr>
        <w:pStyle w:val="FootnoteText"/>
        <w:rPr>
          <w:lang w:val="en-US"/>
        </w:rPr>
      </w:pPr>
    </w:p>
    <w:p w14:paraId="37499211" w14:textId="77777777" w:rsidR="00A663FC" w:rsidRDefault="00A663FC" w:rsidP="000A3816">
      <w:pPr>
        <w:pStyle w:val="FootnoteText"/>
        <w:rPr>
          <w:lang w:val="en-US"/>
        </w:rPr>
      </w:pPr>
      <w:r>
        <w:rPr>
          <w:lang w:val="en-US"/>
        </w:rPr>
        <w:t>(</w:t>
      </w:r>
      <w:proofErr w:type="spellStart"/>
      <w:r>
        <w:rPr>
          <w:lang w:val="en-US"/>
        </w:rPr>
        <w:t>i</w:t>
      </w:r>
      <w:proofErr w:type="spellEnd"/>
      <w:r>
        <w:rPr>
          <w:lang w:val="en-US"/>
        </w:rPr>
        <w:t>) John drank the amount of wine Bill drank.</w:t>
      </w:r>
    </w:p>
    <w:p w14:paraId="1C75702B" w14:textId="77777777" w:rsidR="00A663FC" w:rsidRDefault="00A663FC" w:rsidP="000A3816">
      <w:pPr>
        <w:pStyle w:val="FootnoteText"/>
        <w:rPr>
          <w:lang w:val="en-US"/>
        </w:rPr>
      </w:pPr>
    </w:p>
    <w:p w14:paraId="605CDADD" w14:textId="77777777" w:rsidR="00A663FC" w:rsidRDefault="00A663FC" w:rsidP="000A3816">
      <w:pPr>
        <w:pStyle w:val="FootnoteText"/>
        <w:rPr>
          <w:lang w:val="en-US"/>
        </w:rPr>
      </w:pPr>
      <w:r>
        <w:rPr>
          <w:lang w:val="en-US"/>
        </w:rPr>
        <w:t>But this is not the reading that portion and collection nouns generally exhibit.</w:t>
      </w:r>
    </w:p>
    <w:p w14:paraId="654547CB" w14:textId="77777777" w:rsidR="00A663FC" w:rsidRPr="00964382" w:rsidRDefault="00A663FC" w:rsidP="000A3816">
      <w:pPr>
        <w:pStyle w:val="FootnoteText"/>
        <w:rPr>
          <w:lang w:val="en-US"/>
        </w:rPr>
      </w:pPr>
    </w:p>
  </w:footnote>
  <w:footnote w:id="38">
    <w:p w14:paraId="2E977898" w14:textId="31992688" w:rsidR="00493602" w:rsidRDefault="00493602">
      <w:pPr>
        <w:pStyle w:val="FootnoteText"/>
        <w:rPr>
          <w:lang w:val="en-US"/>
        </w:rPr>
      </w:pPr>
      <w:r>
        <w:rPr>
          <w:rStyle w:val="FootnoteReference"/>
        </w:rPr>
        <w:footnoteRef/>
      </w:r>
      <w:r w:rsidRPr="00493602">
        <w:rPr>
          <w:lang w:val="en-US"/>
        </w:rPr>
        <w:t xml:space="preserve"> </w:t>
      </w:r>
      <w:r>
        <w:rPr>
          <w:lang w:val="en-US"/>
        </w:rPr>
        <w:t>But see</w:t>
      </w:r>
      <w:r w:rsidR="009B006B">
        <w:rPr>
          <w:lang w:val="en-US"/>
        </w:rPr>
        <w:t>, for example,</w:t>
      </w:r>
      <w:r>
        <w:rPr>
          <w:lang w:val="en-US"/>
        </w:rPr>
        <w:t xml:space="preserve"> Nicolas (2008) and </w:t>
      </w:r>
      <w:proofErr w:type="spellStart"/>
      <w:r>
        <w:rPr>
          <w:lang w:val="en-US"/>
        </w:rPr>
        <w:t>Moltmann</w:t>
      </w:r>
      <w:proofErr w:type="spellEnd"/>
      <w:r>
        <w:rPr>
          <w:lang w:val="en-US"/>
        </w:rPr>
        <w:t xml:space="preserve"> (2017) for an adoption of plural reference in natural language semantics.</w:t>
      </w:r>
    </w:p>
    <w:p w14:paraId="75651F0B" w14:textId="77777777" w:rsidR="00493602" w:rsidRPr="00493602" w:rsidRDefault="00493602">
      <w:pPr>
        <w:pStyle w:val="FootnoteText"/>
        <w:rPr>
          <w:lang w:val="en-US"/>
        </w:rPr>
      </w:pPr>
    </w:p>
  </w:footnote>
  <w:footnote w:id="39">
    <w:p w14:paraId="0640B88D" w14:textId="7411C7C6" w:rsidR="008D3970" w:rsidRDefault="008D3970">
      <w:pPr>
        <w:pStyle w:val="FootnoteText"/>
        <w:rPr>
          <w:lang w:val="en-US"/>
        </w:rPr>
      </w:pPr>
      <w:r>
        <w:rPr>
          <w:rStyle w:val="FootnoteReference"/>
        </w:rPr>
        <w:footnoteRef/>
      </w:r>
      <w:r w:rsidRPr="008D3970">
        <w:rPr>
          <w:lang w:val="en-US"/>
        </w:rPr>
        <w:t xml:space="preserve"> See also Laycock (</w:t>
      </w:r>
      <w:r w:rsidR="00493602">
        <w:rPr>
          <w:lang w:val="en-US"/>
        </w:rPr>
        <w:t>2006</w:t>
      </w:r>
      <w:r w:rsidRPr="008D3970">
        <w:rPr>
          <w:lang w:val="en-US"/>
        </w:rPr>
        <w:t>) for a view that goes in a similar direction.</w:t>
      </w:r>
    </w:p>
    <w:p w14:paraId="6929F82E" w14:textId="77777777" w:rsidR="00387797" w:rsidRPr="008D3970" w:rsidRDefault="00387797">
      <w:pPr>
        <w:pStyle w:val="FootnoteText"/>
        <w:rPr>
          <w:lang w:val="en-US"/>
        </w:rPr>
      </w:pPr>
    </w:p>
  </w:footnote>
  <w:footnote w:id="40">
    <w:p w14:paraId="38753F50" w14:textId="298AF645" w:rsidR="00823194" w:rsidRPr="00823194" w:rsidRDefault="00823194">
      <w:pPr>
        <w:pStyle w:val="FootnoteText"/>
        <w:rPr>
          <w:lang w:val="en-US"/>
        </w:rPr>
      </w:pPr>
      <w:r>
        <w:rPr>
          <w:rStyle w:val="FootnoteReference"/>
        </w:rPr>
        <w:footnoteRef/>
      </w:r>
      <w:r w:rsidRPr="00823194">
        <w:rPr>
          <w:lang w:val="en-US"/>
        </w:rPr>
        <w:t xml:space="preserve"> This holds only for the </w:t>
      </w:r>
      <w:r w:rsidR="00387797">
        <w:rPr>
          <w:lang w:val="en-US"/>
        </w:rPr>
        <w:t>‘</w:t>
      </w:r>
      <w:r w:rsidRPr="00823194">
        <w:rPr>
          <w:lang w:val="en-US"/>
        </w:rPr>
        <w:t>first level</w:t>
      </w:r>
      <w:r w:rsidR="00387797">
        <w:rPr>
          <w:lang w:val="en-US"/>
        </w:rPr>
        <w:t xml:space="preserve">’ </w:t>
      </w:r>
      <w:r w:rsidRPr="00823194">
        <w:rPr>
          <w:lang w:val="en-US"/>
        </w:rPr>
        <w:t>of</w:t>
      </w:r>
      <w:r>
        <w:rPr>
          <w:lang w:val="en-US"/>
        </w:rPr>
        <w:t xml:space="preserve"> quantities denoted by object mass nouns, though, </w:t>
      </w:r>
      <w:r w:rsidR="00387797" w:rsidRPr="00387797">
        <w:rPr>
          <w:i/>
          <w:iCs/>
          <w:lang w:val="en-US"/>
        </w:rPr>
        <w:t>furniture, foliage</w:t>
      </w:r>
      <w:r w:rsidR="00387797">
        <w:rPr>
          <w:lang w:val="en-US"/>
        </w:rPr>
        <w:t xml:space="preserve">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104758"/>
      <w:docPartObj>
        <w:docPartGallery w:val="Page Numbers (Top of Page)"/>
        <w:docPartUnique/>
      </w:docPartObj>
    </w:sdtPr>
    <w:sdtEndPr>
      <w:rPr>
        <w:noProof/>
      </w:rPr>
    </w:sdtEndPr>
    <w:sdtContent>
      <w:p w14:paraId="4ADB9DF7" w14:textId="77777777" w:rsidR="00A663FC" w:rsidRDefault="00A663FC">
        <w:pPr>
          <w:pStyle w:val="Header"/>
          <w:jc w:val="center"/>
        </w:pPr>
        <w:r>
          <w:fldChar w:fldCharType="begin"/>
        </w:r>
        <w:r>
          <w:instrText xml:space="preserve"> PAGE   \* MERGEFORMAT </w:instrText>
        </w:r>
        <w:r>
          <w:fldChar w:fldCharType="separate"/>
        </w:r>
        <w:r w:rsidR="009A3F1B">
          <w:rPr>
            <w:noProof/>
          </w:rPr>
          <w:t>2</w:t>
        </w:r>
        <w:r>
          <w:rPr>
            <w:noProof/>
          </w:rPr>
          <w:fldChar w:fldCharType="end"/>
        </w:r>
      </w:p>
    </w:sdtContent>
  </w:sdt>
  <w:p w14:paraId="6647DDA7" w14:textId="77777777" w:rsidR="00A663FC" w:rsidRDefault="00A66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1F97"/>
    <w:multiLevelType w:val="multilevel"/>
    <w:tmpl w:val="2308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B7F83"/>
    <w:multiLevelType w:val="multilevel"/>
    <w:tmpl w:val="2706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B97DAD"/>
    <w:multiLevelType w:val="hybridMultilevel"/>
    <w:tmpl w:val="6862DB96"/>
    <w:lvl w:ilvl="0" w:tplc="8B1A0578">
      <w:start w:val="1"/>
      <w:numFmt w:val="decimal"/>
      <w:lvlText w:val="%1."/>
      <w:lvlJc w:val="left"/>
      <w:pPr>
        <w:ind w:left="116" w:hanging="300"/>
      </w:pPr>
      <w:rPr>
        <w:rFonts w:ascii="Times New Roman" w:eastAsia="Times New Roman" w:hAnsi="Times New Roman" w:cs="Times New Roman" w:hint="default"/>
        <w:b/>
        <w:bCs/>
        <w:spacing w:val="-4"/>
        <w:w w:val="99"/>
        <w:sz w:val="24"/>
        <w:szCs w:val="24"/>
      </w:rPr>
    </w:lvl>
    <w:lvl w:ilvl="1" w:tplc="1C9C13F0">
      <w:start w:val="1"/>
      <w:numFmt w:val="bullet"/>
      <w:lvlText w:val="•"/>
      <w:lvlJc w:val="left"/>
      <w:pPr>
        <w:ind w:left="1038" w:hanging="300"/>
      </w:pPr>
    </w:lvl>
    <w:lvl w:ilvl="2" w:tplc="2A3223E0">
      <w:start w:val="1"/>
      <w:numFmt w:val="bullet"/>
      <w:lvlText w:val="•"/>
      <w:lvlJc w:val="left"/>
      <w:pPr>
        <w:ind w:left="1957" w:hanging="300"/>
      </w:pPr>
    </w:lvl>
    <w:lvl w:ilvl="3" w:tplc="C3343E1C">
      <w:start w:val="1"/>
      <w:numFmt w:val="bullet"/>
      <w:lvlText w:val="•"/>
      <w:lvlJc w:val="left"/>
      <w:pPr>
        <w:ind w:left="2875" w:hanging="300"/>
      </w:pPr>
    </w:lvl>
    <w:lvl w:ilvl="4" w:tplc="13784BD0">
      <w:start w:val="1"/>
      <w:numFmt w:val="bullet"/>
      <w:lvlText w:val="•"/>
      <w:lvlJc w:val="left"/>
      <w:pPr>
        <w:ind w:left="3794" w:hanging="300"/>
      </w:pPr>
    </w:lvl>
    <w:lvl w:ilvl="5" w:tplc="C6F43652">
      <w:start w:val="1"/>
      <w:numFmt w:val="bullet"/>
      <w:lvlText w:val="•"/>
      <w:lvlJc w:val="left"/>
      <w:pPr>
        <w:ind w:left="4713" w:hanging="300"/>
      </w:pPr>
    </w:lvl>
    <w:lvl w:ilvl="6" w:tplc="5EB48902">
      <w:start w:val="1"/>
      <w:numFmt w:val="bullet"/>
      <w:lvlText w:val="•"/>
      <w:lvlJc w:val="left"/>
      <w:pPr>
        <w:ind w:left="5631" w:hanging="300"/>
      </w:pPr>
    </w:lvl>
    <w:lvl w:ilvl="7" w:tplc="759C6416">
      <w:start w:val="1"/>
      <w:numFmt w:val="bullet"/>
      <w:lvlText w:val="•"/>
      <w:lvlJc w:val="left"/>
      <w:pPr>
        <w:ind w:left="6550" w:hanging="300"/>
      </w:pPr>
    </w:lvl>
    <w:lvl w:ilvl="8" w:tplc="3ADC9BFC">
      <w:start w:val="1"/>
      <w:numFmt w:val="bullet"/>
      <w:lvlText w:val="•"/>
      <w:lvlJc w:val="left"/>
      <w:pPr>
        <w:ind w:left="7469" w:hanging="300"/>
      </w:pPr>
    </w:lvl>
  </w:abstractNum>
  <w:abstractNum w:abstractNumId="3" w15:restartNumberingAfterBreak="0">
    <w:nsid w:val="304929C7"/>
    <w:multiLevelType w:val="multilevel"/>
    <w:tmpl w:val="DD5C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292D53"/>
    <w:multiLevelType w:val="hybridMultilevel"/>
    <w:tmpl w:val="6AB299EA"/>
    <w:lvl w:ilvl="0" w:tplc="B20CF97A">
      <w:start w:val="1"/>
      <w:numFmt w:val="lowerRoman"/>
      <w:lvlText w:val="(%1)"/>
      <w:lvlJc w:val="left"/>
      <w:pPr>
        <w:ind w:left="1428" w:hanging="72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16cid:durableId="1215316511">
    <w:abstractNumId w:val="2"/>
    <w:lvlOverride w:ilvl="0">
      <w:startOverride w:val="1"/>
    </w:lvlOverride>
    <w:lvlOverride w:ilvl="1"/>
    <w:lvlOverride w:ilvl="2"/>
    <w:lvlOverride w:ilvl="3"/>
    <w:lvlOverride w:ilvl="4"/>
    <w:lvlOverride w:ilvl="5"/>
    <w:lvlOverride w:ilvl="6"/>
    <w:lvlOverride w:ilvl="7"/>
    <w:lvlOverride w:ilvl="8"/>
  </w:num>
  <w:num w:numId="2" w16cid:durableId="916328643">
    <w:abstractNumId w:val="1"/>
  </w:num>
  <w:num w:numId="3" w16cid:durableId="121264814">
    <w:abstractNumId w:val="0"/>
  </w:num>
  <w:num w:numId="4" w16cid:durableId="2104716511">
    <w:abstractNumId w:val="4"/>
  </w:num>
  <w:num w:numId="5" w16cid:durableId="1261600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53"/>
    <w:rsid w:val="000014AC"/>
    <w:rsid w:val="000042D4"/>
    <w:rsid w:val="000047E3"/>
    <w:rsid w:val="00004A41"/>
    <w:rsid w:val="00005FCA"/>
    <w:rsid w:val="00006475"/>
    <w:rsid w:val="00010FFD"/>
    <w:rsid w:val="0001101F"/>
    <w:rsid w:val="00013622"/>
    <w:rsid w:val="00020FF5"/>
    <w:rsid w:val="00023C30"/>
    <w:rsid w:val="00025A27"/>
    <w:rsid w:val="000263E2"/>
    <w:rsid w:val="00026BA6"/>
    <w:rsid w:val="00031181"/>
    <w:rsid w:val="000313B5"/>
    <w:rsid w:val="00031607"/>
    <w:rsid w:val="00031E7F"/>
    <w:rsid w:val="000352BE"/>
    <w:rsid w:val="00040B9C"/>
    <w:rsid w:val="000422BC"/>
    <w:rsid w:val="000446C6"/>
    <w:rsid w:val="00050E3B"/>
    <w:rsid w:val="00051155"/>
    <w:rsid w:val="00052D85"/>
    <w:rsid w:val="00056421"/>
    <w:rsid w:val="00056845"/>
    <w:rsid w:val="00056B09"/>
    <w:rsid w:val="000570F0"/>
    <w:rsid w:val="00057B29"/>
    <w:rsid w:val="000622F1"/>
    <w:rsid w:val="00066FC1"/>
    <w:rsid w:val="00070BB9"/>
    <w:rsid w:val="000719F8"/>
    <w:rsid w:val="0007266F"/>
    <w:rsid w:val="0007449D"/>
    <w:rsid w:val="0008037E"/>
    <w:rsid w:val="00084A5D"/>
    <w:rsid w:val="000857A1"/>
    <w:rsid w:val="000868B3"/>
    <w:rsid w:val="00087EEF"/>
    <w:rsid w:val="00090436"/>
    <w:rsid w:val="000918A2"/>
    <w:rsid w:val="00091D55"/>
    <w:rsid w:val="00093E21"/>
    <w:rsid w:val="000A2030"/>
    <w:rsid w:val="000A3816"/>
    <w:rsid w:val="000A679F"/>
    <w:rsid w:val="000B1393"/>
    <w:rsid w:val="000B79D3"/>
    <w:rsid w:val="000C56C3"/>
    <w:rsid w:val="000C6B8A"/>
    <w:rsid w:val="000C6C05"/>
    <w:rsid w:val="000C7168"/>
    <w:rsid w:val="000C71E2"/>
    <w:rsid w:val="000C71EA"/>
    <w:rsid w:val="000D171D"/>
    <w:rsid w:val="000D17C7"/>
    <w:rsid w:val="000D26B5"/>
    <w:rsid w:val="000D2712"/>
    <w:rsid w:val="000D2831"/>
    <w:rsid w:val="000D4E2F"/>
    <w:rsid w:val="000D5137"/>
    <w:rsid w:val="000D5CC9"/>
    <w:rsid w:val="000E0B85"/>
    <w:rsid w:val="000E38C5"/>
    <w:rsid w:val="000E3CD0"/>
    <w:rsid w:val="000F423C"/>
    <w:rsid w:val="000F4F32"/>
    <w:rsid w:val="000F6104"/>
    <w:rsid w:val="001036B0"/>
    <w:rsid w:val="001059C3"/>
    <w:rsid w:val="00105A56"/>
    <w:rsid w:val="001066CA"/>
    <w:rsid w:val="00110B75"/>
    <w:rsid w:val="001114DC"/>
    <w:rsid w:val="00113E8A"/>
    <w:rsid w:val="001140FE"/>
    <w:rsid w:val="0011468C"/>
    <w:rsid w:val="00124BB7"/>
    <w:rsid w:val="00124EC3"/>
    <w:rsid w:val="001266BC"/>
    <w:rsid w:val="00127792"/>
    <w:rsid w:val="00127BF7"/>
    <w:rsid w:val="00131C82"/>
    <w:rsid w:val="0013765E"/>
    <w:rsid w:val="00143FBC"/>
    <w:rsid w:val="00145783"/>
    <w:rsid w:val="001465E5"/>
    <w:rsid w:val="00146C42"/>
    <w:rsid w:val="00151EEF"/>
    <w:rsid w:val="00152D7C"/>
    <w:rsid w:val="001538FF"/>
    <w:rsid w:val="001539C0"/>
    <w:rsid w:val="001638EC"/>
    <w:rsid w:val="001642D4"/>
    <w:rsid w:val="00170553"/>
    <w:rsid w:val="00170E29"/>
    <w:rsid w:val="00171203"/>
    <w:rsid w:val="00171B35"/>
    <w:rsid w:val="00173983"/>
    <w:rsid w:val="00175253"/>
    <w:rsid w:val="00176F09"/>
    <w:rsid w:val="00180585"/>
    <w:rsid w:val="00180619"/>
    <w:rsid w:val="00187415"/>
    <w:rsid w:val="00191107"/>
    <w:rsid w:val="00193ACE"/>
    <w:rsid w:val="00195013"/>
    <w:rsid w:val="001950C5"/>
    <w:rsid w:val="00197D88"/>
    <w:rsid w:val="001A02F8"/>
    <w:rsid w:val="001A1123"/>
    <w:rsid w:val="001A5DC7"/>
    <w:rsid w:val="001A71B0"/>
    <w:rsid w:val="001A7E0B"/>
    <w:rsid w:val="001B0D94"/>
    <w:rsid w:val="001B39FB"/>
    <w:rsid w:val="001B62FA"/>
    <w:rsid w:val="001C676D"/>
    <w:rsid w:val="001C6DA2"/>
    <w:rsid w:val="001D2F39"/>
    <w:rsid w:val="001D673A"/>
    <w:rsid w:val="001D7B33"/>
    <w:rsid w:val="001E05EB"/>
    <w:rsid w:val="001E0B8F"/>
    <w:rsid w:val="001E1979"/>
    <w:rsid w:val="001E1AE4"/>
    <w:rsid w:val="001E3686"/>
    <w:rsid w:val="001E5327"/>
    <w:rsid w:val="001E67BE"/>
    <w:rsid w:val="001E72B4"/>
    <w:rsid w:val="001E7BB0"/>
    <w:rsid w:val="001E7CFB"/>
    <w:rsid w:val="001F3446"/>
    <w:rsid w:val="001F5904"/>
    <w:rsid w:val="001F5AB3"/>
    <w:rsid w:val="001F6A2B"/>
    <w:rsid w:val="00200E71"/>
    <w:rsid w:val="002035AE"/>
    <w:rsid w:val="00203887"/>
    <w:rsid w:val="00205CB9"/>
    <w:rsid w:val="00211BC1"/>
    <w:rsid w:val="00211E87"/>
    <w:rsid w:val="00212E9B"/>
    <w:rsid w:val="00213268"/>
    <w:rsid w:val="0021483B"/>
    <w:rsid w:val="00214E1E"/>
    <w:rsid w:val="00216552"/>
    <w:rsid w:val="00216D6D"/>
    <w:rsid w:val="00221E9D"/>
    <w:rsid w:val="00223458"/>
    <w:rsid w:val="00232F0E"/>
    <w:rsid w:val="00234C0A"/>
    <w:rsid w:val="00236C82"/>
    <w:rsid w:val="00237E32"/>
    <w:rsid w:val="00243E55"/>
    <w:rsid w:val="00244794"/>
    <w:rsid w:val="00245DAD"/>
    <w:rsid w:val="00247709"/>
    <w:rsid w:val="002522EE"/>
    <w:rsid w:val="002532A7"/>
    <w:rsid w:val="002575F9"/>
    <w:rsid w:val="002603BA"/>
    <w:rsid w:val="00261053"/>
    <w:rsid w:val="002621AC"/>
    <w:rsid w:val="00262B30"/>
    <w:rsid w:val="002638A3"/>
    <w:rsid w:val="0028058B"/>
    <w:rsid w:val="00283701"/>
    <w:rsid w:val="002854F1"/>
    <w:rsid w:val="00287969"/>
    <w:rsid w:val="002927F4"/>
    <w:rsid w:val="00292985"/>
    <w:rsid w:val="00293E06"/>
    <w:rsid w:val="0029626F"/>
    <w:rsid w:val="002969A0"/>
    <w:rsid w:val="00297BFD"/>
    <w:rsid w:val="002A2A60"/>
    <w:rsid w:val="002A51BC"/>
    <w:rsid w:val="002B0192"/>
    <w:rsid w:val="002B463F"/>
    <w:rsid w:val="002B4960"/>
    <w:rsid w:val="002B5149"/>
    <w:rsid w:val="002B70DC"/>
    <w:rsid w:val="002B7DD9"/>
    <w:rsid w:val="002C4FE6"/>
    <w:rsid w:val="002C5450"/>
    <w:rsid w:val="002C72D7"/>
    <w:rsid w:val="002C7577"/>
    <w:rsid w:val="002D088E"/>
    <w:rsid w:val="002D1B6A"/>
    <w:rsid w:val="002D2155"/>
    <w:rsid w:val="002D29FD"/>
    <w:rsid w:val="002D2BAB"/>
    <w:rsid w:val="002D45F2"/>
    <w:rsid w:val="002D469B"/>
    <w:rsid w:val="002D58F3"/>
    <w:rsid w:val="002D609A"/>
    <w:rsid w:val="002D66F0"/>
    <w:rsid w:val="002E22E4"/>
    <w:rsid w:val="002E3209"/>
    <w:rsid w:val="002E63C7"/>
    <w:rsid w:val="002E7784"/>
    <w:rsid w:val="002E7F6D"/>
    <w:rsid w:val="002F2C03"/>
    <w:rsid w:val="002F2F4B"/>
    <w:rsid w:val="002F3DA0"/>
    <w:rsid w:val="003003EE"/>
    <w:rsid w:val="00304992"/>
    <w:rsid w:val="00306C36"/>
    <w:rsid w:val="00307884"/>
    <w:rsid w:val="00307B7F"/>
    <w:rsid w:val="0031089F"/>
    <w:rsid w:val="003112A6"/>
    <w:rsid w:val="0031200A"/>
    <w:rsid w:val="003148A9"/>
    <w:rsid w:val="00316184"/>
    <w:rsid w:val="0031623B"/>
    <w:rsid w:val="00316710"/>
    <w:rsid w:val="00317FED"/>
    <w:rsid w:val="00322105"/>
    <w:rsid w:val="003228CF"/>
    <w:rsid w:val="00323690"/>
    <w:rsid w:val="00324A2C"/>
    <w:rsid w:val="0032529D"/>
    <w:rsid w:val="00325BE1"/>
    <w:rsid w:val="00325EEB"/>
    <w:rsid w:val="00326006"/>
    <w:rsid w:val="00332AF3"/>
    <w:rsid w:val="00337C38"/>
    <w:rsid w:val="0034405F"/>
    <w:rsid w:val="0035006E"/>
    <w:rsid w:val="00350E00"/>
    <w:rsid w:val="00352176"/>
    <w:rsid w:val="0035345A"/>
    <w:rsid w:val="00354D6A"/>
    <w:rsid w:val="0035591E"/>
    <w:rsid w:val="00366F60"/>
    <w:rsid w:val="00370200"/>
    <w:rsid w:val="00370424"/>
    <w:rsid w:val="003708FC"/>
    <w:rsid w:val="00373292"/>
    <w:rsid w:val="003739FC"/>
    <w:rsid w:val="003869D7"/>
    <w:rsid w:val="00387797"/>
    <w:rsid w:val="00390842"/>
    <w:rsid w:val="00391042"/>
    <w:rsid w:val="00392DD7"/>
    <w:rsid w:val="00397ED5"/>
    <w:rsid w:val="003A0A2B"/>
    <w:rsid w:val="003A7A9A"/>
    <w:rsid w:val="003B0ED6"/>
    <w:rsid w:val="003B1660"/>
    <w:rsid w:val="003C0478"/>
    <w:rsid w:val="003C0ABF"/>
    <w:rsid w:val="003C3642"/>
    <w:rsid w:val="003C758B"/>
    <w:rsid w:val="003D1787"/>
    <w:rsid w:val="003D2096"/>
    <w:rsid w:val="003D4BC9"/>
    <w:rsid w:val="003D7064"/>
    <w:rsid w:val="003E0D7E"/>
    <w:rsid w:val="003E2D9B"/>
    <w:rsid w:val="003E64EA"/>
    <w:rsid w:val="003F1883"/>
    <w:rsid w:val="003F18A5"/>
    <w:rsid w:val="003F1C1A"/>
    <w:rsid w:val="003F304D"/>
    <w:rsid w:val="003F309E"/>
    <w:rsid w:val="003F3145"/>
    <w:rsid w:val="003F5D0F"/>
    <w:rsid w:val="003F6AA1"/>
    <w:rsid w:val="003F7CD9"/>
    <w:rsid w:val="004003C6"/>
    <w:rsid w:val="004011F3"/>
    <w:rsid w:val="00402EB4"/>
    <w:rsid w:val="00407045"/>
    <w:rsid w:val="00414566"/>
    <w:rsid w:val="0041582F"/>
    <w:rsid w:val="00415A44"/>
    <w:rsid w:val="00417FB6"/>
    <w:rsid w:val="00425417"/>
    <w:rsid w:val="00426945"/>
    <w:rsid w:val="0043122F"/>
    <w:rsid w:val="004355CF"/>
    <w:rsid w:val="004363E8"/>
    <w:rsid w:val="00436460"/>
    <w:rsid w:val="0043746E"/>
    <w:rsid w:val="00437F47"/>
    <w:rsid w:val="004403CC"/>
    <w:rsid w:val="00441107"/>
    <w:rsid w:val="004419A7"/>
    <w:rsid w:val="004428F8"/>
    <w:rsid w:val="004431D2"/>
    <w:rsid w:val="00444CBC"/>
    <w:rsid w:val="00446150"/>
    <w:rsid w:val="004464A5"/>
    <w:rsid w:val="004478E9"/>
    <w:rsid w:val="00450327"/>
    <w:rsid w:val="00450F5C"/>
    <w:rsid w:val="004539E4"/>
    <w:rsid w:val="00453BC1"/>
    <w:rsid w:val="00454186"/>
    <w:rsid w:val="004546FA"/>
    <w:rsid w:val="00454BD2"/>
    <w:rsid w:val="00456077"/>
    <w:rsid w:val="0045643C"/>
    <w:rsid w:val="004570B7"/>
    <w:rsid w:val="004600C0"/>
    <w:rsid w:val="00460F90"/>
    <w:rsid w:val="00461072"/>
    <w:rsid w:val="00461753"/>
    <w:rsid w:val="00464177"/>
    <w:rsid w:val="004657B4"/>
    <w:rsid w:val="00466272"/>
    <w:rsid w:val="004666F1"/>
    <w:rsid w:val="00466AA1"/>
    <w:rsid w:val="0047029B"/>
    <w:rsid w:val="00471968"/>
    <w:rsid w:val="00472C9D"/>
    <w:rsid w:val="0047492B"/>
    <w:rsid w:val="0047625E"/>
    <w:rsid w:val="00476873"/>
    <w:rsid w:val="00481EB9"/>
    <w:rsid w:val="004837C5"/>
    <w:rsid w:val="0048399B"/>
    <w:rsid w:val="00484C47"/>
    <w:rsid w:val="00484FE3"/>
    <w:rsid w:val="00485B26"/>
    <w:rsid w:val="00486226"/>
    <w:rsid w:val="00486695"/>
    <w:rsid w:val="004870FA"/>
    <w:rsid w:val="00493602"/>
    <w:rsid w:val="00495269"/>
    <w:rsid w:val="004959D8"/>
    <w:rsid w:val="004A1863"/>
    <w:rsid w:val="004A2E12"/>
    <w:rsid w:val="004A5545"/>
    <w:rsid w:val="004B0AC9"/>
    <w:rsid w:val="004B4476"/>
    <w:rsid w:val="004B453E"/>
    <w:rsid w:val="004B5EE0"/>
    <w:rsid w:val="004B638D"/>
    <w:rsid w:val="004B64E0"/>
    <w:rsid w:val="004B6B44"/>
    <w:rsid w:val="004B7625"/>
    <w:rsid w:val="004C0E5B"/>
    <w:rsid w:val="004C2714"/>
    <w:rsid w:val="004C3CC7"/>
    <w:rsid w:val="004C4FCB"/>
    <w:rsid w:val="004C5740"/>
    <w:rsid w:val="004C7520"/>
    <w:rsid w:val="004D0018"/>
    <w:rsid w:val="004D13B1"/>
    <w:rsid w:val="004D4974"/>
    <w:rsid w:val="004D730D"/>
    <w:rsid w:val="004E0470"/>
    <w:rsid w:val="004E0C8B"/>
    <w:rsid w:val="004E4D46"/>
    <w:rsid w:val="004E79A0"/>
    <w:rsid w:val="004F4088"/>
    <w:rsid w:val="004F4C4D"/>
    <w:rsid w:val="004F5224"/>
    <w:rsid w:val="004F5510"/>
    <w:rsid w:val="0050002A"/>
    <w:rsid w:val="0050157A"/>
    <w:rsid w:val="00501F1F"/>
    <w:rsid w:val="005028B4"/>
    <w:rsid w:val="00502AD0"/>
    <w:rsid w:val="00504EB3"/>
    <w:rsid w:val="00505612"/>
    <w:rsid w:val="00506C4F"/>
    <w:rsid w:val="0051147C"/>
    <w:rsid w:val="00511748"/>
    <w:rsid w:val="00511A73"/>
    <w:rsid w:val="00511C4A"/>
    <w:rsid w:val="00516B53"/>
    <w:rsid w:val="00521FF7"/>
    <w:rsid w:val="0052291E"/>
    <w:rsid w:val="00527AE0"/>
    <w:rsid w:val="00530488"/>
    <w:rsid w:val="005324B9"/>
    <w:rsid w:val="0053258C"/>
    <w:rsid w:val="00532B50"/>
    <w:rsid w:val="00533680"/>
    <w:rsid w:val="005348A4"/>
    <w:rsid w:val="00536A02"/>
    <w:rsid w:val="005447AF"/>
    <w:rsid w:val="00545B2C"/>
    <w:rsid w:val="005515FF"/>
    <w:rsid w:val="0055389E"/>
    <w:rsid w:val="00554EFA"/>
    <w:rsid w:val="005600CD"/>
    <w:rsid w:val="00560C88"/>
    <w:rsid w:val="00564C49"/>
    <w:rsid w:val="00570253"/>
    <w:rsid w:val="00573B21"/>
    <w:rsid w:val="005745FB"/>
    <w:rsid w:val="0057645C"/>
    <w:rsid w:val="005768E4"/>
    <w:rsid w:val="00587B57"/>
    <w:rsid w:val="0059370B"/>
    <w:rsid w:val="00595BCB"/>
    <w:rsid w:val="005978A8"/>
    <w:rsid w:val="005A265C"/>
    <w:rsid w:val="005A281F"/>
    <w:rsid w:val="005A2F17"/>
    <w:rsid w:val="005A6AD9"/>
    <w:rsid w:val="005B094E"/>
    <w:rsid w:val="005B11CF"/>
    <w:rsid w:val="005B2790"/>
    <w:rsid w:val="005B299C"/>
    <w:rsid w:val="005B6D1C"/>
    <w:rsid w:val="005B7A69"/>
    <w:rsid w:val="005B7AB5"/>
    <w:rsid w:val="005C01E7"/>
    <w:rsid w:val="005C2AF7"/>
    <w:rsid w:val="005C3E11"/>
    <w:rsid w:val="005C3F47"/>
    <w:rsid w:val="005C500E"/>
    <w:rsid w:val="005D01AB"/>
    <w:rsid w:val="005D6A63"/>
    <w:rsid w:val="005E28B8"/>
    <w:rsid w:val="005E7AD8"/>
    <w:rsid w:val="005F01CE"/>
    <w:rsid w:val="005F2EF5"/>
    <w:rsid w:val="005F38F9"/>
    <w:rsid w:val="005F79DD"/>
    <w:rsid w:val="00601933"/>
    <w:rsid w:val="006027A2"/>
    <w:rsid w:val="0060393C"/>
    <w:rsid w:val="00603976"/>
    <w:rsid w:val="00605FAF"/>
    <w:rsid w:val="0060783F"/>
    <w:rsid w:val="00610450"/>
    <w:rsid w:val="00610CC1"/>
    <w:rsid w:val="0061243C"/>
    <w:rsid w:val="00614331"/>
    <w:rsid w:val="00615798"/>
    <w:rsid w:val="00615A0D"/>
    <w:rsid w:val="006173BE"/>
    <w:rsid w:val="006216D2"/>
    <w:rsid w:val="00622365"/>
    <w:rsid w:val="00623E37"/>
    <w:rsid w:val="006279D5"/>
    <w:rsid w:val="00627DD7"/>
    <w:rsid w:val="00630DDF"/>
    <w:rsid w:val="006313D0"/>
    <w:rsid w:val="00631C44"/>
    <w:rsid w:val="00633B3A"/>
    <w:rsid w:val="0063484D"/>
    <w:rsid w:val="00636003"/>
    <w:rsid w:val="00640CFD"/>
    <w:rsid w:val="006424E3"/>
    <w:rsid w:val="0064298C"/>
    <w:rsid w:val="00642C88"/>
    <w:rsid w:val="00642FD8"/>
    <w:rsid w:val="0064312E"/>
    <w:rsid w:val="0064363E"/>
    <w:rsid w:val="00654B87"/>
    <w:rsid w:val="00654C04"/>
    <w:rsid w:val="00654F79"/>
    <w:rsid w:val="00656EC7"/>
    <w:rsid w:val="00657233"/>
    <w:rsid w:val="006610E8"/>
    <w:rsid w:val="0066127D"/>
    <w:rsid w:val="006621A1"/>
    <w:rsid w:val="006668EA"/>
    <w:rsid w:val="0066722B"/>
    <w:rsid w:val="0067254B"/>
    <w:rsid w:val="006754F1"/>
    <w:rsid w:val="00675878"/>
    <w:rsid w:val="00675F52"/>
    <w:rsid w:val="00677432"/>
    <w:rsid w:val="006835C3"/>
    <w:rsid w:val="006861CA"/>
    <w:rsid w:val="006862C0"/>
    <w:rsid w:val="0068770F"/>
    <w:rsid w:val="006918AA"/>
    <w:rsid w:val="0069201E"/>
    <w:rsid w:val="0069238F"/>
    <w:rsid w:val="006A02C5"/>
    <w:rsid w:val="006A1125"/>
    <w:rsid w:val="006A3B72"/>
    <w:rsid w:val="006A3BBA"/>
    <w:rsid w:val="006A5419"/>
    <w:rsid w:val="006A57FA"/>
    <w:rsid w:val="006A5F35"/>
    <w:rsid w:val="006A5F4F"/>
    <w:rsid w:val="006A6203"/>
    <w:rsid w:val="006A670C"/>
    <w:rsid w:val="006A73A3"/>
    <w:rsid w:val="006B2203"/>
    <w:rsid w:val="006B4758"/>
    <w:rsid w:val="006B7FB6"/>
    <w:rsid w:val="006C044F"/>
    <w:rsid w:val="006C0991"/>
    <w:rsid w:val="006C0B71"/>
    <w:rsid w:val="006C2C95"/>
    <w:rsid w:val="006C61A4"/>
    <w:rsid w:val="006C705F"/>
    <w:rsid w:val="006D1269"/>
    <w:rsid w:val="006D5C21"/>
    <w:rsid w:val="006D5F3A"/>
    <w:rsid w:val="006D699A"/>
    <w:rsid w:val="006D7A3D"/>
    <w:rsid w:val="006E26AE"/>
    <w:rsid w:val="006E3572"/>
    <w:rsid w:val="006E51A6"/>
    <w:rsid w:val="006E77CC"/>
    <w:rsid w:val="006F060E"/>
    <w:rsid w:val="006F2D6B"/>
    <w:rsid w:val="006F3A8B"/>
    <w:rsid w:val="006F6F15"/>
    <w:rsid w:val="00700F37"/>
    <w:rsid w:val="0070507D"/>
    <w:rsid w:val="00712C7F"/>
    <w:rsid w:val="00713C2A"/>
    <w:rsid w:val="007145ED"/>
    <w:rsid w:val="00721ACE"/>
    <w:rsid w:val="00723138"/>
    <w:rsid w:val="007244AC"/>
    <w:rsid w:val="00726863"/>
    <w:rsid w:val="00727FA2"/>
    <w:rsid w:val="00734296"/>
    <w:rsid w:val="007347A1"/>
    <w:rsid w:val="00736961"/>
    <w:rsid w:val="007421C8"/>
    <w:rsid w:val="00742280"/>
    <w:rsid w:val="00742530"/>
    <w:rsid w:val="007453F9"/>
    <w:rsid w:val="007465AF"/>
    <w:rsid w:val="00746ACB"/>
    <w:rsid w:val="007475A4"/>
    <w:rsid w:val="00747AFE"/>
    <w:rsid w:val="007512BB"/>
    <w:rsid w:val="0075232B"/>
    <w:rsid w:val="00757684"/>
    <w:rsid w:val="00760E64"/>
    <w:rsid w:val="0076116A"/>
    <w:rsid w:val="00762219"/>
    <w:rsid w:val="007643E9"/>
    <w:rsid w:val="00765792"/>
    <w:rsid w:val="00770A91"/>
    <w:rsid w:val="00771D7B"/>
    <w:rsid w:val="00772FD5"/>
    <w:rsid w:val="00774F5F"/>
    <w:rsid w:val="00775185"/>
    <w:rsid w:val="0077531E"/>
    <w:rsid w:val="00777F4A"/>
    <w:rsid w:val="00781B5B"/>
    <w:rsid w:val="00784912"/>
    <w:rsid w:val="00786F75"/>
    <w:rsid w:val="00794434"/>
    <w:rsid w:val="00795B0F"/>
    <w:rsid w:val="00796A0C"/>
    <w:rsid w:val="007979C5"/>
    <w:rsid w:val="007A04BA"/>
    <w:rsid w:val="007A0857"/>
    <w:rsid w:val="007A1EFE"/>
    <w:rsid w:val="007A20FC"/>
    <w:rsid w:val="007A4C33"/>
    <w:rsid w:val="007A54CA"/>
    <w:rsid w:val="007A7D14"/>
    <w:rsid w:val="007B1576"/>
    <w:rsid w:val="007B301C"/>
    <w:rsid w:val="007B6941"/>
    <w:rsid w:val="007B6B0A"/>
    <w:rsid w:val="007C03C6"/>
    <w:rsid w:val="007C2FF6"/>
    <w:rsid w:val="007C3013"/>
    <w:rsid w:val="007C55AB"/>
    <w:rsid w:val="007C5833"/>
    <w:rsid w:val="007C7175"/>
    <w:rsid w:val="007D0218"/>
    <w:rsid w:val="007D08AC"/>
    <w:rsid w:val="007D39B7"/>
    <w:rsid w:val="007D4DD4"/>
    <w:rsid w:val="007E2576"/>
    <w:rsid w:val="007E3FAC"/>
    <w:rsid w:val="007E493C"/>
    <w:rsid w:val="007E694F"/>
    <w:rsid w:val="007F25B8"/>
    <w:rsid w:val="007F3ECF"/>
    <w:rsid w:val="007F3F11"/>
    <w:rsid w:val="007F592A"/>
    <w:rsid w:val="0080252B"/>
    <w:rsid w:val="0080390F"/>
    <w:rsid w:val="0080476F"/>
    <w:rsid w:val="00805374"/>
    <w:rsid w:val="0080750F"/>
    <w:rsid w:val="00813F72"/>
    <w:rsid w:val="008144CD"/>
    <w:rsid w:val="008144E3"/>
    <w:rsid w:val="00814DD2"/>
    <w:rsid w:val="00814F47"/>
    <w:rsid w:val="008175D8"/>
    <w:rsid w:val="00821049"/>
    <w:rsid w:val="00823194"/>
    <w:rsid w:val="00823199"/>
    <w:rsid w:val="008247BC"/>
    <w:rsid w:val="0082504E"/>
    <w:rsid w:val="00826F50"/>
    <w:rsid w:val="00827D46"/>
    <w:rsid w:val="00835F0F"/>
    <w:rsid w:val="0083675C"/>
    <w:rsid w:val="00840015"/>
    <w:rsid w:val="00843D16"/>
    <w:rsid w:val="00846A1E"/>
    <w:rsid w:val="00846B5A"/>
    <w:rsid w:val="008475D5"/>
    <w:rsid w:val="0085066D"/>
    <w:rsid w:val="008510F9"/>
    <w:rsid w:val="0085255D"/>
    <w:rsid w:val="00852BAB"/>
    <w:rsid w:val="00854183"/>
    <w:rsid w:val="00855623"/>
    <w:rsid w:val="00855F30"/>
    <w:rsid w:val="00857350"/>
    <w:rsid w:val="00857597"/>
    <w:rsid w:val="008601D4"/>
    <w:rsid w:val="008606A7"/>
    <w:rsid w:val="008609B6"/>
    <w:rsid w:val="00861874"/>
    <w:rsid w:val="008634F9"/>
    <w:rsid w:val="00864164"/>
    <w:rsid w:val="00864E89"/>
    <w:rsid w:val="00864E97"/>
    <w:rsid w:val="008708D4"/>
    <w:rsid w:val="008717CE"/>
    <w:rsid w:val="00875A11"/>
    <w:rsid w:val="00875AD3"/>
    <w:rsid w:val="00876C70"/>
    <w:rsid w:val="0088147C"/>
    <w:rsid w:val="008820F9"/>
    <w:rsid w:val="008846F2"/>
    <w:rsid w:val="00884FB8"/>
    <w:rsid w:val="00887F0D"/>
    <w:rsid w:val="008907DD"/>
    <w:rsid w:val="008907DE"/>
    <w:rsid w:val="00891184"/>
    <w:rsid w:val="00894E50"/>
    <w:rsid w:val="008954F6"/>
    <w:rsid w:val="00896875"/>
    <w:rsid w:val="00897DA1"/>
    <w:rsid w:val="008A11FE"/>
    <w:rsid w:val="008A5BF3"/>
    <w:rsid w:val="008A6745"/>
    <w:rsid w:val="008A7A8F"/>
    <w:rsid w:val="008B000B"/>
    <w:rsid w:val="008B2367"/>
    <w:rsid w:val="008B4F03"/>
    <w:rsid w:val="008B6F99"/>
    <w:rsid w:val="008B71EB"/>
    <w:rsid w:val="008B7726"/>
    <w:rsid w:val="008C0E9D"/>
    <w:rsid w:val="008C3740"/>
    <w:rsid w:val="008C546B"/>
    <w:rsid w:val="008C6434"/>
    <w:rsid w:val="008C65BA"/>
    <w:rsid w:val="008D04A8"/>
    <w:rsid w:val="008D1C14"/>
    <w:rsid w:val="008D2B5A"/>
    <w:rsid w:val="008D3970"/>
    <w:rsid w:val="008E08F5"/>
    <w:rsid w:val="008E3F57"/>
    <w:rsid w:val="008E7028"/>
    <w:rsid w:val="008F0C34"/>
    <w:rsid w:val="008F1CE3"/>
    <w:rsid w:val="008F1E4F"/>
    <w:rsid w:val="008F39A9"/>
    <w:rsid w:val="008F6060"/>
    <w:rsid w:val="00900A96"/>
    <w:rsid w:val="00902B92"/>
    <w:rsid w:val="00902F86"/>
    <w:rsid w:val="0090424C"/>
    <w:rsid w:val="00904501"/>
    <w:rsid w:val="00905603"/>
    <w:rsid w:val="00906190"/>
    <w:rsid w:val="009061BA"/>
    <w:rsid w:val="009069D8"/>
    <w:rsid w:val="00907F55"/>
    <w:rsid w:val="00911B62"/>
    <w:rsid w:val="00913C27"/>
    <w:rsid w:val="00914140"/>
    <w:rsid w:val="00914759"/>
    <w:rsid w:val="00915D2C"/>
    <w:rsid w:val="00917788"/>
    <w:rsid w:val="00920207"/>
    <w:rsid w:val="00922219"/>
    <w:rsid w:val="0092581A"/>
    <w:rsid w:val="0093062A"/>
    <w:rsid w:val="009308AE"/>
    <w:rsid w:val="009322EF"/>
    <w:rsid w:val="009364F1"/>
    <w:rsid w:val="009367E1"/>
    <w:rsid w:val="009420F9"/>
    <w:rsid w:val="00954EB8"/>
    <w:rsid w:val="009569A6"/>
    <w:rsid w:val="009572CE"/>
    <w:rsid w:val="00960308"/>
    <w:rsid w:val="009616FE"/>
    <w:rsid w:val="00964239"/>
    <w:rsid w:val="00970DFC"/>
    <w:rsid w:val="009719FC"/>
    <w:rsid w:val="00973EEE"/>
    <w:rsid w:val="0097784A"/>
    <w:rsid w:val="009804F6"/>
    <w:rsid w:val="009825EB"/>
    <w:rsid w:val="0098366A"/>
    <w:rsid w:val="009860D0"/>
    <w:rsid w:val="00990475"/>
    <w:rsid w:val="00994BE1"/>
    <w:rsid w:val="00995D59"/>
    <w:rsid w:val="00997F3E"/>
    <w:rsid w:val="009A2F8F"/>
    <w:rsid w:val="009A3D3E"/>
    <w:rsid w:val="009A3F1B"/>
    <w:rsid w:val="009A5981"/>
    <w:rsid w:val="009A6AF5"/>
    <w:rsid w:val="009A6D29"/>
    <w:rsid w:val="009B006B"/>
    <w:rsid w:val="009B0846"/>
    <w:rsid w:val="009B502C"/>
    <w:rsid w:val="009B63EA"/>
    <w:rsid w:val="009B65EC"/>
    <w:rsid w:val="009C11AE"/>
    <w:rsid w:val="009C2DAE"/>
    <w:rsid w:val="009C3486"/>
    <w:rsid w:val="009C60E8"/>
    <w:rsid w:val="009C7A17"/>
    <w:rsid w:val="009D03E0"/>
    <w:rsid w:val="009D248A"/>
    <w:rsid w:val="009D3B27"/>
    <w:rsid w:val="009D3EA5"/>
    <w:rsid w:val="009D693D"/>
    <w:rsid w:val="009D7FC6"/>
    <w:rsid w:val="009E1615"/>
    <w:rsid w:val="009E20F7"/>
    <w:rsid w:val="009E443E"/>
    <w:rsid w:val="009E7BF9"/>
    <w:rsid w:val="009F0449"/>
    <w:rsid w:val="009F13A5"/>
    <w:rsid w:val="009F1636"/>
    <w:rsid w:val="009F4110"/>
    <w:rsid w:val="009F7EA8"/>
    <w:rsid w:val="00A00558"/>
    <w:rsid w:val="00A042EA"/>
    <w:rsid w:val="00A0495D"/>
    <w:rsid w:val="00A04EBA"/>
    <w:rsid w:val="00A0574B"/>
    <w:rsid w:val="00A0767F"/>
    <w:rsid w:val="00A1189B"/>
    <w:rsid w:val="00A1199F"/>
    <w:rsid w:val="00A15462"/>
    <w:rsid w:val="00A21BAF"/>
    <w:rsid w:val="00A23A27"/>
    <w:rsid w:val="00A24A92"/>
    <w:rsid w:val="00A27905"/>
    <w:rsid w:val="00A306FE"/>
    <w:rsid w:val="00A3201A"/>
    <w:rsid w:val="00A34440"/>
    <w:rsid w:val="00A3485F"/>
    <w:rsid w:val="00A35E1A"/>
    <w:rsid w:val="00A36E46"/>
    <w:rsid w:val="00A376F5"/>
    <w:rsid w:val="00A407DB"/>
    <w:rsid w:val="00A436D6"/>
    <w:rsid w:val="00A47DB4"/>
    <w:rsid w:val="00A51B79"/>
    <w:rsid w:val="00A52F14"/>
    <w:rsid w:val="00A53FBD"/>
    <w:rsid w:val="00A562FD"/>
    <w:rsid w:val="00A56644"/>
    <w:rsid w:val="00A56C36"/>
    <w:rsid w:val="00A60AEF"/>
    <w:rsid w:val="00A60E16"/>
    <w:rsid w:val="00A627EF"/>
    <w:rsid w:val="00A629FE"/>
    <w:rsid w:val="00A63EE9"/>
    <w:rsid w:val="00A640F6"/>
    <w:rsid w:val="00A663FC"/>
    <w:rsid w:val="00A66625"/>
    <w:rsid w:val="00A667BC"/>
    <w:rsid w:val="00A67A9C"/>
    <w:rsid w:val="00A80442"/>
    <w:rsid w:val="00A81550"/>
    <w:rsid w:val="00A821B8"/>
    <w:rsid w:val="00A83F59"/>
    <w:rsid w:val="00A85D0F"/>
    <w:rsid w:val="00A87F63"/>
    <w:rsid w:val="00A90FA6"/>
    <w:rsid w:val="00A91F47"/>
    <w:rsid w:val="00AA04EF"/>
    <w:rsid w:val="00AA0F64"/>
    <w:rsid w:val="00AA14DD"/>
    <w:rsid w:val="00AA3F7D"/>
    <w:rsid w:val="00AA40DE"/>
    <w:rsid w:val="00AA5AAB"/>
    <w:rsid w:val="00AA5F16"/>
    <w:rsid w:val="00AB339C"/>
    <w:rsid w:val="00AB5077"/>
    <w:rsid w:val="00AB6506"/>
    <w:rsid w:val="00AD1628"/>
    <w:rsid w:val="00AD4599"/>
    <w:rsid w:val="00AE1F83"/>
    <w:rsid w:val="00AE2911"/>
    <w:rsid w:val="00AE29A2"/>
    <w:rsid w:val="00AE5444"/>
    <w:rsid w:val="00AE7F7D"/>
    <w:rsid w:val="00AF35FB"/>
    <w:rsid w:val="00AF3953"/>
    <w:rsid w:val="00AF42F5"/>
    <w:rsid w:val="00AF60E2"/>
    <w:rsid w:val="00AF7253"/>
    <w:rsid w:val="00B04091"/>
    <w:rsid w:val="00B04E08"/>
    <w:rsid w:val="00B064D7"/>
    <w:rsid w:val="00B066CE"/>
    <w:rsid w:val="00B1161E"/>
    <w:rsid w:val="00B13B14"/>
    <w:rsid w:val="00B13D46"/>
    <w:rsid w:val="00B13FB3"/>
    <w:rsid w:val="00B173CD"/>
    <w:rsid w:val="00B20B23"/>
    <w:rsid w:val="00B250E4"/>
    <w:rsid w:val="00B25855"/>
    <w:rsid w:val="00B26363"/>
    <w:rsid w:val="00B32A2B"/>
    <w:rsid w:val="00B40067"/>
    <w:rsid w:val="00B4029D"/>
    <w:rsid w:val="00B40C8F"/>
    <w:rsid w:val="00B43B39"/>
    <w:rsid w:val="00B470E9"/>
    <w:rsid w:val="00B47996"/>
    <w:rsid w:val="00B50987"/>
    <w:rsid w:val="00B512EF"/>
    <w:rsid w:val="00B52969"/>
    <w:rsid w:val="00B6067D"/>
    <w:rsid w:val="00B617FC"/>
    <w:rsid w:val="00B65081"/>
    <w:rsid w:val="00B663B2"/>
    <w:rsid w:val="00B666E5"/>
    <w:rsid w:val="00B70A81"/>
    <w:rsid w:val="00B710E5"/>
    <w:rsid w:val="00B73DAC"/>
    <w:rsid w:val="00B75043"/>
    <w:rsid w:val="00B750BB"/>
    <w:rsid w:val="00B7557E"/>
    <w:rsid w:val="00B77161"/>
    <w:rsid w:val="00B805D8"/>
    <w:rsid w:val="00B84A06"/>
    <w:rsid w:val="00B858D8"/>
    <w:rsid w:val="00B87CA2"/>
    <w:rsid w:val="00B902E1"/>
    <w:rsid w:val="00B92985"/>
    <w:rsid w:val="00B950B0"/>
    <w:rsid w:val="00B97BD7"/>
    <w:rsid w:val="00BA0992"/>
    <w:rsid w:val="00BA1313"/>
    <w:rsid w:val="00BA17EC"/>
    <w:rsid w:val="00BA1C76"/>
    <w:rsid w:val="00BA28B4"/>
    <w:rsid w:val="00BA3DFF"/>
    <w:rsid w:val="00BA7CBA"/>
    <w:rsid w:val="00BB2285"/>
    <w:rsid w:val="00BC1F41"/>
    <w:rsid w:val="00BC2D34"/>
    <w:rsid w:val="00BC2EEC"/>
    <w:rsid w:val="00BC435A"/>
    <w:rsid w:val="00BC4704"/>
    <w:rsid w:val="00BD0D04"/>
    <w:rsid w:val="00BD1FF7"/>
    <w:rsid w:val="00BD3D85"/>
    <w:rsid w:val="00BD4306"/>
    <w:rsid w:val="00BD5892"/>
    <w:rsid w:val="00BD58AF"/>
    <w:rsid w:val="00BE0759"/>
    <w:rsid w:val="00BE2E5F"/>
    <w:rsid w:val="00BE3081"/>
    <w:rsid w:val="00BE3BDC"/>
    <w:rsid w:val="00BE4316"/>
    <w:rsid w:val="00BE4988"/>
    <w:rsid w:val="00BF1850"/>
    <w:rsid w:val="00BF3B63"/>
    <w:rsid w:val="00BF3F7A"/>
    <w:rsid w:val="00BF64C2"/>
    <w:rsid w:val="00BF7EBD"/>
    <w:rsid w:val="00C003C3"/>
    <w:rsid w:val="00C00B8C"/>
    <w:rsid w:val="00C05408"/>
    <w:rsid w:val="00C077FD"/>
    <w:rsid w:val="00C07B92"/>
    <w:rsid w:val="00C07C64"/>
    <w:rsid w:val="00C11133"/>
    <w:rsid w:val="00C138BE"/>
    <w:rsid w:val="00C17E33"/>
    <w:rsid w:val="00C201F0"/>
    <w:rsid w:val="00C228C3"/>
    <w:rsid w:val="00C22B92"/>
    <w:rsid w:val="00C24BED"/>
    <w:rsid w:val="00C2706D"/>
    <w:rsid w:val="00C301ED"/>
    <w:rsid w:val="00C32AF4"/>
    <w:rsid w:val="00C32F00"/>
    <w:rsid w:val="00C35C94"/>
    <w:rsid w:val="00C365EA"/>
    <w:rsid w:val="00C377AF"/>
    <w:rsid w:val="00C37DF7"/>
    <w:rsid w:val="00C41533"/>
    <w:rsid w:val="00C45853"/>
    <w:rsid w:val="00C45CC2"/>
    <w:rsid w:val="00C50FFE"/>
    <w:rsid w:val="00C522A7"/>
    <w:rsid w:val="00C52D63"/>
    <w:rsid w:val="00C52D70"/>
    <w:rsid w:val="00C532FB"/>
    <w:rsid w:val="00C5348F"/>
    <w:rsid w:val="00C545FE"/>
    <w:rsid w:val="00C57CF6"/>
    <w:rsid w:val="00C61B9C"/>
    <w:rsid w:val="00C62503"/>
    <w:rsid w:val="00C65B6E"/>
    <w:rsid w:val="00C716E8"/>
    <w:rsid w:val="00C72786"/>
    <w:rsid w:val="00C74325"/>
    <w:rsid w:val="00C74AB3"/>
    <w:rsid w:val="00C751A3"/>
    <w:rsid w:val="00C75B70"/>
    <w:rsid w:val="00C75F39"/>
    <w:rsid w:val="00C76E6C"/>
    <w:rsid w:val="00C77E02"/>
    <w:rsid w:val="00C82C8B"/>
    <w:rsid w:val="00C83136"/>
    <w:rsid w:val="00C83EA3"/>
    <w:rsid w:val="00C83FD0"/>
    <w:rsid w:val="00C84003"/>
    <w:rsid w:val="00C848F1"/>
    <w:rsid w:val="00C856DF"/>
    <w:rsid w:val="00C8651E"/>
    <w:rsid w:val="00C9301E"/>
    <w:rsid w:val="00C93253"/>
    <w:rsid w:val="00C944AF"/>
    <w:rsid w:val="00C94EB3"/>
    <w:rsid w:val="00C955A7"/>
    <w:rsid w:val="00C95F68"/>
    <w:rsid w:val="00CA1799"/>
    <w:rsid w:val="00CA24CA"/>
    <w:rsid w:val="00CA535B"/>
    <w:rsid w:val="00CA611F"/>
    <w:rsid w:val="00CA7C34"/>
    <w:rsid w:val="00CB1A3D"/>
    <w:rsid w:val="00CB2B48"/>
    <w:rsid w:val="00CB2D6C"/>
    <w:rsid w:val="00CB5EBA"/>
    <w:rsid w:val="00CB7CCB"/>
    <w:rsid w:val="00CB7FF0"/>
    <w:rsid w:val="00CC0110"/>
    <w:rsid w:val="00CC2CEC"/>
    <w:rsid w:val="00CC632E"/>
    <w:rsid w:val="00CC773C"/>
    <w:rsid w:val="00CC7937"/>
    <w:rsid w:val="00CC7D2A"/>
    <w:rsid w:val="00CC7E0A"/>
    <w:rsid w:val="00CD31ED"/>
    <w:rsid w:val="00CD3EC7"/>
    <w:rsid w:val="00CD7779"/>
    <w:rsid w:val="00CD78F1"/>
    <w:rsid w:val="00CE2023"/>
    <w:rsid w:val="00CE366F"/>
    <w:rsid w:val="00CE36E1"/>
    <w:rsid w:val="00CE4715"/>
    <w:rsid w:val="00CE4EE0"/>
    <w:rsid w:val="00CE5646"/>
    <w:rsid w:val="00CE5719"/>
    <w:rsid w:val="00CE5A42"/>
    <w:rsid w:val="00CE636C"/>
    <w:rsid w:val="00CF1D11"/>
    <w:rsid w:val="00CF2622"/>
    <w:rsid w:val="00CF2A20"/>
    <w:rsid w:val="00CF5D2D"/>
    <w:rsid w:val="00D02ED2"/>
    <w:rsid w:val="00D0562A"/>
    <w:rsid w:val="00D10C85"/>
    <w:rsid w:val="00D10DDD"/>
    <w:rsid w:val="00D14069"/>
    <w:rsid w:val="00D21B8F"/>
    <w:rsid w:val="00D26A79"/>
    <w:rsid w:val="00D30F0C"/>
    <w:rsid w:val="00D333E1"/>
    <w:rsid w:val="00D35F93"/>
    <w:rsid w:val="00D37B7F"/>
    <w:rsid w:val="00D42027"/>
    <w:rsid w:val="00D551C1"/>
    <w:rsid w:val="00D57623"/>
    <w:rsid w:val="00D61137"/>
    <w:rsid w:val="00D63459"/>
    <w:rsid w:val="00D64490"/>
    <w:rsid w:val="00D648EC"/>
    <w:rsid w:val="00D65073"/>
    <w:rsid w:val="00D6513F"/>
    <w:rsid w:val="00D66409"/>
    <w:rsid w:val="00D66AD9"/>
    <w:rsid w:val="00D66F12"/>
    <w:rsid w:val="00D67CCF"/>
    <w:rsid w:val="00D7142C"/>
    <w:rsid w:val="00D72302"/>
    <w:rsid w:val="00D72B8C"/>
    <w:rsid w:val="00D80A2C"/>
    <w:rsid w:val="00D813C0"/>
    <w:rsid w:val="00D82D43"/>
    <w:rsid w:val="00D832D3"/>
    <w:rsid w:val="00D843FF"/>
    <w:rsid w:val="00D87CC6"/>
    <w:rsid w:val="00D90E39"/>
    <w:rsid w:val="00DA1A38"/>
    <w:rsid w:val="00DA4736"/>
    <w:rsid w:val="00DA4997"/>
    <w:rsid w:val="00DA519A"/>
    <w:rsid w:val="00DA6F1E"/>
    <w:rsid w:val="00DA6FF5"/>
    <w:rsid w:val="00DB15EC"/>
    <w:rsid w:val="00DB32BF"/>
    <w:rsid w:val="00DB4581"/>
    <w:rsid w:val="00DB5D63"/>
    <w:rsid w:val="00DB7943"/>
    <w:rsid w:val="00DB7E40"/>
    <w:rsid w:val="00DC7CC9"/>
    <w:rsid w:val="00DD752C"/>
    <w:rsid w:val="00DE111E"/>
    <w:rsid w:val="00DE17F1"/>
    <w:rsid w:val="00DE1D85"/>
    <w:rsid w:val="00DE3393"/>
    <w:rsid w:val="00DE4DCE"/>
    <w:rsid w:val="00DE5204"/>
    <w:rsid w:val="00DE5718"/>
    <w:rsid w:val="00DE78B2"/>
    <w:rsid w:val="00DF0AB9"/>
    <w:rsid w:val="00DF1422"/>
    <w:rsid w:val="00DF250F"/>
    <w:rsid w:val="00DF4349"/>
    <w:rsid w:val="00DF4F97"/>
    <w:rsid w:val="00DF5BF5"/>
    <w:rsid w:val="00DF630E"/>
    <w:rsid w:val="00DF79CD"/>
    <w:rsid w:val="00E00D91"/>
    <w:rsid w:val="00E02F9E"/>
    <w:rsid w:val="00E04682"/>
    <w:rsid w:val="00E0527B"/>
    <w:rsid w:val="00E1045B"/>
    <w:rsid w:val="00E111A6"/>
    <w:rsid w:val="00E12408"/>
    <w:rsid w:val="00E124FC"/>
    <w:rsid w:val="00E12D67"/>
    <w:rsid w:val="00E13466"/>
    <w:rsid w:val="00E14F0E"/>
    <w:rsid w:val="00E16FB2"/>
    <w:rsid w:val="00E17560"/>
    <w:rsid w:val="00E23787"/>
    <w:rsid w:val="00E242B8"/>
    <w:rsid w:val="00E2533A"/>
    <w:rsid w:val="00E268B0"/>
    <w:rsid w:val="00E26AF5"/>
    <w:rsid w:val="00E31C3D"/>
    <w:rsid w:val="00E31E3B"/>
    <w:rsid w:val="00E320CD"/>
    <w:rsid w:val="00E33AFF"/>
    <w:rsid w:val="00E35443"/>
    <w:rsid w:val="00E401CB"/>
    <w:rsid w:val="00E40301"/>
    <w:rsid w:val="00E419C1"/>
    <w:rsid w:val="00E427EC"/>
    <w:rsid w:val="00E42D30"/>
    <w:rsid w:val="00E444F5"/>
    <w:rsid w:val="00E46E6A"/>
    <w:rsid w:val="00E52C4A"/>
    <w:rsid w:val="00E5457F"/>
    <w:rsid w:val="00E55B93"/>
    <w:rsid w:val="00E6018D"/>
    <w:rsid w:val="00E60B91"/>
    <w:rsid w:val="00E6220D"/>
    <w:rsid w:val="00E62D04"/>
    <w:rsid w:val="00E63584"/>
    <w:rsid w:val="00E63C01"/>
    <w:rsid w:val="00E64503"/>
    <w:rsid w:val="00E645FE"/>
    <w:rsid w:val="00E6614D"/>
    <w:rsid w:val="00E67504"/>
    <w:rsid w:val="00E74EEE"/>
    <w:rsid w:val="00E80D93"/>
    <w:rsid w:val="00E8625E"/>
    <w:rsid w:val="00E92380"/>
    <w:rsid w:val="00E949A3"/>
    <w:rsid w:val="00E95C50"/>
    <w:rsid w:val="00EA2DEF"/>
    <w:rsid w:val="00EB01BD"/>
    <w:rsid w:val="00EB72EA"/>
    <w:rsid w:val="00EB7973"/>
    <w:rsid w:val="00EC1AFD"/>
    <w:rsid w:val="00ED0843"/>
    <w:rsid w:val="00ED50B3"/>
    <w:rsid w:val="00ED554B"/>
    <w:rsid w:val="00EE13F0"/>
    <w:rsid w:val="00EE1FC5"/>
    <w:rsid w:val="00EE223D"/>
    <w:rsid w:val="00EE4F4A"/>
    <w:rsid w:val="00EE7C1E"/>
    <w:rsid w:val="00EF042D"/>
    <w:rsid w:val="00EF2087"/>
    <w:rsid w:val="00EF2744"/>
    <w:rsid w:val="00EF38C3"/>
    <w:rsid w:val="00EF7C9F"/>
    <w:rsid w:val="00F00620"/>
    <w:rsid w:val="00F017BD"/>
    <w:rsid w:val="00F02C6A"/>
    <w:rsid w:val="00F049D9"/>
    <w:rsid w:val="00F0531E"/>
    <w:rsid w:val="00F0588D"/>
    <w:rsid w:val="00F05F34"/>
    <w:rsid w:val="00F0670B"/>
    <w:rsid w:val="00F07005"/>
    <w:rsid w:val="00F07756"/>
    <w:rsid w:val="00F12D8B"/>
    <w:rsid w:val="00F13E42"/>
    <w:rsid w:val="00F1463D"/>
    <w:rsid w:val="00F1591A"/>
    <w:rsid w:val="00F15A55"/>
    <w:rsid w:val="00F2116B"/>
    <w:rsid w:val="00F2389A"/>
    <w:rsid w:val="00F24896"/>
    <w:rsid w:val="00F26547"/>
    <w:rsid w:val="00F27EB1"/>
    <w:rsid w:val="00F30FD5"/>
    <w:rsid w:val="00F32025"/>
    <w:rsid w:val="00F354A9"/>
    <w:rsid w:val="00F3765E"/>
    <w:rsid w:val="00F37F30"/>
    <w:rsid w:val="00F4183F"/>
    <w:rsid w:val="00F41B2A"/>
    <w:rsid w:val="00F41E36"/>
    <w:rsid w:val="00F4413D"/>
    <w:rsid w:val="00F47CEA"/>
    <w:rsid w:val="00F5029A"/>
    <w:rsid w:val="00F51212"/>
    <w:rsid w:val="00F538B6"/>
    <w:rsid w:val="00F56285"/>
    <w:rsid w:val="00F564E7"/>
    <w:rsid w:val="00F60860"/>
    <w:rsid w:val="00F61682"/>
    <w:rsid w:val="00F632B1"/>
    <w:rsid w:val="00F65DFD"/>
    <w:rsid w:val="00F6628F"/>
    <w:rsid w:val="00F70033"/>
    <w:rsid w:val="00F70081"/>
    <w:rsid w:val="00F76E77"/>
    <w:rsid w:val="00F771ED"/>
    <w:rsid w:val="00F81701"/>
    <w:rsid w:val="00F837A5"/>
    <w:rsid w:val="00F86448"/>
    <w:rsid w:val="00F872D7"/>
    <w:rsid w:val="00F93BB7"/>
    <w:rsid w:val="00F95E2A"/>
    <w:rsid w:val="00F97D33"/>
    <w:rsid w:val="00FA1CAA"/>
    <w:rsid w:val="00FA4448"/>
    <w:rsid w:val="00FA6505"/>
    <w:rsid w:val="00FA77AD"/>
    <w:rsid w:val="00FB1CEE"/>
    <w:rsid w:val="00FB34FF"/>
    <w:rsid w:val="00FB4524"/>
    <w:rsid w:val="00FB4651"/>
    <w:rsid w:val="00FB471C"/>
    <w:rsid w:val="00FB6E05"/>
    <w:rsid w:val="00FB6F65"/>
    <w:rsid w:val="00FC0811"/>
    <w:rsid w:val="00FC12D6"/>
    <w:rsid w:val="00FC2506"/>
    <w:rsid w:val="00FC798E"/>
    <w:rsid w:val="00FD1C87"/>
    <w:rsid w:val="00FD1E24"/>
    <w:rsid w:val="00FD2530"/>
    <w:rsid w:val="00FD2CFA"/>
    <w:rsid w:val="00FD36E7"/>
    <w:rsid w:val="00FD40C9"/>
    <w:rsid w:val="00FD42D0"/>
    <w:rsid w:val="00FD44CE"/>
    <w:rsid w:val="00FD644B"/>
    <w:rsid w:val="00FD7414"/>
    <w:rsid w:val="00FD7CD9"/>
    <w:rsid w:val="00FD7D6B"/>
    <w:rsid w:val="00FE0128"/>
    <w:rsid w:val="00FE1E22"/>
    <w:rsid w:val="00FE2AC5"/>
    <w:rsid w:val="00FE4556"/>
    <w:rsid w:val="00FE4733"/>
    <w:rsid w:val="00FE72DF"/>
    <w:rsid w:val="00FE72EE"/>
    <w:rsid w:val="00FE79F9"/>
    <w:rsid w:val="00FF0275"/>
    <w:rsid w:val="00FF1C2D"/>
    <w:rsid w:val="00FF37F7"/>
    <w:rsid w:val="00FF3DA0"/>
    <w:rsid w:val="00FF44A6"/>
    <w:rsid w:val="00FF467E"/>
    <w:rsid w:val="00FF6590"/>
    <w:rsid w:val="00FF682B"/>
    <w:rsid w:val="00FF6B3F"/>
    <w:rsid w:val="00FF738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C32F"/>
  <w15:docId w15:val="{BC07AB96-2F54-634E-94BF-E684C223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71968"/>
    <w:pPr>
      <w:widowControl w:val="0"/>
      <w:spacing w:after="0" w:line="240" w:lineRule="auto"/>
      <w:ind w:left="116" w:hanging="240"/>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4719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719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71968"/>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4719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71968"/>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71968"/>
    <w:pPr>
      <w:spacing w:after="0" w:line="240" w:lineRule="auto"/>
    </w:pPr>
    <w:rPr>
      <w:rFonts w:ascii="Times New Roman" w:eastAsia="Times New Roman" w:hAnsi="Times New Roman" w:cs="Times New Roman"/>
      <w:sz w:val="20"/>
      <w:szCs w:val="20"/>
      <w:lang w:eastAsia="fr-FR"/>
    </w:rPr>
  </w:style>
  <w:style w:type="character" w:customStyle="1" w:styleId="FootnoteTextChar">
    <w:name w:val="Footnote Text Char"/>
    <w:basedOn w:val="DefaultParagraphFont"/>
    <w:link w:val="FootnoteText"/>
    <w:uiPriority w:val="99"/>
    <w:rsid w:val="00471968"/>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sid w:val="00471968"/>
    <w:rPr>
      <w:vertAlign w:val="superscript"/>
    </w:rPr>
  </w:style>
  <w:style w:type="character" w:styleId="Emphasis">
    <w:name w:val="Emphasis"/>
    <w:uiPriority w:val="20"/>
    <w:qFormat/>
    <w:rsid w:val="00471968"/>
    <w:rPr>
      <w:i/>
      <w:iCs/>
    </w:rPr>
  </w:style>
  <w:style w:type="paragraph" w:styleId="Header">
    <w:name w:val="header"/>
    <w:basedOn w:val="Normal"/>
    <w:link w:val="HeaderChar"/>
    <w:uiPriority w:val="99"/>
    <w:unhideWhenUsed/>
    <w:rsid w:val="004719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1968"/>
  </w:style>
  <w:style w:type="paragraph" w:styleId="Footer">
    <w:name w:val="footer"/>
    <w:basedOn w:val="Normal"/>
    <w:link w:val="FooterChar"/>
    <w:uiPriority w:val="99"/>
    <w:unhideWhenUsed/>
    <w:rsid w:val="004719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1968"/>
  </w:style>
  <w:style w:type="character" w:styleId="Hyperlink">
    <w:name w:val="Hyperlink"/>
    <w:basedOn w:val="DefaultParagraphFont"/>
    <w:uiPriority w:val="99"/>
    <w:unhideWhenUsed/>
    <w:rsid w:val="00471968"/>
    <w:rPr>
      <w:color w:val="0000FF"/>
      <w:u w:val="single"/>
    </w:rPr>
  </w:style>
  <w:style w:type="character" w:styleId="Strong">
    <w:name w:val="Strong"/>
    <w:basedOn w:val="DefaultParagraphFont"/>
    <w:uiPriority w:val="22"/>
    <w:qFormat/>
    <w:rsid w:val="00471968"/>
    <w:rPr>
      <w:b/>
      <w:bCs/>
    </w:rPr>
  </w:style>
  <w:style w:type="paragraph" w:styleId="NormalWeb">
    <w:name w:val="Normal (Web)"/>
    <w:basedOn w:val="Normal"/>
    <w:uiPriority w:val="99"/>
    <w:unhideWhenUsed/>
    <w:rsid w:val="0047196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1"/>
    <w:qFormat/>
    <w:rsid w:val="00471968"/>
    <w:pPr>
      <w:widowControl w:val="0"/>
      <w:spacing w:before="1" w:after="0" w:line="240" w:lineRule="auto"/>
      <w:ind w:left="356" w:hanging="240"/>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BE2E5F"/>
    <w:rPr>
      <w:color w:val="800080" w:themeColor="followedHyperlink"/>
      <w:u w:val="single"/>
    </w:rPr>
  </w:style>
  <w:style w:type="character" w:styleId="CommentReference">
    <w:name w:val="annotation reference"/>
    <w:basedOn w:val="DefaultParagraphFont"/>
    <w:uiPriority w:val="99"/>
    <w:semiHidden/>
    <w:unhideWhenUsed/>
    <w:rsid w:val="00F30FD5"/>
    <w:rPr>
      <w:sz w:val="16"/>
      <w:szCs w:val="16"/>
    </w:rPr>
  </w:style>
  <w:style w:type="paragraph" w:styleId="CommentText">
    <w:name w:val="annotation text"/>
    <w:basedOn w:val="Normal"/>
    <w:link w:val="CommentTextChar"/>
    <w:uiPriority w:val="99"/>
    <w:unhideWhenUsed/>
    <w:rsid w:val="00F30FD5"/>
    <w:pPr>
      <w:spacing w:after="0" w:line="240" w:lineRule="auto"/>
    </w:pPr>
    <w:rPr>
      <w:sz w:val="20"/>
      <w:szCs w:val="20"/>
    </w:rPr>
  </w:style>
  <w:style w:type="character" w:customStyle="1" w:styleId="CommentTextChar">
    <w:name w:val="Comment Text Char"/>
    <w:basedOn w:val="DefaultParagraphFont"/>
    <w:link w:val="CommentText"/>
    <w:uiPriority w:val="99"/>
    <w:rsid w:val="00F30FD5"/>
    <w:rPr>
      <w:sz w:val="20"/>
      <w:szCs w:val="20"/>
    </w:rPr>
  </w:style>
  <w:style w:type="paragraph" w:customStyle="1" w:styleId="EndNoteBibliography">
    <w:name w:val="EndNote Bibliography"/>
    <w:basedOn w:val="Normal"/>
    <w:link w:val="EndNoteBibliographyChar"/>
    <w:rsid w:val="00AE7F7D"/>
    <w:pPr>
      <w:spacing w:after="0" w:line="240" w:lineRule="auto"/>
    </w:pPr>
    <w:rPr>
      <w:rFonts w:ascii="Minion" w:hAnsi="Minion"/>
      <w:noProof/>
      <w:lang w:val="en-US"/>
    </w:rPr>
  </w:style>
  <w:style w:type="character" w:customStyle="1" w:styleId="EndNoteBibliographyChar">
    <w:name w:val="EndNote Bibliography Char"/>
    <w:basedOn w:val="DefaultParagraphFont"/>
    <w:link w:val="EndNoteBibliography"/>
    <w:rsid w:val="00AE7F7D"/>
    <w:rPr>
      <w:rFonts w:ascii="Minion" w:hAnsi="Minio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516080">
      <w:bodyDiv w:val="1"/>
      <w:marLeft w:val="0"/>
      <w:marRight w:val="0"/>
      <w:marTop w:val="0"/>
      <w:marBottom w:val="0"/>
      <w:divBdr>
        <w:top w:val="none" w:sz="0" w:space="0" w:color="auto"/>
        <w:left w:val="none" w:sz="0" w:space="0" w:color="auto"/>
        <w:bottom w:val="none" w:sz="0" w:space="0" w:color="auto"/>
        <w:right w:val="none" w:sz="0" w:space="0" w:color="auto"/>
      </w:divBdr>
      <w:divsChild>
        <w:div w:id="27881704">
          <w:marLeft w:val="0"/>
          <w:marRight w:val="0"/>
          <w:marTop w:val="0"/>
          <w:marBottom w:val="0"/>
          <w:divBdr>
            <w:top w:val="none" w:sz="0" w:space="0" w:color="auto"/>
            <w:left w:val="none" w:sz="0" w:space="0" w:color="auto"/>
            <w:bottom w:val="none" w:sz="0" w:space="0" w:color="auto"/>
            <w:right w:val="none" w:sz="0" w:space="0" w:color="auto"/>
          </w:divBdr>
        </w:div>
        <w:div w:id="51738430">
          <w:marLeft w:val="0"/>
          <w:marRight w:val="0"/>
          <w:marTop w:val="60"/>
          <w:marBottom w:val="0"/>
          <w:divBdr>
            <w:top w:val="none" w:sz="0" w:space="0" w:color="auto"/>
            <w:left w:val="none" w:sz="0" w:space="0" w:color="auto"/>
            <w:bottom w:val="none" w:sz="0" w:space="0" w:color="auto"/>
            <w:right w:val="none" w:sz="0" w:space="0" w:color="auto"/>
          </w:divBdr>
          <w:divsChild>
            <w:div w:id="2356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4107">
      <w:bodyDiv w:val="1"/>
      <w:marLeft w:val="0"/>
      <w:marRight w:val="0"/>
      <w:marTop w:val="0"/>
      <w:marBottom w:val="0"/>
      <w:divBdr>
        <w:top w:val="none" w:sz="0" w:space="0" w:color="auto"/>
        <w:left w:val="none" w:sz="0" w:space="0" w:color="auto"/>
        <w:bottom w:val="none" w:sz="0" w:space="0" w:color="auto"/>
        <w:right w:val="none" w:sz="0" w:space="0" w:color="auto"/>
      </w:divBdr>
    </w:div>
    <w:div w:id="682829947">
      <w:bodyDiv w:val="1"/>
      <w:marLeft w:val="0"/>
      <w:marRight w:val="0"/>
      <w:marTop w:val="0"/>
      <w:marBottom w:val="0"/>
      <w:divBdr>
        <w:top w:val="none" w:sz="0" w:space="0" w:color="auto"/>
        <w:left w:val="none" w:sz="0" w:space="0" w:color="auto"/>
        <w:bottom w:val="none" w:sz="0" w:space="0" w:color="auto"/>
        <w:right w:val="none" w:sz="0" w:space="0" w:color="auto"/>
      </w:divBdr>
    </w:div>
    <w:div w:id="730347642">
      <w:bodyDiv w:val="1"/>
      <w:marLeft w:val="0"/>
      <w:marRight w:val="0"/>
      <w:marTop w:val="0"/>
      <w:marBottom w:val="0"/>
      <w:divBdr>
        <w:top w:val="none" w:sz="0" w:space="0" w:color="auto"/>
        <w:left w:val="none" w:sz="0" w:space="0" w:color="auto"/>
        <w:bottom w:val="none" w:sz="0" w:space="0" w:color="auto"/>
        <w:right w:val="none" w:sz="0" w:space="0" w:color="auto"/>
      </w:divBdr>
      <w:divsChild>
        <w:div w:id="2084715592">
          <w:marLeft w:val="0"/>
          <w:marRight w:val="0"/>
          <w:marTop w:val="75"/>
          <w:marBottom w:val="75"/>
          <w:divBdr>
            <w:top w:val="none" w:sz="0" w:space="0" w:color="auto"/>
            <w:left w:val="none" w:sz="0" w:space="0" w:color="auto"/>
            <w:bottom w:val="none" w:sz="0" w:space="0" w:color="auto"/>
            <w:right w:val="none" w:sz="0" w:space="0" w:color="auto"/>
          </w:divBdr>
        </w:div>
        <w:div w:id="472144053">
          <w:marLeft w:val="0"/>
          <w:marRight w:val="0"/>
          <w:marTop w:val="0"/>
          <w:marBottom w:val="0"/>
          <w:divBdr>
            <w:top w:val="none" w:sz="0" w:space="0" w:color="auto"/>
            <w:left w:val="none" w:sz="0" w:space="0" w:color="auto"/>
            <w:bottom w:val="none" w:sz="0" w:space="0" w:color="auto"/>
            <w:right w:val="none" w:sz="0" w:space="0" w:color="auto"/>
          </w:divBdr>
          <w:divsChild>
            <w:div w:id="6282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go.pl?id=CARQ&amp;proxyId=&amp;u=http%3A%2F%2Fwww.jstor.org%2Fstable%2Fpdfplus%2F218406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friederike-moltmann.com/uploads/plural-reference-paper-2015.doc" TargetMode="External"/><Relationship Id="rId4" Type="http://schemas.openxmlformats.org/officeDocument/2006/relationships/settings" Target="settings.xml"/><Relationship Id="rId9" Type="http://schemas.openxmlformats.org/officeDocument/2006/relationships/hyperlink" Target="https://philpapers.org/asearch.pl?pub=7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EA9E5-E981-4861-BC11-FF7899A9C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9978</Words>
  <Characters>56876</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fmoltmann123@gmail.com</cp:lastModifiedBy>
  <cp:revision>3</cp:revision>
  <cp:lastPrinted>2025-02-07T20:33:00Z</cp:lastPrinted>
  <dcterms:created xsi:type="dcterms:W3CDTF">2025-02-07T20:33:00Z</dcterms:created>
  <dcterms:modified xsi:type="dcterms:W3CDTF">2025-02-07T20:34:00Z</dcterms:modified>
</cp:coreProperties>
</file>