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21DB" w:rsidRPr="002076B5" w:rsidRDefault="003121DB" w:rsidP="00B82460">
      <w:pPr>
        <w:spacing w:line="360" w:lineRule="auto"/>
        <w:rPr>
          <w:rFonts w:ascii="Times New Roman" w:hAnsi="Times New Roman" w:cs="Times New Roman"/>
          <w:i/>
          <w:iCs/>
          <w:lang w:val="en-US"/>
        </w:rPr>
      </w:pPr>
      <w:r w:rsidRPr="002076B5">
        <w:rPr>
          <w:rFonts w:ascii="Times New Roman" w:hAnsi="Times New Roman" w:cs="Times New Roman"/>
          <w:i/>
          <w:iCs/>
          <w:lang w:val="en-US"/>
        </w:rPr>
        <w:t>Situation-Based Approaches in Semantics</w:t>
      </w:r>
    </w:p>
    <w:p w:rsidR="003121DB" w:rsidRPr="00011568" w:rsidRDefault="003121DB" w:rsidP="00B82460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Université Côte d’Azur</w:t>
      </w:r>
    </w:p>
    <w:p w:rsidR="003121DB" w:rsidRPr="00011568" w:rsidRDefault="003121DB" w:rsidP="00B82460">
      <w:pPr>
        <w:spacing w:line="360" w:lineRule="auto"/>
        <w:rPr>
          <w:rFonts w:ascii="Times New Roman" w:hAnsi="Times New Roman" w:cs="Times New Roman"/>
          <w:lang w:val="en-US"/>
        </w:rPr>
      </w:pPr>
      <w:r w:rsidRPr="00011568">
        <w:rPr>
          <w:rFonts w:ascii="Times New Roman" w:hAnsi="Times New Roman" w:cs="Times New Roman"/>
          <w:lang w:val="en-US"/>
        </w:rPr>
        <w:t>Fall 2025</w:t>
      </w:r>
    </w:p>
    <w:p w:rsidR="003121DB" w:rsidRPr="00011568" w:rsidRDefault="003121DB" w:rsidP="00B82460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011568">
        <w:rPr>
          <w:rFonts w:ascii="Times New Roman" w:hAnsi="Times New Roman" w:cs="Times New Roman"/>
          <w:lang w:val="en-US"/>
        </w:rPr>
        <w:t>Friederike</w:t>
      </w:r>
      <w:proofErr w:type="spellEnd"/>
      <w:r w:rsidRPr="0001156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1568">
        <w:rPr>
          <w:rFonts w:ascii="Times New Roman" w:hAnsi="Times New Roman" w:cs="Times New Roman"/>
          <w:lang w:val="en-US"/>
        </w:rPr>
        <w:t>Moltmann</w:t>
      </w:r>
      <w:proofErr w:type="spellEnd"/>
    </w:p>
    <w:p w:rsidR="003121DB" w:rsidRPr="003121DB" w:rsidRDefault="003121DB" w:rsidP="00B82460">
      <w:pPr>
        <w:spacing w:line="360" w:lineRule="auto"/>
        <w:rPr>
          <w:rFonts w:ascii="Times New Roman" w:hAnsi="Times New Roman" w:cs="Times New Roman"/>
          <w:lang w:val="en-US"/>
        </w:rPr>
      </w:pPr>
      <w:r w:rsidRPr="003121DB">
        <w:rPr>
          <w:rFonts w:ascii="Times New Roman" w:hAnsi="Times New Roman" w:cs="Times New Roman"/>
          <w:lang w:val="en-US"/>
        </w:rPr>
        <w:t>fmoltmann@unice.fr</w:t>
      </w:r>
    </w:p>
    <w:p w:rsidR="003121DB" w:rsidRDefault="003121DB" w:rsidP="00B8246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121DB" w:rsidRDefault="003121DB" w:rsidP="00B8246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3121DB" w:rsidRPr="00D82493" w:rsidRDefault="003121DB" w:rsidP="00B8246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82493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Handout </w:t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4</w:t>
      </w:r>
    </w:p>
    <w:p w:rsidR="0057227F" w:rsidRDefault="000B5F9E" w:rsidP="00B8246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The Metaphysics of relations 2</w:t>
      </w:r>
      <w:r w:rsidR="003121D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: </w:t>
      </w:r>
      <w:r w:rsidR="00626973">
        <w:rPr>
          <w:rFonts w:ascii="Times New Roman" w:hAnsi="Times New Roman" w:cs="Times New Roman"/>
          <w:b/>
          <w:bCs/>
          <w:sz w:val="36"/>
          <w:szCs w:val="36"/>
          <w:lang w:val="en-US"/>
        </w:rPr>
        <w:t>The problem of the order of arguments and thematic relations</w:t>
      </w:r>
    </w:p>
    <w:p w:rsidR="006F29EF" w:rsidRPr="006F29EF" w:rsidRDefault="006F29EF" w:rsidP="00B82460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:rsidR="006F29EF" w:rsidRDefault="006F29EF" w:rsidP="00B82460">
      <w:pPr>
        <w:spacing w:line="36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626973" w:rsidRDefault="00626973" w:rsidP="00B8246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1. Kit Fine on neutral relations</w:t>
      </w:r>
    </w:p>
    <w:p w:rsidR="00626973" w:rsidRDefault="00626973" w:rsidP="00B82460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26973" w:rsidRPr="000B5F9E" w:rsidRDefault="00395FD4" w:rsidP="00B82460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B5F9E">
        <w:rPr>
          <w:rFonts w:ascii="Times New Roman" w:hAnsi="Times New Roman" w:cs="Times New Roman"/>
          <w:u w:val="single"/>
          <w:lang w:val="en-US"/>
        </w:rPr>
        <w:t>Standard assumption about relations</w:t>
      </w:r>
    </w:p>
    <w:p w:rsidR="006F29EF" w:rsidRPr="00395FD4" w:rsidRDefault="00395FD4" w:rsidP="00B82460">
      <w:pPr>
        <w:spacing w:line="360" w:lineRule="auto"/>
        <w:rPr>
          <w:rFonts w:ascii="Times New Roman" w:hAnsi="Times New Roman" w:cs="Times New Roman"/>
          <w:lang w:val="en-US"/>
        </w:rPr>
      </w:pPr>
      <w:r w:rsidRPr="00395FD4">
        <w:rPr>
          <w:rFonts w:ascii="Times New Roman" w:hAnsi="Times New Roman" w:cs="Times New Roman"/>
          <w:lang w:val="en-US"/>
        </w:rPr>
        <w:t>Relations apply to entities in a particular order</w:t>
      </w:r>
      <w:r w:rsidR="000B5F9E">
        <w:rPr>
          <w:rFonts w:ascii="Times New Roman" w:hAnsi="Times New Roman" w:cs="Times New Roman"/>
          <w:lang w:val="en-US"/>
        </w:rPr>
        <w:t>, that is, relations are biased or come with a direction:</w:t>
      </w:r>
    </w:p>
    <w:p w:rsidR="00395FD4" w:rsidRDefault="003C032A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‘</w:t>
      </w:r>
      <w:r w:rsidR="00395FD4" w:rsidRPr="00395FD4">
        <w:rPr>
          <w:rFonts w:ascii="Times New Roman" w:hAnsi="Times New Roman" w:cs="Times New Roman"/>
          <w:lang w:val="en-US"/>
        </w:rPr>
        <w:t>Likes</w:t>
      </w:r>
      <w:r>
        <w:rPr>
          <w:rFonts w:ascii="Times New Roman" w:hAnsi="Times New Roman" w:cs="Times New Roman"/>
          <w:lang w:val="en-US"/>
        </w:rPr>
        <w:t>’</w:t>
      </w:r>
      <w:r w:rsidR="00395FD4" w:rsidRPr="00395FD4">
        <w:rPr>
          <w:rFonts w:ascii="Times New Roman" w:hAnsi="Times New Roman" w:cs="Times New Roman"/>
          <w:lang w:val="en-US"/>
        </w:rPr>
        <w:t xml:space="preserve"> applies to a and b, in that order</w:t>
      </w:r>
      <w:r>
        <w:rPr>
          <w:rFonts w:ascii="Times New Roman" w:hAnsi="Times New Roman" w:cs="Times New Roman"/>
          <w:lang w:val="en-US"/>
        </w:rPr>
        <w:t>.</w:t>
      </w:r>
    </w:p>
    <w:p w:rsidR="005030C4" w:rsidRDefault="005030C4" w:rsidP="00B8246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030C4" w:rsidRPr="000B5F9E" w:rsidRDefault="005030C4" w:rsidP="00B82460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B5F9E">
        <w:rPr>
          <w:rFonts w:ascii="Times New Roman" w:hAnsi="Times New Roman" w:cs="Times New Roman"/>
          <w:u w:val="single"/>
          <w:lang w:val="en-US"/>
        </w:rPr>
        <w:t>Completions of relations</w:t>
      </w:r>
      <w:r w:rsidR="000B5F9E">
        <w:rPr>
          <w:rFonts w:ascii="Times New Roman" w:hAnsi="Times New Roman" w:cs="Times New Roman"/>
          <w:u w:val="single"/>
          <w:lang w:val="en-US"/>
        </w:rPr>
        <w:t xml:space="preserve"> in Fine’s sense</w:t>
      </w:r>
    </w:p>
    <w:p w:rsidR="005030C4" w:rsidRPr="000B5F9E" w:rsidRDefault="005030C4" w:rsidP="000B5F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0B5F9E">
        <w:rPr>
          <w:rFonts w:ascii="Times New Roman" w:hAnsi="Times New Roman" w:cs="Times New Roman"/>
          <w:lang w:val="en-US"/>
        </w:rPr>
        <w:t>Propositions, states of affairs</w:t>
      </w:r>
    </w:p>
    <w:p w:rsidR="005030C4" w:rsidRPr="000B5F9E" w:rsidRDefault="005030C4" w:rsidP="000B5F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 w:rsidRPr="000B5F9E">
        <w:rPr>
          <w:rFonts w:ascii="Times New Roman" w:hAnsi="Times New Roman" w:cs="Times New Roman"/>
          <w:lang w:val="en-US"/>
        </w:rPr>
        <w:t>Facts</w:t>
      </w:r>
    </w:p>
    <w:p w:rsidR="00C16B57" w:rsidRDefault="000B5F9E" w:rsidP="000B5F9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More generally: </w:t>
      </w:r>
      <w:r w:rsidR="00C16B57" w:rsidRPr="000B5F9E">
        <w:rPr>
          <w:rFonts w:ascii="Times New Roman" w:hAnsi="Times New Roman" w:cs="Times New Roman"/>
          <w:lang w:val="en-US"/>
        </w:rPr>
        <w:t>‘</w:t>
      </w:r>
      <w:r w:rsidRPr="000B5F9E">
        <w:rPr>
          <w:rFonts w:ascii="Times New Roman" w:hAnsi="Times New Roman" w:cs="Times New Roman"/>
          <w:lang w:val="en-US"/>
        </w:rPr>
        <w:t>c</w:t>
      </w:r>
      <w:r w:rsidR="00C16B57" w:rsidRPr="000B5F9E">
        <w:rPr>
          <w:rFonts w:ascii="Times New Roman" w:hAnsi="Times New Roman" w:cs="Times New Roman"/>
          <w:lang w:val="en-US"/>
        </w:rPr>
        <w:t>omplexes’</w:t>
      </w:r>
    </w:p>
    <w:p w:rsidR="000B5F9E" w:rsidRPr="00E84C19" w:rsidRDefault="000B5F9E" w:rsidP="00E84C19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5030C4" w:rsidRPr="00395FD4" w:rsidRDefault="00C16B57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Question</w:t>
      </w:r>
      <w:r w:rsidR="00E84C19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do the differences between those things </w:t>
      </w:r>
      <w:r w:rsidR="00E84C19">
        <w:rPr>
          <w:rFonts w:ascii="Times New Roman" w:hAnsi="Times New Roman" w:cs="Times New Roman"/>
          <w:lang w:val="en-US"/>
        </w:rPr>
        <w:t xml:space="preserve">really </w:t>
      </w:r>
      <w:r>
        <w:rPr>
          <w:rFonts w:ascii="Times New Roman" w:hAnsi="Times New Roman" w:cs="Times New Roman"/>
          <w:lang w:val="en-US"/>
        </w:rPr>
        <w:t>not matter?</w:t>
      </w:r>
    </w:p>
    <w:p w:rsidR="00395FD4" w:rsidRDefault="00395FD4" w:rsidP="00B8246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B5F9E" w:rsidRPr="000B5F9E" w:rsidRDefault="000B5F9E" w:rsidP="00B82460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0B5F9E">
        <w:rPr>
          <w:rFonts w:ascii="Times New Roman" w:hAnsi="Times New Roman" w:cs="Times New Roman"/>
          <w:u w:val="single"/>
          <w:lang w:val="en-US"/>
        </w:rPr>
        <w:t>Facts and assumptions about the metaphysics of relations</w:t>
      </w:r>
    </w:p>
    <w:p w:rsidR="003C032A" w:rsidRPr="00B82460" w:rsidRDefault="00395FD4" w:rsidP="00B82460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82460">
        <w:rPr>
          <w:rFonts w:ascii="Times New Roman" w:hAnsi="Times New Roman" w:cs="Times New Roman"/>
          <w:u w:val="single"/>
          <w:lang w:val="en-US"/>
        </w:rPr>
        <w:t>Fact</w:t>
      </w:r>
      <w:r w:rsidR="003C032A" w:rsidRPr="00B82460">
        <w:rPr>
          <w:rFonts w:ascii="Times New Roman" w:hAnsi="Times New Roman" w:cs="Times New Roman"/>
          <w:u w:val="single"/>
          <w:lang w:val="en-US"/>
        </w:rPr>
        <w:t xml:space="preserve"> 1</w:t>
      </w:r>
    </w:p>
    <w:p w:rsidR="00395FD4" w:rsidRPr="00395FD4" w:rsidRDefault="003C032A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="00395FD4" w:rsidRPr="00395FD4">
        <w:rPr>
          <w:rFonts w:ascii="Times New Roman" w:hAnsi="Times New Roman" w:cs="Times New Roman"/>
          <w:lang w:val="en-US"/>
        </w:rPr>
        <w:t>very bina</w:t>
      </w:r>
      <w:r>
        <w:rPr>
          <w:rFonts w:ascii="Times New Roman" w:hAnsi="Times New Roman" w:cs="Times New Roman"/>
          <w:lang w:val="en-US"/>
        </w:rPr>
        <w:t>ry relation has a converse</w:t>
      </w:r>
      <w:r w:rsidR="000B5F9E">
        <w:rPr>
          <w:rFonts w:ascii="Times New Roman" w:hAnsi="Times New Roman" w:cs="Times New Roman"/>
          <w:lang w:val="en-US"/>
        </w:rPr>
        <w:t>.</w:t>
      </w:r>
    </w:p>
    <w:p w:rsidR="00395FD4" w:rsidRDefault="003C032A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Every n-</w:t>
      </w:r>
      <w:proofErr w:type="spellStart"/>
      <w:r>
        <w:rPr>
          <w:rFonts w:ascii="Times New Roman" w:hAnsi="Times New Roman" w:cs="Times New Roman"/>
          <w:lang w:val="en-US"/>
        </w:rPr>
        <w:t>ary</w:t>
      </w:r>
      <w:proofErr w:type="spellEnd"/>
      <w:r>
        <w:rPr>
          <w:rFonts w:ascii="Times New Roman" w:hAnsi="Times New Roman" w:cs="Times New Roman"/>
          <w:lang w:val="en-US"/>
        </w:rPr>
        <w:t xml:space="preserve"> relations allows for permutations</w:t>
      </w:r>
      <w:r w:rsidR="000B5F9E">
        <w:rPr>
          <w:rFonts w:ascii="Times New Roman" w:hAnsi="Times New Roman" w:cs="Times New Roman"/>
          <w:lang w:val="en-US"/>
        </w:rPr>
        <w:t>.</w:t>
      </w:r>
    </w:p>
    <w:p w:rsidR="00B82460" w:rsidRDefault="00B82460" w:rsidP="00B82460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2460" w:rsidRDefault="00B82460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Linguistical</w:t>
      </w:r>
      <w:r w:rsidR="000B5F9E">
        <w:rPr>
          <w:rFonts w:ascii="Times New Roman" w:hAnsi="Times New Roman" w:cs="Times New Roman"/>
          <w:lang w:val="en-US"/>
        </w:rPr>
        <w:t xml:space="preserve"> reflections:</w:t>
      </w:r>
    </w:p>
    <w:p w:rsidR="00B82460" w:rsidRDefault="000B5F9E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1. </w:t>
      </w:r>
      <w:r w:rsidR="00B82460">
        <w:rPr>
          <w:rFonts w:ascii="Times New Roman" w:hAnsi="Times New Roman" w:cs="Times New Roman"/>
          <w:lang w:val="en-US"/>
        </w:rPr>
        <w:t>Passive</w:t>
      </w:r>
    </w:p>
    <w:p w:rsidR="00B82460" w:rsidRDefault="00B82460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1</w:t>
      </w:r>
      <w:r>
        <w:rPr>
          <w:rFonts w:ascii="Times New Roman" w:hAnsi="Times New Roman" w:cs="Times New Roman"/>
          <w:lang w:val="en-US"/>
        </w:rPr>
        <w:t>) a. John saw Mary.</w:t>
      </w:r>
    </w:p>
    <w:p w:rsidR="00B82460" w:rsidRDefault="00B82460" w:rsidP="00B82460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0B5F9E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b. Mary was seen by John.</w:t>
      </w:r>
    </w:p>
    <w:p w:rsidR="00B82460" w:rsidRDefault="00B82460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82460" w:rsidRDefault="000B5F9E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 </w:t>
      </w:r>
      <w:r w:rsidR="00B82460">
        <w:rPr>
          <w:rFonts w:ascii="Times New Roman" w:hAnsi="Times New Roman" w:cs="Times New Roman"/>
          <w:lang w:val="en-US"/>
        </w:rPr>
        <w:t>Alternations with double</w:t>
      </w:r>
      <w:r>
        <w:rPr>
          <w:rFonts w:ascii="Times New Roman" w:hAnsi="Times New Roman" w:cs="Times New Roman"/>
          <w:lang w:val="en-US"/>
        </w:rPr>
        <w:t>-</w:t>
      </w:r>
      <w:r w:rsidR="00B82460">
        <w:rPr>
          <w:rFonts w:ascii="Times New Roman" w:hAnsi="Times New Roman" w:cs="Times New Roman"/>
          <w:lang w:val="en-US"/>
        </w:rPr>
        <w:t>object constructions</w:t>
      </w:r>
    </w:p>
    <w:p w:rsidR="00B82460" w:rsidRDefault="00B82460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2</w:t>
      </w:r>
      <w:r>
        <w:rPr>
          <w:rFonts w:ascii="Times New Roman" w:hAnsi="Times New Roman" w:cs="Times New Roman"/>
          <w:lang w:val="en-US"/>
        </w:rPr>
        <w:t>) a. John gave Mary a book.</w:t>
      </w:r>
    </w:p>
    <w:p w:rsidR="00B82460" w:rsidRDefault="00B82460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b. John gave a book to Mary.</w:t>
      </w:r>
    </w:p>
    <w:p w:rsidR="00B82460" w:rsidRDefault="00B82460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57B87" w:rsidRDefault="00957B8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What happens semantically with such alternations?</w:t>
      </w:r>
    </w:p>
    <w:p w:rsidR="00957B87" w:rsidRPr="00395FD4" w:rsidRDefault="00957B8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Change in the order of arguments?</w:t>
      </w:r>
    </w:p>
    <w:p w:rsidR="00395FD4" w:rsidRDefault="00395FD4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5030C4" w:rsidRPr="00B82460" w:rsidRDefault="005030C4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82460">
        <w:rPr>
          <w:rFonts w:ascii="Times New Roman" w:hAnsi="Times New Roman" w:cs="Times New Roman"/>
          <w:u w:val="single"/>
          <w:lang w:val="en-US"/>
        </w:rPr>
        <w:t>Fact 2</w:t>
      </w:r>
    </w:p>
    <w:p w:rsidR="005E7644" w:rsidRDefault="00C16B5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Completions of relations and their converses / permutations are identical.</w:t>
      </w:r>
    </w:p>
    <w:p w:rsidR="005E7644" w:rsidRDefault="000F2DBC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) a. </w:t>
      </w:r>
      <w:r w:rsidR="005E7644">
        <w:rPr>
          <w:rFonts w:ascii="Times New Roman" w:hAnsi="Times New Roman" w:cs="Times New Roman"/>
          <w:lang w:val="en-US"/>
        </w:rPr>
        <w:t>The fact that Jo</w:t>
      </w:r>
      <w:r w:rsidR="00957B87">
        <w:rPr>
          <w:rFonts w:ascii="Times New Roman" w:hAnsi="Times New Roman" w:cs="Times New Roman"/>
          <w:lang w:val="en-US"/>
        </w:rPr>
        <w:t>hn l</w:t>
      </w:r>
      <w:r w:rsidR="005E7644">
        <w:rPr>
          <w:rFonts w:ascii="Times New Roman" w:hAnsi="Times New Roman" w:cs="Times New Roman"/>
          <w:lang w:val="en-US"/>
        </w:rPr>
        <w:t>ikes Mary = the fact that Mary is liked by John</w:t>
      </w:r>
      <w:r w:rsidR="00E84C19">
        <w:rPr>
          <w:rFonts w:ascii="Times New Roman" w:hAnsi="Times New Roman" w:cs="Times New Roman"/>
          <w:lang w:val="en-US"/>
        </w:rPr>
        <w:t>.</w:t>
      </w:r>
    </w:p>
    <w:p w:rsidR="005E7644" w:rsidRDefault="000F2DBC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0B5F9E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b. </w:t>
      </w:r>
      <w:r w:rsidR="005E7644">
        <w:rPr>
          <w:rFonts w:ascii="Times New Roman" w:hAnsi="Times New Roman" w:cs="Times New Roman"/>
          <w:lang w:val="en-US"/>
        </w:rPr>
        <w:t xml:space="preserve">The state in which </w:t>
      </w:r>
      <w:r w:rsidR="00957B87">
        <w:rPr>
          <w:rFonts w:ascii="Times New Roman" w:hAnsi="Times New Roman" w:cs="Times New Roman"/>
          <w:lang w:val="en-US"/>
        </w:rPr>
        <w:t>the cat is on the mat</w:t>
      </w:r>
      <w:r w:rsidR="00E84C19">
        <w:rPr>
          <w:rFonts w:ascii="Times New Roman" w:hAnsi="Times New Roman" w:cs="Times New Roman"/>
          <w:lang w:val="en-US"/>
        </w:rPr>
        <w:t xml:space="preserve"> </w:t>
      </w:r>
      <w:r w:rsidR="00957B87">
        <w:rPr>
          <w:rFonts w:ascii="Times New Roman" w:hAnsi="Times New Roman" w:cs="Times New Roman"/>
          <w:lang w:val="en-US"/>
        </w:rPr>
        <w:t xml:space="preserve">= the state in which the </w:t>
      </w:r>
      <w:r w:rsidR="003873E1">
        <w:rPr>
          <w:rFonts w:ascii="Times New Roman" w:hAnsi="Times New Roman" w:cs="Times New Roman"/>
          <w:lang w:val="en-US"/>
        </w:rPr>
        <w:t>mat</w:t>
      </w:r>
      <w:r w:rsidR="00957B87">
        <w:rPr>
          <w:rFonts w:ascii="Times New Roman" w:hAnsi="Times New Roman" w:cs="Times New Roman"/>
          <w:lang w:val="en-US"/>
        </w:rPr>
        <w:t xml:space="preserve"> is beneath the </w:t>
      </w:r>
      <w:r w:rsidR="003873E1">
        <w:rPr>
          <w:rFonts w:ascii="Times New Roman" w:hAnsi="Times New Roman" w:cs="Times New Roman"/>
          <w:lang w:val="en-US"/>
        </w:rPr>
        <w:t>cat</w:t>
      </w:r>
      <w:r w:rsidR="00957B87">
        <w:rPr>
          <w:rFonts w:ascii="Times New Roman" w:hAnsi="Times New Roman" w:cs="Times New Roman"/>
          <w:lang w:val="en-US"/>
        </w:rPr>
        <w:t>.</w:t>
      </w:r>
    </w:p>
    <w:p w:rsidR="00957B87" w:rsidRDefault="00957B87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957B87" w:rsidRDefault="00957B8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Events?</w:t>
      </w:r>
    </w:p>
    <w:p w:rsidR="000F2DBC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Not mentioned by Fine!</w:t>
      </w:r>
    </w:p>
    <w:p w:rsidR="00957B87" w:rsidRDefault="000F2DBC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a. The event of</w:t>
      </w:r>
      <w:r w:rsidR="00FF595F">
        <w:rPr>
          <w:rFonts w:ascii="Times New Roman" w:hAnsi="Times New Roman" w:cs="Times New Roman"/>
          <w:lang w:val="en-US"/>
        </w:rPr>
        <w:t xml:space="preserve"> John hitting Bill occurred this morning.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0B5F9E">
        <w:rPr>
          <w:rFonts w:ascii="Times New Roman" w:hAnsi="Times New Roman" w:cs="Times New Roman"/>
          <w:lang w:val="en-US"/>
        </w:rPr>
        <w:t xml:space="preserve">  </w:t>
      </w:r>
      <w:r>
        <w:rPr>
          <w:rFonts w:ascii="Times New Roman" w:hAnsi="Times New Roman" w:cs="Times New Roman"/>
          <w:lang w:val="en-US"/>
        </w:rPr>
        <w:t xml:space="preserve">   b. The event of Bill being hit by John occurred this morning</w:t>
      </w:r>
      <w:r w:rsidR="00E84C19">
        <w:rPr>
          <w:rFonts w:ascii="Times New Roman" w:hAnsi="Times New Roman" w:cs="Times New Roman"/>
          <w:lang w:val="en-US"/>
        </w:rPr>
        <w:t>.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5</w:t>
      </w:r>
      <w:r>
        <w:rPr>
          <w:rFonts w:ascii="Times New Roman" w:hAnsi="Times New Roman" w:cs="Times New Roman"/>
          <w:lang w:val="en-US"/>
        </w:rPr>
        <w:t>) a. The event of John reading the book was surprising.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0B5F9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b. The event of the book being read by John was surprising.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Actions?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  <w:lang w:val="en-US"/>
        </w:rPr>
        <w:t xml:space="preserve">) a. </w:t>
      </w:r>
      <w:r w:rsidR="00E84C19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he act of John giving a book to Mary</w:t>
      </w:r>
    </w:p>
    <w:p w:rsidR="00FF595F" w:rsidRDefault="000B5F9E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FF595F">
        <w:rPr>
          <w:rFonts w:ascii="Times New Roman" w:hAnsi="Times New Roman" w:cs="Times New Roman"/>
          <w:lang w:val="en-US"/>
        </w:rPr>
        <w:t xml:space="preserve">    b. ??? </w:t>
      </w:r>
      <w:r w:rsidR="00E84C19">
        <w:rPr>
          <w:rFonts w:ascii="Times New Roman" w:hAnsi="Times New Roman" w:cs="Times New Roman"/>
          <w:lang w:val="en-US"/>
        </w:rPr>
        <w:t>t</w:t>
      </w:r>
      <w:r w:rsidR="00FF595F">
        <w:rPr>
          <w:rFonts w:ascii="Times New Roman" w:hAnsi="Times New Roman" w:cs="Times New Roman"/>
          <w:lang w:val="en-US"/>
        </w:rPr>
        <w:t>he act of Mary being given a book by John.</w:t>
      </w:r>
    </w:p>
    <w:p w:rsidR="00FF595F" w:rsidRDefault="00FF595F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50728" w:rsidRPr="00E50728" w:rsidRDefault="00E50728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E50728">
        <w:rPr>
          <w:rFonts w:ascii="Times New Roman" w:hAnsi="Times New Roman" w:cs="Times New Roman"/>
          <w:u w:val="single"/>
          <w:lang w:val="en-US"/>
        </w:rPr>
        <w:t>Complex actions / dual actions</w:t>
      </w:r>
    </w:p>
    <w:p w:rsidR="007700D2" w:rsidRDefault="007700D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Selling – buying</w:t>
      </w:r>
    </w:p>
    <w:p w:rsidR="007700D2" w:rsidRDefault="007700D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7</w:t>
      </w:r>
      <w:r>
        <w:rPr>
          <w:rFonts w:ascii="Times New Roman" w:hAnsi="Times New Roman" w:cs="Times New Roman"/>
          <w:lang w:val="en-US"/>
        </w:rPr>
        <w:t>) a. John sold the car to Bill.</w:t>
      </w:r>
    </w:p>
    <w:p w:rsidR="007700D2" w:rsidRDefault="007700D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0B5F9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 b. Bill bought the car from John.</w:t>
      </w:r>
    </w:p>
    <w:p w:rsidR="007700D2" w:rsidRPr="003F05BA" w:rsidRDefault="007700D2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3F05BA">
        <w:rPr>
          <w:rFonts w:ascii="Times New Roman" w:hAnsi="Times New Roman" w:cs="Times New Roman"/>
          <w:u w:val="single"/>
          <w:lang w:val="en-US"/>
        </w:rPr>
        <w:t>Two distinct actions described</w:t>
      </w:r>
    </w:p>
    <w:p w:rsidR="007700D2" w:rsidRDefault="007700D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en-US"/>
        </w:rPr>
        <w:t>) a. Selling the car was easy; buying the car was not.</w:t>
      </w:r>
    </w:p>
    <w:p w:rsidR="003F05BA" w:rsidRDefault="003F05BA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0B5F9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b. John planned to sell the car.</w:t>
      </w:r>
    </w:p>
    <w:p w:rsidR="003F05BA" w:rsidRDefault="003F05BA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    c. Bill planned to buy the car.</w:t>
      </w:r>
    </w:p>
    <w:p w:rsidR="007700D2" w:rsidRDefault="003F05BA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9</w:t>
      </w:r>
      <w:r>
        <w:rPr>
          <w:rFonts w:ascii="Times New Roman" w:hAnsi="Times New Roman" w:cs="Times New Roman"/>
          <w:lang w:val="en-US"/>
        </w:rPr>
        <w:t>) a</w:t>
      </w:r>
      <w:r w:rsidR="007700D2">
        <w:rPr>
          <w:rFonts w:ascii="Times New Roman" w:hAnsi="Times New Roman" w:cs="Times New Roman"/>
          <w:lang w:val="en-US"/>
        </w:rPr>
        <w:t xml:space="preserve">. John sold the car to </w:t>
      </w:r>
      <w:r w:rsidR="00BD5F05">
        <w:rPr>
          <w:rFonts w:ascii="Times New Roman" w:hAnsi="Times New Roman" w:cs="Times New Roman"/>
          <w:lang w:val="en-US"/>
        </w:rPr>
        <w:t>B</w:t>
      </w:r>
      <w:r w:rsidR="007700D2">
        <w:rPr>
          <w:rFonts w:ascii="Times New Roman" w:hAnsi="Times New Roman" w:cs="Times New Roman"/>
          <w:lang w:val="en-US"/>
        </w:rPr>
        <w:t>ill with difficulty</w:t>
      </w:r>
      <w:r w:rsidR="003873E1">
        <w:rPr>
          <w:rFonts w:ascii="Times New Roman" w:hAnsi="Times New Roman" w:cs="Times New Roman"/>
          <w:lang w:val="en-US"/>
        </w:rPr>
        <w:t>.</w:t>
      </w:r>
    </w:p>
    <w:p w:rsidR="007700D2" w:rsidRDefault="007700D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3F05BA">
        <w:rPr>
          <w:rFonts w:ascii="Times New Roman" w:hAnsi="Times New Roman" w:cs="Times New Roman"/>
          <w:lang w:val="en-US"/>
        </w:rPr>
        <w:t xml:space="preserve">   b. Bill bought the car from John with difficulty.</w:t>
      </w:r>
    </w:p>
    <w:p w:rsidR="00E50728" w:rsidRDefault="00E50728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E50728" w:rsidRDefault="00E50728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Teaching – learning:</w:t>
      </w:r>
    </w:p>
    <w:p w:rsidR="00E50728" w:rsidRDefault="00E50728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10</w:t>
      </w:r>
      <w:r>
        <w:rPr>
          <w:rFonts w:ascii="Times New Roman" w:hAnsi="Times New Roman" w:cs="Times New Roman"/>
          <w:lang w:val="en-US"/>
        </w:rPr>
        <w:t>) a. Juan taught Mary Spanish</w:t>
      </w:r>
      <w:r w:rsidR="00BC35D9">
        <w:rPr>
          <w:rFonts w:ascii="Times New Roman" w:hAnsi="Times New Roman" w:cs="Times New Roman"/>
          <w:lang w:val="en-US"/>
        </w:rPr>
        <w:t xml:space="preserve"> with a lot of effort.</w:t>
      </w:r>
    </w:p>
    <w:p w:rsidR="00E50728" w:rsidRDefault="000B5F9E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E50728">
        <w:rPr>
          <w:rFonts w:ascii="Times New Roman" w:hAnsi="Times New Roman" w:cs="Times New Roman"/>
          <w:lang w:val="en-US"/>
        </w:rPr>
        <w:t xml:space="preserve">   b. Mary learned Spanish from Juan</w:t>
      </w:r>
      <w:r w:rsidR="00BC35D9">
        <w:rPr>
          <w:rFonts w:ascii="Times New Roman" w:hAnsi="Times New Roman" w:cs="Times New Roman"/>
          <w:lang w:val="en-US"/>
        </w:rPr>
        <w:t xml:space="preserve"> with a lot of effort.</w:t>
      </w:r>
    </w:p>
    <w:p w:rsidR="00E50728" w:rsidRDefault="00E50728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C35D9" w:rsidRDefault="00E50728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0B5F9E">
        <w:rPr>
          <w:rFonts w:ascii="Times New Roman" w:hAnsi="Times New Roman" w:cs="Times New Roman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 a. ?? the action of John teaching Mary Spanish = the action of Mary</w:t>
      </w:r>
      <w:r w:rsidR="00BC35D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learning Spanish</w:t>
      </w:r>
    </w:p>
    <w:p w:rsidR="00E50728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r w:rsidR="000B5F9E">
        <w:rPr>
          <w:rFonts w:ascii="Times New Roman" w:hAnsi="Times New Roman" w:cs="Times New Roman"/>
          <w:lang w:val="en-US"/>
        </w:rPr>
        <w:t xml:space="preserve">     </w:t>
      </w:r>
      <w:r>
        <w:rPr>
          <w:rFonts w:ascii="Times New Roman" w:hAnsi="Times New Roman" w:cs="Times New Roman"/>
          <w:lang w:val="en-US"/>
        </w:rPr>
        <w:t xml:space="preserve">  </w:t>
      </w:r>
      <w:r w:rsidR="00E50728">
        <w:rPr>
          <w:rFonts w:ascii="Times New Roman" w:hAnsi="Times New Roman" w:cs="Times New Roman"/>
          <w:lang w:val="en-US"/>
        </w:rPr>
        <w:t xml:space="preserve"> from Juan.</w:t>
      </w:r>
    </w:p>
    <w:p w:rsidR="00E50728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0B5F9E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 b. </w:t>
      </w:r>
      <w:r w:rsidR="003873E1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>earn</w:t>
      </w:r>
      <w:r w:rsidR="00497100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ng Spanish is easy.</w:t>
      </w:r>
    </w:p>
    <w:p w:rsidR="00BC35D9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</w:t>
      </w:r>
      <w:r w:rsidR="000B5F9E">
        <w:rPr>
          <w:rFonts w:ascii="Times New Roman" w:hAnsi="Times New Roman" w:cs="Times New Roman"/>
          <w:lang w:val="en-US"/>
        </w:rPr>
        <w:t xml:space="preserve">    </w:t>
      </w:r>
      <w:r>
        <w:rPr>
          <w:rFonts w:ascii="Times New Roman" w:hAnsi="Times New Roman" w:cs="Times New Roman"/>
          <w:lang w:val="en-US"/>
        </w:rPr>
        <w:t xml:space="preserve"> c. </w:t>
      </w:r>
      <w:r w:rsidR="003873E1">
        <w:rPr>
          <w:rFonts w:ascii="Times New Roman" w:hAnsi="Times New Roman" w:cs="Times New Roman"/>
          <w:lang w:val="en-US"/>
        </w:rPr>
        <w:t>T</w:t>
      </w:r>
      <w:r>
        <w:rPr>
          <w:rFonts w:ascii="Times New Roman" w:hAnsi="Times New Roman" w:cs="Times New Roman"/>
          <w:lang w:val="en-US"/>
        </w:rPr>
        <w:t>eaching Spanish is easy.</w:t>
      </w:r>
    </w:p>
    <w:p w:rsidR="00C16B57" w:rsidRDefault="00C16B57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BC35D9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Consequence: </w:t>
      </w:r>
    </w:p>
    <w:p w:rsidR="00BC35D9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Events / </w:t>
      </w:r>
      <w:r w:rsidR="003873E1">
        <w:rPr>
          <w:rFonts w:ascii="Times New Roman" w:hAnsi="Times New Roman" w:cs="Times New Roman"/>
          <w:lang w:val="en-US"/>
        </w:rPr>
        <w:t>A</w:t>
      </w:r>
      <w:r>
        <w:rPr>
          <w:rFonts w:ascii="Times New Roman" w:hAnsi="Times New Roman" w:cs="Times New Roman"/>
          <w:lang w:val="en-US"/>
        </w:rPr>
        <w:t>ctions are not just the obtaining of a relation among entities.</w:t>
      </w:r>
    </w:p>
    <w:p w:rsidR="00BC35D9" w:rsidRDefault="00BC35D9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0B5F9E" w:rsidRDefault="00497100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Dual actions: </w:t>
      </w:r>
    </w:p>
    <w:p w:rsidR="00497100" w:rsidRDefault="000B5F9E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</w:t>
      </w:r>
      <w:r w:rsidR="00497100">
        <w:rPr>
          <w:rFonts w:ascii="Times New Roman" w:hAnsi="Times New Roman" w:cs="Times New Roman"/>
          <w:lang w:val="en-US"/>
        </w:rPr>
        <w:t xml:space="preserve">ctions with an essential tie between two </w:t>
      </w:r>
      <w:proofErr w:type="spellStart"/>
      <w:r w:rsidR="00497100">
        <w:rPr>
          <w:rFonts w:ascii="Times New Roman" w:hAnsi="Times New Roman" w:cs="Times New Roman"/>
          <w:lang w:val="en-US"/>
        </w:rPr>
        <w:t>subactions</w:t>
      </w:r>
      <w:proofErr w:type="spellEnd"/>
      <w:r w:rsidR="00497100">
        <w:rPr>
          <w:rFonts w:ascii="Times New Roman" w:hAnsi="Times New Roman" w:cs="Times New Roman"/>
          <w:lang w:val="en-US"/>
        </w:rPr>
        <w:t>.</w:t>
      </w:r>
    </w:p>
    <w:p w:rsidR="00667767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</w:t>
      </w:r>
      <w:r w:rsidR="00BD5F05">
        <w:rPr>
          <w:rFonts w:ascii="Times New Roman" w:hAnsi="Times New Roman" w:cs="Times New Roman"/>
          <w:lang w:val="en-US"/>
        </w:rPr>
        <w:t>l</w:t>
      </w:r>
      <w:r>
        <w:rPr>
          <w:rFonts w:ascii="Times New Roman" w:hAnsi="Times New Roman" w:cs="Times New Roman"/>
          <w:lang w:val="en-US"/>
        </w:rPr>
        <w:t xml:space="preserve">ling / buying and teaching / learning describe such dual actions </w:t>
      </w:r>
      <w:r w:rsidR="00E84C19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n a non-symmetric way.</w:t>
      </w:r>
    </w:p>
    <w:p w:rsidR="00497100" w:rsidRDefault="00497100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One action is foregrounded</w:t>
      </w:r>
      <w:r w:rsidR="00E84C19">
        <w:rPr>
          <w:rFonts w:ascii="Times New Roman" w:hAnsi="Times New Roman" w:cs="Times New Roman"/>
          <w:lang w:val="en-US"/>
        </w:rPr>
        <w:t>;</w:t>
      </w:r>
      <w:r>
        <w:rPr>
          <w:rFonts w:ascii="Times New Roman" w:hAnsi="Times New Roman" w:cs="Times New Roman"/>
          <w:lang w:val="en-US"/>
        </w:rPr>
        <w:t xml:space="preserve"> the other backgrounded?</w:t>
      </w:r>
    </w:p>
    <w:p w:rsidR="00497100" w:rsidRDefault="00497100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Agent-related adverbials apply to foregrounded </w:t>
      </w:r>
      <w:proofErr w:type="spellStart"/>
      <w:r>
        <w:rPr>
          <w:rFonts w:ascii="Times New Roman" w:hAnsi="Times New Roman" w:cs="Times New Roman"/>
          <w:lang w:val="en-US"/>
        </w:rPr>
        <w:t>subaction</w:t>
      </w:r>
      <w:r w:rsidR="00E84C19">
        <w:rPr>
          <w:rFonts w:ascii="Times New Roman" w:hAnsi="Times New Roman" w:cs="Times New Roman"/>
          <w:lang w:val="en-US"/>
        </w:rPr>
        <w:t>s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497100" w:rsidRDefault="00497100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16B57" w:rsidRPr="00BC35D9" w:rsidRDefault="00BC35D9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BC35D9">
        <w:rPr>
          <w:rFonts w:ascii="Times New Roman" w:hAnsi="Times New Roman" w:cs="Times New Roman"/>
          <w:u w:val="single"/>
          <w:lang w:val="en-US"/>
        </w:rPr>
        <w:t>Standard a</w:t>
      </w:r>
      <w:r w:rsidR="00C16B57" w:rsidRPr="00BC35D9">
        <w:rPr>
          <w:rFonts w:ascii="Times New Roman" w:hAnsi="Times New Roman" w:cs="Times New Roman"/>
          <w:u w:val="single"/>
          <w:lang w:val="en-US"/>
        </w:rPr>
        <w:t>ssumption 3</w:t>
      </w:r>
    </w:p>
    <w:p w:rsidR="00C16B57" w:rsidRDefault="00C16B5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Distinct relations lead to distinct completions.</w:t>
      </w:r>
    </w:p>
    <w:p w:rsidR="00667767" w:rsidRDefault="002A395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this means that relations and their converses /permutations cannot be distinct!</w:t>
      </w:r>
    </w:p>
    <w:p w:rsidR="002A3952" w:rsidRDefault="002A3952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16B57" w:rsidRPr="002A3952" w:rsidRDefault="00667767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A3952">
        <w:rPr>
          <w:rFonts w:ascii="Times New Roman" w:hAnsi="Times New Roman" w:cs="Times New Roman"/>
          <w:u w:val="single"/>
          <w:lang w:val="en-US"/>
        </w:rPr>
        <w:t>Fine’s c</w:t>
      </w:r>
      <w:r w:rsidR="00C16B57" w:rsidRPr="002A3952">
        <w:rPr>
          <w:rFonts w:ascii="Times New Roman" w:hAnsi="Times New Roman" w:cs="Times New Roman"/>
          <w:u w:val="single"/>
          <w:lang w:val="en-US"/>
        </w:rPr>
        <w:t>onclusion</w:t>
      </w:r>
    </w:p>
    <w:p w:rsidR="005E7644" w:rsidRDefault="005E7644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are</w:t>
      </w:r>
      <w:r w:rsidR="002A3952">
        <w:rPr>
          <w:rFonts w:ascii="Times New Roman" w:hAnsi="Times New Roman" w:cs="Times New Roman"/>
          <w:lang w:val="en-US"/>
        </w:rPr>
        <w:t xml:space="preserve"> unbiased or</w:t>
      </w:r>
      <w:r>
        <w:rPr>
          <w:rFonts w:ascii="Times New Roman" w:hAnsi="Times New Roman" w:cs="Times New Roman"/>
          <w:lang w:val="en-US"/>
        </w:rPr>
        <w:t xml:space="preserve"> neutral as regards any direction of application or order among their arguments</w:t>
      </w:r>
      <w:r w:rsidR="002A3952">
        <w:rPr>
          <w:rFonts w:ascii="Times New Roman" w:hAnsi="Times New Roman" w:cs="Times New Roman"/>
          <w:lang w:val="en-US"/>
        </w:rPr>
        <w:t xml:space="preserve">. </w:t>
      </w:r>
    </w:p>
    <w:p w:rsidR="002A3952" w:rsidRDefault="002A3952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A3952" w:rsidRDefault="002A3952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then how are neutral relations completed by entities?</w:t>
      </w:r>
    </w:p>
    <w:p w:rsidR="005030C4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----------------------------------------------------------------------------------------------------------------</w:t>
      </w:r>
    </w:p>
    <w:p w:rsidR="002A3952" w:rsidRDefault="002A3952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7767" w:rsidRPr="002A3952" w:rsidRDefault="002A3952" w:rsidP="000F2DB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A3952">
        <w:rPr>
          <w:rFonts w:ascii="Times New Roman" w:hAnsi="Times New Roman" w:cs="Times New Roman"/>
          <w:b/>
          <w:bCs/>
          <w:lang w:val="en-US"/>
        </w:rPr>
        <w:t xml:space="preserve">2. </w:t>
      </w:r>
      <w:r w:rsidR="00667767" w:rsidRPr="002A3952">
        <w:rPr>
          <w:rFonts w:ascii="Times New Roman" w:hAnsi="Times New Roman" w:cs="Times New Roman"/>
          <w:b/>
          <w:bCs/>
          <w:lang w:val="en-US"/>
        </w:rPr>
        <w:t>Possible solutions</w:t>
      </w:r>
      <w:r w:rsidRPr="002A3952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667767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7767" w:rsidRDefault="002A3952" w:rsidP="000F2DB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 w:rsidRPr="002A3952">
        <w:rPr>
          <w:rFonts w:ascii="Times New Roman" w:hAnsi="Times New Roman" w:cs="Times New Roman"/>
          <w:b/>
          <w:bCs/>
          <w:lang w:val="en-US"/>
        </w:rPr>
        <w:t>2.</w:t>
      </w:r>
      <w:r w:rsidR="00667767" w:rsidRPr="002A3952">
        <w:rPr>
          <w:rFonts w:ascii="Times New Roman" w:hAnsi="Times New Roman" w:cs="Times New Roman"/>
          <w:b/>
          <w:bCs/>
          <w:lang w:val="en-US"/>
        </w:rPr>
        <w:t xml:space="preserve">1. </w:t>
      </w:r>
      <w:proofErr w:type="spellStart"/>
      <w:r w:rsidR="00667767" w:rsidRPr="002A3952">
        <w:rPr>
          <w:rFonts w:ascii="Times New Roman" w:hAnsi="Times New Roman" w:cs="Times New Roman"/>
          <w:b/>
          <w:bCs/>
          <w:lang w:val="en-US"/>
        </w:rPr>
        <w:t>Positionalism</w:t>
      </w:r>
      <w:proofErr w:type="spellEnd"/>
    </w:p>
    <w:p w:rsidR="002A3952" w:rsidRPr="002A3952" w:rsidRDefault="002A3952" w:rsidP="000F2DB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67767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Relations are associated with a number of positions, as entities </w:t>
      </w:r>
      <w:r w:rsidR="002A3952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their own</w:t>
      </w:r>
      <w:r w:rsidR="002A3952">
        <w:rPr>
          <w:rFonts w:ascii="Times New Roman" w:hAnsi="Times New Roman" w:cs="Times New Roman"/>
          <w:lang w:val="en-US"/>
        </w:rPr>
        <w:t xml:space="preserve"> right.</w:t>
      </w:r>
    </w:p>
    <w:p w:rsidR="00667767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Assumptions about positions:</w:t>
      </w:r>
    </w:p>
    <w:p w:rsidR="00667767" w:rsidRDefault="00667767" w:rsidP="0066776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are distinct</w:t>
      </w:r>
    </w:p>
    <w:p w:rsidR="00667767" w:rsidRDefault="00667767" w:rsidP="0066776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They are not ordered</w:t>
      </w:r>
    </w:p>
    <w:p w:rsidR="002A3952" w:rsidRPr="00E84C19" w:rsidRDefault="002A3952" w:rsidP="00E84C19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</w:p>
    <w:p w:rsidR="00667767" w:rsidRDefault="00667767" w:rsidP="0066776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Relations and their converses / permutations </w:t>
      </w:r>
      <w:r w:rsidR="002D36E7">
        <w:rPr>
          <w:rFonts w:ascii="Times New Roman" w:hAnsi="Times New Roman" w:cs="Times New Roman"/>
          <w:lang w:val="en-US"/>
        </w:rPr>
        <w:t>involve the very same positions.</w:t>
      </w:r>
    </w:p>
    <w:p w:rsidR="002D36E7" w:rsidRDefault="002D36E7" w:rsidP="0066776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Relations apply to entities relative to particular positions.</w:t>
      </w:r>
    </w:p>
    <w:p w:rsidR="002D36E7" w:rsidRPr="00667767" w:rsidRDefault="002D36E7" w:rsidP="00667767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Completions </w:t>
      </w:r>
      <w:r w:rsidR="002A3952">
        <w:rPr>
          <w:rFonts w:ascii="Times New Roman" w:hAnsi="Times New Roman" w:cs="Times New Roman"/>
          <w:lang w:val="en-US"/>
        </w:rPr>
        <w:t xml:space="preserve">based on positions </w:t>
      </w:r>
      <w:r>
        <w:rPr>
          <w:rFonts w:ascii="Times New Roman" w:hAnsi="Times New Roman" w:cs="Times New Roman"/>
          <w:lang w:val="en-US"/>
        </w:rPr>
        <w:t>involve neutral / unbiased relations</w:t>
      </w:r>
      <w:r w:rsidR="002A3952">
        <w:rPr>
          <w:rFonts w:ascii="Times New Roman" w:hAnsi="Times New Roman" w:cs="Times New Roman"/>
          <w:lang w:val="en-US"/>
        </w:rPr>
        <w:t>.</w:t>
      </w:r>
    </w:p>
    <w:p w:rsidR="00667767" w:rsidRDefault="00667767" w:rsidP="000F2DB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667767" w:rsidRPr="002A3952" w:rsidRDefault="00667767" w:rsidP="000F2DB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A3952">
        <w:rPr>
          <w:rFonts w:ascii="Times New Roman" w:hAnsi="Times New Roman" w:cs="Times New Roman"/>
          <w:u w:val="single"/>
          <w:lang w:val="en-US"/>
        </w:rPr>
        <w:t xml:space="preserve">Problems for </w:t>
      </w:r>
      <w:proofErr w:type="spellStart"/>
      <w:r w:rsidRPr="002A3952">
        <w:rPr>
          <w:rFonts w:ascii="Times New Roman" w:hAnsi="Times New Roman" w:cs="Times New Roman"/>
          <w:u w:val="single"/>
          <w:lang w:val="en-US"/>
        </w:rPr>
        <w:t>positionalism</w:t>
      </w:r>
      <w:proofErr w:type="spellEnd"/>
      <w:r w:rsidR="002D36E7" w:rsidRPr="002A3952">
        <w:rPr>
          <w:rFonts w:ascii="Times New Roman" w:hAnsi="Times New Roman" w:cs="Times New Roman"/>
          <w:u w:val="single"/>
          <w:lang w:val="en-US"/>
        </w:rPr>
        <w:t xml:space="preserve"> (Fine)</w:t>
      </w:r>
    </w:p>
    <w:p w:rsidR="002D36E7" w:rsidRDefault="002D36E7" w:rsidP="002D36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ontology of positions: positions as entities in their own right?</w:t>
      </w:r>
    </w:p>
    <w:p w:rsidR="002D36E7" w:rsidRDefault="002D36E7" w:rsidP="002D36E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Symmetric relations</w:t>
      </w:r>
    </w:p>
    <w:p w:rsidR="002D36E7" w:rsidRDefault="002D36E7" w:rsidP="002D36E7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D36E7" w:rsidRPr="002D36E7" w:rsidRDefault="002D36E7" w:rsidP="00425EE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D36E7">
        <w:rPr>
          <w:rFonts w:ascii="Times New Roman" w:hAnsi="Times New Roman" w:cs="Times New Roman"/>
          <w:u w:val="single"/>
          <w:lang w:val="en-US"/>
        </w:rPr>
        <w:t>The ontology of positions</w:t>
      </w:r>
    </w:p>
    <w:p w:rsidR="002D36E7" w:rsidRDefault="002D36E7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Positions as ‘entities’, as ‘holes’, as ‘places’ in a derivative sense.</w:t>
      </w:r>
    </w:p>
    <w:p w:rsid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D36E7" w:rsidRDefault="002D36E7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plausible is </w:t>
      </w:r>
      <w:proofErr w:type="spellStart"/>
      <w:r>
        <w:rPr>
          <w:rFonts w:ascii="Times New Roman" w:hAnsi="Times New Roman" w:cs="Times New Roman"/>
          <w:lang w:val="en-US"/>
        </w:rPr>
        <w:t>positionalism</w:t>
      </w:r>
      <w:proofErr w:type="spellEnd"/>
      <w:r>
        <w:rPr>
          <w:rFonts w:ascii="Times New Roman" w:hAnsi="Times New Roman" w:cs="Times New Roman"/>
          <w:lang w:val="en-US"/>
        </w:rPr>
        <w:t xml:space="preserve"> linguistically?</w:t>
      </w:r>
    </w:p>
    <w:p w:rsidR="002D36E7" w:rsidRDefault="002D36E7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Rather plausible, it seems:</w:t>
      </w:r>
    </w:p>
    <w:p w:rsidR="002D36E7" w:rsidRDefault="002D36E7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light noun </w:t>
      </w:r>
      <w:r w:rsidRPr="002D36E7">
        <w:rPr>
          <w:rFonts w:ascii="Times New Roman" w:hAnsi="Times New Roman" w:cs="Times New Roman"/>
          <w:i/>
          <w:iCs/>
          <w:lang w:val="en-US"/>
        </w:rPr>
        <w:t>place</w:t>
      </w:r>
      <w:r>
        <w:rPr>
          <w:rFonts w:ascii="Times New Roman" w:hAnsi="Times New Roman" w:cs="Times New Roman"/>
          <w:lang w:val="en-US"/>
        </w:rPr>
        <w:t>:</w:t>
      </w:r>
    </w:p>
    <w:p w:rsidR="002D36E7" w:rsidRDefault="002D36E7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12</w:t>
      </w:r>
      <w:r>
        <w:rPr>
          <w:rFonts w:ascii="Times New Roman" w:hAnsi="Times New Roman" w:cs="Times New Roman"/>
          <w:lang w:val="en-US"/>
        </w:rPr>
        <w:t>) John chose Mary in place of Sue / instead of Sue.</w:t>
      </w:r>
    </w:p>
    <w:p w:rsid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Transition to </w:t>
      </w:r>
      <w:r w:rsidRPr="00425EEC">
        <w:rPr>
          <w:rFonts w:ascii="Times New Roman" w:hAnsi="Times New Roman" w:cs="Times New Roman"/>
          <w:u w:val="single"/>
          <w:lang w:val="en-US"/>
        </w:rPr>
        <w:t>roles</w:t>
      </w:r>
      <w:r>
        <w:rPr>
          <w:rFonts w:ascii="Times New Roman" w:hAnsi="Times New Roman" w:cs="Times New Roman"/>
          <w:lang w:val="en-US"/>
        </w:rPr>
        <w:t>, which are rather plausible as entities in their own right:</w:t>
      </w:r>
    </w:p>
    <w:p w:rsidR="002D36E7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13</w:t>
      </w:r>
      <w:r>
        <w:rPr>
          <w:rFonts w:ascii="Times New Roman" w:hAnsi="Times New Roman" w:cs="Times New Roman"/>
          <w:lang w:val="en-US"/>
        </w:rPr>
        <w:t>) a. John used to run the business</w:t>
      </w:r>
      <w:r w:rsidR="002A3952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Now Mary </w:t>
      </w:r>
      <w:r w:rsidR="002A3952">
        <w:rPr>
          <w:rFonts w:ascii="Times New Roman" w:hAnsi="Times New Roman" w:cs="Times New Roman"/>
          <w:lang w:val="en-US"/>
        </w:rPr>
        <w:t>has taken</w:t>
      </w:r>
      <w:r>
        <w:rPr>
          <w:rFonts w:ascii="Times New Roman" w:hAnsi="Times New Roman" w:cs="Times New Roman"/>
          <w:lang w:val="en-US"/>
        </w:rPr>
        <w:t xml:space="preserve"> his place.</w:t>
      </w:r>
    </w:p>
    <w:p w:rsidR="00425EEC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425EEC">
        <w:rPr>
          <w:rFonts w:ascii="Times New Roman" w:hAnsi="Times New Roman" w:cs="Times New Roman"/>
          <w:lang w:val="en-US"/>
        </w:rPr>
        <w:t xml:space="preserve">   b. John started organizing the conference, then Mary took his place.</w:t>
      </w:r>
    </w:p>
    <w:p w:rsidR="002A3952" w:rsidRDefault="002A3952" w:rsidP="002A3952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verb </w:t>
      </w:r>
      <w:r w:rsidRPr="00425EEC">
        <w:rPr>
          <w:rFonts w:ascii="Times New Roman" w:hAnsi="Times New Roman" w:cs="Times New Roman"/>
          <w:i/>
          <w:iCs/>
          <w:lang w:val="en-US"/>
        </w:rPr>
        <w:t>replace</w:t>
      </w:r>
      <w:r>
        <w:rPr>
          <w:rFonts w:ascii="Times New Roman" w:hAnsi="Times New Roman" w:cs="Times New Roman"/>
          <w:lang w:val="en-US"/>
        </w:rPr>
        <w:t>:</w:t>
      </w: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(14) John chose Mary for the job; then he replaced her with Sue.</w:t>
      </w: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(15) a. John had fulfilled various roles in his life.</w:t>
      </w: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b. Mary has to fulfill several roles at once.</w:t>
      </w:r>
    </w:p>
    <w:p w:rsidR="00395FD4" w:rsidRDefault="00395FD4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81650" w:rsidRPr="002A3952" w:rsidRDefault="00281650" w:rsidP="00425EE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2A3952">
        <w:rPr>
          <w:rFonts w:ascii="Times New Roman" w:hAnsi="Times New Roman" w:cs="Times New Roman"/>
          <w:u w:val="single"/>
          <w:lang w:val="en-US"/>
        </w:rPr>
        <w:t>Roles</w:t>
      </w:r>
    </w:p>
    <w:p w:rsidR="00281650" w:rsidRDefault="0028165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281650">
        <w:rPr>
          <w:rFonts w:ascii="Times New Roman" w:hAnsi="Times New Roman" w:cs="Times New Roman"/>
          <w:lang w:val="en-US"/>
        </w:rPr>
        <w:t>Slots in organized events that can in principle be filled in by different individuals.</w:t>
      </w:r>
    </w:p>
    <w:p w:rsidR="00281650" w:rsidRDefault="0028165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Positions: </w:t>
      </w:r>
    </w:p>
    <w:p w:rsidR="00281650" w:rsidRPr="00281650" w:rsidRDefault="0028165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Slots in relations that can be occupied by different indiv</w:t>
      </w:r>
      <w:r w:rsidR="002A3952">
        <w:rPr>
          <w:rFonts w:ascii="Times New Roman" w:hAnsi="Times New Roman" w:cs="Times New Roman"/>
          <w:lang w:val="en-US"/>
        </w:rPr>
        <w:t>id</w:t>
      </w:r>
      <w:r>
        <w:rPr>
          <w:rFonts w:ascii="Times New Roman" w:hAnsi="Times New Roman" w:cs="Times New Roman"/>
          <w:lang w:val="en-US"/>
        </w:rPr>
        <w:t>uals.</w:t>
      </w:r>
    </w:p>
    <w:p w:rsidR="00281650" w:rsidRDefault="00281650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425EEC">
        <w:rPr>
          <w:rFonts w:ascii="Times New Roman" w:hAnsi="Times New Roman" w:cs="Times New Roman"/>
          <w:lang w:val="en-US"/>
        </w:rPr>
        <w:t>Roles</w:t>
      </w:r>
      <w:r>
        <w:rPr>
          <w:rFonts w:ascii="Times New Roman" w:hAnsi="Times New Roman" w:cs="Times New Roman"/>
          <w:lang w:val="en-US"/>
        </w:rPr>
        <w:t>, parts, and places:</w:t>
      </w:r>
    </w:p>
    <w:p w:rsidR="00425EEC" w:rsidRP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Are well-reflected in natural language</w:t>
      </w:r>
    </w:p>
    <w:p w:rsidR="00425EEC" w:rsidRP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425EEC" w:rsidRPr="00425EEC" w:rsidRDefault="00425EEC" w:rsidP="00425EE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425EEC">
        <w:rPr>
          <w:rFonts w:ascii="Times New Roman" w:hAnsi="Times New Roman" w:cs="Times New Roman"/>
          <w:u w:val="single"/>
          <w:lang w:val="en-US"/>
        </w:rPr>
        <w:t>Roles in events (that have been planned)</w:t>
      </w:r>
    </w:p>
    <w:p w:rsidR="00425EEC" w:rsidRP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425EEC"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16</w:t>
      </w:r>
      <w:r w:rsidRPr="00425EEC">
        <w:rPr>
          <w:rFonts w:ascii="Times New Roman" w:hAnsi="Times New Roman" w:cs="Times New Roman"/>
          <w:lang w:val="en-US"/>
        </w:rPr>
        <w:t xml:space="preserve">) </w:t>
      </w:r>
      <w:r w:rsidR="00281650">
        <w:rPr>
          <w:rFonts w:ascii="Times New Roman" w:hAnsi="Times New Roman" w:cs="Times New Roman"/>
          <w:lang w:val="en-US"/>
        </w:rPr>
        <w:t xml:space="preserve">a. </w:t>
      </w:r>
      <w:r w:rsidRPr="00425EEC">
        <w:rPr>
          <w:rFonts w:ascii="Times New Roman" w:hAnsi="Times New Roman" w:cs="Times New Roman"/>
          <w:lang w:val="en-US"/>
        </w:rPr>
        <w:t xml:space="preserve">The priest played a role in </w:t>
      </w:r>
      <w:r>
        <w:rPr>
          <w:rFonts w:ascii="Times New Roman" w:hAnsi="Times New Roman" w:cs="Times New Roman"/>
          <w:lang w:val="en-US"/>
        </w:rPr>
        <w:t>t</w:t>
      </w:r>
      <w:r w:rsidRPr="00425EEC">
        <w:rPr>
          <w:rFonts w:ascii="Times New Roman" w:hAnsi="Times New Roman" w:cs="Times New Roman"/>
          <w:lang w:val="en-US"/>
        </w:rPr>
        <w:t>he ceremony.</w:t>
      </w:r>
    </w:p>
    <w:p w:rsidR="00425EEC" w:rsidRPr="00425EEC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425EEC">
        <w:rPr>
          <w:rFonts w:ascii="Times New Roman" w:hAnsi="Times New Roman" w:cs="Times New Roman"/>
          <w:lang w:val="en-US"/>
        </w:rPr>
        <w:t xml:space="preserve">   </w:t>
      </w:r>
      <w:r w:rsidR="002A3952">
        <w:rPr>
          <w:rFonts w:ascii="Times New Roman" w:hAnsi="Times New Roman" w:cs="Times New Roman"/>
          <w:lang w:val="en-US"/>
        </w:rPr>
        <w:t xml:space="preserve">   </w:t>
      </w:r>
      <w:r w:rsidRPr="00425EEC">
        <w:rPr>
          <w:rFonts w:ascii="Times New Roman" w:hAnsi="Times New Roman" w:cs="Times New Roman"/>
          <w:lang w:val="en-US"/>
        </w:rPr>
        <w:t xml:space="preserve"> b. The priest was part of the ceremony.</w:t>
      </w:r>
    </w:p>
    <w:p w:rsidR="00425EEC" w:rsidRPr="00CE5A30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17</w:t>
      </w:r>
      <w:r w:rsidRPr="00CE5A30">
        <w:rPr>
          <w:rFonts w:ascii="Times New Roman" w:hAnsi="Times New Roman" w:cs="Times New Roman"/>
          <w:lang w:val="en-US"/>
        </w:rPr>
        <w:t>) John took part in the discussion.</w:t>
      </w:r>
    </w:p>
    <w:p w:rsidR="00425EEC" w:rsidRPr="00CE5A30" w:rsidRDefault="00425EEC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E5A30">
        <w:rPr>
          <w:rFonts w:ascii="Times New Roman" w:hAnsi="Times New Roman" w:cs="Times New Roman"/>
          <w:u w:val="single"/>
          <w:lang w:val="en-US"/>
        </w:rPr>
        <w:t>The problem of symmetric relations</w:t>
      </w: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18</w:t>
      </w:r>
      <w:r w:rsidRPr="00CE5A30">
        <w:rPr>
          <w:rFonts w:ascii="Times New Roman" w:hAnsi="Times New Roman" w:cs="Times New Roman"/>
          <w:lang w:val="en-US"/>
        </w:rPr>
        <w:t>) a. John is as tall as Bill.</w:t>
      </w:r>
    </w:p>
    <w:p w:rsidR="00CE5A30" w:rsidRPr="00CE5A30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r w:rsidR="00CE5A30" w:rsidRPr="00CE5A30">
        <w:rPr>
          <w:rFonts w:ascii="Times New Roman" w:hAnsi="Times New Roman" w:cs="Times New Roman"/>
          <w:lang w:val="en-US"/>
        </w:rPr>
        <w:t xml:space="preserve">   b. John resembles Bill.</w:t>
      </w: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 xml:space="preserve"> </w:t>
      </w:r>
      <w:r w:rsidR="002A3952">
        <w:rPr>
          <w:rFonts w:ascii="Times New Roman" w:hAnsi="Times New Roman" w:cs="Times New Roman"/>
          <w:lang w:val="en-US"/>
        </w:rPr>
        <w:t xml:space="preserve">   </w:t>
      </w:r>
      <w:r w:rsidR="00FA7AD2">
        <w:rPr>
          <w:rFonts w:ascii="Times New Roman" w:hAnsi="Times New Roman" w:cs="Times New Roman"/>
          <w:lang w:val="en-US"/>
        </w:rPr>
        <w:t xml:space="preserve"> </w:t>
      </w:r>
      <w:r w:rsidRPr="00CE5A30">
        <w:rPr>
          <w:rFonts w:ascii="Times New Roman" w:hAnsi="Times New Roman" w:cs="Times New Roman"/>
          <w:lang w:val="en-US"/>
        </w:rPr>
        <w:t xml:space="preserve">  </w:t>
      </w:r>
      <w:r w:rsidR="002A3952">
        <w:rPr>
          <w:rFonts w:ascii="Times New Roman" w:hAnsi="Times New Roman" w:cs="Times New Roman"/>
          <w:lang w:val="en-US"/>
        </w:rPr>
        <w:t>c</w:t>
      </w:r>
      <w:r w:rsidRPr="00CE5A30">
        <w:rPr>
          <w:rFonts w:ascii="Times New Roman" w:hAnsi="Times New Roman" w:cs="Times New Roman"/>
          <w:lang w:val="en-US"/>
        </w:rPr>
        <w:t>. John is a neighbor of Bill.</w:t>
      </w: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>For symmetric binary relations there are no grounds for picking out one position rather than the other for completing the relation.</w:t>
      </w: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CE5A30">
        <w:rPr>
          <w:rFonts w:ascii="Times New Roman" w:hAnsi="Times New Roman" w:cs="Times New Roman"/>
          <w:u w:val="single"/>
          <w:lang w:val="en-US"/>
        </w:rPr>
        <w:t>A potential solution (Dixon 2017)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>Symmetric relations involve a single argument position: a plural argument position.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There seems good linguistic plausibility for that view: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19</w:t>
      </w:r>
      <w:r>
        <w:rPr>
          <w:rFonts w:ascii="Times New Roman" w:hAnsi="Times New Roman" w:cs="Times New Roman"/>
          <w:lang w:val="en-US"/>
        </w:rPr>
        <w:t>) a. John and Bill are equally tall.</w:t>
      </w:r>
    </w:p>
    <w:p w:rsidR="00CE5A30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CE5A30">
        <w:rPr>
          <w:rFonts w:ascii="Times New Roman" w:hAnsi="Times New Roman" w:cs="Times New Roman"/>
          <w:lang w:val="en-US"/>
        </w:rPr>
        <w:t xml:space="preserve">   </w:t>
      </w:r>
      <w:r w:rsidR="00FA7AD2">
        <w:rPr>
          <w:rFonts w:ascii="Times New Roman" w:hAnsi="Times New Roman" w:cs="Times New Roman"/>
          <w:lang w:val="en-US"/>
        </w:rPr>
        <w:t xml:space="preserve"> </w:t>
      </w:r>
      <w:r w:rsidR="00CE5A30">
        <w:rPr>
          <w:rFonts w:ascii="Times New Roman" w:hAnsi="Times New Roman" w:cs="Times New Roman"/>
          <w:lang w:val="en-US"/>
        </w:rPr>
        <w:t>b. John and Bill resemble each other.</w:t>
      </w:r>
    </w:p>
    <w:p w:rsidR="00CE5A30" w:rsidRPr="00CE5A30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</w:t>
      </w:r>
      <w:r w:rsidR="00CE5A30">
        <w:rPr>
          <w:rFonts w:ascii="Times New Roman" w:hAnsi="Times New Roman" w:cs="Times New Roman"/>
          <w:lang w:val="en-US"/>
        </w:rPr>
        <w:t xml:space="preserve"> </w:t>
      </w:r>
      <w:r w:rsidR="00FA7AD2">
        <w:rPr>
          <w:rFonts w:ascii="Times New Roman" w:hAnsi="Times New Roman" w:cs="Times New Roman"/>
          <w:lang w:val="en-US"/>
        </w:rPr>
        <w:t xml:space="preserve"> </w:t>
      </w:r>
      <w:r w:rsidR="00CE5A30">
        <w:rPr>
          <w:rFonts w:ascii="Times New Roman" w:hAnsi="Times New Roman" w:cs="Times New Roman"/>
          <w:lang w:val="en-US"/>
        </w:rPr>
        <w:t xml:space="preserve">  c. John and Bill are neighbors.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But what about a single entity standing in a symmetric relation to itself?</w:t>
      </w:r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2A3952">
        <w:rPr>
          <w:rFonts w:ascii="Times New Roman" w:hAnsi="Times New Roman" w:cs="Times New Roman"/>
          <w:lang w:val="en-US"/>
        </w:rPr>
        <w:t>20</w:t>
      </w:r>
      <w:r>
        <w:rPr>
          <w:rFonts w:ascii="Times New Roman" w:hAnsi="Times New Roman" w:cs="Times New Roman"/>
          <w:lang w:val="en-US"/>
        </w:rPr>
        <w:t xml:space="preserve">) a. </w:t>
      </w:r>
      <w:r w:rsidRPr="00CE5A30">
        <w:rPr>
          <w:rFonts w:ascii="Times New Roman" w:hAnsi="Times New Roman" w:cs="Times New Roman"/>
          <w:lang w:val="en-US"/>
        </w:rPr>
        <w:t xml:space="preserve">John </w:t>
      </w:r>
      <w:r>
        <w:rPr>
          <w:rFonts w:ascii="Times New Roman" w:hAnsi="Times New Roman" w:cs="Times New Roman"/>
          <w:lang w:val="en-US"/>
        </w:rPr>
        <w:t>resembles</w:t>
      </w:r>
      <w:r w:rsidRPr="00CE5A30">
        <w:rPr>
          <w:rFonts w:ascii="Times New Roman" w:hAnsi="Times New Roman" w:cs="Times New Roman"/>
          <w:lang w:val="en-US"/>
        </w:rPr>
        <w:t xml:space="preserve"> John.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 xml:space="preserve"> </w:t>
      </w:r>
      <w:r w:rsidR="002A3952">
        <w:rPr>
          <w:rFonts w:ascii="Times New Roman" w:hAnsi="Times New Roman" w:cs="Times New Roman"/>
          <w:lang w:val="en-US"/>
        </w:rPr>
        <w:t xml:space="preserve">    </w:t>
      </w:r>
      <w:r w:rsidRPr="00CE5A30">
        <w:rPr>
          <w:rFonts w:ascii="Times New Roman" w:hAnsi="Times New Roman" w:cs="Times New Roman"/>
          <w:lang w:val="en-US"/>
        </w:rPr>
        <w:t xml:space="preserve">  b. John</w:t>
      </w:r>
      <w:r>
        <w:rPr>
          <w:rFonts w:ascii="Times New Roman" w:hAnsi="Times New Roman" w:cs="Times New Roman"/>
          <w:lang w:val="en-US"/>
        </w:rPr>
        <w:t xml:space="preserve"> is as tall as himself.</w:t>
      </w:r>
    </w:p>
    <w:p w:rsid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</w:p>
    <w:p w:rsidR="00CE5A30" w:rsidRPr="00E84C19" w:rsidRDefault="00CE5A30" w:rsidP="00425EEC">
      <w:pPr>
        <w:spacing w:line="360" w:lineRule="auto"/>
        <w:rPr>
          <w:rFonts w:ascii="Times New Roman" w:hAnsi="Times New Roman" w:cs="Times New Roman"/>
          <w:u w:val="single"/>
          <w:lang w:val="fr-FR"/>
        </w:rPr>
      </w:pPr>
      <w:proofErr w:type="spellStart"/>
      <w:r w:rsidRPr="00E84C19">
        <w:rPr>
          <w:rFonts w:ascii="Times New Roman" w:hAnsi="Times New Roman" w:cs="Times New Roman"/>
          <w:u w:val="single"/>
          <w:lang w:val="fr-FR"/>
        </w:rPr>
        <w:t>Dixon’s</w:t>
      </w:r>
      <w:proofErr w:type="spellEnd"/>
      <w:r w:rsidRPr="00E84C19">
        <w:rPr>
          <w:rFonts w:ascii="Times New Roman" w:hAnsi="Times New Roman" w:cs="Times New Roman"/>
          <w:u w:val="single"/>
          <w:lang w:val="fr-FR"/>
        </w:rPr>
        <w:t xml:space="preserve"> solution</w:t>
      </w:r>
    </w:p>
    <w:p w:rsidR="00CE5A30" w:rsidRPr="00E84C19" w:rsidRDefault="00CE5A30" w:rsidP="00425EEC">
      <w:pPr>
        <w:spacing w:line="360" w:lineRule="auto"/>
        <w:rPr>
          <w:rFonts w:ascii="Times New Roman" w:hAnsi="Times New Roman" w:cs="Times New Roman"/>
          <w:lang w:val="fr-FR"/>
        </w:rPr>
      </w:pPr>
      <w:r w:rsidRPr="00E84C19">
        <w:rPr>
          <w:rFonts w:ascii="Times New Roman" w:hAnsi="Times New Roman" w:cs="Times New Roman"/>
          <w:lang w:val="fr-FR"/>
        </w:rPr>
        <w:t xml:space="preserve">Plural argument position are </w:t>
      </w:r>
      <w:proofErr w:type="spellStart"/>
      <w:proofErr w:type="gramStart"/>
      <w:r w:rsidRPr="00E84C19">
        <w:rPr>
          <w:rFonts w:ascii="Times New Roman" w:hAnsi="Times New Roman" w:cs="Times New Roman"/>
          <w:lang w:val="fr-FR"/>
        </w:rPr>
        <w:t>multisets</w:t>
      </w:r>
      <w:proofErr w:type="spellEnd"/>
      <w:r w:rsidRPr="00E84C19">
        <w:rPr>
          <w:rFonts w:ascii="Times New Roman" w:hAnsi="Times New Roman" w:cs="Times New Roman"/>
          <w:lang w:val="fr-FR"/>
        </w:rPr>
        <w:t>:</w:t>
      </w:r>
      <w:proofErr w:type="gramEnd"/>
    </w:p>
    <w:p w:rsidR="00CE5A30" w:rsidRPr="00CE5A30" w:rsidRDefault="00CE5A30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same entity can occur twice in a multiset.</w:t>
      </w:r>
    </w:p>
    <w:p w:rsidR="00281650" w:rsidRDefault="00281650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2. Fine’s suggested solutions:</w:t>
      </w: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A3952" w:rsidRPr="002A3952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2.1. </w:t>
      </w:r>
      <w:r w:rsidRPr="002A3952">
        <w:rPr>
          <w:rFonts w:ascii="Times New Roman" w:hAnsi="Times New Roman" w:cs="Times New Roman"/>
          <w:lang w:val="en-US"/>
        </w:rPr>
        <w:t xml:space="preserve">Relations apply to a </w:t>
      </w:r>
      <w:proofErr w:type="gramStart"/>
      <w:r w:rsidRPr="002A3952">
        <w:rPr>
          <w:rFonts w:ascii="Times New Roman" w:hAnsi="Times New Roman" w:cs="Times New Roman"/>
          <w:lang w:val="en-US"/>
        </w:rPr>
        <w:t>pluralities</w:t>
      </w:r>
      <w:proofErr w:type="gramEnd"/>
      <w:r w:rsidRPr="002A3952">
        <w:rPr>
          <w:rFonts w:ascii="Times New Roman" w:hAnsi="Times New Roman" w:cs="Times New Roman"/>
          <w:lang w:val="en-US"/>
        </w:rPr>
        <w:t xml:space="preserve"> in a particular manner – and can apply to t</w:t>
      </w:r>
      <w:r>
        <w:rPr>
          <w:rFonts w:ascii="Times New Roman" w:hAnsi="Times New Roman" w:cs="Times New Roman"/>
          <w:lang w:val="en-US"/>
        </w:rPr>
        <w:t>h</w:t>
      </w:r>
      <w:r w:rsidRPr="002A3952">
        <w:rPr>
          <w:rFonts w:ascii="Times New Roman" w:hAnsi="Times New Roman" w:cs="Times New Roman"/>
          <w:lang w:val="en-US"/>
        </w:rPr>
        <w:t>em in different manners</w:t>
      </w:r>
    </w:p>
    <w:p w:rsidR="002A3952" w:rsidRDefault="002A3952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2A3952" w:rsidRPr="00FE336D" w:rsidRDefault="002A3952" w:rsidP="00425EEC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2.2. </w:t>
      </w:r>
      <w:r w:rsidRPr="002A3952">
        <w:rPr>
          <w:rFonts w:ascii="Times New Roman" w:hAnsi="Times New Roman" w:cs="Times New Roman"/>
          <w:lang w:val="en-US"/>
        </w:rPr>
        <w:t>Substitution as primitive</w:t>
      </w:r>
    </w:p>
    <w:p w:rsidR="00395FD4" w:rsidRDefault="00281650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--------------------------------------------------------------------------------------------------------------</w:t>
      </w:r>
    </w:p>
    <w:p w:rsidR="00281650" w:rsidRDefault="00281650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F29EF" w:rsidRDefault="002A3952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3. </w:t>
      </w:r>
      <w:r w:rsidR="006F29EF" w:rsidRPr="006F29EF">
        <w:rPr>
          <w:rFonts w:ascii="Times New Roman" w:hAnsi="Times New Roman" w:cs="Times New Roman"/>
          <w:b/>
          <w:bCs/>
          <w:lang w:val="en-US"/>
        </w:rPr>
        <w:t>Thematic relations in linguistics</w:t>
      </w:r>
    </w:p>
    <w:p w:rsidR="00407451" w:rsidRPr="006F29EF" w:rsidRDefault="00407451" w:rsidP="00425EEC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</w:p>
    <w:p w:rsidR="006F29EF" w:rsidRPr="002A3952" w:rsidRDefault="00407451" w:rsidP="00FE336D">
      <w:pPr>
        <w:spacing w:line="360" w:lineRule="auto"/>
        <w:rPr>
          <w:rFonts w:ascii="Times New Roman" w:hAnsi="Times New Roman" w:cs="Times New Roman"/>
          <w:lang w:val="en-US"/>
        </w:rPr>
      </w:pPr>
      <w:r w:rsidRPr="00407451">
        <w:rPr>
          <w:rFonts w:ascii="Times New Roman" w:hAnsi="Times New Roman" w:cs="Times New Roman"/>
          <w:color w:val="202122"/>
          <w:shd w:val="clear" w:color="auto" w:fill="FFFFFF"/>
          <w:lang w:val="en-US"/>
        </w:rPr>
        <w:t>I</w:t>
      </w:r>
      <w:r w:rsidRPr="00407451">
        <w:rPr>
          <w:rFonts w:ascii="Times New Roman" w:hAnsi="Times New Roman" w:cs="Times New Roman"/>
          <w:color w:val="202122"/>
          <w:shd w:val="clear" w:color="auto" w:fill="FFFFFF"/>
        </w:rPr>
        <w:t>ntroduction</w:t>
      </w:r>
      <w:r w:rsidR="002A3952" w:rsidRPr="002A3952">
        <w:rPr>
          <w:rFonts w:ascii="Times New Roman" w:hAnsi="Times New Roman" w:cs="Times New Roman"/>
          <w:color w:val="202122"/>
          <w:shd w:val="clear" w:color="auto" w:fill="FFFFFF"/>
          <w:lang w:val="en-US"/>
        </w:rPr>
        <w:t xml:space="preserve"> </w:t>
      </w:r>
      <w:r w:rsidR="002A3952">
        <w:rPr>
          <w:rFonts w:ascii="Times New Roman" w:hAnsi="Times New Roman" w:cs="Times New Roman"/>
          <w:color w:val="202122"/>
          <w:shd w:val="clear" w:color="auto" w:fill="FFFFFF"/>
          <w:lang w:val="en-US"/>
        </w:rPr>
        <w:t>of the notion of a thematic relation</w:t>
      </w:r>
      <w:r w:rsidRPr="00407451">
        <w:rPr>
          <w:rFonts w:ascii="Times New Roman" w:hAnsi="Times New Roman" w:cs="Times New Roman"/>
          <w:color w:val="202122"/>
          <w:shd w:val="clear" w:color="auto" w:fill="FFFFFF"/>
        </w:rPr>
        <w:t xml:space="preserve"> in the 1960s by Jeffrey Gruber</w:t>
      </w:r>
      <w:r w:rsidR="002A3952" w:rsidRPr="002A3952">
        <w:rPr>
          <w:rFonts w:ascii="Times New Roman" w:hAnsi="Times New Roman" w:cs="Times New Roman"/>
          <w:color w:val="202122"/>
          <w:shd w:val="clear" w:color="auto" w:fill="FFFFFF"/>
          <w:lang w:val="en-US"/>
        </w:rPr>
        <w:t xml:space="preserve">, </w:t>
      </w:r>
      <w:r w:rsidRPr="00407451">
        <w:rPr>
          <w:rFonts w:ascii="Times New Roman" w:hAnsi="Times New Roman" w:cs="Times New Roman"/>
          <w:shd w:val="clear" w:color="auto" w:fill="FFFFFF"/>
        </w:rPr>
        <w:t>Charles Fillmore</w:t>
      </w:r>
      <w:r w:rsidR="002A3952" w:rsidRPr="002A3952">
        <w:rPr>
          <w:rFonts w:ascii="Times New Roman" w:hAnsi="Times New Roman" w:cs="Times New Roman"/>
          <w:shd w:val="clear" w:color="auto" w:fill="FFFFFF"/>
          <w:lang w:val="en-US"/>
        </w:rPr>
        <w:t xml:space="preserve">, </w:t>
      </w:r>
      <w:r w:rsidR="002A3952">
        <w:rPr>
          <w:rFonts w:ascii="Times New Roman" w:hAnsi="Times New Roman" w:cs="Times New Roman"/>
          <w:shd w:val="clear" w:color="auto" w:fill="FFFFFF"/>
          <w:lang w:val="en-US"/>
        </w:rPr>
        <w:t xml:space="preserve">also Ray </w:t>
      </w:r>
      <w:proofErr w:type="spellStart"/>
      <w:r w:rsidR="002A3952">
        <w:rPr>
          <w:rFonts w:ascii="Times New Roman" w:hAnsi="Times New Roman" w:cs="Times New Roman"/>
          <w:shd w:val="clear" w:color="auto" w:fill="FFFFFF"/>
          <w:lang w:val="en-US"/>
        </w:rPr>
        <w:t>Jackendoff</w:t>
      </w:r>
      <w:proofErr w:type="spellEnd"/>
      <w:r w:rsidR="002A3952">
        <w:rPr>
          <w:rFonts w:ascii="Times New Roman" w:hAnsi="Times New Roman" w:cs="Times New Roman"/>
          <w:shd w:val="clear" w:color="auto" w:fill="FFFFFF"/>
          <w:lang w:val="en-US"/>
        </w:rPr>
        <w:t>.</w:t>
      </w:r>
    </w:p>
    <w:p w:rsidR="00281650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The question thematic relations are</w:t>
      </w:r>
      <w:r w:rsidR="00FA7AD2">
        <w:rPr>
          <w:rFonts w:ascii="Times New Roman" w:hAnsi="Times New Roman" w:cs="Times New Roman"/>
          <w:lang w:val="en-US"/>
        </w:rPr>
        <w:t xml:space="preserve"> meant</w:t>
      </w:r>
      <w:r>
        <w:rPr>
          <w:rFonts w:ascii="Times New Roman" w:hAnsi="Times New Roman" w:cs="Times New Roman"/>
          <w:lang w:val="en-US"/>
        </w:rPr>
        <w:t xml:space="preserve"> to answer:</w:t>
      </w:r>
    </w:p>
    <w:p w:rsidR="002A3952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do NPs in a sentence relate to the content of the </w:t>
      </w:r>
      <w:r w:rsidR="00731E7C">
        <w:rPr>
          <w:rFonts w:ascii="Times New Roman" w:hAnsi="Times New Roman" w:cs="Times New Roman"/>
          <w:lang w:val="en-US"/>
        </w:rPr>
        <w:t>verb</w:t>
      </w:r>
      <w:r>
        <w:rPr>
          <w:rFonts w:ascii="Times New Roman" w:hAnsi="Times New Roman" w:cs="Times New Roman"/>
          <w:lang w:val="en-US"/>
        </w:rPr>
        <w:t xml:space="preserve"> – the event described by the verb?</w:t>
      </w:r>
    </w:p>
    <w:p w:rsidR="002A3952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77E8" w:rsidRPr="009D5741" w:rsidRDefault="009D5741" w:rsidP="00FE336D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9D5741">
        <w:rPr>
          <w:rFonts w:ascii="Times New Roman" w:hAnsi="Times New Roman" w:cs="Times New Roman"/>
          <w:u w:val="single"/>
          <w:lang w:val="en-US"/>
        </w:rPr>
        <w:t>Incomplete list of</w:t>
      </w:r>
      <w:r w:rsidR="008777E8" w:rsidRPr="009D5741">
        <w:rPr>
          <w:rFonts w:ascii="Times New Roman" w:hAnsi="Times New Roman" w:cs="Times New Roman"/>
          <w:u w:val="single"/>
          <w:lang w:val="en-US"/>
        </w:rPr>
        <w:t xml:space="preserve"> thematic relations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Agent</w:t>
      </w:r>
    </w:p>
    <w:p w:rsidR="008777E8" w:rsidRPr="009D5741" w:rsidRDefault="009D574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Entity that 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>deliberately performs the action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 (</w:t>
      </w:r>
      <w:r w:rsidR="00FE336D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e.g., </w:t>
      </w:r>
      <w:r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John walked</w:t>
      </w:r>
      <w:r w:rsidR="00FE336D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)</w:t>
      </w:r>
    </w:p>
    <w:p w:rsidR="009D5741" w:rsidRPr="009D5741" w:rsidRDefault="009D574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In syntax: subject of intransitive verb.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Experiencer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the entity that receives sensory or emotional input (e.g.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 </w:t>
      </w:r>
      <w:r w:rsidRPr="00FA7AD2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Susan heard the song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)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Stimulus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entity that prompts sensory or emotional feeling  (e.g. </w:t>
      </w:r>
      <w:r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David loves onions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).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val="en-US"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Theme</w:t>
      </w:r>
      <w:r w:rsidR="009D5741" w:rsidRPr="00FE336D">
        <w:rPr>
          <w:rFonts w:ascii="Times New Roman" w:eastAsia="Times New Roman" w:hAnsi="Times New Roman" w:cs="Times New Roman"/>
          <w:b/>
          <w:bCs/>
          <w:color w:val="202122"/>
          <w:lang w:val="en-US" w:eastAsia="en-GB"/>
        </w:rPr>
        <w:t xml:space="preserve"> / Patient</w:t>
      </w:r>
    </w:p>
    <w:p w:rsidR="009D5741" w:rsidRPr="009D5741" w:rsidRDefault="009D574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Entity that 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undergoes the action but does not 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involve change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(</w:t>
      </w:r>
      <w:proofErr w:type="gramStart"/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e.g. 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proofErr w:type="gramEnd"/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 </w:t>
      </w:r>
      <w:r w:rsidR="008777E8"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I put the book on the table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)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In syntax, the theme is the direct object of a </w:t>
      </w:r>
      <w:r w:rsidRPr="008777E8">
        <w:rPr>
          <w:rFonts w:ascii="Times New Roman" w:eastAsia="Times New Roman" w:hAnsi="Times New Roman" w:cs="Times New Roman"/>
          <w:color w:val="000000" w:themeColor="text1"/>
          <w:lang w:eastAsia="en-GB"/>
        </w:rPr>
        <w:t>ditransitive verb.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  <w:t>Patient</w:t>
      </w:r>
    </w:p>
    <w:p w:rsidR="009D5741" w:rsidRPr="009D5741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undergoes the action and </w:t>
      </w:r>
      <w:r w:rsidR="009D5741"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undergoes change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(e.g. </w:t>
      </w:r>
      <w:r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The falling rocks crushed the car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.). 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In syntax, the patient is the single object of a (mono)transitive verb.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Instrument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used to carry out the action (e.g. </w:t>
      </w:r>
      <w:r w:rsidR="00FE336D"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Mary</w:t>
      </w:r>
      <w:r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 xml:space="preserve"> cut the ribbon with a pair of scissors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.).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lastRenderedPageBreak/>
        <w:t>Location</w:t>
      </w:r>
    </w:p>
    <w:p w:rsidR="008777E8" w:rsidRPr="008777E8" w:rsidRDefault="009D574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Region where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the action occurs (e.g.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  <w:r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They played in the garden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)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Direction or goal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where the action is directed towards (e.g.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  <w:r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He walked to school.).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Recipient</w:t>
      </w:r>
    </w:p>
    <w:p w:rsidR="009D5741" w:rsidRPr="009D5741" w:rsidRDefault="009D574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Entity acting as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goal </w:t>
      </w:r>
      <w:r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with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change in ownership, possession (e.g.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  <w:r w:rsidR="00FE336D"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Joe gave the book to Mar</w:t>
      </w:r>
      <w:r w:rsidR="00FE336D" w:rsidRPr="00FE336D">
        <w:rPr>
          <w:rFonts w:ascii="Times New Roman" w:eastAsia="Times New Roman" w:hAnsi="Times New Roman" w:cs="Times New Roman"/>
          <w:color w:val="202122"/>
          <w:lang w:val="en-US" w:eastAsia="en-GB"/>
        </w:rPr>
        <w:t>y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). </w:t>
      </w:r>
    </w:p>
    <w:p w:rsidR="008777E8" w:rsidRPr="008777E8" w:rsidRDefault="008777E8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In syntax, the recipient or goal is the indirect object of a </w:t>
      </w:r>
      <w:r w:rsidRPr="008777E8">
        <w:rPr>
          <w:rFonts w:ascii="Times New Roman" w:eastAsia="Times New Roman" w:hAnsi="Times New Roman" w:cs="Times New Roman"/>
          <w:color w:val="000000" w:themeColor="text1"/>
          <w:lang w:eastAsia="en-GB"/>
        </w:rPr>
        <w:t>ditransitive verb</w:t>
      </w:r>
      <w:r w:rsidRPr="008777E8">
        <w:rPr>
          <w:rFonts w:ascii="Times New Roman" w:eastAsia="Times New Roman" w:hAnsi="Times New Roman" w:cs="Times New Roman"/>
          <w:color w:val="202122"/>
          <w:lang w:eastAsia="en-GB"/>
        </w:rPr>
        <w:t>.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Source or origin</w:t>
      </w:r>
    </w:p>
    <w:p w:rsidR="008777E8" w:rsidRPr="008777E8" w:rsidRDefault="00FA7AD2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>
        <w:rPr>
          <w:rFonts w:ascii="Times New Roman" w:eastAsia="Times New Roman" w:hAnsi="Times New Roman" w:cs="Times New Roman"/>
          <w:color w:val="202122"/>
          <w:lang w:val="en-US" w:eastAsia="en-GB"/>
        </w:rPr>
        <w:t>The p</w:t>
      </w:r>
      <w:r w:rsidR="009D5741"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ace w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>here the action originated (e.g.</w:t>
      </w:r>
      <w:r w:rsidR="009D5741" w:rsidRPr="009D5741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  <w:r w:rsidR="009D5741"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John walked away from the tree.)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Time</w:t>
      </w:r>
    </w:p>
    <w:p w:rsidR="008777E8" w:rsidRPr="008777E8" w:rsidRDefault="00FA7AD2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>T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he time at which the action occurs </w:t>
      </w:r>
    </w:p>
    <w:p w:rsidR="008777E8" w:rsidRPr="008777E8" w:rsidRDefault="008777E8" w:rsidP="00FE336D">
      <w:pPr>
        <w:shd w:val="clear" w:color="auto" w:fill="FFFFFF"/>
        <w:spacing w:before="96" w:after="24" w:line="360" w:lineRule="auto"/>
        <w:rPr>
          <w:rFonts w:ascii="Times New Roman" w:eastAsia="Times New Roman" w:hAnsi="Times New Roman" w:cs="Times New Roman"/>
          <w:b/>
          <w:bCs/>
          <w:color w:val="202122"/>
          <w:lang w:eastAsia="en-GB"/>
        </w:rPr>
      </w:pPr>
      <w:r w:rsidRPr="008777E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Beneficiary</w:t>
      </w:r>
    </w:p>
    <w:p w:rsidR="008777E8" w:rsidRPr="008777E8" w:rsidRDefault="00FA7AD2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>T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>he entity for whose benefit the action occurs (e.g.</w:t>
      </w:r>
      <w:r w:rsidR="009D5741"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,</w:t>
      </w:r>
      <w:r w:rsidR="008777E8" w:rsidRPr="008777E8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  <w:r w:rsidR="008777E8" w:rsidRPr="008777E8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I baked </w:t>
      </w:r>
      <w:r w:rsidR="009D5741" w:rsidRPr="00FE336D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him a cake</w:t>
      </w:r>
      <w:r w:rsidR="009D5741"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)</w:t>
      </w:r>
    </w:p>
    <w:p w:rsidR="008777E8" w:rsidRDefault="008777E8" w:rsidP="00FE336D">
      <w:pPr>
        <w:spacing w:line="360" w:lineRule="auto"/>
        <w:rPr>
          <w:rFonts w:ascii="Times New Roman" w:hAnsi="Times New Roman" w:cs="Times New Roman"/>
        </w:rPr>
      </w:pPr>
    </w:p>
    <w:p w:rsidR="002A3952" w:rsidRPr="00E84C19" w:rsidRDefault="002A3952" w:rsidP="00FE336D">
      <w:pPr>
        <w:spacing w:line="360" w:lineRule="auto"/>
        <w:rPr>
          <w:rFonts w:ascii="Times New Roman" w:hAnsi="Times New Roman" w:cs="Times New Roman"/>
          <w:u w:val="single"/>
          <w:lang w:val="en-US"/>
        </w:rPr>
      </w:pPr>
      <w:r w:rsidRPr="00E84C19">
        <w:rPr>
          <w:rFonts w:ascii="Times New Roman" w:hAnsi="Times New Roman" w:cs="Times New Roman"/>
          <w:u w:val="single"/>
          <w:lang w:val="en-US"/>
        </w:rPr>
        <w:t>Theta r</w:t>
      </w:r>
      <w:r w:rsidR="00FA7AD2">
        <w:rPr>
          <w:rFonts w:ascii="Times New Roman" w:hAnsi="Times New Roman" w:cs="Times New Roman"/>
          <w:u w:val="single"/>
          <w:lang w:val="en-US"/>
        </w:rPr>
        <w:t>oles</w:t>
      </w:r>
    </w:p>
    <w:p w:rsidR="00FE336D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  <w:r w:rsidRPr="00407451">
        <w:rPr>
          <w:rFonts w:ascii="Times New Roman" w:hAnsi="Times New Roman" w:cs="Times New Roman"/>
          <w:lang w:val="en-US"/>
        </w:rPr>
        <w:t xml:space="preserve">The </w:t>
      </w:r>
      <w:r>
        <w:rPr>
          <w:rFonts w:ascii="Times New Roman" w:hAnsi="Times New Roman" w:cs="Times New Roman"/>
          <w:lang w:val="en-US"/>
        </w:rPr>
        <w:t>q</w:t>
      </w:r>
      <w:r w:rsidRPr="00407451">
        <w:rPr>
          <w:rFonts w:ascii="Times New Roman" w:hAnsi="Times New Roman" w:cs="Times New Roman"/>
          <w:lang w:val="en-US"/>
        </w:rPr>
        <w:t>uestion</w:t>
      </w:r>
      <w:r>
        <w:rPr>
          <w:rFonts w:ascii="Times New Roman" w:hAnsi="Times New Roman" w:cs="Times New Roman"/>
          <w:lang w:val="en-US"/>
        </w:rPr>
        <w:t xml:space="preserve"> theta r</w:t>
      </w:r>
      <w:r w:rsidR="00FA7AD2">
        <w:rPr>
          <w:rFonts w:ascii="Times New Roman" w:hAnsi="Times New Roman" w:cs="Times New Roman"/>
          <w:lang w:val="en-US"/>
        </w:rPr>
        <w:t>oles</w:t>
      </w:r>
      <w:r>
        <w:rPr>
          <w:rFonts w:ascii="Times New Roman" w:hAnsi="Times New Roman" w:cs="Times New Roman"/>
          <w:lang w:val="en-US"/>
        </w:rPr>
        <w:t xml:space="preserve"> are meant to</w:t>
      </w:r>
      <w:r w:rsidR="00FE336D">
        <w:rPr>
          <w:rFonts w:ascii="Times New Roman" w:hAnsi="Times New Roman" w:cs="Times New Roman"/>
          <w:lang w:val="en-US"/>
        </w:rPr>
        <w:t xml:space="preserve"> answer:</w:t>
      </w:r>
      <w:r w:rsidRPr="00407451">
        <w:rPr>
          <w:rFonts w:ascii="Times New Roman" w:hAnsi="Times New Roman" w:cs="Times New Roman"/>
          <w:lang w:val="en-US"/>
        </w:rPr>
        <w:t xml:space="preserve"> </w:t>
      </w:r>
    </w:p>
    <w:p w:rsidR="002A3952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  <w:r w:rsidRPr="00407451">
        <w:rPr>
          <w:rFonts w:ascii="Times New Roman" w:hAnsi="Times New Roman" w:cs="Times New Roman"/>
          <w:lang w:val="en-US"/>
        </w:rPr>
        <w:t>how are syntactic positions of NPs aligned with particular argument positions</w:t>
      </w:r>
      <w:r>
        <w:rPr>
          <w:rFonts w:ascii="Times New Roman" w:hAnsi="Times New Roman" w:cs="Times New Roman"/>
          <w:lang w:val="en-US"/>
        </w:rPr>
        <w:t xml:space="preserve"> of the verb?</w:t>
      </w:r>
    </w:p>
    <w:p w:rsidR="002A3952" w:rsidRPr="002A3952" w:rsidRDefault="002A3952" w:rsidP="00FE336D">
      <w:pPr>
        <w:spacing w:line="360" w:lineRule="auto"/>
        <w:rPr>
          <w:rFonts w:ascii="Times New Roman" w:hAnsi="Times New Roman" w:cs="Times New Roman"/>
          <w:lang w:val="en-US"/>
        </w:rPr>
      </w:pPr>
    </w:p>
    <w:p w:rsidR="00277F91" w:rsidRPr="00CE5A30" w:rsidRDefault="00277F91" w:rsidP="00FE336D">
      <w:pPr>
        <w:spacing w:line="360" w:lineRule="auto"/>
        <w:rPr>
          <w:rFonts w:ascii="Times New Roman" w:hAnsi="Times New Roman" w:cs="Times New Roman"/>
          <w:lang w:val="en-US"/>
        </w:rPr>
      </w:pPr>
      <w:r w:rsidRPr="00CE5A30">
        <w:rPr>
          <w:rFonts w:ascii="Times New Roman" w:hAnsi="Times New Roman" w:cs="Times New Roman"/>
          <w:lang w:val="en-US"/>
        </w:rPr>
        <w:t xml:space="preserve">The distinction between thematic relations, theta-roles and grammatical functions </w:t>
      </w:r>
    </w:p>
    <w:p w:rsidR="00277F91" w:rsidRPr="00277F91" w:rsidRDefault="00277F91" w:rsidP="00FE336D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bCs/>
          <w:color w:val="202122"/>
          <w:u w:val="single"/>
          <w:lang w:eastAsia="en-GB"/>
        </w:rPr>
      </w:pPr>
      <w:r w:rsidRPr="00277F91">
        <w:rPr>
          <w:rFonts w:ascii="Times New Roman" w:eastAsia="Times New Roman" w:hAnsi="Times New Roman" w:cs="Times New Roman"/>
          <w:b/>
          <w:bCs/>
          <w:color w:val="202122"/>
          <w:u w:val="single"/>
          <w:lang w:eastAsia="en-GB"/>
        </w:rPr>
        <w:t>Thematic relations</w:t>
      </w:r>
    </w:p>
    <w:p w:rsidR="00FA7AD2" w:rsidRDefault="00277F9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are purely semantic descriptions of the way in which the entities described by </w:t>
      </w:r>
      <w:r w:rsidR="00FA7AD2"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>a NP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are functioning with respect to the action described by the verb. </w:t>
      </w:r>
    </w:p>
    <w:p w:rsidR="00FA7AD2" w:rsidRDefault="00FA7AD2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>An NP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may bear more than one thematic relation. </w:t>
      </w:r>
    </w:p>
    <w:p w:rsidR="00277F91" w:rsidRPr="00277F91" w:rsidRDefault="00FA7AD2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Every NP 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>bears at least one thematic relation (</w:t>
      </w:r>
      <w:r w:rsidRPr="00FA7AD2">
        <w:rPr>
          <w:rFonts w:ascii="Times New Roman" w:eastAsia="Times New Roman" w:hAnsi="Times New Roman" w:cs="Times New Roman"/>
          <w:color w:val="202122"/>
          <w:lang w:val="en-US" w:eastAsia="en-GB"/>
        </w:rPr>
        <w:t>ex</w:t>
      </w:r>
      <w:r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cept 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expletives). </w:t>
      </w:r>
    </w:p>
    <w:p w:rsidR="00277F91" w:rsidRPr="00277F91" w:rsidRDefault="00277F91" w:rsidP="00FE336D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277F9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Theta roles</w:t>
      </w:r>
    </w:p>
    <w:p w:rsidR="008E7E81" w:rsidRDefault="00277F9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are syntactic </w:t>
      </w:r>
      <w:r w:rsidR="008E7E81">
        <w:rPr>
          <w:rFonts w:ascii="Times New Roman" w:eastAsia="Times New Roman" w:hAnsi="Times New Roman" w:cs="Times New Roman"/>
          <w:color w:val="202122"/>
          <w:lang w:val="en-US" w:eastAsia="en-GB"/>
        </w:rPr>
        <w:t>functions of NPs reflecting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the </w:t>
      </w:r>
      <w:r w:rsidRPr="00277F91">
        <w:rPr>
          <w:rFonts w:ascii="Times New Roman" w:eastAsia="Times New Roman" w:hAnsi="Times New Roman" w:cs="Times New Roman"/>
          <w:color w:val="000000" w:themeColor="text1"/>
          <w:lang w:eastAsia="en-GB"/>
        </w:rPr>
        <w:t>argument structure 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of the verb the</w:t>
      </w:r>
      <w:r w:rsidR="008E7E81" w:rsidRPr="008E7E81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 </w:t>
      </w:r>
      <w:r w:rsidR="008E7E81">
        <w:rPr>
          <w:rFonts w:ascii="Times New Roman" w:eastAsia="Times New Roman" w:hAnsi="Times New Roman" w:cs="Times New Roman"/>
          <w:color w:val="202122"/>
          <w:lang w:val="en-US" w:eastAsia="en-GB"/>
        </w:rPr>
        <w:t>NPs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are associated with. </w:t>
      </w:r>
    </w:p>
    <w:p w:rsidR="00277F91" w:rsidRPr="002A3952" w:rsidRDefault="00277F9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A noun may only bear one theta role</w:t>
      </w:r>
      <w:r w:rsidR="008E7E81" w:rsidRPr="008E7E81">
        <w:rPr>
          <w:rFonts w:ascii="Times New Roman" w:eastAsia="Times New Roman" w:hAnsi="Times New Roman" w:cs="Times New Roman"/>
          <w:color w:val="202122"/>
          <w:lang w:val="en-US" w:eastAsia="en-GB"/>
        </w:rPr>
        <w:t>, and o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nly arguments bear theta roles. </w:t>
      </w:r>
      <w:r w:rsidRPr="008E7E81">
        <w:rPr>
          <w:rFonts w:ascii="Times New Roman" w:eastAsia="Times New Roman" w:hAnsi="Times New Roman" w:cs="Times New Roman"/>
          <w:color w:val="000000" w:themeColor="text1"/>
          <w:lang w:eastAsia="en-GB"/>
        </w:rPr>
        <w:t>Adjuncts</w:t>
      </w:r>
      <w:r w:rsidRPr="008E7E81">
        <w:rPr>
          <w:rFonts w:ascii="Times New Roman" w:eastAsia="Times New Roman" w:hAnsi="Times New Roman" w:cs="Times New Roman"/>
          <w:color w:val="202122"/>
          <w:lang w:eastAsia="en-GB"/>
        </w:rPr>
        <w:t> 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do not bear theta roles.</w:t>
      </w:r>
    </w:p>
    <w:p w:rsidR="00277F91" w:rsidRPr="00277F91" w:rsidRDefault="00277F91" w:rsidP="00FE336D">
      <w:pPr>
        <w:shd w:val="clear" w:color="auto" w:fill="FFFFFF"/>
        <w:spacing w:after="24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lang w:eastAsia="en-GB"/>
        </w:rPr>
      </w:pPr>
      <w:r w:rsidRPr="00277F91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en-GB"/>
        </w:rPr>
        <w:t>Grammatical relations</w:t>
      </w:r>
    </w:p>
    <w:p w:rsidR="00277F91" w:rsidRPr="008E7E81" w:rsidRDefault="008E7E81" w:rsidP="00FE336D">
      <w:pPr>
        <w:shd w:val="clear" w:color="auto" w:fill="FFFFFF"/>
        <w:spacing w:after="24" w:line="360" w:lineRule="auto"/>
        <w:ind w:left="720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8E7E81">
        <w:rPr>
          <w:rFonts w:ascii="Times New Roman" w:eastAsia="Times New Roman" w:hAnsi="Times New Roman" w:cs="Times New Roman"/>
          <w:color w:val="202122"/>
          <w:lang w:val="en-US" w:eastAsia="en-GB"/>
        </w:rPr>
        <w:lastRenderedPageBreak/>
        <w:t>Synta</w:t>
      </w:r>
      <w:r>
        <w:rPr>
          <w:rFonts w:ascii="Times New Roman" w:eastAsia="Times New Roman" w:hAnsi="Times New Roman" w:cs="Times New Roman"/>
          <w:color w:val="202122"/>
          <w:lang w:val="en-US" w:eastAsia="en-GB"/>
        </w:rPr>
        <w:t>ctic functions identified by position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(in languages like English) or case (in languages like Latin)</w:t>
      </w:r>
      <w:r w:rsidRPr="008E7E81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</w:p>
    <w:p w:rsidR="00277F91" w:rsidRPr="00CE5A30" w:rsidRDefault="00277F91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CE5A30" w:rsidRDefault="00277F91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u w:val="single"/>
          <w:lang w:eastAsia="en-GB"/>
        </w:rPr>
        <w:t>Thematic relations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</w:p>
    <w:p w:rsidR="00CE5A30" w:rsidRPr="00CE5A30" w:rsidRDefault="00277F91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concern the nature of the relationship between the meaning of the verb and the meaning of the noun. </w:t>
      </w:r>
    </w:p>
    <w:p w:rsidR="00CE5A30" w:rsidRDefault="00277F91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u w:val="single"/>
          <w:lang w:eastAsia="en-GB"/>
        </w:rPr>
        <w:t>Theta roles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</w:t>
      </w:r>
    </w:p>
    <w:p w:rsidR="00277F91" w:rsidRDefault="008E7E8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8E7E81">
        <w:rPr>
          <w:rFonts w:ascii="Times New Roman" w:eastAsia="Times New Roman" w:hAnsi="Times New Roman" w:cs="Times New Roman"/>
          <w:color w:val="202122"/>
          <w:lang w:val="en-US" w:eastAsia="en-GB"/>
        </w:rPr>
        <w:t>Co</w:t>
      </w:r>
      <w:r>
        <w:rPr>
          <w:rFonts w:ascii="Times New Roman" w:eastAsia="Times New Roman" w:hAnsi="Times New Roman" w:cs="Times New Roman"/>
          <w:color w:val="202122"/>
          <w:lang w:val="en-US" w:eastAsia="en-GB"/>
        </w:rPr>
        <w:t>ncern the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arguments that a verb requires (which is a purely syntactic notion). </w:t>
      </w:r>
    </w:p>
    <w:p w:rsidR="00CE5A30" w:rsidRPr="00277F91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proofErr w:type="gramStart"/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Example :</w:t>
      </w:r>
      <w:proofErr w:type="gramEnd"/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 </w:t>
      </w:r>
    </w:p>
    <w:p w:rsidR="00277F91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(</w:t>
      </w:r>
      <w:r w:rsidR="00537E88">
        <w:rPr>
          <w:rFonts w:ascii="Times New Roman" w:eastAsia="Times New Roman" w:hAnsi="Times New Roman" w:cs="Times New Roman"/>
          <w:color w:val="202122"/>
          <w:lang w:val="en-US" w:eastAsia="en-GB"/>
        </w:rPr>
        <w:t>20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) </w:t>
      </w:r>
      <w:r w:rsidR="00277F91"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Joe 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gave the </w:t>
      </w:r>
      <w:r w:rsidR="00277F91"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book to Mary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on Friday.</w:t>
      </w:r>
    </w:p>
    <w:p w:rsidR="00CE5A30" w:rsidRPr="00277F91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u w:val="single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u w:val="single"/>
          <w:lang w:eastAsia="en-GB"/>
        </w:rPr>
        <w:t>Thematic relations</w:t>
      </w:r>
    </w:p>
    <w:p w:rsid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Joe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 is doing the action so is the agent, but he is also the source of the 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book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(note 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Joe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bears two thematic relations)</w:t>
      </w:r>
    </w:p>
    <w:p w:rsidR="00CE5A30" w:rsidRPr="00CE5A30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T</w:t>
      </w:r>
      <w:r w:rsidR="00277F91"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 xml:space="preserve">he 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book</w:t>
      </w:r>
      <w:r w:rsidR="00277F91" w:rsidRPr="00277F91">
        <w:rPr>
          <w:rFonts w:ascii="Times New Roman" w:eastAsia="Times New Roman" w:hAnsi="Times New Roman" w:cs="Times New Roman"/>
          <w:color w:val="202122"/>
          <w:lang w:eastAsia="en-GB"/>
        </w:rPr>
        <w:t> is the entity acted upon so it is the patient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</w:p>
    <w:p w:rsid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Mary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 xml:space="preserve"> 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is the direction/goal or recipient of the giving. 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Friday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 represents the time of the action.</w:t>
      </w:r>
    </w:p>
    <w:p w:rsidR="00277F91" w:rsidRPr="00277F91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277F91" w:rsidRPr="00CE5A30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u w:val="single"/>
          <w:lang w:eastAsia="en-GB"/>
        </w:rPr>
      </w:pPr>
      <w:r w:rsidRPr="00E84C19">
        <w:rPr>
          <w:rFonts w:ascii="Times New Roman" w:eastAsia="Times New Roman" w:hAnsi="Times New Roman" w:cs="Times New Roman"/>
          <w:color w:val="202122"/>
          <w:u w:val="single"/>
          <w:lang w:val="en-US" w:eastAsia="en-GB"/>
        </w:rPr>
        <w:t>T</w:t>
      </w:r>
      <w:r w:rsidR="00277F91" w:rsidRPr="00277F91">
        <w:rPr>
          <w:rFonts w:ascii="Times New Roman" w:eastAsia="Times New Roman" w:hAnsi="Times New Roman" w:cs="Times New Roman"/>
          <w:color w:val="202122"/>
          <w:u w:val="single"/>
          <w:lang w:eastAsia="en-GB"/>
        </w:rPr>
        <w:t>heta roles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The verb 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give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 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assigns three 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theta roles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: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val="en-US" w:eastAsia="en-GB"/>
        </w:rPr>
      </w:pPr>
      <w:r w:rsidRPr="00CE5A30">
        <w:rPr>
          <w:rFonts w:ascii="Times New Roman" w:eastAsia="Times New Roman" w:hAnsi="Times New Roman" w:cs="Times New Roman"/>
          <w:color w:val="202122"/>
          <w:lang w:eastAsia="en-GB"/>
        </w:rPr>
        <w:t>A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gent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: Joe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Patient/ theme: 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the book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goal/recipient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: 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Mary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On Friday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 does not receive a theta role from the verb, because it is an adjunct. </w:t>
      </w:r>
    </w:p>
    <w:p w:rsidR="00277F91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277F91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Joe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 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bears two thematic relations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: 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Agent and Source</w:t>
      </w:r>
      <w:r w:rsidR="00537E88" w:rsidRPr="00537E88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, 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but only one theta role</w:t>
      </w:r>
      <w:r w:rsidR="00537E88">
        <w:rPr>
          <w:rFonts w:ascii="Times New Roman" w:eastAsia="Times New Roman" w:hAnsi="Times New Roman" w:cs="Times New Roman"/>
          <w:color w:val="202122"/>
          <w:lang w:val="en-US" w:eastAsia="en-GB"/>
        </w:rPr>
        <w:t>.</w:t>
      </w:r>
    </w:p>
    <w:p w:rsidR="00CE5A30" w:rsidRPr="00277F91" w:rsidRDefault="00CE5A30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p w:rsidR="00CE5A30" w:rsidRPr="00CE5A30" w:rsidRDefault="00277F91" w:rsidP="00CE5A30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u w:val="single"/>
          <w:lang w:eastAsia="en-GB"/>
        </w:rPr>
      </w:pPr>
      <w:r w:rsidRPr="00CE5A30">
        <w:rPr>
          <w:rFonts w:ascii="Times New Roman" w:eastAsia="Times New Roman" w:hAnsi="Times New Roman" w:cs="Times New Roman"/>
          <w:color w:val="202122"/>
          <w:u w:val="single"/>
          <w:lang w:val="en-US" w:eastAsia="en-GB"/>
        </w:rPr>
        <w:t>G</w:t>
      </w:r>
      <w:r w:rsidRPr="00277F91">
        <w:rPr>
          <w:rFonts w:ascii="Times New Roman" w:eastAsia="Times New Roman" w:hAnsi="Times New Roman" w:cs="Times New Roman"/>
          <w:color w:val="202122"/>
          <w:u w:val="single"/>
          <w:lang w:eastAsia="en-GB"/>
        </w:rPr>
        <w:t>rammatical relations</w:t>
      </w:r>
    </w:p>
    <w:p w:rsidR="006F29EF" w:rsidRDefault="00277F91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The subject (S) of this sentence is 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Joe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, the 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direct 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object (O) is 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 xml:space="preserve">the 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book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, 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 xml:space="preserve">to </w:t>
      </w:r>
      <w:r w:rsidRPr="00CE5A30">
        <w:rPr>
          <w:rFonts w:ascii="Times New Roman" w:eastAsia="Times New Roman" w:hAnsi="Times New Roman" w:cs="Times New Roman"/>
          <w:i/>
          <w:iCs/>
          <w:color w:val="202122"/>
          <w:lang w:val="en-US" w:eastAsia="en-GB"/>
        </w:rPr>
        <w:t>Mary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 xml:space="preserve"> is </w:t>
      </w:r>
      <w:r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>the indirect</w:t>
      </w:r>
      <w:r w:rsidR="00CE5A30" w:rsidRPr="00CE5A30">
        <w:rPr>
          <w:rFonts w:ascii="Times New Roman" w:eastAsia="Times New Roman" w:hAnsi="Times New Roman" w:cs="Times New Roman"/>
          <w:color w:val="202122"/>
          <w:lang w:val="en-US" w:eastAsia="en-GB"/>
        </w:rPr>
        <w:t xml:space="preserve"> object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, and </w:t>
      </w:r>
      <w:r w:rsidRPr="00277F91">
        <w:rPr>
          <w:rFonts w:ascii="Times New Roman" w:eastAsia="Times New Roman" w:hAnsi="Times New Roman" w:cs="Times New Roman"/>
          <w:i/>
          <w:iCs/>
          <w:color w:val="202122"/>
          <w:lang w:eastAsia="en-GB"/>
        </w:rPr>
        <w:t>on Friday</w:t>
      </w:r>
      <w:r w:rsidRPr="00277F91">
        <w:rPr>
          <w:rFonts w:ascii="Times New Roman" w:eastAsia="Times New Roman" w:hAnsi="Times New Roman" w:cs="Times New Roman"/>
          <w:color w:val="202122"/>
          <w:lang w:eastAsia="en-GB"/>
        </w:rPr>
        <w:t> is an adjunct.</w:t>
      </w:r>
    </w:p>
    <w:p w:rsidR="00537E88" w:rsidRPr="00537E88" w:rsidRDefault="00537E88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val="fr-FR" w:eastAsia="en-GB"/>
        </w:rPr>
      </w:pPr>
      <w:r>
        <w:rPr>
          <w:rFonts w:ascii="Times New Roman" w:eastAsia="Times New Roman" w:hAnsi="Times New Roman" w:cs="Times New Roman"/>
          <w:color w:val="202122"/>
          <w:lang w:val="fr-FR" w:eastAsia="en-GB"/>
        </w:rPr>
        <w:t>------------------------------------------------------------------------------------------------------------</w:t>
      </w:r>
    </w:p>
    <w:p w:rsidR="00537E88" w:rsidRDefault="00537E88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02122"/>
          <w:lang w:val="fr-FR" w:eastAsia="en-GB"/>
        </w:rPr>
      </w:pPr>
    </w:p>
    <w:p w:rsidR="00537E88" w:rsidRPr="00210FE1" w:rsidRDefault="00537E88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bCs/>
          <w:color w:val="202122"/>
          <w:lang w:val="en-US" w:eastAsia="en-GB"/>
        </w:rPr>
      </w:pPr>
      <w:r w:rsidRPr="00210FE1">
        <w:rPr>
          <w:rFonts w:ascii="Times New Roman" w:eastAsia="Times New Roman" w:hAnsi="Times New Roman" w:cs="Times New Roman"/>
          <w:b/>
          <w:bCs/>
          <w:color w:val="202122"/>
          <w:lang w:val="en-US" w:eastAsia="en-GB"/>
        </w:rPr>
        <w:lastRenderedPageBreak/>
        <w:t>References</w:t>
      </w:r>
    </w:p>
    <w:p w:rsidR="00210FE1" w:rsidRPr="00210FE1" w:rsidRDefault="00210FE1" w:rsidP="00537E88">
      <w:pPr>
        <w:pStyle w:val="NormalWeb"/>
      </w:pPr>
      <w:r w:rsidRPr="00210FE1">
        <w:t>T. S. Dixon: 'Plural Slot Theory'. Karen Bennett &amp; Dean W. Zimmerman, Oxford Studies in Metaphysics Volume 11. Oxford University Press. 193-223 (2018)</w:t>
      </w:r>
    </w:p>
    <w:p w:rsidR="00537E88" w:rsidRPr="00210FE1" w:rsidRDefault="00537E88" w:rsidP="00537E88">
      <w:pPr>
        <w:pStyle w:val="NormalWeb"/>
      </w:pPr>
      <w:r w:rsidRPr="00210FE1">
        <w:t xml:space="preserve">K. Fine: 'Neutral Relations'. </w:t>
      </w:r>
      <w:r w:rsidRPr="00210FE1">
        <w:rPr>
          <w:rStyle w:val="Emphasis"/>
        </w:rPr>
        <w:t>The Philosophical Review</w:t>
      </w:r>
      <w:r w:rsidRPr="00210FE1">
        <w:t> Vol. 109, No. 1 (Jan., 2000), 1-33.</w:t>
      </w:r>
    </w:p>
    <w:p w:rsidR="00537E88" w:rsidRPr="00210FE1" w:rsidRDefault="00537E88" w:rsidP="00537E88">
      <w:pPr>
        <w:pStyle w:val="NormalWeb"/>
      </w:pPr>
      <w:r w:rsidRPr="00210FE1">
        <w:t>R. Jackendoff: The status of thematic relations in linguistic theory. </w:t>
      </w:r>
      <w:r w:rsidRPr="00210FE1">
        <w:rPr>
          <w:rStyle w:val="HTMLCite"/>
        </w:rPr>
        <w:t>Linguistic Inquiry</w:t>
      </w:r>
      <w:r w:rsidRPr="00210FE1">
        <w:t>, Vol. 18, No. 3 (Summer, 1987), pp. 369-411</w:t>
      </w:r>
    </w:p>
    <w:p w:rsidR="00537E88" w:rsidRPr="00210FE1" w:rsidRDefault="00537E88" w:rsidP="00537E88">
      <w:pPr>
        <w:rPr>
          <w:rFonts w:ascii="Times New Roman" w:hAnsi="Times New Roman" w:cs="Times New Roman"/>
        </w:rPr>
      </w:pPr>
      <w:r w:rsidRPr="00210FE1">
        <w:rPr>
          <w:rFonts w:ascii="Times New Roman" w:hAnsi="Times New Roman" w:cs="Times New Roman"/>
        </w:rPr>
        <w:t xml:space="preserve">T. Parsons: Thematic Relations and Arguments </w:t>
      </w:r>
      <w:r w:rsidRPr="00210FE1">
        <w:rPr>
          <w:rStyle w:val="HTMLCite"/>
          <w:rFonts w:ascii="Times New Roman" w:hAnsi="Times New Roman" w:cs="Times New Roman"/>
        </w:rPr>
        <w:t>Linguistic Inquiry</w:t>
      </w:r>
      <w:r w:rsidRPr="00210FE1">
        <w:rPr>
          <w:rFonts w:ascii="Times New Roman" w:hAnsi="Times New Roman" w:cs="Times New Roman"/>
        </w:rPr>
        <w:t>, Vol. 26, No. 4 (Autumn, 1995), pp. 635-662</w:t>
      </w:r>
    </w:p>
    <w:p w:rsidR="00537E88" w:rsidRPr="00210FE1" w:rsidRDefault="00537E88" w:rsidP="00FE336D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202122"/>
          <w:lang w:eastAsia="en-GB"/>
        </w:rPr>
      </w:pPr>
    </w:p>
    <w:sectPr w:rsidR="00537E88" w:rsidRPr="00210FE1">
      <w:headerReference w:type="even" r:id="rId7"/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15E3" w:rsidRDefault="00B815E3" w:rsidP="002D36E7">
      <w:r>
        <w:separator/>
      </w:r>
    </w:p>
  </w:endnote>
  <w:endnote w:type="continuationSeparator" w:id="0">
    <w:p w:rsidR="00B815E3" w:rsidRDefault="00B815E3" w:rsidP="002D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15E3" w:rsidRDefault="00B815E3" w:rsidP="002D36E7">
      <w:r>
        <w:separator/>
      </w:r>
    </w:p>
  </w:footnote>
  <w:footnote w:type="continuationSeparator" w:id="0">
    <w:p w:rsidR="00B815E3" w:rsidRDefault="00B815E3" w:rsidP="002D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09733203"/>
      <w:docPartObj>
        <w:docPartGallery w:val="Page Numbers (Top of Page)"/>
        <w:docPartUnique/>
      </w:docPartObj>
    </w:sdtPr>
    <w:sdtContent>
      <w:p w:rsidR="002D36E7" w:rsidRDefault="002D36E7" w:rsidP="00675AB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2D36E7" w:rsidRDefault="002D36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71456168"/>
      <w:docPartObj>
        <w:docPartGallery w:val="Page Numbers (Top of Page)"/>
        <w:docPartUnique/>
      </w:docPartObj>
    </w:sdtPr>
    <w:sdtContent>
      <w:p w:rsidR="002D36E7" w:rsidRDefault="002D36E7" w:rsidP="00675ABF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2D36E7" w:rsidRDefault="002D36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83C07"/>
    <w:multiLevelType w:val="multilevel"/>
    <w:tmpl w:val="4592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3248E7"/>
    <w:multiLevelType w:val="hybridMultilevel"/>
    <w:tmpl w:val="E876A202"/>
    <w:lvl w:ilvl="0" w:tplc="32A41C8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E3D06"/>
    <w:multiLevelType w:val="hybridMultilevel"/>
    <w:tmpl w:val="A5B48860"/>
    <w:lvl w:ilvl="0" w:tplc="26A860D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142391">
    <w:abstractNumId w:val="2"/>
  </w:num>
  <w:num w:numId="2" w16cid:durableId="655299880">
    <w:abstractNumId w:val="0"/>
  </w:num>
  <w:num w:numId="3" w16cid:durableId="94974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DB"/>
    <w:rsid w:val="000B5F9E"/>
    <w:rsid w:val="000F2DBC"/>
    <w:rsid w:val="00210FE1"/>
    <w:rsid w:val="00277F91"/>
    <w:rsid w:val="00281650"/>
    <w:rsid w:val="002A3952"/>
    <w:rsid w:val="002D36E7"/>
    <w:rsid w:val="003121DB"/>
    <w:rsid w:val="003873E1"/>
    <w:rsid w:val="00395FD4"/>
    <w:rsid w:val="003C032A"/>
    <w:rsid w:val="003F05BA"/>
    <w:rsid w:val="00407451"/>
    <w:rsid w:val="00425EEC"/>
    <w:rsid w:val="0047719F"/>
    <w:rsid w:val="00497100"/>
    <w:rsid w:val="005030C4"/>
    <w:rsid w:val="00537E88"/>
    <w:rsid w:val="0057227F"/>
    <w:rsid w:val="005E7644"/>
    <w:rsid w:val="00626973"/>
    <w:rsid w:val="00667767"/>
    <w:rsid w:val="006F29EF"/>
    <w:rsid w:val="00731E7C"/>
    <w:rsid w:val="007700D2"/>
    <w:rsid w:val="008777E8"/>
    <w:rsid w:val="008E7E81"/>
    <w:rsid w:val="00957B87"/>
    <w:rsid w:val="009D5741"/>
    <w:rsid w:val="00B815E3"/>
    <w:rsid w:val="00B82460"/>
    <w:rsid w:val="00BC35D9"/>
    <w:rsid w:val="00BD5F05"/>
    <w:rsid w:val="00C16B57"/>
    <w:rsid w:val="00CE5A30"/>
    <w:rsid w:val="00E50728"/>
    <w:rsid w:val="00E84C19"/>
    <w:rsid w:val="00F63656"/>
    <w:rsid w:val="00FA7AD2"/>
    <w:rsid w:val="00FE336D"/>
    <w:rsid w:val="00FF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3366A9"/>
  <w15:chartTrackingRefBased/>
  <w15:docId w15:val="{ADA0E567-2DA6-974F-AF50-AD83976E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6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6E7"/>
  </w:style>
  <w:style w:type="character" w:styleId="PageNumber">
    <w:name w:val="page number"/>
    <w:basedOn w:val="DefaultParagraphFont"/>
    <w:uiPriority w:val="99"/>
    <w:semiHidden/>
    <w:unhideWhenUsed/>
    <w:rsid w:val="002D36E7"/>
  </w:style>
  <w:style w:type="character" w:styleId="Hyperlink">
    <w:name w:val="Hyperlink"/>
    <w:basedOn w:val="DefaultParagraphFont"/>
    <w:uiPriority w:val="99"/>
    <w:semiHidden/>
    <w:unhideWhenUsed/>
    <w:rsid w:val="00407451"/>
    <w:rPr>
      <w:color w:val="0000FF"/>
      <w:u w:val="single"/>
    </w:rPr>
  </w:style>
  <w:style w:type="character" w:styleId="HTMLDefinition">
    <w:name w:val="HTML Definition"/>
    <w:basedOn w:val="DefaultParagraphFont"/>
    <w:uiPriority w:val="99"/>
    <w:semiHidden/>
    <w:unhideWhenUsed/>
    <w:rsid w:val="008777E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77F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537E8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37E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1595</Words>
  <Characters>8486</Characters>
  <Application>Microsoft Office Word</Application>
  <DocSecurity>0</DocSecurity>
  <Lines>565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26</cp:revision>
  <dcterms:created xsi:type="dcterms:W3CDTF">2025-10-11T18:10:00Z</dcterms:created>
  <dcterms:modified xsi:type="dcterms:W3CDTF">2025-10-21T02:05:00Z</dcterms:modified>
</cp:coreProperties>
</file>