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4440" w:rsidRPr="00FB110B" w:rsidRDefault="002E073F" w:rsidP="002F2021">
      <w:pPr>
        <w:spacing w:after="98" w:line="360" w:lineRule="auto"/>
        <w:ind w:left="0" w:right="5" w:firstLine="0"/>
        <w:jc w:val="center"/>
        <w:rPr>
          <w:b/>
          <w:sz w:val="36"/>
          <w:szCs w:val="36"/>
        </w:rPr>
      </w:pPr>
      <w:r w:rsidRPr="00FB110B">
        <w:rPr>
          <w:b/>
          <w:sz w:val="36"/>
          <w:szCs w:val="36"/>
          <w:lang w:val="en-US"/>
        </w:rPr>
        <w:t>The</w:t>
      </w:r>
      <w:r w:rsidRPr="00FB110B">
        <w:rPr>
          <w:b/>
          <w:sz w:val="36"/>
          <w:szCs w:val="36"/>
        </w:rPr>
        <w:t xml:space="preserve"> Semantics of Replacement </w:t>
      </w:r>
    </w:p>
    <w:p w:rsidR="00FB110B" w:rsidRPr="00D12518" w:rsidRDefault="00FB110B" w:rsidP="002F2021">
      <w:pPr>
        <w:spacing w:after="98" w:line="360" w:lineRule="auto"/>
        <w:ind w:left="0" w:right="5" w:firstLine="0"/>
        <w:jc w:val="center"/>
        <w:rPr>
          <w:bCs/>
          <w:sz w:val="24"/>
          <w:lang w:val="en-US"/>
        </w:rPr>
      </w:pPr>
      <w:proofErr w:type="spellStart"/>
      <w:r w:rsidRPr="00D12518">
        <w:rPr>
          <w:bCs/>
          <w:sz w:val="24"/>
          <w:lang w:val="en-US"/>
        </w:rPr>
        <w:t>Friederike</w:t>
      </w:r>
      <w:proofErr w:type="spellEnd"/>
      <w:r w:rsidRPr="00D12518">
        <w:rPr>
          <w:bCs/>
          <w:sz w:val="24"/>
          <w:lang w:val="en-US"/>
        </w:rPr>
        <w:t xml:space="preserve"> </w:t>
      </w:r>
      <w:proofErr w:type="spellStart"/>
      <w:r w:rsidRPr="00D12518">
        <w:rPr>
          <w:bCs/>
          <w:sz w:val="24"/>
          <w:lang w:val="en-US"/>
        </w:rPr>
        <w:t>Moltmann</w:t>
      </w:r>
      <w:proofErr w:type="spellEnd"/>
    </w:p>
    <w:p w:rsidR="00FB110B" w:rsidRPr="000D167B" w:rsidRDefault="00FB110B" w:rsidP="002F2021">
      <w:pPr>
        <w:spacing w:after="98" w:line="360" w:lineRule="auto"/>
        <w:ind w:left="0" w:right="5" w:firstLine="0"/>
        <w:jc w:val="center"/>
        <w:rPr>
          <w:bCs/>
          <w:sz w:val="24"/>
          <w:lang w:val="fr-FR"/>
        </w:rPr>
      </w:pPr>
      <w:r w:rsidRPr="000D167B">
        <w:rPr>
          <w:bCs/>
          <w:sz w:val="24"/>
          <w:lang w:val="fr-FR"/>
        </w:rPr>
        <w:t>CNRS/Université Côte d’Azur</w:t>
      </w:r>
    </w:p>
    <w:p w:rsidR="00D12518" w:rsidRPr="000D167B" w:rsidRDefault="00D12518" w:rsidP="002F2021">
      <w:pPr>
        <w:spacing w:after="98" w:line="360" w:lineRule="auto"/>
        <w:ind w:left="0" w:right="5" w:firstLine="0"/>
        <w:jc w:val="center"/>
        <w:rPr>
          <w:bCs/>
          <w:sz w:val="24"/>
          <w:lang w:val="fr-FR"/>
        </w:rPr>
      </w:pPr>
      <w:proofErr w:type="spellStart"/>
      <w:r w:rsidRPr="000D167B">
        <w:rPr>
          <w:bCs/>
          <w:sz w:val="24"/>
          <w:lang w:val="fr-FR"/>
        </w:rPr>
        <w:t>November</w:t>
      </w:r>
      <w:proofErr w:type="spellEnd"/>
      <w:r w:rsidRPr="000D167B">
        <w:rPr>
          <w:bCs/>
          <w:sz w:val="24"/>
          <w:lang w:val="fr-FR"/>
        </w:rPr>
        <w:t xml:space="preserve"> 2025</w:t>
      </w:r>
    </w:p>
    <w:p w:rsidR="00F54440" w:rsidRDefault="00000000" w:rsidP="002F2021">
      <w:pPr>
        <w:spacing w:after="0" w:line="360" w:lineRule="auto"/>
        <w:ind w:left="1" w:firstLine="0"/>
        <w:jc w:val="left"/>
      </w:pPr>
      <w:r>
        <w:rPr>
          <w:b/>
          <w:sz w:val="24"/>
        </w:rPr>
        <w:t xml:space="preserve"> </w:t>
      </w:r>
    </w:p>
    <w:p w:rsidR="00F54440" w:rsidRPr="00D12518" w:rsidRDefault="002F2021" w:rsidP="002F2021">
      <w:pPr>
        <w:pStyle w:val="Heading1"/>
        <w:spacing w:line="360" w:lineRule="auto"/>
        <w:ind w:left="-4"/>
        <w:rPr>
          <w:lang w:val="en-US"/>
        </w:rPr>
      </w:pPr>
      <w:r w:rsidRPr="00D12518">
        <w:rPr>
          <w:lang w:val="en-US"/>
        </w:rPr>
        <w:t>Introduction</w:t>
      </w:r>
    </w:p>
    <w:p w:rsidR="002C2708" w:rsidRDefault="002C2708" w:rsidP="002F2021">
      <w:pPr>
        <w:spacing w:after="0" w:line="360" w:lineRule="auto"/>
        <w:ind w:left="-4"/>
        <w:jc w:val="left"/>
      </w:pPr>
    </w:p>
    <w:p w:rsidR="00E035B9" w:rsidRDefault="00000000" w:rsidP="00E035B9">
      <w:pPr>
        <w:spacing w:after="0" w:line="360" w:lineRule="auto"/>
        <w:ind w:left="-4"/>
        <w:jc w:val="left"/>
        <w:rPr>
          <w:sz w:val="24"/>
          <w:lang w:val="en-US"/>
        </w:rPr>
      </w:pPr>
      <w:r>
        <w:rPr>
          <w:sz w:val="24"/>
        </w:rPr>
        <w:t xml:space="preserve">Expressions of replacement are of considerable interest philosophically and linguistically, though they have never received any attention in syntax, semantics, philosophy of language or descriptive metaphysics. Expressions of replacement in English include the verb </w:t>
      </w:r>
      <w:r>
        <w:rPr>
          <w:i/>
          <w:sz w:val="24"/>
        </w:rPr>
        <w:t>replace</w:t>
      </w:r>
      <w:r w:rsidR="008C6916" w:rsidRPr="008C6916">
        <w:rPr>
          <w:sz w:val="24"/>
          <w:lang w:val="en-US"/>
        </w:rPr>
        <w:t xml:space="preserve"> </w:t>
      </w:r>
      <w:r>
        <w:rPr>
          <w:sz w:val="24"/>
        </w:rPr>
        <w:t xml:space="preserve">and </w:t>
      </w:r>
      <w:r>
        <w:rPr>
          <w:i/>
          <w:sz w:val="24"/>
        </w:rPr>
        <w:t>instead-</w:t>
      </w:r>
      <w:r>
        <w:rPr>
          <w:sz w:val="24"/>
        </w:rPr>
        <w:t>phrases</w:t>
      </w:r>
      <w:r w:rsidR="002C2708" w:rsidRPr="002C2708">
        <w:rPr>
          <w:sz w:val="24"/>
          <w:lang w:val="en-US"/>
        </w:rPr>
        <w:t>.</w:t>
      </w:r>
      <w:r w:rsidR="00E035B9">
        <w:rPr>
          <w:rStyle w:val="FootnoteReference"/>
          <w:sz w:val="24"/>
          <w:lang w:val="en-US"/>
        </w:rPr>
        <w:footnoteReference w:id="1"/>
      </w:r>
      <w:r w:rsidR="00E035B9">
        <w:rPr>
          <w:sz w:val="24"/>
          <w:lang w:val="en-US"/>
        </w:rPr>
        <w:t xml:space="preserve"> </w:t>
      </w:r>
    </w:p>
    <w:p w:rsidR="00E035B9" w:rsidRDefault="00E035B9" w:rsidP="00E035B9">
      <w:pPr>
        <w:spacing w:after="0" w:line="360" w:lineRule="auto"/>
        <w:ind w:left="-4"/>
        <w:jc w:val="left"/>
        <w:rPr>
          <w:sz w:val="24"/>
          <w:lang w:val="en-US"/>
        </w:rPr>
      </w:pPr>
    </w:p>
    <w:p w:rsidR="00E035B9" w:rsidRDefault="00E035B9" w:rsidP="00E035B9">
      <w:pPr>
        <w:spacing w:after="0" w:line="360" w:lineRule="auto"/>
        <w:ind w:left="-4"/>
        <w:jc w:val="left"/>
        <w:rPr>
          <w:sz w:val="24"/>
          <w:lang w:val="en-US"/>
        </w:rPr>
      </w:pPr>
      <w:r>
        <w:rPr>
          <w:sz w:val="24"/>
          <w:lang w:val="en-US"/>
        </w:rPr>
        <w:t>(1) The board replaced the</w:t>
      </w:r>
      <w:r w:rsidR="00057969">
        <w:rPr>
          <w:sz w:val="24"/>
          <w:lang w:val="en-US"/>
        </w:rPr>
        <w:t xml:space="preserve"> director of the com</w:t>
      </w:r>
      <w:r w:rsidR="00834C85">
        <w:rPr>
          <w:sz w:val="24"/>
          <w:lang w:val="en-US"/>
        </w:rPr>
        <w:t>p</w:t>
      </w:r>
      <w:r w:rsidR="00057969">
        <w:rPr>
          <w:sz w:val="24"/>
          <w:lang w:val="en-US"/>
        </w:rPr>
        <w:t>any</w:t>
      </w:r>
      <w:r>
        <w:rPr>
          <w:sz w:val="24"/>
          <w:lang w:val="en-US"/>
        </w:rPr>
        <w:t>.</w:t>
      </w:r>
    </w:p>
    <w:p w:rsidR="00F8442E" w:rsidRDefault="00F8442E" w:rsidP="00E035B9">
      <w:pPr>
        <w:spacing w:after="0" w:line="360" w:lineRule="auto"/>
        <w:ind w:left="-4"/>
        <w:jc w:val="left"/>
        <w:rPr>
          <w:sz w:val="24"/>
          <w:lang w:val="en-US"/>
        </w:rPr>
      </w:pPr>
      <w:r>
        <w:rPr>
          <w:sz w:val="24"/>
          <w:lang w:val="en-US"/>
        </w:rPr>
        <w:t xml:space="preserve">(2) a. </w:t>
      </w:r>
      <w:r w:rsidR="00CD48AE">
        <w:rPr>
          <w:sz w:val="24"/>
          <w:lang w:val="en-US"/>
        </w:rPr>
        <w:t xml:space="preserve">Instead </w:t>
      </w:r>
      <w:r w:rsidR="00D12518">
        <w:rPr>
          <w:sz w:val="24"/>
          <w:lang w:val="en-US"/>
        </w:rPr>
        <w:t xml:space="preserve">of </w:t>
      </w:r>
      <w:r w:rsidR="00507442">
        <w:rPr>
          <w:sz w:val="24"/>
          <w:lang w:val="en-US"/>
        </w:rPr>
        <w:t xml:space="preserve">a man, </w:t>
      </w:r>
      <w:r w:rsidR="00D12518">
        <w:rPr>
          <w:sz w:val="24"/>
          <w:lang w:val="en-US"/>
        </w:rPr>
        <w:t xml:space="preserve">the </w:t>
      </w:r>
      <w:r w:rsidR="00CD48AE">
        <w:rPr>
          <w:sz w:val="24"/>
          <w:lang w:val="en-US"/>
        </w:rPr>
        <w:t>fir</w:t>
      </w:r>
      <w:r w:rsidR="00507442">
        <w:rPr>
          <w:sz w:val="24"/>
          <w:lang w:val="en-US"/>
        </w:rPr>
        <w:t>m hired</w:t>
      </w:r>
      <w:r w:rsidR="00CD48AE">
        <w:rPr>
          <w:sz w:val="24"/>
          <w:lang w:val="en-US"/>
        </w:rPr>
        <w:t xml:space="preserve"> </w:t>
      </w:r>
      <w:r w:rsidR="00507442">
        <w:rPr>
          <w:sz w:val="24"/>
          <w:lang w:val="en-US"/>
        </w:rPr>
        <w:t>a woman.</w:t>
      </w:r>
    </w:p>
    <w:p w:rsidR="00F8442E" w:rsidRDefault="00F8442E" w:rsidP="00E035B9">
      <w:pPr>
        <w:spacing w:after="0" w:line="360" w:lineRule="auto"/>
        <w:ind w:left="-4"/>
        <w:jc w:val="left"/>
        <w:rPr>
          <w:sz w:val="24"/>
          <w:lang w:val="en-US"/>
        </w:rPr>
      </w:pPr>
      <w:r>
        <w:rPr>
          <w:sz w:val="24"/>
          <w:lang w:val="en-US"/>
        </w:rPr>
        <w:t xml:space="preserve">     b. </w:t>
      </w:r>
      <w:r w:rsidR="00EC2CF3">
        <w:rPr>
          <w:sz w:val="24"/>
          <w:lang w:val="en-US"/>
        </w:rPr>
        <w:t>t</w:t>
      </w:r>
      <w:r w:rsidR="00CD48AE">
        <w:rPr>
          <w:sz w:val="24"/>
          <w:lang w:val="en-US"/>
        </w:rPr>
        <w:t xml:space="preserve">he </w:t>
      </w:r>
      <w:r w:rsidR="00507442">
        <w:rPr>
          <w:sz w:val="24"/>
          <w:lang w:val="en-US"/>
        </w:rPr>
        <w:t>firm</w:t>
      </w:r>
      <w:r w:rsidR="00CD48AE">
        <w:rPr>
          <w:sz w:val="24"/>
          <w:lang w:val="en-US"/>
        </w:rPr>
        <w:t xml:space="preserve"> that</w:t>
      </w:r>
      <w:r w:rsidR="00507442">
        <w:rPr>
          <w:sz w:val="24"/>
          <w:lang w:val="en-US"/>
        </w:rPr>
        <w:t xml:space="preserve"> hired a woman instead of a man</w:t>
      </w:r>
    </w:p>
    <w:p w:rsidR="00E035B9" w:rsidRDefault="00F8442E" w:rsidP="00507442">
      <w:pPr>
        <w:spacing w:after="0" w:line="360" w:lineRule="auto"/>
        <w:ind w:left="-4"/>
        <w:jc w:val="left"/>
        <w:rPr>
          <w:sz w:val="24"/>
          <w:lang w:val="en-US"/>
        </w:rPr>
      </w:pPr>
      <w:r>
        <w:rPr>
          <w:sz w:val="24"/>
          <w:lang w:val="en-US"/>
        </w:rPr>
        <w:t>(3) Instead</w:t>
      </w:r>
      <w:r w:rsidR="00D12518">
        <w:rPr>
          <w:sz w:val="24"/>
          <w:lang w:val="en-US"/>
        </w:rPr>
        <w:t xml:space="preserve"> of</w:t>
      </w:r>
      <w:r>
        <w:rPr>
          <w:sz w:val="24"/>
          <w:lang w:val="en-US"/>
        </w:rPr>
        <w:t xml:space="preserve"> people dancing </w:t>
      </w:r>
      <w:r w:rsidR="00507442">
        <w:rPr>
          <w:sz w:val="24"/>
          <w:lang w:val="en-US"/>
        </w:rPr>
        <w:t>in the street</w:t>
      </w:r>
      <w:r w:rsidR="00D5190B">
        <w:rPr>
          <w:sz w:val="24"/>
          <w:lang w:val="en-US"/>
        </w:rPr>
        <w:t>,</w:t>
      </w:r>
      <w:r w:rsidR="00507442">
        <w:rPr>
          <w:sz w:val="24"/>
          <w:lang w:val="en-US"/>
        </w:rPr>
        <w:t xml:space="preserve"> there was silence everywhere.</w:t>
      </w:r>
    </w:p>
    <w:p w:rsidR="00E035B9" w:rsidRDefault="00E035B9" w:rsidP="00E035B9">
      <w:pPr>
        <w:spacing w:after="0" w:line="360" w:lineRule="auto"/>
        <w:ind w:left="-4"/>
        <w:jc w:val="left"/>
        <w:rPr>
          <w:sz w:val="24"/>
          <w:lang w:val="en-US"/>
        </w:rPr>
      </w:pPr>
    </w:p>
    <w:p w:rsidR="00AE653A" w:rsidRDefault="00AE653A" w:rsidP="00E035B9">
      <w:pPr>
        <w:spacing w:after="0" w:line="360" w:lineRule="auto"/>
        <w:ind w:left="-4"/>
        <w:jc w:val="left"/>
        <w:rPr>
          <w:sz w:val="24"/>
          <w:lang w:val="en-US"/>
        </w:rPr>
      </w:pPr>
      <w:r>
        <w:rPr>
          <w:sz w:val="24"/>
          <w:lang w:val="en-US"/>
        </w:rPr>
        <w:t xml:space="preserve">Replacement as such can be viewed as a formal operation on structured wholes, removing </w:t>
      </w:r>
      <w:r w:rsidR="00074583">
        <w:rPr>
          <w:sz w:val="24"/>
          <w:lang w:val="en-US"/>
        </w:rPr>
        <w:t xml:space="preserve">an </w:t>
      </w:r>
      <w:r>
        <w:rPr>
          <w:sz w:val="24"/>
          <w:lang w:val="en-US"/>
        </w:rPr>
        <w:t>entit</w:t>
      </w:r>
      <w:r w:rsidR="00074583">
        <w:rPr>
          <w:sz w:val="24"/>
          <w:lang w:val="en-US"/>
        </w:rPr>
        <w:t>ity</w:t>
      </w:r>
      <w:r>
        <w:rPr>
          <w:sz w:val="24"/>
          <w:lang w:val="en-US"/>
        </w:rPr>
        <w:t xml:space="preserve"> that occup</w:t>
      </w:r>
      <w:r w:rsidR="00074583">
        <w:rPr>
          <w:sz w:val="24"/>
          <w:lang w:val="en-US"/>
        </w:rPr>
        <w:t>ies a</w:t>
      </w:r>
      <w:r>
        <w:rPr>
          <w:sz w:val="24"/>
          <w:lang w:val="en-US"/>
        </w:rPr>
        <w:t xml:space="preserve"> particular position or slots within </w:t>
      </w:r>
      <w:r w:rsidR="00074583">
        <w:rPr>
          <w:sz w:val="24"/>
          <w:lang w:val="en-US"/>
        </w:rPr>
        <w:t>a structured</w:t>
      </w:r>
      <w:r>
        <w:rPr>
          <w:sz w:val="24"/>
          <w:lang w:val="en-US"/>
        </w:rPr>
        <w:t xml:space="preserve"> whole and putting </w:t>
      </w:r>
      <w:r w:rsidR="00074583">
        <w:rPr>
          <w:sz w:val="24"/>
          <w:lang w:val="en-US"/>
        </w:rPr>
        <w:t>an</w:t>
      </w:r>
      <w:r>
        <w:rPr>
          <w:sz w:val="24"/>
          <w:lang w:val="en-US"/>
        </w:rPr>
        <w:t>other entit</w:t>
      </w:r>
      <w:r w:rsidR="00074583">
        <w:rPr>
          <w:sz w:val="24"/>
          <w:lang w:val="en-US"/>
        </w:rPr>
        <w:t>y</w:t>
      </w:r>
      <w:r>
        <w:rPr>
          <w:sz w:val="24"/>
          <w:lang w:val="en-US"/>
        </w:rPr>
        <w:t xml:space="preserve"> into </w:t>
      </w:r>
      <w:r w:rsidR="00074583">
        <w:rPr>
          <w:sz w:val="24"/>
          <w:lang w:val="en-US"/>
        </w:rPr>
        <w:t>its</w:t>
      </w:r>
      <w:r>
        <w:rPr>
          <w:sz w:val="24"/>
          <w:lang w:val="en-US"/>
        </w:rPr>
        <w:t xml:space="preserve"> place. </w:t>
      </w:r>
    </w:p>
    <w:p w:rsidR="00D12518" w:rsidRDefault="00D12518" w:rsidP="00AE653A">
      <w:pPr>
        <w:spacing w:after="0" w:line="360" w:lineRule="auto"/>
        <w:ind w:left="1" w:firstLine="0"/>
        <w:jc w:val="left"/>
        <w:rPr>
          <w:sz w:val="24"/>
          <w:lang w:val="en-US"/>
        </w:rPr>
      </w:pPr>
      <w:r>
        <w:rPr>
          <w:sz w:val="24"/>
          <w:lang w:val="en-US"/>
        </w:rPr>
        <w:t xml:space="preserve">       In (1a), the structured whole targeted by </w:t>
      </w:r>
      <w:r w:rsidRPr="00D12518">
        <w:rPr>
          <w:i/>
          <w:iCs/>
          <w:sz w:val="24"/>
          <w:lang w:val="en-US"/>
        </w:rPr>
        <w:t xml:space="preserve">replace </w:t>
      </w:r>
      <w:r>
        <w:rPr>
          <w:sz w:val="24"/>
          <w:lang w:val="en-US"/>
        </w:rPr>
        <w:t>is a company</w:t>
      </w:r>
      <w:r w:rsidR="00603B1A">
        <w:rPr>
          <w:sz w:val="24"/>
          <w:lang w:val="en-US"/>
        </w:rPr>
        <w:t>, involving the substitution of an individual in a particular role within it</w:t>
      </w:r>
      <w:r>
        <w:rPr>
          <w:sz w:val="24"/>
          <w:lang w:val="en-US"/>
        </w:rPr>
        <w:t xml:space="preserve">. </w:t>
      </w:r>
      <w:r w:rsidR="00D5190B">
        <w:rPr>
          <w:sz w:val="24"/>
          <w:lang w:val="en-US"/>
        </w:rPr>
        <w:t>In (</w:t>
      </w:r>
      <w:r w:rsidR="00057969">
        <w:rPr>
          <w:sz w:val="24"/>
          <w:lang w:val="en-US"/>
        </w:rPr>
        <w:t>2</w:t>
      </w:r>
      <w:r w:rsidR="00D5190B">
        <w:rPr>
          <w:sz w:val="24"/>
          <w:lang w:val="en-US"/>
        </w:rPr>
        <w:t>a)</w:t>
      </w:r>
      <w:r>
        <w:rPr>
          <w:sz w:val="24"/>
          <w:lang w:val="en-US"/>
        </w:rPr>
        <w:t>,</w:t>
      </w:r>
      <w:r w:rsidR="00D5190B">
        <w:rPr>
          <w:sz w:val="24"/>
          <w:lang w:val="en-US"/>
        </w:rPr>
        <w:t xml:space="preserve"> the </w:t>
      </w:r>
      <w:r w:rsidR="00D5190B" w:rsidRPr="00D5190B">
        <w:rPr>
          <w:i/>
          <w:iCs/>
          <w:sz w:val="24"/>
          <w:lang w:val="en-US"/>
        </w:rPr>
        <w:t>instead-</w:t>
      </w:r>
      <w:r w:rsidR="00D5190B">
        <w:rPr>
          <w:sz w:val="24"/>
          <w:lang w:val="en-US"/>
        </w:rPr>
        <w:t xml:space="preserve">phrase </w:t>
      </w:r>
      <w:r w:rsidR="007A6F6D">
        <w:rPr>
          <w:sz w:val="24"/>
          <w:lang w:val="en-US"/>
        </w:rPr>
        <w:t>targets</w:t>
      </w:r>
      <w:r w:rsidR="00D5190B">
        <w:rPr>
          <w:sz w:val="24"/>
          <w:lang w:val="en-US"/>
        </w:rPr>
        <w:t xml:space="preserve"> </w:t>
      </w:r>
      <w:r w:rsidR="00603B1A">
        <w:rPr>
          <w:sz w:val="24"/>
          <w:lang w:val="en-US"/>
        </w:rPr>
        <w:t>the structured meaning of a sentence,</w:t>
      </w:r>
      <w:r w:rsidR="00D5190B">
        <w:rPr>
          <w:sz w:val="24"/>
          <w:lang w:val="en-US"/>
        </w:rPr>
        <w:t xml:space="preserve"> a structured proposition</w:t>
      </w:r>
      <w:r w:rsidR="007A6F6D">
        <w:rPr>
          <w:sz w:val="24"/>
          <w:lang w:val="en-US"/>
        </w:rPr>
        <w:t xml:space="preserve">, involving the substitution of a generalized quantifier by another in a slot </w:t>
      </w:r>
      <w:r w:rsidR="00603B1A">
        <w:rPr>
          <w:sz w:val="24"/>
          <w:lang w:val="en-US"/>
        </w:rPr>
        <w:t>aligned with</w:t>
      </w:r>
      <w:r w:rsidR="007A6F6D">
        <w:rPr>
          <w:sz w:val="24"/>
          <w:lang w:val="en-US"/>
        </w:rPr>
        <w:t xml:space="preserve"> the subject position of the sentence. In (</w:t>
      </w:r>
      <w:r w:rsidR="00057969">
        <w:rPr>
          <w:sz w:val="24"/>
          <w:lang w:val="en-US"/>
        </w:rPr>
        <w:t>2b</w:t>
      </w:r>
      <w:r w:rsidR="007A6F6D">
        <w:rPr>
          <w:sz w:val="24"/>
          <w:lang w:val="en-US"/>
        </w:rPr>
        <w:t>)</w:t>
      </w:r>
      <w:r w:rsidR="00AE653A">
        <w:rPr>
          <w:sz w:val="24"/>
          <w:lang w:val="en-US"/>
        </w:rPr>
        <w:t>,</w:t>
      </w:r>
      <w:r w:rsidR="007A6F6D">
        <w:rPr>
          <w:sz w:val="24"/>
          <w:lang w:val="en-US"/>
        </w:rPr>
        <w:t xml:space="preserve"> the replacement targets a</w:t>
      </w:r>
      <w:r w:rsidR="00AE653A">
        <w:rPr>
          <w:sz w:val="24"/>
          <w:lang w:val="en-US"/>
        </w:rPr>
        <w:t xml:space="preserve"> structured</w:t>
      </w:r>
      <w:r w:rsidR="007A6F6D">
        <w:rPr>
          <w:sz w:val="24"/>
          <w:lang w:val="en-US"/>
        </w:rPr>
        <w:t xml:space="preserve"> type of object</w:t>
      </w:r>
      <w:r>
        <w:rPr>
          <w:sz w:val="24"/>
          <w:lang w:val="en-US"/>
        </w:rPr>
        <w:t xml:space="preserve">, </w:t>
      </w:r>
      <w:r w:rsidR="007A6F6D">
        <w:rPr>
          <w:sz w:val="24"/>
          <w:lang w:val="en-US"/>
        </w:rPr>
        <w:t xml:space="preserve">the type of firm that hires </w:t>
      </w:r>
      <w:r w:rsidR="00D37B30">
        <w:rPr>
          <w:sz w:val="24"/>
          <w:lang w:val="en-US"/>
        </w:rPr>
        <w:t>a man</w:t>
      </w:r>
      <w:r>
        <w:rPr>
          <w:sz w:val="24"/>
          <w:lang w:val="en-US"/>
        </w:rPr>
        <w:t>,</w:t>
      </w:r>
      <w:r w:rsidR="00D37B30">
        <w:rPr>
          <w:sz w:val="24"/>
          <w:lang w:val="en-US"/>
        </w:rPr>
        <w:t xml:space="preserve"> and involves substitution of the generalized quantifier that occurs in it by another.  The structured whole </w:t>
      </w:r>
      <w:r>
        <w:rPr>
          <w:sz w:val="24"/>
          <w:lang w:val="en-US"/>
        </w:rPr>
        <w:t>here</w:t>
      </w:r>
      <w:r w:rsidR="00D37B30">
        <w:rPr>
          <w:sz w:val="24"/>
          <w:lang w:val="en-US"/>
        </w:rPr>
        <w:t xml:space="preserve"> is a type representing objects, a structured whole that</w:t>
      </w:r>
      <w:r>
        <w:rPr>
          <w:sz w:val="24"/>
          <w:lang w:val="en-US"/>
        </w:rPr>
        <w:t>,</w:t>
      </w:r>
      <w:r w:rsidR="00D37B30">
        <w:rPr>
          <w:sz w:val="24"/>
          <w:lang w:val="en-US"/>
        </w:rPr>
        <w:t xml:space="preserve"> like structured propositions</w:t>
      </w:r>
      <w:r>
        <w:rPr>
          <w:sz w:val="24"/>
          <w:lang w:val="en-US"/>
        </w:rPr>
        <w:t>,</w:t>
      </w:r>
      <w:r w:rsidR="00D37B30">
        <w:rPr>
          <w:sz w:val="24"/>
          <w:lang w:val="en-US"/>
        </w:rPr>
        <w:t xml:space="preserve"> is obtained compositionally, though not from a sentence but a </w:t>
      </w:r>
      <w:r w:rsidR="00603B1A">
        <w:rPr>
          <w:sz w:val="24"/>
          <w:lang w:val="en-US"/>
        </w:rPr>
        <w:t xml:space="preserve">definite </w:t>
      </w:r>
      <w:r w:rsidR="00D37B30">
        <w:rPr>
          <w:sz w:val="24"/>
          <w:lang w:val="en-US"/>
        </w:rPr>
        <w:t>description. In (3)</w:t>
      </w:r>
      <w:r>
        <w:rPr>
          <w:sz w:val="24"/>
          <w:lang w:val="en-US"/>
        </w:rPr>
        <w:t>,</w:t>
      </w:r>
      <w:r w:rsidR="00D37B30">
        <w:rPr>
          <w:sz w:val="24"/>
          <w:lang w:val="en-US"/>
        </w:rPr>
        <w:t xml:space="preserve"> </w:t>
      </w:r>
      <w:r w:rsidR="001F3BA8">
        <w:rPr>
          <w:sz w:val="24"/>
          <w:lang w:val="en-US"/>
        </w:rPr>
        <w:t xml:space="preserve">the </w:t>
      </w:r>
      <w:r w:rsidR="001F3BA8" w:rsidRPr="00057969">
        <w:rPr>
          <w:i/>
          <w:iCs/>
          <w:sz w:val="24"/>
          <w:lang w:val="en-US"/>
        </w:rPr>
        <w:t>instead</w:t>
      </w:r>
      <w:r w:rsidR="001F3BA8">
        <w:rPr>
          <w:sz w:val="24"/>
          <w:lang w:val="en-US"/>
        </w:rPr>
        <w:t>-phrase targets a background situation, a context in which people dancing in the street was expected. The replacement then involves</w:t>
      </w:r>
      <w:r w:rsidR="00057969">
        <w:rPr>
          <w:sz w:val="24"/>
          <w:lang w:val="en-US"/>
        </w:rPr>
        <w:t xml:space="preserve"> exchanging</w:t>
      </w:r>
      <w:r w:rsidR="001F3BA8">
        <w:rPr>
          <w:sz w:val="24"/>
          <w:lang w:val="en-US"/>
        </w:rPr>
        <w:t xml:space="preserve"> that </w:t>
      </w:r>
      <w:r>
        <w:rPr>
          <w:sz w:val="24"/>
          <w:lang w:val="en-US"/>
        </w:rPr>
        <w:t>event</w:t>
      </w:r>
      <w:r w:rsidR="001F3BA8">
        <w:rPr>
          <w:sz w:val="24"/>
          <w:lang w:val="en-US"/>
        </w:rPr>
        <w:t xml:space="preserve"> by another (there being </w:t>
      </w:r>
      <w:r w:rsidR="001F3BA8">
        <w:rPr>
          <w:sz w:val="24"/>
          <w:lang w:val="en-US"/>
        </w:rPr>
        <w:lastRenderedPageBreak/>
        <w:t xml:space="preserve">silence everywhere). The structured whole here </w:t>
      </w:r>
      <w:r>
        <w:rPr>
          <w:sz w:val="24"/>
          <w:lang w:val="en-US"/>
        </w:rPr>
        <w:t>is a b</w:t>
      </w:r>
      <w:r w:rsidR="00074583">
        <w:rPr>
          <w:sz w:val="24"/>
          <w:lang w:val="en-US"/>
        </w:rPr>
        <w:t>a</w:t>
      </w:r>
      <w:r>
        <w:rPr>
          <w:sz w:val="24"/>
          <w:lang w:val="en-US"/>
        </w:rPr>
        <w:t>ckground</w:t>
      </w:r>
      <w:r w:rsidR="001F3BA8">
        <w:rPr>
          <w:sz w:val="24"/>
          <w:lang w:val="en-US"/>
        </w:rPr>
        <w:t xml:space="preserve"> situation, which</w:t>
      </w:r>
      <w:r w:rsidR="00603B1A">
        <w:rPr>
          <w:sz w:val="24"/>
          <w:lang w:val="en-US"/>
        </w:rPr>
        <w:t xml:space="preserve"> </w:t>
      </w:r>
      <w:r w:rsidR="00057969">
        <w:rPr>
          <w:sz w:val="24"/>
          <w:lang w:val="en-US"/>
        </w:rPr>
        <w:t xml:space="preserve">is </w:t>
      </w:r>
      <w:r w:rsidR="001F3BA8">
        <w:rPr>
          <w:sz w:val="24"/>
          <w:lang w:val="en-US"/>
        </w:rPr>
        <w:t>a semantic object constru</w:t>
      </w:r>
      <w:r>
        <w:rPr>
          <w:sz w:val="24"/>
          <w:lang w:val="en-US"/>
        </w:rPr>
        <w:t xml:space="preserve">ed through </w:t>
      </w:r>
      <w:r w:rsidR="00AE653A">
        <w:rPr>
          <w:sz w:val="24"/>
          <w:lang w:val="en-US"/>
        </w:rPr>
        <w:t>a pragmatic process</w:t>
      </w:r>
      <w:r w:rsidR="00603B1A">
        <w:rPr>
          <w:sz w:val="24"/>
          <w:lang w:val="en-US"/>
        </w:rPr>
        <w:t xml:space="preserve">, which </w:t>
      </w:r>
      <w:r w:rsidR="00AE653A">
        <w:rPr>
          <w:sz w:val="24"/>
          <w:lang w:val="en-US"/>
        </w:rPr>
        <w:t>serv</w:t>
      </w:r>
      <w:r w:rsidR="00603B1A">
        <w:rPr>
          <w:sz w:val="24"/>
          <w:lang w:val="en-US"/>
        </w:rPr>
        <w:t>es the purpose of</w:t>
      </w:r>
      <w:r w:rsidR="00AE653A">
        <w:rPr>
          <w:sz w:val="24"/>
          <w:lang w:val="en-US"/>
        </w:rPr>
        <w:t xml:space="preserve"> ‘</w:t>
      </w:r>
      <w:r w:rsidR="001F3BA8">
        <w:rPr>
          <w:sz w:val="24"/>
          <w:lang w:val="en-US"/>
        </w:rPr>
        <w:t>pragmatic enrichment</w:t>
      </w:r>
      <w:r w:rsidR="00AE653A">
        <w:rPr>
          <w:sz w:val="24"/>
          <w:lang w:val="en-US"/>
        </w:rPr>
        <w:t>’</w:t>
      </w:r>
      <w:r w:rsidR="00603B1A">
        <w:rPr>
          <w:sz w:val="24"/>
          <w:lang w:val="en-US"/>
        </w:rPr>
        <w:t xml:space="preserve"> for the evaluation of the entire sentence</w:t>
      </w:r>
      <w:r w:rsidR="001F3BA8">
        <w:rPr>
          <w:sz w:val="24"/>
          <w:lang w:val="en-US"/>
        </w:rPr>
        <w:t>.</w:t>
      </w:r>
      <w:r w:rsidR="00AE653A" w:rsidRPr="00AE653A">
        <w:rPr>
          <w:sz w:val="24"/>
          <w:lang w:val="en-US"/>
        </w:rPr>
        <w:t xml:space="preserve"> </w:t>
      </w:r>
    </w:p>
    <w:p w:rsidR="00D37B30" w:rsidRDefault="00D12518" w:rsidP="0076585B">
      <w:pPr>
        <w:spacing w:after="0" w:line="360" w:lineRule="auto"/>
        <w:ind w:left="1" w:firstLine="0"/>
        <w:jc w:val="left"/>
        <w:rPr>
          <w:sz w:val="24"/>
          <w:lang w:val="en-US"/>
        </w:rPr>
      </w:pPr>
      <w:r>
        <w:rPr>
          <w:sz w:val="24"/>
          <w:lang w:val="en-US"/>
        </w:rPr>
        <w:t xml:space="preserve">        The examples illustrate that r</w:t>
      </w:r>
      <w:r w:rsidR="00AE653A">
        <w:rPr>
          <w:sz w:val="24"/>
          <w:lang w:val="en-US"/>
        </w:rPr>
        <w:t xml:space="preserve">eplacement can apply to both ordinary objects and semantic objects. The verb </w:t>
      </w:r>
      <w:proofErr w:type="gramStart"/>
      <w:r w:rsidR="00AE653A" w:rsidRPr="008C6916">
        <w:rPr>
          <w:i/>
          <w:iCs/>
          <w:sz w:val="24"/>
          <w:lang w:val="en-US"/>
        </w:rPr>
        <w:t>replace</w:t>
      </w:r>
      <w:proofErr w:type="gramEnd"/>
      <w:r w:rsidR="00AE653A">
        <w:rPr>
          <w:sz w:val="24"/>
        </w:rPr>
        <w:t xml:space="preserve"> </w:t>
      </w:r>
      <w:r w:rsidR="00AE653A" w:rsidRPr="008C6916">
        <w:rPr>
          <w:sz w:val="24"/>
          <w:lang w:val="en-US"/>
        </w:rPr>
        <w:t>targe</w:t>
      </w:r>
      <w:r w:rsidR="00AE653A">
        <w:rPr>
          <w:sz w:val="24"/>
          <w:lang w:val="en-US"/>
        </w:rPr>
        <w:t>ts</w:t>
      </w:r>
      <w:r w:rsidR="00AE653A">
        <w:rPr>
          <w:sz w:val="24"/>
        </w:rPr>
        <w:t xml:space="preserve"> </w:t>
      </w:r>
      <w:r w:rsidR="00AE653A" w:rsidRPr="00D5190B">
        <w:rPr>
          <w:sz w:val="24"/>
          <w:lang w:val="en-US"/>
        </w:rPr>
        <w:t xml:space="preserve">structured </w:t>
      </w:r>
      <w:r w:rsidR="00AE653A">
        <w:rPr>
          <w:sz w:val="24"/>
        </w:rPr>
        <w:t>‘ordinary objects’</w:t>
      </w:r>
      <w:r w:rsidR="00603B1A">
        <w:rPr>
          <w:sz w:val="24"/>
          <w:lang w:val="en-US"/>
        </w:rPr>
        <w:t>, whereas</w:t>
      </w:r>
      <w:r>
        <w:rPr>
          <w:sz w:val="24"/>
          <w:lang w:val="en-US"/>
        </w:rPr>
        <w:t xml:space="preserve"> </w:t>
      </w:r>
      <w:r w:rsidR="00AE653A" w:rsidRPr="008C6916">
        <w:rPr>
          <w:i/>
          <w:iCs/>
          <w:sz w:val="24"/>
          <w:lang w:val="en-US"/>
        </w:rPr>
        <w:t>instead</w:t>
      </w:r>
      <w:r w:rsidR="00AE653A">
        <w:rPr>
          <w:sz w:val="24"/>
          <w:lang w:val="en-US"/>
        </w:rPr>
        <w:t>-phrases</w:t>
      </w:r>
      <w:r w:rsidR="00AE653A">
        <w:rPr>
          <w:sz w:val="24"/>
        </w:rPr>
        <w:t xml:space="preserve"> </w:t>
      </w:r>
      <w:r w:rsidR="00603B1A" w:rsidRPr="00603B1A">
        <w:rPr>
          <w:sz w:val="24"/>
          <w:lang w:val="en-US"/>
        </w:rPr>
        <w:t>target</w:t>
      </w:r>
      <w:r w:rsidR="00603B1A">
        <w:rPr>
          <w:sz w:val="24"/>
          <w:lang w:val="en-US"/>
        </w:rPr>
        <w:t xml:space="preserve"> </w:t>
      </w:r>
      <w:r w:rsidR="00AE653A" w:rsidRPr="00D5190B">
        <w:rPr>
          <w:sz w:val="24"/>
          <w:lang w:val="en-US"/>
        </w:rPr>
        <w:t>structure</w:t>
      </w:r>
      <w:r w:rsidR="00AE653A">
        <w:rPr>
          <w:sz w:val="24"/>
          <w:lang w:val="en-US"/>
        </w:rPr>
        <w:t xml:space="preserve">d </w:t>
      </w:r>
      <w:r w:rsidR="00AE653A">
        <w:rPr>
          <w:sz w:val="24"/>
        </w:rPr>
        <w:t>semantic objects</w:t>
      </w:r>
      <w:r w:rsidR="00AE653A">
        <w:rPr>
          <w:sz w:val="24"/>
          <w:lang w:val="en-US"/>
        </w:rPr>
        <w:t xml:space="preserve">, </w:t>
      </w:r>
      <w:r w:rsidR="00603B1A">
        <w:rPr>
          <w:sz w:val="24"/>
          <w:lang w:val="en-US"/>
        </w:rPr>
        <w:t xml:space="preserve">namely structured </w:t>
      </w:r>
      <w:r w:rsidR="00AE653A">
        <w:rPr>
          <w:sz w:val="24"/>
          <w:lang w:val="en-US"/>
        </w:rPr>
        <w:t xml:space="preserve">propositions (or states of affairs), structured types of objects, </w:t>
      </w:r>
      <w:r w:rsidR="00603B1A">
        <w:rPr>
          <w:sz w:val="24"/>
          <w:lang w:val="en-US"/>
        </w:rPr>
        <w:t>and background</w:t>
      </w:r>
      <w:r w:rsidR="00AE653A">
        <w:rPr>
          <w:sz w:val="24"/>
          <w:lang w:val="en-US"/>
        </w:rPr>
        <w:t xml:space="preserve"> situations.</w:t>
      </w:r>
    </w:p>
    <w:p w:rsidR="001F3BA8" w:rsidRDefault="00AE653A" w:rsidP="00D55C45">
      <w:pPr>
        <w:spacing w:after="0" w:line="360" w:lineRule="auto"/>
        <w:jc w:val="left"/>
        <w:rPr>
          <w:sz w:val="24"/>
          <w:lang w:val="en-US"/>
        </w:rPr>
      </w:pPr>
      <w:r w:rsidRPr="00AE653A">
        <w:rPr>
          <w:sz w:val="24"/>
          <w:lang w:val="en-US"/>
        </w:rPr>
        <w:t xml:space="preserve">       </w:t>
      </w:r>
      <w:r w:rsidR="002F2021">
        <w:rPr>
          <w:sz w:val="24"/>
        </w:rPr>
        <w:t xml:space="preserve">This </w:t>
      </w:r>
      <w:r w:rsidR="002C2708" w:rsidRPr="002C2708">
        <w:rPr>
          <w:sz w:val="24"/>
          <w:lang w:val="en-US"/>
        </w:rPr>
        <w:t xml:space="preserve">paper will </w:t>
      </w:r>
      <w:r>
        <w:rPr>
          <w:sz w:val="24"/>
          <w:lang w:val="en-US"/>
        </w:rPr>
        <w:t>outline</w:t>
      </w:r>
      <w:r w:rsidR="002C2708">
        <w:rPr>
          <w:sz w:val="24"/>
          <w:lang w:val="en-US"/>
        </w:rPr>
        <w:t xml:space="preserve"> a</w:t>
      </w:r>
      <w:r w:rsidR="001959AD">
        <w:rPr>
          <w:sz w:val="24"/>
          <w:lang w:val="en-US"/>
        </w:rPr>
        <w:t xml:space="preserve"> unified</w:t>
      </w:r>
      <w:r w:rsidR="002C2708">
        <w:rPr>
          <w:sz w:val="24"/>
          <w:lang w:val="en-US"/>
        </w:rPr>
        <w:t xml:space="preserve"> semantics of replacement expressions </w:t>
      </w:r>
      <w:r w:rsidR="000D167B">
        <w:rPr>
          <w:sz w:val="24"/>
          <w:lang w:val="en-US"/>
        </w:rPr>
        <w:t xml:space="preserve">as expressions that apply to structured wholes, namely </w:t>
      </w:r>
      <w:r w:rsidR="001959AD">
        <w:rPr>
          <w:sz w:val="24"/>
          <w:lang w:val="en-US"/>
        </w:rPr>
        <w:t xml:space="preserve">ordinary objects, </w:t>
      </w:r>
      <w:r w:rsidR="00D12518">
        <w:rPr>
          <w:sz w:val="24"/>
          <w:lang w:val="en-US"/>
        </w:rPr>
        <w:t>structured propositions</w:t>
      </w:r>
      <w:r w:rsidR="00057969">
        <w:rPr>
          <w:sz w:val="24"/>
          <w:lang w:val="en-US"/>
        </w:rPr>
        <w:t>, structured</w:t>
      </w:r>
      <w:r w:rsidR="001959AD">
        <w:rPr>
          <w:sz w:val="24"/>
          <w:lang w:val="en-US"/>
        </w:rPr>
        <w:t xml:space="preserve"> </w:t>
      </w:r>
      <w:r w:rsidR="001F3BA8">
        <w:rPr>
          <w:sz w:val="24"/>
          <w:lang w:val="en-US"/>
        </w:rPr>
        <w:t>types</w:t>
      </w:r>
      <w:r>
        <w:rPr>
          <w:sz w:val="24"/>
          <w:lang w:val="en-US"/>
        </w:rPr>
        <w:t>, and situations</w:t>
      </w:r>
      <w:r w:rsidR="001F3BA8">
        <w:rPr>
          <w:sz w:val="24"/>
          <w:lang w:val="en-US"/>
        </w:rPr>
        <w:t xml:space="preserve">. </w:t>
      </w:r>
      <w:r w:rsidR="00057969">
        <w:rPr>
          <w:sz w:val="24"/>
          <w:lang w:val="en-US"/>
        </w:rPr>
        <w:t>At the center of the semantics is that of</w:t>
      </w:r>
      <w:r w:rsidR="001F3BA8">
        <w:rPr>
          <w:sz w:val="24"/>
          <w:lang w:val="en-US"/>
        </w:rPr>
        <w:t xml:space="preserve"> a position</w:t>
      </w:r>
      <w:r w:rsidR="00057969">
        <w:rPr>
          <w:sz w:val="24"/>
          <w:lang w:val="en-US"/>
        </w:rPr>
        <w:t xml:space="preserve">, </w:t>
      </w:r>
      <w:r w:rsidR="001F3BA8">
        <w:rPr>
          <w:sz w:val="24"/>
          <w:lang w:val="en-US"/>
        </w:rPr>
        <w:t>role</w:t>
      </w:r>
      <w:r w:rsidR="00057969">
        <w:rPr>
          <w:sz w:val="24"/>
          <w:lang w:val="en-US"/>
        </w:rPr>
        <w:t>,</w:t>
      </w:r>
      <w:r>
        <w:rPr>
          <w:sz w:val="24"/>
          <w:lang w:val="en-US"/>
        </w:rPr>
        <w:t xml:space="preserve"> place, or slot,</w:t>
      </w:r>
      <w:r w:rsidR="00057969">
        <w:rPr>
          <w:sz w:val="24"/>
          <w:lang w:val="en-US"/>
        </w:rPr>
        <w:t xml:space="preserve"> a central feature of replacement</w:t>
      </w:r>
      <w:r w:rsidR="00AF11D2">
        <w:rPr>
          <w:sz w:val="24"/>
          <w:lang w:val="en-US"/>
        </w:rPr>
        <w:t xml:space="preserve">. </w:t>
      </w:r>
    </w:p>
    <w:p w:rsidR="00A30BE9" w:rsidRDefault="001959AD" w:rsidP="00B8578B">
      <w:pPr>
        <w:spacing w:after="0" w:line="360" w:lineRule="auto"/>
        <w:jc w:val="left"/>
        <w:rPr>
          <w:sz w:val="24"/>
        </w:rPr>
      </w:pPr>
      <w:r>
        <w:rPr>
          <w:sz w:val="24"/>
          <w:lang w:val="en-US"/>
        </w:rPr>
        <w:t xml:space="preserve">      </w:t>
      </w:r>
      <w:r w:rsidR="00BA15DC">
        <w:rPr>
          <w:sz w:val="24"/>
          <w:lang w:val="en-US"/>
        </w:rPr>
        <w:t xml:space="preserve">Expressions of replacement </w:t>
      </w:r>
      <w:r w:rsidR="00D55C45">
        <w:rPr>
          <w:sz w:val="24"/>
          <w:lang w:val="en-US"/>
        </w:rPr>
        <w:t xml:space="preserve">are of particular interest for metaphysics. First, they </w:t>
      </w:r>
      <w:r w:rsidR="00BA15DC">
        <w:rPr>
          <w:sz w:val="24"/>
          <w:lang w:val="en-US"/>
        </w:rPr>
        <w:t>display</w:t>
      </w:r>
      <w:r>
        <w:rPr>
          <w:sz w:val="24"/>
          <w:lang w:val="en-US"/>
        </w:rPr>
        <w:t xml:space="preserve"> the</w:t>
      </w:r>
      <w:r w:rsidR="00BA15DC">
        <w:rPr>
          <w:sz w:val="24"/>
          <w:lang w:val="en-US"/>
        </w:rPr>
        <w:t xml:space="preserve"> importance of a </w:t>
      </w:r>
      <w:r w:rsidR="00A30BE9">
        <w:rPr>
          <w:sz w:val="24"/>
          <w:lang w:val="en-US"/>
        </w:rPr>
        <w:t xml:space="preserve">unified notion of </w:t>
      </w:r>
      <w:r w:rsidR="00BA15DC">
        <w:rPr>
          <w:sz w:val="24"/>
          <w:lang w:val="en-US"/>
        </w:rPr>
        <w:t>structured whole</w:t>
      </w:r>
      <w:r w:rsidR="00A30BE9">
        <w:rPr>
          <w:sz w:val="24"/>
          <w:lang w:val="en-US"/>
        </w:rPr>
        <w:t>s</w:t>
      </w:r>
      <w:r w:rsidR="00057969">
        <w:rPr>
          <w:sz w:val="24"/>
          <w:lang w:val="en-US"/>
        </w:rPr>
        <w:t xml:space="preserve">, </w:t>
      </w:r>
      <w:r w:rsidR="00A30BE9">
        <w:rPr>
          <w:sz w:val="24"/>
          <w:lang w:val="en-US"/>
        </w:rPr>
        <w:t>which comprise</w:t>
      </w:r>
      <w:r w:rsidR="00057969">
        <w:rPr>
          <w:sz w:val="24"/>
          <w:lang w:val="en-US"/>
        </w:rPr>
        <w:t>s</w:t>
      </w:r>
      <w:r w:rsidR="00A30BE9">
        <w:rPr>
          <w:sz w:val="24"/>
          <w:lang w:val="en-US"/>
        </w:rPr>
        <w:t xml:space="preserve"> both </w:t>
      </w:r>
      <w:r w:rsidR="004E314E">
        <w:rPr>
          <w:sz w:val="24"/>
          <w:lang w:val="en-US"/>
        </w:rPr>
        <w:t xml:space="preserve">structured </w:t>
      </w:r>
      <w:r w:rsidR="00A30BE9">
        <w:rPr>
          <w:sz w:val="24"/>
          <w:lang w:val="en-US"/>
        </w:rPr>
        <w:t>wholes</w:t>
      </w:r>
      <w:r w:rsidR="00BA15DC">
        <w:rPr>
          <w:sz w:val="24"/>
          <w:lang w:val="en-US"/>
        </w:rPr>
        <w:t xml:space="preserve"> that are </w:t>
      </w:r>
      <w:r w:rsidR="004E314E">
        <w:rPr>
          <w:sz w:val="24"/>
          <w:lang w:val="en-US"/>
        </w:rPr>
        <w:t xml:space="preserve">ordinary </w:t>
      </w:r>
      <w:r w:rsidR="00BA15DC">
        <w:rPr>
          <w:sz w:val="24"/>
          <w:lang w:val="en-US"/>
        </w:rPr>
        <w:t xml:space="preserve">objects </w:t>
      </w:r>
      <w:r w:rsidR="004E314E">
        <w:rPr>
          <w:sz w:val="24"/>
          <w:lang w:val="en-US"/>
        </w:rPr>
        <w:t xml:space="preserve">and </w:t>
      </w:r>
      <w:r w:rsidR="00BA15DC">
        <w:rPr>
          <w:sz w:val="24"/>
          <w:lang w:val="en-US"/>
        </w:rPr>
        <w:t xml:space="preserve">structured </w:t>
      </w:r>
      <w:r w:rsidR="00A30BE9">
        <w:rPr>
          <w:sz w:val="24"/>
          <w:lang w:val="en-US"/>
        </w:rPr>
        <w:t>wholes</w:t>
      </w:r>
      <w:r w:rsidR="00BA15DC">
        <w:rPr>
          <w:sz w:val="24"/>
          <w:lang w:val="en-US"/>
        </w:rPr>
        <w:t xml:space="preserve"> that are </w:t>
      </w:r>
      <w:r w:rsidR="004E314E">
        <w:rPr>
          <w:sz w:val="24"/>
          <w:lang w:val="en-US"/>
        </w:rPr>
        <w:t>semantic objects</w:t>
      </w:r>
      <w:r w:rsidR="00057969">
        <w:rPr>
          <w:sz w:val="24"/>
          <w:lang w:val="en-US"/>
        </w:rPr>
        <w:t>. Expressions of replacement are also of considerable interest to</w:t>
      </w:r>
      <w:r w:rsidR="00A30BE9">
        <w:rPr>
          <w:sz w:val="24"/>
          <w:lang w:val="en-US"/>
        </w:rPr>
        <w:t xml:space="preserve"> </w:t>
      </w:r>
      <w:r w:rsidR="00057969">
        <w:rPr>
          <w:sz w:val="24"/>
          <w:lang w:val="en-US"/>
        </w:rPr>
        <w:t xml:space="preserve">the debate regarding </w:t>
      </w:r>
      <w:proofErr w:type="spellStart"/>
      <w:r w:rsidR="00057969">
        <w:rPr>
          <w:sz w:val="24"/>
          <w:lang w:val="en-US"/>
        </w:rPr>
        <w:t>positionalism</w:t>
      </w:r>
      <w:proofErr w:type="spellEnd"/>
      <w:r w:rsidR="00057969">
        <w:rPr>
          <w:sz w:val="24"/>
          <w:lang w:val="en-US"/>
        </w:rPr>
        <w:t xml:space="preserve"> in the metaphysics of relations</w:t>
      </w:r>
      <w:r w:rsidR="000D167B">
        <w:rPr>
          <w:sz w:val="24"/>
          <w:lang w:val="en-US"/>
        </w:rPr>
        <w:t xml:space="preserve"> (Fine 2000)</w:t>
      </w:r>
      <w:r w:rsidR="00057969">
        <w:rPr>
          <w:sz w:val="24"/>
          <w:lang w:val="en-US"/>
        </w:rPr>
        <w:t>. Not only do slots play</w:t>
      </w:r>
      <w:r w:rsidR="00057969" w:rsidRPr="00057969">
        <w:rPr>
          <w:sz w:val="24"/>
          <w:lang w:val="en-US"/>
        </w:rPr>
        <w:t xml:space="preserve"> </w:t>
      </w:r>
      <w:r w:rsidR="00057969">
        <w:rPr>
          <w:sz w:val="24"/>
          <w:lang w:val="en-US"/>
        </w:rPr>
        <w:t xml:space="preserve">a central role in the semantics of replacement, they are also reflected overtly, in the noun </w:t>
      </w:r>
      <w:r w:rsidR="00057969" w:rsidRPr="00057969">
        <w:rPr>
          <w:i/>
          <w:iCs/>
          <w:sz w:val="24"/>
          <w:lang w:val="en-US"/>
        </w:rPr>
        <w:t>place,</w:t>
      </w:r>
      <w:r w:rsidR="00057969">
        <w:rPr>
          <w:sz w:val="24"/>
          <w:lang w:val="en-US"/>
        </w:rPr>
        <w:t xml:space="preserve"> as in </w:t>
      </w:r>
      <w:r w:rsidR="00057969" w:rsidRPr="00057969">
        <w:rPr>
          <w:i/>
          <w:iCs/>
          <w:sz w:val="24"/>
          <w:lang w:val="en-US"/>
        </w:rPr>
        <w:t>replace</w:t>
      </w:r>
      <w:r w:rsidR="00057969">
        <w:rPr>
          <w:sz w:val="24"/>
          <w:lang w:val="en-US"/>
        </w:rPr>
        <w:t xml:space="preserve"> </w:t>
      </w:r>
      <w:r w:rsidR="000D167B">
        <w:rPr>
          <w:sz w:val="24"/>
          <w:lang w:val="en-US"/>
        </w:rPr>
        <w:t xml:space="preserve">and </w:t>
      </w:r>
      <w:r w:rsidR="000D167B" w:rsidRPr="000D167B">
        <w:rPr>
          <w:i/>
          <w:iCs/>
          <w:sz w:val="24"/>
          <w:lang w:val="en-US"/>
        </w:rPr>
        <w:t>in its place</w:t>
      </w:r>
      <w:r w:rsidR="000D167B">
        <w:rPr>
          <w:sz w:val="24"/>
          <w:lang w:val="en-US"/>
        </w:rPr>
        <w:t>, as well as</w:t>
      </w:r>
      <w:r w:rsidR="00057969">
        <w:rPr>
          <w:sz w:val="24"/>
          <w:lang w:val="en-US"/>
        </w:rPr>
        <w:t xml:space="preserve"> </w:t>
      </w:r>
      <w:r w:rsidR="00057969" w:rsidRPr="00057969">
        <w:rPr>
          <w:i/>
          <w:iCs/>
          <w:sz w:val="24"/>
          <w:lang w:val="en-US"/>
        </w:rPr>
        <w:t xml:space="preserve">in-stead, </w:t>
      </w:r>
      <w:r w:rsidR="00057969">
        <w:rPr>
          <w:sz w:val="24"/>
          <w:lang w:val="en-US"/>
        </w:rPr>
        <w:t xml:space="preserve">where </w:t>
      </w:r>
      <w:r w:rsidR="00057969" w:rsidRPr="00057969">
        <w:rPr>
          <w:i/>
          <w:iCs/>
          <w:sz w:val="24"/>
          <w:lang w:val="en-US"/>
        </w:rPr>
        <w:t>stead</w:t>
      </w:r>
      <w:r w:rsidR="00057969">
        <w:rPr>
          <w:sz w:val="24"/>
          <w:lang w:val="en-US"/>
        </w:rPr>
        <w:t xml:space="preserve"> derives historically from a root</w:t>
      </w:r>
      <w:r w:rsidR="00AF11D2">
        <w:rPr>
          <w:sz w:val="24"/>
          <w:lang w:val="en-US"/>
        </w:rPr>
        <w:t xml:space="preserve"> for </w:t>
      </w:r>
      <w:r w:rsidR="00057969">
        <w:rPr>
          <w:sz w:val="24"/>
          <w:lang w:val="en-US"/>
        </w:rPr>
        <w:t xml:space="preserve">‘place’. </w:t>
      </w:r>
      <w:r w:rsidR="00B8578B">
        <w:rPr>
          <w:sz w:val="24"/>
          <w:lang w:val="en-US"/>
        </w:rPr>
        <w:t xml:space="preserve">Finally, expressions of replacement give further support for </w:t>
      </w:r>
      <w:r w:rsidR="00B8578B">
        <w:rPr>
          <w:sz w:val="24"/>
        </w:rPr>
        <w:t>higher-order metaphysics</w:t>
      </w:r>
      <w:r w:rsidR="00603B1A" w:rsidRPr="00603B1A">
        <w:rPr>
          <w:sz w:val="24"/>
          <w:lang w:val="en-US"/>
        </w:rPr>
        <w:t xml:space="preserve"> </w:t>
      </w:r>
      <w:r w:rsidR="00603B1A">
        <w:rPr>
          <w:sz w:val="24"/>
          <w:lang w:val="en-US"/>
        </w:rPr>
        <w:t>(</w:t>
      </w:r>
      <w:r w:rsidR="00C80AFC">
        <w:rPr>
          <w:sz w:val="24"/>
          <w:lang w:val="en-US"/>
        </w:rPr>
        <w:t>Skiba 2021)</w:t>
      </w:r>
      <w:r w:rsidR="00B8578B" w:rsidRPr="004E314E">
        <w:rPr>
          <w:sz w:val="24"/>
          <w:lang w:val="en-US"/>
        </w:rPr>
        <w:t xml:space="preserve">. </w:t>
      </w:r>
      <w:r w:rsidR="00B8578B">
        <w:rPr>
          <w:sz w:val="24"/>
          <w:lang w:val="en-US"/>
        </w:rPr>
        <w:t>Expressions</w:t>
      </w:r>
      <w:r w:rsidR="00B8578B">
        <w:rPr>
          <w:sz w:val="24"/>
        </w:rPr>
        <w:t xml:space="preserve"> of replacement</w:t>
      </w:r>
      <w:r w:rsidR="00B8578B">
        <w:rPr>
          <w:sz w:val="24"/>
          <w:lang w:val="en-US"/>
        </w:rPr>
        <w:t xml:space="preserve"> </w:t>
      </w:r>
      <w:r w:rsidR="00B8578B">
        <w:rPr>
          <w:sz w:val="24"/>
        </w:rPr>
        <w:t xml:space="preserve">when applying to </w:t>
      </w:r>
      <w:r w:rsidR="00B8578B" w:rsidRPr="00BA15DC">
        <w:rPr>
          <w:sz w:val="24"/>
          <w:lang w:val="en-US"/>
        </w:rPr>
        <w:t>structured proposi</w:t>
      </w:r>
      <w:r w:rsidR="00B8578B">
        <w:rPr>
          <w:sz w:val="24"/>
          <w:lang w:val="en-US"/>
        </w:rPr>
        <w:t>tions</w:t>
      </w:r>
      <w:r w:rsidR="00B8578B">
        <w:rPr>
          <w:sz w:val="24"/>
        </w:rPr>
        <w:t xml:space="preserve"> or </w:t>
      </w:r>
      <w:r w:rsidR="00B8578B" w:rsidRPr="00BA15DC">
        <w:rPr>
          <w:sz w:val="24"/>
          <w:lang w:val="en-US"/>
        </w:rPr>
        <w:t>types</w:t>
      </w:r>
      <w:r w:rsidR="00B8578B">
        <w:rPr>
          <w:sz w:val="24"/>
        </w:rPr>
        <w:t xml:space="preserve"> can target the entire range of higher-order semantic objects for the purpose of substitution: properties, relations, </w:t>
      </w:r>
      <w:r w:rsidR="00B8578B" w:rsidRPr="002C2708">
        <w:rPr>
          <w:sz w:val="24"/>
          <w:lang w:val="en-US"/>
        </w:rPr>
        <w:t xml:space="preserve">predicate </w:t>
      </w:r>
      <w:r w:rsidR="00B8578B">
        <w:rPr>
          <w:sz w:val="24"/>
          <w:lang w:val="en-US"/>
        </w:rPr>
        <w:t xml:space="preserve">modifiers, </w:t>
      </w:r>
      <w:r w:rsidR="00B8578B">
        <w:rPr>
          <w:sz w:val="24"/>
        </w:rPr>
        <w:t>generalized quantifiers, etc.</w:t>
      </w:r>
      <w:r w:rsidR="00B8578B" w:rsidRPr="00A30BE9">
        <w:rPr>
          <w:sz w:val="24"/>
          <w:lang w:val="en-US"/>
        </w:rPr>
        <w:t xml:space="preserve"> </w:t>
      </w:r>
      <w:r w:rsidR="00B8578B">
        <w:rPr>
          <w:sz w:val="24"/>
          <w:lang w:val="en-US"/>
        </w:rPr>
        <w:t>They need to do so while</w:t>
      </w:r>
      <w:r w:rsidR="00B8578B">
        <w:rPr>
          <w:sz w:val="24"/>
        </w:rPr>
        <w:t xml:space="preserve"> respecting the type of position such objects may occupy in the relevant structures. </w:t>
      </w:r>
    </w:p>
    <w:p w:rsidR="00C80AFC" w:rsidRPr="00B8578B" w:rsidRDefault="00C80AFC" w:rsidP="00C80AFC">
      <w:pPr>
        <w:spacing w:after="0" w:line="360" w:lineRule="auto"/>
        <w:ind w:left="-4"/>
        <w:jc w:val="left"/>
        <w:rPr>
          <w:sz w:val="24"/>
        </w:rPr>
      </w:pPr>
      <w:r w:rsidRPr="00C80AFC">
        <w:rPr>
          <w:sz w:val="24"/>
          <w:lang w:val="en-US"/>
        </w:rPr>
        <w:t xml:space="preserve">      </w:t>
      </w:r>
      <w:r w:rsidRPr="00B8578B">
        <w:rPr>
          <w:sz w:val="24"/>
        </w:rPr>
        <w:t xml:space="preserve">In what follows, I will </w:t>
      </w:r>
      <w:r w:rsidRPr="00C80AFC">
        <w:rPr>
          <w:sz w:val="24"/>
          <w:lang w:val="en-US"/>
        </w:rPr>
        <w:t>establis</w:t>
      </w:r>
      <w:r>
        <w:rPr>
          <w:sz w:val="24"/>
          <w:lang w:val="en-US"/>
        </w:rPr>
        <w:t>h a number of semantic and syntactic</w:t>
      </w:r>
      <w:r w:rsidRPr="00C80AFC">
        <w:rPr>
          <w:sz w:val="24"/>
          <w:lang w:val="en-US"/>
        </w:rPr>
        <w:t xml:space="preserve"> g</w:t>
      </w:r>
      <w:r>
        <w:rPr>
          <w:sz w:val="24"/>
          <w:lang w:val="en-US"/>
        </w:rPr>
        <w:t xml:space="preserve">eneralizations about expressions of replacement and sketch formal analyses within a </w:t>
      </w:r>
      <w:r w:rsidRPr="00A66935">
        <w:rPr>
          <w:sz w:val="24"/>
          <w:lang w:val="en-US"/>
        </w:rPr>
        <w:t>unif</w:t>
      </w:r>
      <w:r>
        <w:rPr>
          <w:sz w:val="24"/>
          <w:lang w:val="en-US"/>
        </w:rPr>
        <w:t xml:space="preserve">ied </w:t>
      </w:r>
      <w:r w:rsidRPr="00B8578B">
        <w:rPr>
          <w:sz w:val="24"/>
        </w:rPr>
        <w:t xml:space="preserve">formal semantics of replacement constructions </w:t>
      </w:r>
      <w:r w:rsidRPr="00A66935">
        <w:rPr>
          <w:sz w:val="24"/>
          <w:lang w:val="en-US"/>
        </w:rPr>
        <w:t xml:space="preserve">applying to </w:t>
      </w:r>
      <w:r>
        <w:rPr>
          <w:sz w:val="24"/>
          <w:lang w:val="en-US"/>
        </w:rPr>
        <w:t>structured wholes of various kinds</w:t>
      </w:r>
      <w:r w:rsidRPr="00B8578B">
        <w:rPr>
          <w:sz w:val="24"/>
        </w:rPr>
        <w:t xml:space="preserve">. </w:t>
      </w:r>
    </w:p>
    <w:p w:rsidR="00F54440" w:rsidRDefault="00F54440" w:rsidP="004E314E">
      <w:pPr>
        <w:spacing w:after="0" w:line="360" w:lineRule="auto"/>
        <w:ind w:left="0" w:firstLine="0"/>
        <w:jc w:val="left"/>
      </w:pPr>
    </w:p>
    <w:p w:rsidR="00F54440" w:rsidRPr="00B8578B" w:rsidRDefault="0076585B" w:rsidP="0076585B">
      <w:pPr>
        <w:spacing w:after="0" w:line="360" w:lineRule="auto"/>
        <w:ind w:left="0" w:firstLine="0"/>
        <w:jc w:val="left"/>
        <w:rPr>
          <w:sz w:val="24"/>
        </w:rPr>
      </w:pPr>
      <w:r>
        <w:rPr>
          <w:b/>
          <w:bCs/>
          <w:sz w:val="24"/>
          <w:lang w:val="en-US"/>
        </w:rPr>
        <w:t>1</w:t>
      </w:r>
      <w:r w:rsidR="00FF668C" w:rsidRPr="00B8578B">
        <w:rPr>
          <w:b/>
          <w:bCs/>
          <w:sz w:val="24"/>
          <w:lang w:val="en-US"/>
        </w:rPr>
        <w:t xml:space="preserve">. </w:t>
      </w:r>
      <w:r>
        <w:rPr>
          <w:b/>
          <w:bCs/>
          <w:sz w:val="24"/>
          <w:lang w:val="en-US"/>
        </w:rPr>
        <w:t>Verbs of replacement</w:t>
      </w:r>
    </w:p>
    <w:p w:rsidR="00F54440" w:rsidRPr="00B8578B" w:rsidRDefault="00000000" w:rsidP="002F2021">
      <w:pPr>
        <w:spacing w:after="104" w:line="360" w:lineRule="auto"/>
        <w:ind w:left="1" w:firstLine="0"/>
        <w:jc w:val="left"/>
        <w:rPr>
          <w:sz w:val="24"/>
        </w:rPr>
      </w:pPr>
      <w:r w:rsidRPr="00B8578B">
        <w:rPr>
          <w:b/>
          <w:sz w:val="24"/>
        </w:rPr>
        <w:t xml:space="preserve"> </w:t>
      </w:r>
    </w:p>
    <w:p w:rsidR="00B8578B" w:rsidRPr="0076585B" w:rsidRDefault="0076585B" w:rsidP="00B8578B">
      <w:pPr>
        <w:spacing w:line="360" w:lineRule="auto"/>
        <w:ind w:left="-4"/>
        <w:rPr>
          <w:sz w:val="24"/>
          <w:lang w:val="en-US"/>
        </w:rPr>
      </w:pPr>
      <w:r w:rsidRPr="0076585B">
        <w:rPr>
          <w:sz w:val="24"/>
          <w:lang w:val="en-US"/>
        </w:rPr>
        <w:t xml:space="preserve">There are two verbs of replacement in English: </w:t>
      </w:r>
      <w:r w:rsidRPr="0076585B">
        <w:rPr>
          <w:i/>
          <w:iCs/>
          <w:sz w:val="24"/>
          <w:lang w:val="en-US"/>
        </w:rPr>
        <w:t xml:space="preserve">replace </w:t>
      </w:r>
      <w:r w:rsidRPr="0076585B">
        <w:rPr>
          <w:sz w:val="24"/>
          <w:lang w:val="en-US"/>
        </w:rPr>
        <w:t xml:space="preserve">and </w:t>
      </w:r>
      <w:r w:rsidRPr="0076585B">
        <w:rPr>
          <w:i/>
          <w:iCs/>
          <w:sz w:val="24"/>
          <w:lang w:val="en-US"/>
        </w:rPr>
        <w:t>exchange</w:t>
      </w:r>
      <w:r w:rsidRPr="0076585B">
        <w:rPr>
          <w:sz w:val="24"/>
          <w:lang w:val="en-US"/>
        </w:rPr>
        <w:t xml:space="preserve">. I will focus on replace.  </w:t>
      </w:r>
      <w:r w:rsidRPr="0076585B">
        <w:rPr>
          <w:sz w:val="24"/>
        </w:rPr>
        <w:t xml:space="preserve">The verb </w:t>
      </w:r>
      <w:r w:rsidRPr="0076585B">
        <w:rPr>
          <w:i/>
          <w:sz w:val="24"/>
        </w:rPr>
        <w:t>replace</w:t>
      </w:r>
      <w:r w:rsidR="00B8578B" w:rsidRPr="0076585B">
        <w:rPr>
          <w:sz w:val="24"/>
        </w:rPr>
        <w:t xml:space="preserve"> describes the removal of an entity from a particular slot or position within a </w:t>
      </w:r>
      <w:r w:rsidR="00B8578B" w:rsidRPr="0076585B">
        <w:rPr>
          <w:sz w:val="24"/>
          <w:lang w:val="en-US"/>
        </w:rPr>
        <w:t xml:space="preserve">structured </w:t>
      </w:r>
      <w:r w:rsidR="00B8578B" w:rsidRPr="0076585B">
        <w:rPr>
          <w:sz w:val="24"/>
        </w:rPr>
        <w:t xml:space="preserve">whole and putting another entity into that slot. </w:t>
      </w:r>
      <w:r w:rsidR="00B8578B" w:rsidRPr="0076585B">
        <w:rPr>
          <w:sz w:val="24"/>
          <w:lang w:val="en-US"/>
        </w:rPr>
        <w:t>There are various structured wholes that permit replacement of a part:</w:t>
      </w:r>
    </w:p>
    <w:p w:rsidR="00C80131" w:rsidRPr="0076585B" w:rsidRDefault="00C80131" w:rsidP="00B8578B">
      <w:pPr>
        <w:spacing w:line="360" w:lineRule="auto"/>
        <w:ind w:left="-4"/>
        <w:rPr>
          <w:sz w:val="24"/>
          <w:lang w:val="en-US"/>
        </w:rPr>
      </w:pPr>
    </w:p>
    <w:p w:rsidR="00C80131" w:rsidRPr="00202395" w:rsidRDefault="00C80131" w:rsidP="00C80131">
      <w:pPr>
        <w:spacing w:after="0" w:line="360" w:lineRule="auto"/>
        <w:ind w:hanging="11"/>
        <w:rPr>
          <w:sz w:val="24"/>
          <w:lang w:val="en-US"/>
        </w:rPr>
      </w:pPr>
      <w:r>
        <w:rPr>
          <w:sz w:val="24"/>
          <w:lang w:val="en-US"/>
        </w:rPr>
        <w:t>An a</w:t>
      </w:r>
      <w:r w:rsidRPr="00202395">
        <w:rPr>
          <w:sz w:val="24"/>
          <w:lang w:val="en-US"/>
        </w:rPr>
        <w:t>rtefact</w:t>
      </w:r>
      <w:r>
        <w:rPr>
          <w:sz w:val="24"/>
          <w:lang w:val="en-US"/>
        </w:rPr>
        <w:t>:</w:t>
      </w:r>
    </w:p>
    <w:p w:rsidR="00C80131" w:rsidRPr="00202395" w:rsidRDefault="00C80131" w:rsidP="00C80131">
      <w:pPr>
        <w:spacing w:after="0" w:line="360" w:lineRule="auto"/>
        <w:ind w:hanging="11"/>
        <w:rPr>
          <w:sz w:val="24"/>
          <w:lang w:val="en-US"/>
        </w:rPr>
      </w:pPr>
      <w:r w:rsidRPr="00202395">
        <w:rPr>
          <w:sz w:val="24"/>
          <w:lang w:val="en-US"/>
        </w:rPr>
        <w:t>(</w:t>
      </w:r>
      <w:r w:rsidR="00FF4A2B">
        <w:rPr>
          <w:sz w:val="24"/>
          <w:lang w:val="en-US"/>
        </w:rPr>
        <w:t>4</w:t>
      </w:r>
      <w:r w:rsidRPr="00202395">
        <w:rPr>
          <w:sz w:val="24"/>
          <w:lang w:val="en-US"/>
        </w:rPr>
        <w:t xml:space="preserve">) a. John replaced the leg (of the table).                   </w:t>
      </w:r>
    </w:p>
    <w:p w:rsidR="00C80131" w:rsidRPr="00202395" w:rsidRDefault="00C80131" w:rsidP="00C80131">
      <w:pPr>
        <w:spacing w:after="0" w:line="360" w:lineRule="auto"/>
        <w:ind w:hanging="11"/>
        <w:rPr>
          <w:sz w:val="24"/>
          <w:lang w:val="en-US"/>
        </w:rPr>
      </w:pPr>
      <w:r>
        <w:rPr>
          <w:sz w:val="24"/>
          <w:lang w:val="en-US"/>
        </w:rPr>
        <w:t>A</w:t>
      </w:r>
      <w:r w:rsidRPr="00202395">
        <w:rPr>
          <w:sz w:val="24"/>
          <w:lang w:val="en-US"/>
        </w:rPr>
        <w:t xml:space="preserve"> spatial region</w:t>
      </w:r>
      <w:r>
        <w:rPr>
          <w:sz w:val="24"/>
          <w:lang w:val="en-US"/>
        </w:rPr>
        <w:t>:</w:t>
      </w:r>
    </w:p>
    <w:p w:rsidR="00C80131" w:rsidRPr="00202395" w:rsidRDefault="00FF4A2B" w:rsidP="00C80131">
      <w:pPr>
        <w:spacing w:after="0" w:line="360" w:lineRule="auto"/>
        <w:ind w:hanging="11"/>
        <w:rPr>
          <w:sz w:val="24"/>
          <w:lang w:val="en-US"/>
        </w:rPr>
      </w:pPr>
      <w:r>
        <w:rPr>
          <w:sz w:val="24"/>
          <w:lang w:val="en-US"/>
        </w:rPr>
        <w:t xml:space="preserve">     </w:t>
      </w:r>
      <w:r w:rsidR="00C80131" w:rsidRPr="00202395">
        <w:rPr>
          <w:sz w:val="24"/>
          <w:lang w:val="en-US"/>
        </w:rPr>
        <w:t>b. John replaced the picture on the wall.</w:t>
      </w:r>
    </w:p>
    <w:p w:rsidR="00C80131" w:rsidRPr="00202395" w:rsidRDefault="00C80131" w:rsidP="00C80131">
      <w:pPr>
        <w:spacing w:after="0" w:line="360" w:lineRule="auto"/>
        <w:ind w:hanging="11"/>
        <w:rPr>
          <w:sz w:val="24"/>
          <w:lang w:val="en-US"/>
        </w:rPr>
      </w:pPr>
      <w:r>
        <w:rPr>
          <w:sz w:val="24"/>
          <w:lang w:val="en-US"/>
        </w:rPr>
        <w:t>A social</w:t>
      </w:r>
      <w:r w:rsidRPr="00202395">
        <w:rPr>
          <w:sz w:val="24"/>
          <w:lang w:val="en-US"/>
        </w:rPr>
        <w:t xml:space="preserve"> institutio</w:t>
      </w:r>
      <w:r>
        <w:rPr>
          <w:sz w:val="24"/>
          <w:lang w:val="en-US"/>
        </w:rPr>
        <w:t>n:</w:t>
      </w:r>
    </w:p>
    <w:p w:rsidR="00C80131" w:rsidRPr="00202395" w:rsidRDefault="00FF4A2B" w:rsidP="00C80131">
      <w:pPr>
        <w:spacing w:line="360" w:lineRule="auto"/>
        <w:rPr>
          <w:sz w:val="24"/>
          <w:lang w:val="en-US"/>
        </w:rPr>
      </w:pPr>
      <w:r>
        <w:rPr>
          <w:sz w:val="24"/>
          <w:lang w:val="en-US"/>
        </w:rPr>
        <w:t xml:space="preserve">     </w:t>
      </w:r>
      <w:r w:rsidR="00C80131" w:rsidRPr="00202395">
        <w:rPr>
          <w:sz w:val="24"/>
          <w:lang w:val="en-US"/>
        </w:rPr>
        <w:t>c. John replaced the chairman (of the company</w:t>
      </w:r>
      <w:r w:rsidR="00C80131">
        <w:rPr>
          <w:sz w:val="24"/>
          <w:lang w:val="en-US"/>
        </w:rPr>
        <w:t>.</w:t>
      </w:r>
    </w:p>
    <w:p w:rsidR="00C80131" w:rsidRPr="00202395" w:rsidRDefault="00C80131" w:rsidP="00C80131">
      <w:pPr>
        <w:spacing w:line="360" w:lineRule="auto"/>
        <w:rPr>
          <w:sz w:val="24"/>
          <w:lang w:val="en-US"/>
        </w:rPr>
      </w:pPr>
      <w:r>
        <w:rPr>
          <w:sz w:val="24"/>
          <w:lang w:val="en-US"/>
        </w:rPr>
        <w:t>A</w:t>
      </w:r>
      <w:r w:rsidRPr="00202395">
        <w:rPr>
          <w:sz w:val="24"/>
          <w:lang w:val="en-US"/>
        </w:rPr>
        <w:t xml:space="preserve"> planned event</w:t>
      </w:r>
      <w:r w:rsidR="00DB61F6">
        <w:rPr>
          <w:sz w:val="24"/>
          <w:lang w:val="en-US"/>
        </w:rPr>
        <w:t xml:space="preserve"> (</w:t>
      </w:r>
      <w:proofErr w:type="spellStart"/>
      <w:r w:rsidR="00DB61F6">
        <w:rPr>
          <w:sz w:val="24"/>
          <w:lang w:val="en-US"/>
        </w:rPr>
        <w:t>Ardisson</w:t>
      </w:r>
      <w:proofErr w:type="spellEnd"/>
      <w:r w:rsidR="00DB61F6">
        <w:rPr>
          <w:sz w:val="24"/>
          <w:lang w:val="en-US"/>
        </w:rPr>
        <w:t xml:space="preserve"> et al. 2025)</w:t>
      </w:r>
      <w:r>
        <w:rPr>
          <w:sz w:val="24"/>
          <w:lang w:val="en-US"/>
        </w:rPr>
        <w:t>:</w:t>
      </w:r>
    </w:p>
    <w:p w:rsidR="00C80131" w:rsidRPr="00202395" w:rsidRDefault="00FF4A2B" w:rsidP="00C80131">
      <w:pPr>
        <w:spacing w:line="360" w:lineRule="auto"/>
        <w:rPr>
          <w:sz w:val="24"/>
          <w:lang w:val="en-US"/>
        </w:rPr>
      </w:pPr>
      <w:r>
        <w:rPr>
          <w:sz w:val="24"/>
          <w:lang w:val="en-US"/>
        </w:rPr>
        <w:t xml:space="preserve">    </w:t>
      </w:r>
      <w:r w:rsidR="00C80131" w:rsidRPr="00202395">
        <w:rPr>
          <w:sz w:val="24"/>
          <w:lang w:val="en-US"/>
        </w:rPr>
        <w:t>d. John replaced the priest (for the ceremony).</w:t>
      </w:r>
    </w:p>
    <w:p w:rsidR="00C80131" w:rsidRPr="00202395" w:rsidRDefault="00C80131" w:rsidP="00C80131">
      <w:pPr>
        <w:spacing w:line="360" w:lineRule="auto"/>
        <w:ind w:left="0" w:firstLine="0"/>
        <w:rPr>
          <w:sz w:val="24"/>
          <w:lang w:val="en-US"/>
        </w:rPr>
      </w:pPr>
      <w:r>
        <w:rPr>
          <w:sz w:val="24"/>
          <w:lang w:val="en-US"/>
        </w:rPr>
        <w:t>A</w:t>
      </w:r>
      <w:r w:rsidRPr="00202395">
        <w:rPr>
          <w:sz w:val="24"/>
          <w:lang w:val="en-US"/>
        </w:rPr>
        <w:t xml:space="preserve">n individual with their alienable possessions: </w:t>
      </w:r>
    </w:p>
    <w:p w:rsidR="00C80131" w:rsidRDefault="00FF4A2B" w:rsidP="00C80131">
      <w:pPr>
        <w:spacing w:line="360" w:lineRule="auto"/>
        <w:rPr>
          <w:sz w:val="24"/>
          <w:lang w:val="en-US"/>
        </w:rPr>
      </w:pPr>
      <w:r>
        <w:rPr>
          <w:sz w:val="24"/>
          <w:lang w:val="en-US"/>
        </w:rPr>
        <w:t xml:space="preserve">     </w:t>
      </w:r>
      <w:r w:rsidR="00C80131" w:rsidRPr="00202395">
        <w:rPr>
          <w:sz w:val="24"/>
          <w:lang w:val="en-US"/>
        </w:rPr>
        <w:t>e. John replaced his computer / his trainer / his glasses.</w:t>
      </w:r>
    </w:p>
    <w:p w:rsidR="00C80131" w:rsidRDefault="00C80131" w:rsidP="00C80131">
      <w:pPr>
        <w:spacing w:line="360" w:lineRule="auto"/>
        <w:rPr>
          <w:sz w:val="24"/>
          <w:lang w:val="en-US"/>
        </w:rPr>
      </w:pPr>
      <w:r>
        <w:rPr>
          <w:sz w:val="24"/>
          <w:lang w:val="en-US"/>
        </w:rPr>
        <w:t>Container with content:</w:t>
      </w:r>
    </w:p>
    <w:p w:rsidR="00C80131" w:rsidRDefault="00FF4A2B" w:rsidP="00C80131">
      <w:pPr>
        <w:spacing w:line="360" w:lineRule="auto"/>
        <w:rPr>
          <w:sz w:val="24"/>
          <w:lang w:val="en-US"/>
        </w:rPr>
      </w:pPr>
      <w:r>
        <w:rPr>
          <w:sz w:val="24"/>
          <w:lang w:val="en-US"/>
        </w:rPr>
        <w:t xml:space="preserve">     </w:t>
      </w:r>
      <w:r w:rsidR="00C80131">
        <w:rPr>
          <w:sz w:val="24"/>
          <w:lang w:val="en-US"/>
        </w:rPr>
        <w:t>d. Joe replaced the water in the vase.</w:t>
      </w:r>
    </w:p>
    <w:p w:rsidR="00C80131" w:rsidRDefault="00C80131" w:rsidP="00C80131">
      <w:pPr>
        <w:spacing w:line="360" w:lineRule="auto"/>
        <w:rPr>
          <w:sz w:val="24"/>
          <w:lang w:val="en-US"/>
        </w:rPr>
      </w:pPr>
      <w:r>
        <w:rPr>
          <w:sz w:val="24"/>
          <w:lang w:val="en-US"/>
        </w:rPr>
        <w:t>Temporary configuration:</w:t>
      </w:r>
    </w:p>
    <w:p w:rsidR="00C80131" w:rsidRPr="00202395" w:rsidRDefault="00FF4A2B" w:rsidP="00C80131">
      <w:pPr>
        <w:spacing w:line="360" w:lineRule="auto"/>
        <w:rPr>
          <w:sz w:val="24"/>
          <w:lang w:val="en-US"/>
        </w:rPr>
      </w:pPr>
      <w:r>
        <w:rPr>
          <w:sz w:val="24"/>
          <w:lang w:val="en-US"/>
        </w:rPr>
        <w:t xml:space="preserve">     </w:t>
      </w:r>
      <w:r w:rsidR="00C80131">
        <w:rPr>
          <w:sz w:val="24"/>
          <w:lang w:val="en-US"/>
        </w:rPr>
        <w:t>f. Mary replaced the bag on the desk.</w:t>
      </w:r>
    </w:p>
    <w:p w:rsidR="00C80131" w:rsidRDefault="00C80131" w:rsidP="00C80131">
      <w:pPr>
        <w:spacing w:line="360" w:lineRule="auto"/>
        <w:rPr>
          <w:sz w:val="24"/>
          <w:lang w:val="en-US"/>
        </w:rPr>
      </w:pPr>
    </w:p>
    <w:p w:rsidR="00DB61F6" w:rsidRPr="005D5A37" w:rsidRDefault="006B6988" w:rsidP="00DB61F6">
      <w:pPr>
        <w:spacing w:line="360" w:lineRule="auto"/>
        <w:ind w:left="-4"/>
        <w:rPr>
          <w:sz w:val="24"/>
          <w:lang w:val="en-US"/>
        </w:rPr>
      </w:pPr>
      <w:r>
        <w:rPr>
          <w:sz w:val="24"/>
          <w:lang w:val="en-US"/>
        </w:rPr>
        <w:t>The examples show that</w:t>
      </w:r>
      <w:r w:rsidR="00DB61F6" w:rsidRPr="005D5A37">
        <w:rPr>
          <w:sz w:val="24"/>
          <w:lang w:val="en-US"/>
        </w:rPr>
        <w:t xml:space="preserve"> the notion of a structured whole is independent of single objecthood.</w:t>
      </w:r>
      <w:r w:rsidR="00DB61F6" w:rsidRPr="005D5A37">
        <w:rPr>
          <w:rStyle w:val="FootnoteReference"/>
          <w:sz w:val="24"/>
          <w:lang w:val="en-US"/>
        </w:rPr>
        <w:footnoteReference w:id="2"/>
      </w:r>
      <w:r w:rsidR="00DB61F6" w:rsidRPr="005D5A37">
        <w:rPr>
          <w:sz w:val="24"/>
          <w:lang w:val="en-US"/>
        </w:rPr>
        <w:t xml:space="preserve"> </w:t>
      </w:r>
    </w:p>
    <w:p w:rsidR="00DB61F6" w:rsidRDefault="006B6988" w:rsidP="00C80131">
      <w:pPr>
        <w:spacing w:line="360" w:lineRule="auto"/>
        <w:rPr>
          <w:sz w:val="24"/>
          <w:lang w:val="en-US"/>
        </w:rPr>
      </w:pPr>
      <w:r>
        <w:rPr>
          <w:sz w:val="24"/>
          <w:lang w:val="en-US"/>
        </w:rPr>
        <w:t>A whole need not be an object; but may be a</w:t>
      </w:r>
      <w:r>
        <w:rPr>
          <w:sz w:val="24"/>
          <w:lang w:val="en-US"/>
        </w:rPr>
        <w:tab/>
        <w:t xml:space="preserve"> configuration, a plurality of objects standing in particular relations to each other.</w:t>
      </w:r>
    </w:p>
    <w:p w:rsidR="00C80131" w:rsidRDefault="006B6988" w:rsidP="00C80131">
      <w:pPr>
        <w:spacing w:line="360" w:lineRule="auto"/>
        <w:rPr>
          <w:sz w:val="24"/>
          <w:lang w:val="en-US"/>
        </w:rPr>
      </w:pPr>
      <w:r>
        <w:rPr>
          <w:sz w:val="24"/>
          <w:lang w:val="en-US"/>
        </w:rPr>
        <w:t xml:space="preserve">        </w:t>
      </w:r>
      <w:r w:rsidR="00C80131" w:rsidRPr="00202395">
        <w:rPr>
          <w:sz w:val="24"/>
          <w:lang w:val="en-US"/>
        </w:rPr>
        <w:t>The</w:t>
      </w:r>
      <w:r w:rsidR="00C80131">
        <w:rPr>
          <w:sz w:val="24"/>
          <w:lang w:val="en-US"/>
        </w:rPr>
        <w:t>re is a</w:t>
      </w:r>
      <w:r w:rsidR="00C80131" w:rsidRPr="00202395">
        <w:rPr>
          <w:sz w:val="24"/>
          <w:lang w:val="en-US"/>
        </w:rPr>
        <w:t xml:space="preserve"> constraint </w:t>
      </w:r>
      <w:r w:rsidR="00C80131">
        <w:rPr>
          <w:sz w:val="24"/>
          <w:lang w:val="en-US"/>
        </w:rPr>
        <w:t xml:space="preserve">that the whole </w:t>
      </w:r>
      <w:r>
        <w:rPr>
          <w:sz w:val="24"/>
          <w:lang w:val="en-US"/>
        </w:rPr>
        <w:t xml:space="preserve">(single object or configuration) </w:t>
      </w:r>
      <w:r w:rsidR="00C80131">
        <w:rPr>
          <w:sz w:val="24"/>
          <w:lang w:val="en-US"/>
        </w:rPr>
        <w:t>be a</w:t>
      </w:r>
      <w:r w:rsidR="00C80131" w:rsidRPr="00202395">
        <w:rPr>
          <w:sz w:val="24"/>
          <w:lang w:val="en-US"/>
        </w:rPr>
        <w:t xml:space="preserve"> structured whole</w:t>
      </w:r>
      <w:r w:rsidR="00C80131">
        <w:rPr>
          <w:sz w:val="24"/>
          <w:lang w:val="en-US"/>
        </w:rPr>
        <w:t>. Thus</w:t>
      </w:r>
      <w:r>
        <w:rPr>
          <w:sz w:val="24"/>
          <w:lang w:val="en-US"/>
        </w:rPr>
        <w:t>,</w:t>
      </w:r>
      <w:r w:rsidR="00C80131">
        <w:rPr>
          <w:sz w:val="24"/>
          <w:lang w:val="en-US"/>
        </w:rPr>
        <w:t xml:space="preserve"> the following </w:t>
      </w:r>
      <w:r w:rsidR="00A66935">
        <w:rPr>
          <w:sz w:val="24"/>
          <w:lang w:val="en-US"/>
        </w:rPr>
        <w:t>a-</w:t>
      </w:r>
      <w:r w:rsidR="00C80131">
        <w:rPr>
          <w:sz w:val="24"/>
          <w:lang w:val="en-US"/>
        </w:rPr>
        <w:t>examples are excluded:</w:t>
      </w:r>
    </w:p>
    <w:p w:rsidR="00C80131" w:rsidRPr="00202395" w:rsidRDefault="00C80131" w:rsidP="00C80131">
      <w:pPr>
        <w:spacing w:line="360" w:lineRule="auto"/>
        <w:rPr>
          <w:sz w:val="24"/>
          <w:lang w:val="en-US"/>
        </w:rPr>
      </w:pPr>
    </w:p>
    <w:p w:rsidR="00C80131" w:rsidRDefault="00C80131" w:rsidP="00C80131">
      <w:pPr>
        <w:spacing w:line="360" w:lineRule="auto"/>
        <w:rPr>
          <w:sz w:val="24"/>
          <w:lang w:val="en-US"/>
        </w:rPr>
      </w:pPr>
      <w:r w:rsidRPr="00846F86">
        <w:rPr>
          <w:sz w:val="24"/>
          <w:lang w:val="en-US"/>
        </w:rPr>
        <w:t>(</w:t>
      </w:r>
      <w:r w:rsidR="00FF4A2B">
        <w:rPr>
          <w:sz w:val="24"/>
          <w:lang w:val="en-US"/>
        </w:rPr>
        <w:t>5</w:t>
      </w:r>
      <w:r w:rsidRPr="00846F86">
        <w:rPr>
          <w:sz w:val="24"/>
          <w:lang w:val="en-US"/>
        </w:rPr>
        <w:t xml:space="preserve">) </w:t>
      </w:r>
      <w:proofErr w:type="gramStart"/>
      <w:r w:rsidRPr="00846F86">
        <w:rPr>
          <w:sz w:val="24"/>
          <w:lang w:val="en-US"/>
        </w:rPr>
        <w:t>a. ???</w:t>
      </w:r>
      <w:proofErr w:type="gramEnd"/>
      <w:r>
        <w:rPr>
          <w:sz w:val="24"/>
          <w:lang w:val="en-US"/>
        </w:rPr>
        <w:t xml:space="preserve"> Sue</w:t>
      </w:r>
      <w:r w:rsidRPr="00846F86">
        <w:rPr>
          <w:sz w:val="24"/>
          <w:lang w:val="en-US"/>
        </w:rPr>
        <w:t xml:space="preserve"> replaced the flower </w:t>
      </w:r>
      <w:r>
        <w:rPr>
          <w:sz w:val="24"/>
          <w:lang w:val="en-US"/>
        </w:rPr>
        <w:t>s</w:t>
      </w:r>
      <w:r w:rsidRPr="00846F86">
        <w:rPr>
          <w:sz w:val="24"/>
          <w:lang w:val="en-US"/>
        </w:rPr>
        <w:t xml:space="preserve">he had </w:t>
      </w:r>
      <w:r>
        <w:rPr>
          <w:sz w:val="24"/>
          <w:lang w:val="en-US"/>
        </w:rPr>
        <w:t xml:space="preserve">just </w:t>
      </w:r>
      <w:r w:rsidRPr="00846F86">
        <w:rPr>
          <w:sz w:val="24"/>
          <w:lang w:val="en-US"/>
        </w:rPr>
        <w:t xml:space="preserve">picked.  </w:t>
      </w:r>
    </w:p>
    <w:p w:rsidR="00C80131" w:rsidRDefault="00C80131" w:rsidP="00C80131">
      <w:pPr>
        <w:spacing w:line="360" w:lineRule="auto"/>
        <w:rPr>
          <w:sz w:val="24"/>
          <w:lang w:val="en-US"/>
        </w:rPr>
      </w:pPr>
      <w:r>
        <w:rPr>
          <w:sz w:val="24"/>
          <w:lang w:val="en-US"/>
        </w:rPr>
        <w:t xml:space="preserve">     b. Sue replaced the orchid in the flower arrangement.</w:t>
      </w:r>
    </w:p>
    <w:p w:rsidR="00C80131" w:rsidRDefault="00C80131" w:rsidP="00C80131">
      <w:pPr>
        <w:spacing w:line="360" w:lineRule="auto"/>
        <w:rPr>
          <w:sz w:val="24"/>
          <w:lang w:val="en-US"/>
        </w:rPr>
      </w:pPr>
      <w:r>
        <w:rPr>
          <w:sz w:val="24"/>
          <w:lang w:val="en-US"/>
        </w:rPr>
        <w:t>(</w:t>
      </w:r>
      <w:r w:rsidR="00FF4A2B">
        <w:rPr>
          <w:sz w:val="24"/>
          <w:lang w:val="en-US"/>
        </w:rPr>
        <w:t>6</w:t>
      </w:r>
      <w:r>
        <w:rPr>
          <w:sz w:val="24"/>
          <w:lang w:val="en-US"/>
        </w:rPr>
        <w:t>) a.</w:t>
      </w:r>
      <w:r w:rsidRPr="00846F86">
        <w:rPr>
          <w:sz w:val="24"/>
          <w:lang w:val="en-US"/>
        </w:rPr>
        <w:t>???</w:t>
      </w:r>
      <w:r>
        <w:rPr>
          <w:sz w:val="24"/>
          <w:lang w:val="en-US"/>
        </w:rPr>
        <w:t xml:space="preserve"> </w:t>
      </w:r>
      <w:r w:rsidRPr="00846F86">
        <w:rPr>
          <w:sz w:val="24"/>
          <w:lang w:val="en-US"/>
        </w:rPr>
        <w:t xml:space="preserve">John replaced the person speaking to his wife. </w:t>
      </w:r>
    </w:p>
    <w:p w:rsidR="00C80131" w:rsidRPr="00846F86" w:rsidRDefault="00C80131" w:rsidP="00C80131">
      <w:pPr>
        <w:spacing w:line="360" w:lineRule="auto"/>
        <w:rPr>
          <w:sz w:val="24"/>
          <w:lang w:val="en-US"/>
        </w:rPr>
      </w:pPr>
      <w:r>
        <w:rPr>
          <w:sz w:val="24"/>
          <w:lang w:val="en-US"/>
        </w:rPr>
        <w:t xml:space="preserve">      b. John replaced the person chairing the session.</w:t>
      </w:r>
    </w:p>
    <w:p w:rsidR="00C80131" w:rsidRDefault="00C80131" w:rsidP="00C80131">
      <w:pPr>
        <w:spacing w:line="360" w:lineRule="auto"/>
        <w:rPr>
          <w:sz w:val="24"/>
          <w:lang w:val="en-US"/>
        </w:rPr>
      </w:pPr>
      <w:r>
        <w:rPr>
          <w:sz w:val="24"/>
          <w:lang w:val="en-US"/>
        </w:rPr>
        <w:t>(</w:t>
      </w:r>
      <w:r w:rsidR="00FF4A2B">
        <w:rPr>
          <w:sz w:val="24"/>
          <w:lang w:val="en-US"/>
        </w:rPr>
        <w:t>7</w:t>
      </w:r>
      <w:r>
        <w:rPr>
          <w:sz w:val="24"/>
          <w:lang w:val="en-US"/>
        </w:rPr>
        <w:t xml:space="preserve">) </w:t>
      </w:r>
      <w:proofErr w:type="gramStart"/>
      <w:r>
        <w:rPr>
          <w:sz w:val="24"/>
          <w:lang w:val="en-US"/>
        </w:rPr>
        <w:t>a</w:t>
      </w:r>
      <w:r w:rsidRPr="00846F86">
        <w:rPr>
          <w:sz w:val="24"/>
          <w:lang w:val="en-US"/>
        </w:rPr>
        <w:t>. ???</w:t>
      </w:r>
      <w:proofErr w:type="gramEnd"/>
      <w:r>
        <w:rPr>
          <w:sz w:val="24"/>
          <w:lang w:val="en-US"/>
        </w:rPr>
        <w:t xml:space="preserve"> </w:t>
      </w:r>
      <w:r w:rsidRPr="00846F86">
        <w:rPr>
          <w:sz w:val="24"/>
          <w:lang w:val="en-US"/>
        </w:rPr>
        <w:t xml:space="preserve">John replaced the person that was spontaneously addressing the crowd. </w:t>
      </w:r>
    </w:p>
    <w:p w:rsidR="00C80131" w:rsidRPr="00846F86" w:rsidRDefault="00C80131" w:rsidP="00C80131">
      <w:pPr>
        <w:spacing w:line="360" w:lineRule="auto"/>
        <w:rPr>
          <w:sz w:val="24"/>
          <w:lang w:val="en-US"/>
        </w:rPr>
      </w:pPr>
      <w:r>
        <w:rPr>
          <w:sz w:val="24"/>
          <w:lang w:val="en-US"/>
        </w:rPr>
        <w:t xml:space="preserve">     b. John replaced the first speaker at the conference.</w:t>
      </w:r>
    </w:p>
    <w:p w:rsidR="00FF668C" w:rsidRPr="00FF668C" w:rsidRDefault="00FF668C" w:rsidP="002F2021">
      <w:pPr>
        <w:spacing w:line="360" w:lineRule="auto"/>
        <w:ind w:left="-4"/>
        <w:rPr>
          <w:lang w:val="en-US"/>
        </w:rPr>
      </w:pPr>
    </w:p>
    <w:p w:rsidR="00394452" w:rsidRPr="00394452" w:rsidRDefault="00394452" w:rsidP="00394452">
      <w:pPr>
        <w:spacing w:line="360" w:lineRule="auto"/>
        <w:rPr>
          <w:sz w:val="24"/>
          <w:lang w:val="en-US"/>
        </w:rPr>
      </w:pPr>
      <w:r w:rsidRPr="00394452">
        <w:rPr>
          <w:sz w:val="24"/>
          <w:lang w:val="en-US"/>
        </w:rPr>
        <w:t>Replacement can also target roles not contained within specific particular wholes:</w:t>
      </w:r>
    </w:p>
    <w:p w:rsidR="00394452" w:rsidRPr="006F3EA8" w:rsidRDefault="00394452" w:rsidP="00394452">
      <w:pPr>
        <w:spacing w:line="360" w:lineRule="auto"/>
        <w:rPr>
          <w:sz w:val="24"/>
          <w:u w:val="single"/>
          <w:lang w:val="en-US"/>
        </w:rPr>
      </w:pPr>
    </w:p>
    <w:p w:rsidR="00394452" w:rsidRPr="006F3EA8" w:rsidRDefault="00394452" w:rsidP="00394452">
      <w:pPr>
        <w:spacing w:line="360" w:lineRule="auto"/>
        <w:rPr>
          <w:sz w:val="24"/>
          <w:lang w:val="en-US"/>
        </w:rPr>
      </w:pPr>
      <w:r w:rsidRPr="006F3EA8">
        <w:rPr>
          <w:sz w:val="24"/>
          <w:lang w:val="en-US"/>
        </w:rPr>
        <w:lastRenderedPageBreak/>
        <w:t>(</w:t>
      </w:r>
      <w:r w:rsidR="00FF4A2B">
        <w:rPr>
          <w:sz w:val="24"/>
          <w:lang w:val="en-US"/>
        </w:rPr>
        <w:t>8</w:t>
      </w:r>
      <w:r w:rsidRPr="006F3EA8">
        <w:rPr>
          <w:sz w:val="24"/>
          <w:lang w:val="en-US"/>
        </w:rPr>
        <w:t>) a. John replaced the housekeeper.</w:t>
      </w:r>
    </w:p>
    <w:p w:rsidR="00394452" w:rsidRDefault="00394452" w:rsidP="00394452">
      <w:pPr>
        <w:spacing w:line="360" w:lineRule="auto"/>
        <w:rPr>
          <w:sz w:val="24"/>
          <w:lang w:val="en-US"/>
        </w:rPr>
      </w:pPr>
      <w:r w:rsidRPr="006F3EA8">
        <w:rPr>
          <w:sz w:val="24"/>
          <w:lang w:val="en-US"/>
        </w:rPr>
        <w:t xml:space="preserve">      b. John replaced his umbrella.</w:t>
      </w:r>
    </w:p>
    <w:p w:rsidR="00394452" w:rsidRPr="006F3EA8" w:rsidRDefault="00394452" w:rsidP="00394452">
      <w:pPr>
        <w:spacing w:line="360" w:lineRule="auto"/>
        <w:rPr>
          <w:sz w:val="24"/>
          <w:lang w:val="en-US"/>
        </w:rPr>
      </w:pPr>
    </w:p>
    <w:p w:rsidR="00394452" w:rsidRDefault="00394452" w:rsidP="00394452">
      <w:pPr>
        <w:spacing w:line="360" w:lineRule="auto"/>
        <w:rPr>
          <w:sz w:val="24"/>
          <w:lang w:val="en-US"/>
        </w:rPr>
      </w:pPr>
      <w:r>
        <w:rPr>
          <w:sz w:val="24"/>
          <w:lang w:val="en-US"/>
        </w:rPr>
        <w:t xml:space="preserve">There are constraints, though, on what may constitute such roles. In general, it appears roles need to be connected to a fixed </w:t>
      </w:r>
      <w:r w:rsidRPr="006F3EA8">
        <w:rPr>
          <w:sz w:val="24"/>
          <w:lang w:val="en-US"/>
        </w:rPr>
        <w:t>independent entity</w:t>
      </w:r>
      <w:r>
        <w:rPr>
          <w:sz w:val="24"/>
          <w:lang w:val="en-US"/>
        </w:rPr>
        <w:t>, what</w:t>
      </w:r>
      <w:r w:rsidRPr="006F3EA8">
        <w:rPr>
          <w:sz w:val="24"/>
          <w:lang w:val="en-US"/>
        </w:rPr>
        <w:t xml:space="preserve"> </w:t>
      </w:r>
      <w:proofErr w:type="spellStart"/>
      <w:r w:rsidRPr="006F3EA8">
        <w:rPr>
          <w:sz w:val="24"/>
          <w:lang w:val="en-US"/>
        </w:rPr>
        <w:t>Langacker</w:t>
      </w:r>
      <w:r>
        <w:rPr>
          <w:sz w:val="24"/>
          <w:lang w:val="en-US"/>
        </w:rPr>
        <w:t>’s</w:t>
      </w:r>
      <w:proofErr w:type="spellEnd"/>
      <w:r>
        <w:rPr>
          <w:sz w:val="24"/>
          <w:lang w:val="en-US"/>
        </w:rPr>
        <w:t xml:space="preserve"> </w:t>
      </w:r>
      <w:r w:rsidRPr="006F3EA8">
        <w:rPr>
          <w:sz w:val="24"/>
          <w:lang w:val="en-US"/>
        </w:rPr>
        <w:t>(199</w:t>
      </w:r>
      <w:r>
        <w:rPr>
          <w:sz w:val="24"/>
          <w:lang w:val="en-US"/>
        </w:rPr>
        <w:t>3</w:t>
      </w:r>
      <w:r w:rsidRPr="006F3EA8">
        <w:rPr>
          <w:sz w:val="24"/>
          <w:lang w:val="en-US"/>
        </w:rPr>
        <w:t xml:space="preserve">) </w:t>
      </w:r>
      <w:r w:rsidR="00DB61F6">
        <w:rPr>
          <w:sz w:val="24"/>
          <w:lang w:val="en-US"/>
        </w:rPr>
        <w:t xml:space="preserve">calls a </w:t>
      </w:r>
      <w:r w:rsidRPr="006F3EA8">
        <w:rPr>
          <w:sz w:val="24"/>
          <w:lang w:val="en-US"/>
        </w:rPr>
        <w:t>‘reference point’</w:t>
      </w:r>
      <w:r>
        <w:rPr>
          <w:sz w:val="24"/>
          <w:lang w:val="en-US"/>
        </w:rPr>
        <w:t xml:space="preserve">. </w:t>
      </w:r>
      <w:r w:rsidR="00DB61F6">
        <w:rPr>
          <w:sz w:val="24"/>
          <w:lang w:val="en-US"/>
        </w:rPr>
        <w:t>In fact,</w:t>
      </w:r>
      <w:r>
        <w:rPr>
          <w:sz w:val="24"/>
          <w:lang w:val="en-US"/>
        </w:rPr>
        <w:t xml:space="preserve"> replacement bears a close </w:t>
      </w:r>
      <w:r w:rsidR="00DB61F6">
        <w:rPr>
          <w:sz w:val="24"/>
          <w:lang w:val="en-US"/>
        </w:rPr>
        <w:t xml:space="preserve">semantic </w:t>
      </w:r>
      <w:r>
        <w:rPr>
          <w:sz w:val="24"/>
          <w:lang w:val="en-US"/>
        </w:rPr>
        <w:t xml:space="preserve">connection to </w:t>
      </w:r>
      <w:r w:rsidR="002F1ED4">
        <w:rPr>
          <w:sz w:val="24"/>
          <w:lang w:val="en-US"/>
        </w:rPr>
        <w:t>‘</w:t>
      </w:r>
      <w:r>
        <w:rPr>
          <w:sz w:val="24"/>
          <w:lang w:val="en-US"/>
        </w:rPr>
        <w:t>reference point constructions</w:t>
      </w:r>
      <w:r w:rsidR="002F1ED4">
        <w:rPr>
          <w:sz w:val="24"/>
          <w:lang w:val="en-US"/>
        </w:rPr>
        <w:t xml:space="preserve">’, in </w:t>
      </w:r>
      <w:proofErr w:type="spellStart"/>
      <w:r w:rsidR="002F1ED4">
        <w:rPr>
          <w:sz w:val="24"/>
          <w:lang w:val="en-US"/>
        </w:rPr>
        <w:t>Langacker’s</w:t>
      </w:r>
      <w:proofErr w:type="spellEnd"/>
      <w:r w:rsidR="002F1ED4">
        <w:rPr>
          <w:sz w:val="24"/>
          <w:lang w:val="en-US"/>
        </w:rPr>
        <w:t xml:space="preserve"> sense</w:t>
      </w:r>
      <w:r>
        <w:rPr>
          <w:sz w:val="24"/>
          <w:lang w:val="en-US"/>
        </w:rPr>
        <w:t>,</w:t>
      </w:r>
      <w:r w:rsidR="00DB61F6">
        <w:rPr>
          <w:sz w:val="24"/>
          <w:lang w:val="en-US"/>
        </w:rPr>
        <w:t xml:space="preserve"> namely</w:t>
      </w:r>
      <w:r>
        <w:rPr>
          <w:sz w:val="24"/>
          <w:lang w:val="en-US"/>
        </w:rPr>
        <w:t xml:space="preserve"> the </w:t>
      </w:r>
      <w:r w:rsidRPr="00394452">
        <w:rPr>
          <w:i/>
          <w:iCs/>
          <w:sz w:val="24"/>
          <w:lang w:val="en-US"/>
        </w:rPr>
        <w:t>h</w:t>
      </w:r>
      <w:r w:rsidRPr="006F3EA8">
        <w:rPr>
          <w:i/>
          <w:iCs/>
          <w:sz w:val="24"/>
          <w:lang w:val="en-US"/>
        </w:rPr>
        <w:t>ave</w:t>
      </w:r>
      <w:r w:rsidRPr="006F3EA8">
        <w:rPr>
          <w:sz w:val="24"/>
          <w:lang w:val="en-US"/>
        </w:rPr>
        <w:t>-relation and possessive construction</w:t>
      </w:r>
      <w:r w:rsidR="002F1ED4">
        <w:rPr>
          <w:sz w:val="24"/>
          <w:lang w:val="en-US"/>
        </w:rPr>
        <w:t>:</w:t>
      </w:r>
    </w:p>
    <w:p w:rsidR="002F1ED4" w:rsidRPr="006F3EA8" w:rsidRDefault="002F1ED4" w:rsidP="00394452">
      <w:pPr>
        <w:spacing w:line="360" w:lineRule="auto"/>
        <w:rPr>
          <w:sz w:val="24"/>
          <w:lang w:val="en-US"/>
        </w:rPr>
      </w:pPr>
    </w:p>
    <w:p w:rsidR="00394452" w:rsidRPr="006F3EA8" w:rsidRDefault="00394452" w:rsidP="00394452">
      <w:pPr>
        <w:spacing w:line="360" w:lineRule="auto"/>
        <w:rPr>
          <w:sz w:val="24"/>
          <w:lang w:val="en-US"/>
        </w:rPr>
      </w:pPr>
      <w:r w:rsidRPr="006F3EA8">
        <w:rPr>
          <w:sz w:val="24"/>
          <w:lang w:val="en-US"/>
        </w:rPr>
        <w:t>(</w:t>
      </w:r>
      <w:r w:rsidR="00FF4A2B">
        <w:rPr>
          <w:sz w:val="24"/>
          <w:lang w:val="en-US"/>
        </w:rPr>
        <w:t>9</w:t>
      </w:r>
      <w:r w:rsidRPr="006F3EA8">
        <w:rPr>
          <w:sz w:val="24"/>
          <w:lang w:val="en-US"/>
        </w:rPr>
        <w:t>) a’. John’s umbrella</w:t>
      </w:r>
    </w:p>
    <w:p w:rsidR="00394452" w:rsidRDefault="00394452" w:rsidP="00394452">
      <w:pPr>
        <w:spacing w:line="360" w:lineRule="auto"/>
        <w:rPr>
          <w:sz w:val="24"/>
          <w:lang w:val="en-US"/>
        </w:rPr>
      </w:pPr>
      <w:r w:rsidRPr="006F3EA8">
        <w:rPr>
          <w:sz w:val="24"/>
          <w:lang w:val="en-US"/>
        </w:rPr>
        <w:t xml:space="preserve">     b.’ the umbrella John had</w:t>
      </w:r>
    </w:p>
    <w:p w:rsidR="002F1ED4" w:rsidRDefault="002F1ED4" w:rsidP="00394452">
      <w:pPr>
        <w:spacing w:line="360" w:lineRule="auto"/>
        <w:rPr>
          <w:sz w:val="24"/>
          <w:lang w:val="en-US"/>
        </w:rPr>
      </w:pPr>
    </w:p>
    <w:p w:rsidR="002F1ED4" w:rsidRPr="00FB110B" w:rsidRDefault="002F1ED4" w:rsidP="002F1ED4">
      <w:pPr>
        <w:spacing w:line="360" w:lineRule="auto"/>
        <w:rPr>
          <w:sz w:val="24"/>
          <w:lang w:val="en-US"/>
        </w:rPr>
      </w:pPr>
      <w:r w:rsidRPr="00FB110B">
        <w:rPr>
          <w:sz w:val="24"/>
          <w:lang w:val="en-US"/>
        </w:rPr>
        <w:t>That is, the independent entity ‘has’ the replace / replacer.</w:t>
      </w:r>
    </w:p>
    <w:p w:rsidR="00394452" w:rsidRDefault="00FB110B" w:rsidP="00394452">
      <w:pPr>
        <w:spacing w:line="360" w:lineRule="auto"/>
        <w:rPr>
          <w:sz w:val="24"/>
          <w:lang w:val="en-US"/>
        </w:rPr>
      </w:pPr>
      <w:r w:rsidRPr="00FB110B">
        <w:rPr>
          <w:sz w:val="24"/>
          <w:lang w:val="en-US"/>
        </w:rPr>
        <w:t xml:space="preserve">       </w:t>
      </w:r>
      <w:r w:rsidR="00394452" w:rsidRPr="00D172B6">
        <w:rPr>
          <w:sz w:val="24"/>
          <w:lang w:val="en-US"/>
        </w:rPr>
        <w:t>Replacement</w:t>
      </w:r>
      <w:r>
        <w:rPr>
          <w:sz w:val="24"/>
          <w:lang w:val="en-US"/>
        </w:rPr>
        <w:t xml:space="preserve"> as conveyed by </w:t>
      </w:r>
      <w:r w:rsidRPr="00FB110B">
        <w:rPr>
          <w:i/>
          <w:iCs/>
          <w:sz w:val="24"/>
          <w:lang w:val="en-US"/>
        </w:rPr>
        <w:t>replace</w:t>
      </w:r>
      <w:r w:rsidR="00394452" w:rsidRPr="00D172B6">
        <w:rPr>
          <w:sz w:val="24"/>
          <w:lang w:val="en-US"/>
        </w:rPr>
        <w:t xml:space="preserve"> targets a part of a structured entity that occupies particular slot </w:t>
      </w:r>
      <w:r w:rsidR="00394452" w:rsidRPr="00D172B6">
        <w:rPr>
          <w:i/>
          <w:iCs/>
          <w:sz w:val="24"/>
          <w:lang w:val="en-US"/>
        </w:rPr>
        <w:t>within</w:t>
      </w:r>
      <w:r w:rsidR="00394452" w:rsidRPr="00D172B6">
        <w:rPr>
          <w:sz w:val="24"/>
          <w:lang w:val="en-US"/>
        </w:rPr>
        <w:t xml:space="preserve"> that entity. </w:t>
      </w:r>
      <w:r w:rsidR="00394452" w:rsidRPr="00D172B6">
        <w:rPr>
          <w:i/>
          <w:iCs/>
          <w:sz w:val="24"/>
          <w:lang w:val="en-US"/>
        </w:rPr>
        <w:t>Replace</w:t>
      </w:r>
      <w:r w:rsidR="00394452" w:rsidRPr="00D172B6">
        <w:rPr>
          <w:sz w:val="24"/>
          <w:lang w:val="en-US"/>
        </w:rPr>
        <w:t xml:space="preserve"> cannot target the temporal or spatial location of the entity </w:t>
      </w:r>
      <w:proofErr w:type="gramStart"/>
      <w:r w:rsidR="00394452" w:rsidRPr="00D172B6">
        <w:rPr>
          <w:sz w:val="24"/>
          <w:lang w:val="en-US"/>
        </w:rPr>
        <w:t>itself:`</w:t>
      </w:r>
      <w:proofErr w:type="gramEnd"/>
    </w:p>
    <w:p w:rsidR="00FB110B" w:rsidRPr="00D172B6" w:rsidRDefault="00FB110B" w:rsidP="00394452">
      <w:pPr>
        <w:spacing w:line="360" w:lineRule="auto"/>
        <w:rPr>
          <w:sz w:val="24"/>
          <w:lang w:val="en-US"/>
        </w:rPr>
      </w:pPr>
    </w:p>
    <w:p w:rsidR="00394452" w:rsidRPr="00D172B6" w:rsidRDefault="00394452" w:rsidP="00394452">
      <w:pPr>
        <w:spacing w:line="360" w:lineRule="auto"/>
        <w:rPr>
          <w:sz w:val="24"/>
          <w:lang w:val="en-US"/>
        </w:rPr>
      </w:pPr>
      <w:r w:rsidRPr="00D172B6">
        <w:rPr>
          <w:sz w:val="24"/>
          <w:lang w:val="en-US"/>
        </w:rPr>
        <w:t>(</w:t>
      </w:r>
      <w:r w:rsidR="00FF4A2B">
        <w:rPr>
          <w:sz w:val="24"/>
          <w:lang w:val="en-US"/>
        </w:rPr>
        <w:t>10</w:t>
      </w:r>
      <w:r w:rsidRPr="00D172B6">
        <w:rPr>
          <w:sz w:val="24"/>
          <w:lang w:val="en-US"/>
        </w:rPr>
        <w:t>) a. ???John replaced the location of the company.</w:t>
      </w:r>
    </w:p>
    <w:p w:rsidR="00394452" w:rsidRPr="00D172B6" w:rsidRDefault="00394452" w:rsidP="00394452">
      <w:pPr>
        <w:spacing w:line="360" w:lineRule="auto"/>
        <w:rPr>
          <w:sz w:val="24"/>
          <w:lang w:val="en-US"/>
        </w:rPr>
      </w:pPr>
      <w:r w:rsidRPr="00D172B6">
        <w:rPr>
          <w:sz w:val="24"/>
          <w:lang w:val="en-US"/>
        </w:rPr>
        <w:t xml:space="preserve">   </w:t>
      </w:r>
      <w:r w:rsidR="00FF4A2B">
        <w:rPr>
          <w:sz w:val="24"/>
          <w:lang w:val="en-US"/>
        </w:rPr>
        <w:t xml:space="preserve"> </w:t>
      </w:r>
      <w:r w:rsidRPr="00D172B6">
        <w:rPr>
          <w:sz w:val="24"/>
          <w:lang w:val="en-US"/>
        </w:rPr>
        <w:t xml:space="preserve">   </w:t>
      </w:r>
      <w:proofErr w:type="gramStart"/>
      <w:r w:rsidRPr="00D172B6">
        <w:rPr>
          <w:sz w:val="24"/>
          <w:lang w:val="en-US"/>
        </w:rPr>
        <w:t>b. ???</w:t>
      </w:r>
      <w:proofErr w:type="gramEnd"/>
      <w:r w:rsidRPr="00D172B6">
        <w:rPr>
          <w:sz w:val="24"/>
          <w:lang w:val="en-US"/>
        </w:rPr>
        <w:t xml:space="preserve"> Mary replaced the time of the ceremony.</w:t>
      </w:r>
    </w:p>
    <w:p w:rsidR="00394452" w:rsidRPr="00D172B6" w:rsidRDefault="00394452" w:rsidP="00394452">
      <w:pPr>
        <w:spacing w:line="360" w:lineRule="auto"/>
        <w:rPr>
          <w:sz w:val="24"/>
          <w:lang w:val="en-US"/>
        </w:rPr>
      </w:pPr>
    </w:p>
    <w:p w:rsidR="00DB61F6" w:rsidRDefault="00FB110B" w:rsidP="00DB61F6">
      <w:pPr>
        <w:spacing w:line="360" w:lineRule="auto"/>
        <w:rPr>
          <w:sz w:val="24"/>
          <w:lang w:val="en-US"/>
        </w:rPr>
      </w:pPr>
      <w:r>
        <w:rPr>
          <w:sz w:val="24"/>
          <w:lang w:val="en-US"/>
        </w:rPr>
        <w:t>The reason is a metaphysical one. E</w:t>
      </w:r>
      <w:r w:rsidR="00394452" w:rsidRPr="00D172B6">
        <w:rPr>
          <w:sz w:val="24"/>
          <w:lang w:val="en-US"/>
        </w:rPr>
        <w:t>ntities have a location in time and space, but that location itself does not occupy a slot within the entity.</w:t>
      </w:r>
    </w:p>
    <w:p w:rsidR="00FF668C" w:rsidRPr="005D5A37" w:rsidRDefault="00A66935" w:rsidP="00DB61F6">
      <w:pPr>
        <w:spacing w:line="360" w:lineRule="auto"/>
        <w:rPr>
          <w:sz w:val="24"/>
          <w:lang w:val="en-US"/>
        </w:rPr>
      </w:pPr>
      <w:r>
        <w:rPr>
          <w:sz w:val="24"/>
          <w:lang w:val="en-US"/>
        </w:rPr>
        <w:t xml:space="preserve">     </w:t>
      </w:r>
      <w:r w:rsidR="0098560D" w:rsidRPr="005D5A37">
        <w:rPr>
          <w:sz w:val="24"/>
          <w:lang w:val="en-US"/>
        </w:rPr>
        <w:t xml:space="preserve">Let us call the structured whole </w:t>
      </w:r>
      <w:r w:rsidR="003A45B8" w:rsidRPr="005D5A37">
        <w:rPr>
          <w:sz w:val="24"/>
          <w:lang w:val="en-US"/>
        </w:rPr>
        <w:t>involved in the interpretation of r</w:t>
      </w:r>
      <w:r w:rsidR="00FF668C" w:rsidRPr="005D5A37">
        <w:rPr>
          <w:sz w:val="24"/>
          <w:lang w:val="en-US"/>
        </w:rPr>
        <w:t xml:space="preserve">eplace </w:t>
      </w:r>
      <w:r w:rsidR="003A45B8" w:rsidRPr="005D5A37">
        <w:rPr>
          <w:sz w:val="24"/>
          <w:lang w:val="en-US"/>
        </w:rPr>
        <w:t>the target of r</w:t>
      </w:r>
      <w:r w:rsidR="003A45B8" w:rsidRPr="005D5A37">
        <w:rPr>
          <w:i/>
          <w:iCs/>
          <w:sz w:val="24"/>
          <w:lang w:val="en-US"/>
        </w:rPr>
        <w:t xml:space="preserve">eplace </w:t>
      </w:r>
      <w:r w:rsidR="003A45B8" w:rsidRPr="005D5A37">
        <w:rPr>
          <w:sz w:val="24"/>
          <w:lang w:val="en-US"/>
        </w:rPr>
        <w:t>(of replacement) and the entity</w:t>
      </w:r>
      <w:r w:rsidR="00126F77" w:rsidRPr="005D5A37">
        <w:rPr>
          <w:sz w:val="24"/>
          <w:lang w:val="en-US"/>
        </w:rPr>
        <w:t xml:space="preserve"> or portion</w:t>
      </w:r>
      <w:r w:rsidR="003A45B8" w:rsidRPr="005D5A37">
        <w:rPr>
          <w:sz w:val="24"/>
          <w:lang w:val="en-US"/>
        </w:rPr>
        <w:t xml:space="preserve"> that is subject to replacement </w:t>
      </w:r>
      <w:r w:rsidR="00126F77" w:rsidRPr="005D5A37">
        <w:rPr>
          <w:sz w:val="24"/>
          <w:lang w:val="en-US"/>
        </w:rPr>
        <w:t xml:space="preserve">and occupies a slot in the structured whole </w:t>
      </w:r>
      <w:r w:rsidR="003A45B8" w:rsidRPr="005D5A37">
        <w:rPr>
          <w:sz w:val="24"/>
          <w:lang w:val="en-US"/>
        </w:rPr>
        <w:t>the entity</w:t>
      </w:r>
      <w:r w:rsidR="003A45B8" w:rsidRPr="005D5A37">
        <w:rPr>
          <w:i/>
          <w:iCs/>
          <w:sz w:val="24"/>
          <w:lang w:val="en-US"/>
        </w:rPr>
        <w:t xml:space="preserve"> replace</w:t>
      </w:r>
      <w:r w:rsidR="003A45B8" w:rsidRPr="005D5A37">
        <w:rPr>
          <w:sz w:val="24"/>
          <w:lang w:val="en-US"/>
        </w:rPr>
        <w:t xml:space="preserve"> (replacement) applies to.</w:t>
      </w:r>
    </w:p>
    <w:p w:rsidR="006B6988" w:rsidRDefault="001D5C16" w:rsidP="006B6988">
      <w:pPr>
        <w:spacing w:line="360" w:lineRule="auto"/>
        <w:rPr>
          <w:sz w:val="24"/>
          <w:lang w:val="en-US"/>
        </w:rPr>
      </w:pPr>
      <w:r w:rsidRPr="005D5A37">
        <w:rPr>
          <w:sz w:val="24"/>
          <w:lang w:val="en-US"/>
        </w:rPr>
        <w:t xml:space="preserve">   </w:t>
      </w:r>
      <w:r w:rsidR="00A66935">
        <w:rPr>
          <w:sz w:val="24"/>
          <w:lang w:val="en-US"/>
        </w:rPr>
        <w:t xml:space="preserve">   </w:t>
      </w:r>
      <w:r w:rsidR="006B6988">
        <w:rPr>
          <w:sz w:val="24"/>
          <w:lang w:val="en-US"/>
        </w:rPr>
        <w:t xml:space="preserve">The verb </w:t>
      </w:r>
      <w:r w:rsidR="006B6988" w:rsidRPr="00A66935">
        <w:rPr>
          <w:i/>
          <w:iCs/>
          <w:sz w:val="24"/>
          <w:lang w:val="en-US"/>
        </w:rPr>
        <w:t>exchange</w:t>
      </w:r>
      <w:r w:rsidR="006B6988">
        <w:rPr>
          <w:sz w:val="24"/>
          <w:lang w:val="en-US"/>
        </w:rPr>
        <w:t xml:space="preserve"> is another verb of replacement</w:t>
      </w:r>
      <w:r w:rsidRPr="005D5A37">
        <w:rPr>
          <w:sz w:val="24"/>
          <w:lang w:val="en-US"/>
        </w:rPr>
        <w:t xml:space="preserve">. </w:t>
      </w:r>
      <w:r w:rsidR="006B6988" w:rsidRPr="005D5A37">
        <w:rPr>
          <w:sz w:val="24"/>
          <w:lang w:val="en-US"/>
        </w:rPr>
        <w:t xml:space="preserve">Sometimes </w:t>
      </w:r>
      <w:r w:rsidR="006B6988">
        <w:rPr>
          <w:sz w:val="24"/>
          <w:lang w:val="en-US"/>
        </w:rPr>
        <w:t xml:space="preserve">it is </w:t>
      </w:r>
      <w:r w:rsidR="006B6988" w:rsidRPr="005D5A37">
        <w:rPr>
          <w:sz w:val="24"/>
          <w:lang w:val="en-US"/>
        </w:rPr>
        <w:t xml:space="preserve">interchangeable with </w:t>
      </w:r>
      <w:r w:rsidR="006B6988" w:rsidRPr="005D5A37">
        <w:rPr>
          <w:i/>
          <w:iCs/>
          <w:sz w:val="24"/>
          <w:lang w:val="en-US"/>
        </w:rPr>
        <w:t>replace</w:t>
      </w:r>
      <w:r w:rsidR="006B6988" w:rsidRPr="005D5A37">
        <w:rPr>
          <w:sz w:val="24"/>
          <w:lang w:val="en-US"/>
        </w:rPr>
        <w:t>:</w:t>
      </w:r>
    </w:p>
    <w:p w:rsidR="006B6988" w:rsidRPr="006B6988" w:rsidRDefault="006B6988" w:rsidP="006B6988">
      <w:pPr>
        <w:spacing w:line="360" w:lineRule="auto"/>
        <w:rPr>
          <w:sz w:val="24"/>
          <w:u w:val="single"/>
          <w:lang w:val="en-US"/>
        </w:rPr>
      </w:pPr>
    </w:p>
    <w:p w:rsidR="006B6988" w:rsidRPr="005D5A37" w:rsidRDefault="006B6988" w:rsidP="006B6988">
      <w:pPr>
        <w:spacing w:line="360" w:lineRule="auto"/>
        <w:rPr>
          <w:sz w:val="24"/>
          <w:lang w:val="en-US"/>
        </w:rPr>
      </w:pPr>
      <w:r w:rsidRPr="005D5A37">
        <w:rPr>
          <w:sz w:val="24"/>
          <w:lang w:val="en-US"/>
        </w:rPr>
        <w:t>(</w:t>
      </w:r>
      <w:r w:rsidR="00FF4A2B">
        <w:rPr>
          <w:sz w:val="24"/>
          <w:lang w:val="en-US"/>
        </w:rPr>
        <w:t>11</w:t>
      </w:r>
      <w:r w:rsidRPr="005D5A37">
        <w:rPr>
          <w:sz w:val="24"/>
          <w:lang w:val="en-US"/>
        </w:rPr>
        <w:t>) a. John replaced the screw</w:t>
      </w:r>
      <w:r w:rsidR="00A66935">
        <w:rPr>
          <w:sz w:val="24"/>
          <w:lang w:val="en-US"/>
        </w:rPr>
        <w:t>.</w:t>
      </w:r>
    </w:p>
    <w:p w:rsidR="006B6988" w:rsidRDefault="006B6988" w:rsidP="006B6988">
      <w:pPr>
        <w:spacing w:line="360" w:lineRule="auto"/>
        <w:rPr>
          <w:sz w:val="24"/>
          <w:lang w:val="en-US"/>
        </w:rPr>
      </w:pPr>
      <w:r w:rsidRPr="005D5A37">
        <w:rPr>
          <w:sz w:val="24"/>
          <w:lang w:val="en-US"/>
        </w:rPr>
        <w:t xml:space="preserve">  </w:t>
      </w:r>
      <w:r w:rsidR="00FF4A2B">
        <w:rPr>
          <w:sz w:val="24"/>
          <w:lang w:val="en-US"/>
        </w:rPr>
        <w:t xml:space="preserve"> </w:t>
      </w:r>
      <w:r w:rsidRPr="005D5A37">
        <w:rPr>
          <w:sz w:val="24"/>
          <w:lang w:val="en-US"/>
        </w:rPr>
        <w:t xml:space="preserve">    b. John exchanged the screw.</w:t>
      </w:r>
    </w:p>
    <w:p w:rsidR="006B6988" w:rsidRPr="005D5A37" w:rsidRDefault="006B6988" w:rsidP="006B6988">
      <w:pPr>
        <w:spacing w:line="360" w:lineRule="auto"/>
        <w:rPr>
          <w:sz w:val="24"/>
          <w:lang w:val="en-US"/>
        </w:rPr>
      </w:pPr>
    </w:p>
    <w:p w:rsidR="006B6988" w:rsidRDefault="006B6988" w:rsidP="006B6988">
      <w:pPr>
        <w:spacing w:line="360" w:lineRule="auto"/>
        <w:rPr>
          <w:sz w:val="24"/>
          <w:lang w:val="en-US"/>
        </w:rPr>
      </w:pPr>
      <w:r w:rsidRPr="005D5A37">
        <w:rPr>
          <w:sz w:val="24"/>
          <w:lang w:val="en-US"/>
        </w:rPr>
        <w:t xml:space="preserve">Sometimes </w:t>
      </w:r>
      <w:r>
        <w:rPr>
          <w:sz w:val="24"/>
          <w:lang w:val="en-US"/>
        </w:rPr>
        <w:t xml:space="preserve">it is </w:t>
      </w:r>
      <w:r w:rsidRPr="005D5A37">
        <w:rPr>
          <w:sz w:val="24"/>
          <w:lang w:val="en-US"/>
        </w:rPr>
        <w:t>not:</w:t>
      </w:r>
    </w:p>
    <w:p w:rsidR="0076585B" w:rsidRPr="005D5A37" w:rsidRDefault="0076585B" w:rsidP="006B6988">
      <w:pPr>
        <w:spacing w:line="360" w:lineRule="auto"/>
        <w:rPr>
          <w:sz w:val="24"/>
          <w:lang w:val="en-US"/>
        </w:rPr>
      </w:pPr>
    </w:p>
    <w:p w:rsidR="006B6988" w:rsidRPr="005D5A37" w:rsidRDefault="006B6988" w:rsidP="006B6988">
      <w:pPr>
        <w:spacing w:line="360" w:lineRule="auto"/>
        <w:rPr>
          <w:sz w:val="24"/>
          <w:lang w:val="en-US"/>
        </w:rPr>
      </w:pPr>
      <w:r w:rsidRPr="005D5A37">
        <w:rPr>
          <w:sz w:val="24"/>
          <w:lang w:val="en-US"/>
        </w:rPr>
        <w:t>(</w:t>
      </w:r>
      <w:r w:rsidR="00FF4A2B">
        <w:rPr>
          <w:sz w:val="24"/>
          <w:lang w:val="en-US"/>
        </w:rPr>
        <w:t>12</w:t>
      </w:r>
      <w:r w:rsidRPr="005D5A37">
        <w:rPr>
          <w:sz w:val="24"/>
          <w:lang w:val="en-US"/>
        </w:rPr>
        <w:t>) a. John exchanged the speakers</w:t>
      </w:r>
    </w:p>
    <w:p w:rsidR="006B6988" w:rsidRPr="005D5A37" w:rsidRDefault="006B6988" w:rsidP="006B6988">
      <w:pPr>
        <w:spacing w:line="360" w:lineRule="auto"/>
        <w:rPr>
          <w:sz w:val="24"/>
          <w:lang w:val="en-US"/>
        </w:rPr>
      </w:pPr>
      <w:r w:rsidRPr="005D5A37">
        <w:rPr>
          <w:sz w:val="24"/>
          <w:lang w:val="en-US"/>
        </w:rPr>
        <w:lastRenderedPageBreak/>
        <w:t xml:space="preserve">  </w:t>
      </w:r>
      <w:r w:rsidR="00FF4A2B">
        <w:rPr>
          <w:sz w:val="24"/>
          <w:lang w:val="en-US"/>
        </w:rPr>
        <w:t xml:space="preserve"> </w:t>
      </w:r>
      <w:r w:rsidRPr="005D5A37">
        <w:rPr>
          <w:sz w:val="24"/>
          <w:lang w:val="en-US"/>
        </w:rPr>
        <w:t xml:space="preserve">    b. John replaced the speakers</w:t>
      </w:r>
    </w:p>
    <w:p w:rsidR="006B6988" w:rsidRPr="005D5A37" w:rsidRDefault="006B6988" w:rsidP="006B6988">
      <w:pPr>
        <w:spacing w:line="360" w:lineRule="auto"/>
        <w:rPr>
          <w:sz w:val="24"/>
          <w:lang w:val="en-US"/>
        </w:rPr>
      </w:pPr>
      <w:r w:rsidRPr="005D5A37">
        <w:rPr>
          <w:sz w:val="24"/>
          <w:lang w:val="en-US"/>
        </w:rPr>
        <w:t>(1</w:t>
      </w:r>
      <w:r w:rsidR="00FF4A2B">
        <w:rPr>
          <w:sz w:val="24"/>
          <w:lang w:val="en-US"/>
        </w:rPr>
        <w:t>3</w:t>
      </w:r>
      <w:r w:rsidRPr="005D5A37">
        <w:rPr>
          <w:sz w:val="24"/>
          <w:lang w:val="en-US"/>
        </w:rPr>
        <w:t>) a. John and Mary exchanged addresses</w:t>
      </w:r>
    </w:p>
    <w:p w:rsidR="006B6988" w:rsidRPr="005D5A37" w:rsidRDefault="006B6988" w:rsidP="006B6988">
      <w:pPr>
        <w:spacing w:line="360" w:lineRule="auto"/>
        <w:rPr>
          <w:sz w:val="24"/>
          <w:lang w:val="en-US"/>
        </w:rPr>
      </w:pPr>
      <w:r w:rsidRPr="005D5A37">
        <w:rPr>
          <w:sz w:val="24"/>
          <w:lang w:val="en-US"/>
        </w:rPr>
        <w:t xml:space="preserve">        b.  John has Mary’s address.</w:t>
      </w:r>
    </w:p>
    <w:p w:rsidR="006B6988" w:rsidRPr="005D5A37" w:rsidRDefault="006B6988" w:rsidP="006B6988">
      <w:pPr>
        <w:spacing w:line="360" w:lineRule="auto"/>
        <w:rPr>
          <w:sz w:val="24"/>
          <w:lang w:val="en-US"/>
        </w:rPr>
      </w:pPr>
      <w:r w:rsidRPr="005D5A37">
        <w:rPr>
          <w:sz w:val="24"/>
          <w:lang w:val="en-US"/>
        </w:rPr>
        <w:t xml:space="preserve">        c. Mary has John’s address.</w:t>
      </w:r>
    </w:p>
    <w:p w:rsidR="006B6988" w:rsidRPr="005D5A37" w:rsidRDefault="006B6988" w:rsidP="006B6988">
      <w:pPr>
        <w:spacing w:line="360" w:lineRule="auto"/>
        <w:rPr>
          <w:sz w:val="24"/>
          <w:lang w:val="en-US"/>
        </w:rPr>
      </w:pPr>
    </w:p>
    <w:p w:rsidR="006B6988" w:rsidRDefault="006B6988" w:rsidP="006B6988">
      <w:pPr>
        <w:spacing w:line="360" w:lineRule="auto"/>
        <w:rPr>
          <w:sz w:val="24"/>
          <w:lang w:val="en-US"/>
        </w:rPr>
      </w:pPr>
      <w:r>
        <w:rPr>
          <w:sz w:val="24"/>
          <w:lang w:val="en-US"/>
        </w:rPr>
        <w:t xml:space="preserve">The difference resides in that </w:t>
      </w:r>
      <w:r>
        <w:rPr>
          <w:i/>
          <w:iCs/>
          <w:sz w:val="24"/>
          <w:lang w:val="en-US"/>
        </w:rPr>
        <w:t>r</w:t>
      </w:r>
      <w:r w:rsidRPr="005D5A37">
        <w:rPr>
          <w:i/>
          <w:iCs/>
          <w:sz w:val="24"/>
          <w:lang w:val="en-US"/>
        </w:rPr>
        <w:t>eplace</w:t>
      </w:r>
      <w:r w:rsidRPr="005D5A37">
        <w:rPr>
          <w:sz w:val="24"/>
          <w:lang w:val="en-US"/>
        </w:rPr>
        <w:t xml:space="preserve"> targets entities for a single slot</w:t>
      </w:r>
      <w:r>
        <w:rPr>
          <w:sz w:val="24"/>
          <w:lang w:val="en-US"/>
        </w:rPr>
        <w:t xml:space="preserve">, whereas </w:t>
      </w:r>
      <w:r w:rsidRPr="006B6988">
        <w:rPr>
          <w:i/>
          <w:iCs/>
          <w:sz w:val="24"/>
          <w:lang w:val="en-US"/>
        </w:rPr>
        <w:t>e</w:t>
      </w:r>
      <w:r w:rsidRPr="005D5A37">
        <w:rPr>
          <w:i/>
          <w:iCs/>
          <w:sz w:val="24"/>
          <w:lang w:val="en-US"/>
        </w:rPr>
        <w:t>xchange</w:t>
      </w:r>
      <w:r w:rsidRPr="005D5A37">
        <w:rPr>
          <w:sz w:val="24"/>
          <w:lang w:val="en-US"/>
        </w:rPr>
        <w:t xml:space="preserve"> targets entities a and b, occupying distinct slots</w:t>
      </w:r>
      <w:r>
        <w:rPr>
          <w:sz w:val="24"/>
          <w:lang w:val="en-US"/>
        </w:rPr>
        <w:t xml:space="preserve">. </w:t>
      </w:r>
    </w:p>
    <w:p w:rsidR="006B6988" w:rsidRPr="005D5A37" w:rsidRDefault="006B6988" w:rsidP="006B6988">
      <w:pPr>
        <w:spacing w:line="360" w:lineRule="auto"/>
        <w:rPr>
          <w:sz w:val="24"/>
          <w:lang w:val="en-US"/>
        </w:rPr>
      </w:pPr>
      <w:r>
        <w:rPr>
          <w:sz w:val="24"/>
          <w:lang w:val="en-US"/>
        </w:rPr>
        <w:t xml:space="preserve">      Another</w:t>
      </w:r>
      <w:r w:rsidRPr="005D5A37">
        <w:rPr>
          <w:sz w:val="24"/>
          <w:lang w:val="en-US"/>
        </w:rPr>
        <w:t xml:space="preserve"> consequence</w:t>
      </w:r>
      <w:r>
        <w:rPr>
          <w:sz w:val="24"/>
          <w:lang w:val="en-US"/>
        </w:rPr>
        <w:t xml:space="preserve"> is that</w:t>
      </w:r>
      <w:r w:rsidRPr="005D5A37">
        <w:rPr>
          <w:sz w:val="24"/>
          <w:lang w:val="en-US"/>
        </w:rPr>
        <w:t xml:space="preserve"> </w:t>
      </w:r>
      <w:r w:rsidRPr="005D5A37">
        <w:rPr>
          <w:i/>
          <w:iCs/>
          <w:sz w:val="24"/>
          <w:lang w:val="en-US"/>
        </w:rPr>
        <w:t xml:space="preserve">exchange </w:t>
      </w:r>
      <w:r w:rsidRPr="005D5A37">
        <w:rPr>
          <w:sz w:val="24"/>
          <w:lang w:val="en-US"/>
        </w:rPr>
        <w:t>cannot apply to something like</w:t>
      </w:r>
      <w:r w:rsidRPr="005D5A37">
        <w:rPr>
          <w:i/>
          <w:iCs/>
          <w:sz w:val="24"/>
          <w:lang w:val="en-US"/>
        </w:rPr>
        <w:t xml:space="preserve"> the missing screw</w:t>
      </w:r>
      <w:r w:rsidRPr="005D5A37">
        <w:rPr>
          <w:sz w:val="24"/>
          <w:lang w:val="en-US"/>
        </w:rPr>
        <w:t>, a variable object that fails to have an actual realization</w:t>
      </w:r>
      <w:r>
        <w:rPr>
          <w:sz w:val="24"/>
          <w:lang w:val="en-US"/>
        </w:rPr>
        <w:t>:</w:t>
      </w:r>
    </w:p>
    <w:p w:rsidR="006B6988" w:rsidRPr="005D5A37" w:rsidRDefault="006B6988" w:rsidP="006B6988">
      <w:pPr>
        <w:spacing w:line="360" w:lineRule="auto"/>
        <w:ind w:left="0" w:firstLine="0"/>
        <w:rPr>
          <w:sz w:val="24"/>
          <w:lang w:val="en-US"/>
        </w:rPr>
      </w:pPr>
    </w:p>
    <w:p w:rsidR="006B6988" w:rsidRPr="005D5A37" w:rsidRDefault="006B6988" w:rsidP="006B6988">
      <w:pPr>
        <w:spacing w:line="360" w:lineRule="auto"/>
        <w:ind w:left="-4"/>
        <w:rPr>
          <w:sz w:val="24"/>
          <w:lang w:val="en-US"/>
        </w:rPr>
      </w:pPr>
      <w:r w:rsidRPr="005D5A37">
        <w:rPr>
          <w:sz w:val="24"/>
          <w:lang w:val="en-US"/>
        </w:rPr>
        <w:t>(</w:t>
      </w:r>
      <w:r w:rsidR="00FF4A2B">
        <w:rPr>
          <w:sz w:val="24"/>
          <w:lang w:val="en-US"/>
        </w:rPr>
        <w:t>14</w:t>
      </w:r>
      <w:r w:rsidRPr="005D5A37">
        <w:rPr>
          <w:sz w:val="24"/>
          <w:lang w:val="en-US"/>
        </w:rPr>
        <w:t>) a. John replaced the missing screw.</w:t>
      </w:r>
    </w:p>
    <w:p w:rsidR="006B6988" w:rsidRPr="005D5A37" w:rsidRDefault="00FF4A2B" w:rsidP="006B6988">
      <w:pPr>
        <w:spacing w:line="360" w:lineRule="auto"/>
        <w:ind w:left="-4"/>
        <w:rPr>
          <w:sz w:val="24"/>
          <w:lang w:val="en-US"/>
        </w:rPr>
      </w:pPr>
      <w:r>
        <w:rPr>
          <w:sz w:val="24"/>
          <w:lang w:val="en-US"/>
        </w:rPr>
        <w:t xml:space="preserve">   </w:t>
      </w:r>
      <w:r w:rsidR="006B6988" w:rsidRPr="005D5A37">
        <w:rPr>
          <w:sz w:val="24"/>
          <w:lang w:val="en-US"/>
        </w:rPr>
        <w:t xml:space="preserve">   b. John exchanged the missing screws.</w:t>
      </w:r>
    </w:p>
    <w:p w:rsidR="006B6988" w:rsidRPr="005D5A37" w:rsidRDefault="006B6988" w:rsidP="006B6988">
      <w:pPr>
        <w:spacing w:line="360" w:lineRule="auto"/>
        <w:rPr>
          <w:sz w:val="24"/>
          <w:lang w:val="en-US"/>
        </w:rPr>
      </w:pPr>
    </w:p>
    <w:p w:rsidR="006B6988" w:rsidRPr="005D5A37" w:rsidRDefault="00126F77" w:rsidP="0076585B">
      <w:pPr>
        <w:spacing w:line="360" w:lineRule="auto"/>
        <w:rPr>
          <w:sz w:val="24"/>
          <w:lang w:val="en-US"/>
        </w:rPr>
      </w:pPr>
      <w:r w:rsidRPr="005D5A37">
        <w:rPr>
          <w:sz w:val="24"/>
          <w:lang w:val="en-US"/>
        </w:rPr>
        <w:t xml:space="preserve">     How is a slot to be understood as </w:t>
      </w:r>
      <w:r w:rsidR="0076585B">
        <w:rPr>
          <w:sz w:val="24"/>
          <w:lang w:val="en-US"/>
        </w:rPr>
        <w:t xml:space="preserve">a </w:t>
      </w:r>
      <w:r w:rsidR="006B6988">
        <w:rPr>
          <w:sz w:val="24"/>
          <w:lang w:val="en-US"/>
        </w:rPr>
        <w:t>component</w:t>
      </w:r>
      <w:r w:rsidRPr="005D5A37">
        <w:rPr>
          <w:sz w:val="24"/>
          <w:lang w:val="en-US"/>
        </w:rPr>
        <w:t xml:space="preserve"> of a structured whole</w:t>
      </w:r>
      <w:r w:rsidR="006B6988">
        <w:rPr>
          <w:sz w:val="24"/>
          <w:lang w:val="en-US"/>
        </w:rPr>
        <w:t>?</w:t>
      </w:r>
      <w:r w:rsidRPr="005D5A37">
        <w:rPr>
          <w:sz w:val="24"/>
          <w:lang w:val="en-US"/>
        </w:rPr>
        <w:t xml:space="preserve"> </w:t>
      </w:r>
      <w:r w:rsidR="0076585B">
        <w:rPr>
          <w:sz w:val="24"/>
          <w:lang w:val="en-US"/>
        </w:rPr>
        <w:t xml:space="preserve"> </w:t>
      </w:r>
      <w:r w:rsidR="006B6988">
        <w:rPr>
          <w:sz w:val="24"/>
          <w:lang w:val="en-US"/>
        </w:rPr>
        <w:t>Th</w:t>
      </w:r>
      <w:r w:rsidR="0076585B">
        <w:rPr>
          <w:sz w:val="24"/>
          <w:lang w:val="en-US"/>
        </w:rPr>
        <w:t>e</w:t>
      </w:r>
      <w:r w:rsidR="006B6988">
        <w:rPr>
          <w:sz w:val="24"/>
          <w:lang w:val="en-US"/>
        </w:rPr>
        <w:t xml:space="preserve"> philosophical literature offers two p</w:t>
      </w:r>
      <w:r w:rsidR="006B6988" w:rsidRPr="005D5A37">
        <w:rPr>
          <w:sz w:val="24"/>
          <w:lang w:val="en-US"/>
        </w:rPr>
        <w:t>otential candidates</w:t>
      </w:r>
      <w:r w:rsidR="006B6988">
        <w:rPr>
          <w:sz w:val="24"/>
          <w:lang w:val="en-US"/>
        </w:rPr>
        <w:t xml:space="preserve"> for how to understand the notion of a slot formally, as something that can be occupied by different entities at different times (and perhaps different circumstances more generally.</w:t>
      </w:r>
    </w:p>
    <w:p w:rsidR="000E48E9" w:rsidRPr="005D5A37" w:rsidRDefault="006B6988" w:rsidP="000E48E9">
      <w:pPr>
        <w:spacing w:line="360" w:lineRule="auto"/>
        <w:rPr>
          <w:sz w:val="24"/>
          <w:lang w:val="en-US"/>
        </w:rPr>
      </w:pPr>
      <w:r w:rsidRPr="006B6988">
        <w:rPr>
          <w:sz w:val="24"/>
          <w:lang w:val="en-US"/>
        </w:rPr>
        <w:t xml:space="preserve">      The first is Fine’s (1999) notion of variable embodiment</w:t>
      </w:r>
      <w:r>
        <w:rPr>
          <w:sz w:val="24"/>
          <w:lang w:val="en-US"/>
        </w:rPr>
        <w:t>.</w:t>
      </w:r>
      <w:r w:rsidR="00C73887">
        <w:rPr>
          <w:sz w:val="24"/>
          <w:lang w:val="en-US"/>
        </w:rPr>
        <w:t xml:space="preserve"> </w:t>
      </w:r>
      <w:r w:rsidR="00C73887" w:rsidRPr="005D5A37">
        <w:rPr>
          <w:sz w:val="24"/>
          <w:lang w:val="en-US"/>
        </w:rPr>
        <w:t>A</w:t>
      </w:r>
      <w:r w:rsidR="00C73887">
        <w:rPr>
          <w:sz w:val="24"/>
          <w:lang w:val="en-US"/>
        </w:rPr>
        <w:t>a variable embodiment is a</w:t>
      </w:r>
      <w:r w:rsidR="00C73887" w:rsidRPr="005D5A37">
        <w:rPr>
          <w:sz w:val="24"/>
          <w:lang w:val="en-US"/>
        </w:rPr>
        <w:t xml:space="preserve">n entity </w:t>
      </w:r>
      <w:r w:rsidR="00BF62A5">
        <w:rPr>
          <w:sz w:val="24"/>
          <w:lang w:val="en-US"/>
        </w:rPr>
        <w:t xml:space="preserve">that is </w:t>
      </w:r>
      <w:r w:rsidR="00C73887" w:rsidRPr="005D5A37">
        <w:rPr>
          <w:sz w:val="24"/>
          <w:lang w:val="en-US"/>
        </w:rPr>
        <w:t>associated with a function mapping a time (or circumstance</w:t>
      </w:r>
      <w:r w:rsidR="00BF62A5">
        <w:rPr>
          <w:sz w:val="24"/>
          <w:lang w:val="en-US"/>
        </w:rPr>
        <w:t>)</w:t>
      </w:r>
      <w:r w:rsidR="00C73887" w:rsidRPr="005D5A37">
        <w:rPr>
          <w:sz w:val="24"/>
          <w:lang w:val="en-US"/>
        </w:rPr>
        <w:t xml:space="preserve"> to </w:t>
      </w:r>
      <w:r w:rsidR="00BF62A5">
        <w:rPr>
          <w:sz w:val="24"/>
          <w:lang w:val="en-US"/>
        </w:rPr>
        <w:t xml:space="preserve">a concrete </w:t>
      </w:r>
      <w:r w:rsidR="00C73887" w:rsidRPr="005D5A37">
        <w:rPr>
          <w:sz w:val="24"/>
          <w:lang w:val="en-US"/>
        </w:rPr>
        <w:t>manifestation of that entity</w:t>
      </w:r>
      <w:r w:rsidR="00BF62A5">
        <w:rPr>
          <w:sz w:val="24"/>
          <w:lang w:val="en-US"/>
        </w:rPr>
        <w:t xml:space="preserve"> at the time of circumstance.</w:t>
      </w:r>
      <w:r w:rsidR="00BF62A5" w:rsidRPr="00BF62A5">
        <w:rPr>
          <w:sz w:val="24"/>
          <w:lang w:val="en-US"/>
        </w:rPr>
        <w:t xml:space="preserve"> </w:t>
      </w:r>
      <w:r w:rsidR="00BF62A5">
        <w:rPr>
          <w:sz w:val="24"/>
          <w:lang w:val="en-US"/>
        </w:rPr>
        <w:t xml:space="preserve">The notion of a variable embodiment was precisely introduced in order to account for the replacement of parts or matter. ‘The water in the container’ and ‘the president of the US’ thus are considered variable embodiments allowing for different portions of water and different individuals as manifestations at different times. </w:t>
      </w:r>
      <w:r w:rsidR="000E48E9">
        <w:rPr>
          <w:sz w:val="24"/>
          <w:lang w:val="en-US"/>
        </w:rPr>
        <w:t>Replacement t</w:t>
      </w:r>
      <w:r w:rsidR="000E48E9" w:rsidRPr="005D5A37">
        <w:rPr>
          <w:sz w:val="24"/>
          <w:lang w:val="en-US"/>
        </w:rPr>
        <w:t>argets slots whose fillers are not themselves essential to the whole</w:t>
      </w:r>
      <w:r w:rsidR="000E48E9">
        <w:rPr>
          <w:sz w:val="24"/>
          <w:lang w:val="en-US"/>
        </w:rPr>
        <w:t>, which in</w:t>
      </w:r>
      <w:r w:rsidR="000E48E9" w:rsidRPr="005D5A37">
        <w:rPr>
          <w:sz w:val="24"/>
          <w:lang w:val="en-US"/>
        </w:rPr>
        <w:t xml:space="preserve"> Fine’s (1999) terms</w:t>
      </w:r>
      <w:r w:rsidR="000E48E9">
        <w:rPr>
          <w:sz w:val="24"/>
          <w:lang w:val="en-US"/>
        </w:rPr>
        <w:t xml:space="preserve"> means that re</w:t>
      </w:r>
      <w:r w:rsidR="000E48E9" w:rsidRPr="005D5A37">
        <w:rPr>
          <w:sz w:val="24"/>
          <w:lang w:val="en-US"/>
        </w:rPr>
        <w:t>placement targets rigid embodiments consisting of variable embodiments.</w:t>
      </w:r>
      <w:r w:rsidR="000E48E9" w:rsidRPr="000E48E9">
        <w:rPr>
          <w:sz w:val="24"/>
          <w:lang w:val="en-US"/>
        </w:rPr>
        <w:t xml:space="preserve"> </w:t>
      </w:r>
      <w:r w:rsidR="000E48E9">
        <w:rPr>
          <w:sz w:val="24"/>
          <w:lang w:val="en-US"/>
        </w:rPr>
        <w:t xml:space="preserve">A common critique of the notion of a variable embodiment, though, is that it imposes no constraints whatsoever on the manifestation function or the structure of the manifestations. Variable embodiments do not come for free, rather they arise on the basis of a structure being </w:t>
      </w:r>
      <w:proofErr w:type="spellStart"/>
      <w:r w:rsidR="000E48E9">
        <w:rPr>
          <w:sz w:val="24"/>
          <w:lang w:val="en-US"/>
        </w:rPr>
        <w:t>individuative</w:t>
      </w:r>
      <w:proofErr w:type="spellEnd"/>
      <w:r w:rsidR="000E48E9">
        <w:rPr>
          <w:sz w:val="24"/>
          <w:lang w:val="en-US"/>
        </w:rPr>
        <w:t xml:space="preserve"> of an object.</w:t>
      </w:r>
    </w:p>
    <w:p w:rsidR="00BF62A5" w:rsidRDefault="00BF62A5" w:rsidP="000E48E9">
      <w:pPr>
        <w:spacing w:line="360" w:lineRule="auto"/>
        <w:ind w:left="1" w:firstLine="0"/>
        <w:rPr>
          <w:sz w:val="24"/>
          <w:lang w:val="en-US"/>
        </w:rPr>
      </w:pPr>
      <w:r>
        <w:rPr>
          <w:sz w:val="24"/>
          <w:lang w:val="en-US"/>
        </w:rPr>
        <w:t xml:space="preserve">    A second notion proposed in the literature is the notion of a slot in </w:t>
      </w:r>
      <w:r w:rsidRPr="00BF62A5">
        <w:rPr>
          <w:sz w:val="24"/>
          <w:lang w:val="en-US"/>
        </w:rPr>
        <w:t>slot mereology (Bennett 2013)</w:t>
      </w:r>
      <w:r>
        <w:rPr>
          <w:sz w:val="24"/>
          <w:lang w:val="en-US"/>
        </w:rPr>
        <w:t xml:space="preserve">. </w:t>
      </w:r>
      <w:r w:rsidRPr="005D5A37">
        <w:rPr>
          <w:sz w:val="24"/>
          <w:lang w:val="en-US"/>
        </w:rPr>
        <w:t xml:space="preserve">Slot mereology originally developed for abstract wholes such as situations and structural universals, which permit the same entity occurring as a part </w:t>
      </w:r>
      <w:proofErr w:type="gramStart"/>
      <w:r w:rsidRPr="005D5A37">
        <w:rPr>
          <w:sz w:val="24"/>
          <w:lang w:val="en-US"/>
        </w:rPr>
        <w:t>multiple times</w:t>
      </w:r>
      <w:proofErr w:type="gramEnd"/>
      <w:r>
        <w:rPr>
          <w:sz w:val="24"/>
          <w:lang w:val="en-US"/>
        </w:rPr>
        <w:t>.</w:t>
      </w:r>
      <w:r w:rsidRPr="00BF62A5">
        <w:rPr>
          <w:sz w:val="24"/>
          <w:lang w:val="en-US"/>
        </w:rPr>
        <w:t xml:space="preserve"> </w:t>
      </w:r>
      <w:r>
        <w:rPr>
          <w:sz w:val="24"/>
          <w:lang w:val="en-US"/>
        </w:rPr>
        <w:t>On that view, a</w:t>
      </w:r>
      <w:r w:rsidRPr="005D5A37">
        <w:rPr>
          <w:sz w:val="24"/>
          <w:lang w:val="en-US"/>
        </w:rPr>
        <w:t>n entity may be composed of slots, so that the part relation P is relativized to a slot</w:t>
      </w:r>
      <w:r>
        <w:rPr>
          <w:sz w:val="24"/>
          <w:lang w:val="en-US"/>
        </w:rPr>
        <w:t xml:space="preserve">, which permits </w:t>
      </w:r>
      <w:r>
        <w:rPr>
          <w:sz w:val="24"/>
          <w:lang w:val="en-US"/>
        </w:rPr>
        <w:lastRenderedPageBreak/>
        <w:t xml:space="preserve">the same entity to occur as part of an entity several times over. It is straightforward to extend the notion of a slot in slot mereology so that an entity is not just part of another relative to a slot, but also relative to a time, thus allowing for replacement with respect to the same slot over time. The notion of a slot in slot mereology </w:t>
      </w:r>
      <w:r w:rsidR="000E48E9">
        <w:rPr>
          <w:sz w:val="24"/>
          <w:lang w:val="en-US"/>
        </w:rPr>
        <w:t>is also subject to critique: there are no constraints imposed on slots. Slots are viewed as entities on their own, without connection to the structure of the whole being imposed. But then can slots as entities in themselves just compose an object?</w:t>
      </w:r>
    </w:p>
    <w:p w:rsidR="000E48E9" w:rsidRPr="005D5A37" w:rsidRDefault="000E48E9" w:rsidP="000E48E9">
      <w:pPr>
        <w:spacing w:line="360" w:lineRule="auto"/>
        <w:ind w:left="0" w:firstLine="0"/>
        <w:rPr>
          <w:sz w:val="24"/>
          <w:lang w:val="en-US"/>
        </w:rPr>
      </w:pPr>
      <w:r w:rsidRPr="000E48E9">
        <w:rPr>
          <w:sz w:val="24"/>
          <w:lang w:val="en-US"/>
        </w:rPr>
        <w:t xml:space="preserve">    To address that critique, we should ask the question, what is it that underlies a slot or constitutes a slot in a structured whole? For that we should address the question</w:t>
      </w:r>
      <w:r w:rsidR="0076585B">
        <w:rPr>
          <w:sz w:val="24"/>
          <w:lang w:val="en-US"/>
        </w:rPr>
        <w:t>:</w:t>
      </w:r>
      <w:r w:rsidRPr="000E48E9">
        <w:rPr>
          <w:sz w:val="24"/>
          <w:lang w:val="en-US"/>
        </w:rPr>
        <w:t xml:space="preserve"> what </w:t>
      </w:r>
      <w:r w:rsidR="0076585B">
        <w:rPr>
          <w:sz w:val="24"/>
          <w:lang w:val="en-US"/>
        </w:rPr>
        <w:t>i</w:t>
      </w:r>
      <w:r w:rsidRPr="000E48E9">
        <w:rPr>
          <w:sz w:val="24"/>
          <w:lang w:val="en-US"/>
        </w:rPr>
        <w:t xml:space="preserve">s a structured whole? </w:t>
      </w:r>
      <w:r>
        <w:rPr>
          <w:sz w:val="24"/>
          <w:lang w:val="en-US"/>
        </w:rPr>
        <w:t>For A</w:t>
      </w:r>
      <w:r w:rsidRPr="005D5A37">
        <w:rPr>
          <w:sz w:val="24"/>
          <w:lang w:val="en-US"/>
        </w:rPr>
        <w:t>ristotle</w:t>
      </w:r>
      <w:r>
        <w:rPr>
          <w:sz w:val="24"/>
          <w:lang w:val="en-US"/>
        </w:rPr>
        <w:t>, structured</w:t>
      </w:r>
      <w:r w:rsidRPr="005D5A37">
        <w:rPr>
          <w:sz w:val="24"/>
          <w:lang w:val="en-US"/>
        </w:rPr>
        <w:t xml:space="preserve"> wholes are composed of matter and form</w:t>
      </w:r>
      <w:r w:rsidR="0076585B">
        <w:rPr>
          <w:sz w:val="24"/>
          <w:lang w:val="en-US"/>
        </w:rPr>
        <w:t xml:space="preserve">. This </w:t>
      </w:r>
      <w:r>
        <w:rPr>
          <w:sz w:val="24"/>
          <w:lang w:val="en-US"/>
        </w:rPr>
        <w:t>leaves open the status of form itself. Let us assume, with Johnston (2007) that</w:t>
      </w:r>
      <w:r w:rsidRPr="005D5A37">
        <w:rPr>
          <w:sz w:val="24"/>
          <w:lang w:val="en-US"/>
        </w:rPr>
        <w:t xml:space="preserve"> </w:t>
      </w:r>
      <w:r>
        <w:rPr>
          <w:sz w:val="24"/>
          <w:lang w:val="en-US"/>
        </w:rPr>
        <w:t xml:space="preserve">form itself consists in various </w:t>
      </w:r>
      <w:r w:rsidRPr="005D5A37">
        <w:rPr>
          <w:sz w:val="24"/>
          <w:lang w:val="en-US"/>
        </w:rPr>
        <w:t>essential relations or properties that obtain among or of parts</w:t>
      </w:r>
      <w:r>
        <w:rPr>
          <w:sz w:val="24"/>
          <w:lang w:val="en-US"/>
        </w:rPr>
        <w:t>: they constitute the ‘glue’ that keeps the whole together. Then slots arise from the various positions associated with the relations or properties constitutive of a structured whole</w:t>
      </w:r>
      <w:r w:rsidR="00503331">
        <w:rPr>
          <w:sz w:val="24"/>
          <w:lang w:val="en-US"/>
        </w:rPr>
        <w:t>.</w:t>
      </w:r>
    </w:p>
    <w:p w:rsidR="002E5FD1" w:rsidRPr="005D5A37" w:rsidRDefault="00503331" w:rsidP="00301DAF">
      <w:pPr>
        <w:spacing w:line="360" w:lineRule="auto"/>
        <w:ind w:left="0" w:firstLine="0"/>
        <w:jc w:val="left"/>
        <w:rPr>
          <w:sz w:val="24"/>
          <w:lang w:val="en-US"/>
        </w:rPr>
      </w:pPr>
      <w:r w:rsidRPr="002E5FD1">
        <w:rPr>
          <w:sz w:val="24"/>
          <w:lang w:val="en-US"/>
        </w:rPr>
        <w:t xml:space="preserve">    Positing positions of relations is </w:t>
      </w:r>
      <w:r w:rsidR="002E5FD1" w:rsidRPr="002E5FD1">
        <w:rPr>
          <w:sz w:val="24"/>
          <w:lang w:val="en-US"/>
        </w:rPr>
        <w:t xml:space="preserve">the view of </w:t>
      </w:r>
      <w:proofErr w:type="spellStart"/>
      <w:r w:rsidR="002E5FD1" w:rsidRPr="002E5FD1">
        <w:rPr>
          <w:sz w:val="24"/>
          <w:lang w:val="en-US"/>
        </w:rPr>
        <w:t>positionalism</w:t>
      </w:r>
      <w:proofErr w:type="spellEnd"/>
      <w:r w:rsidR="002E5FD1" w:rsidRPr="002E5FD1">
        <w:rPr>
          <w:sz w:val="24"/>
          <w:lang w:val="en-US"/>
        </w:rPr>
        <w:t xml:space="preserve"> discussed in the metaphysics of relations (Fine 2000)</w:t>
      </w:r>
      <w:r w:rsidR="002E5FD1">
        <w:rPr>
          <w:sz w:val="24"/>
          <w:lang w:val="en-US"/>
        </w:rPr>
        <w:t xml:space="preserve">. </w:t>
      </w:r>
      <w:r w:rsidR="00301DAF" w:rsidRPr="005D5A37">
        <w:rPr>
          <w:sz w:val="24"/>
          <w:lang w:val="en-US"/>
        </w:rPr>
        <w:t xml:space="preserve">Fine introduced </w:t>
      </w:r>
      <w:proofErr w:type="spellStart"/>
      <w:r w:rsidR="00301DAF" w:rsidRPr="005D5A37">
        <w:rPr>
          <w:sz w:val="24"/>
          <w:lang w:val="en-US"/>
        </w:rPr>
        <w:t>positionalism</w:t>
      </w:r>
      <w:proofErr w:type="spellEnd"/>
      <w:r w:rsidR="00301DAF" w:rsidRPr="005D5A37">
        <w:rPr>
          <w:sz w:val="24"/>
          <w:lang w:val="en-US"/>
        </w:rPr>
        <w:t xml:space="preserve"> as a possible position in the metaphysics of relations, after having established relations as being neutral, </w:t>
      </w:r>
      <w:r w:rsidR="00301DAF">
        <w:rPr>
          <w:sz w:val="24"/>
          <w:lang w:val="en-US"/>
        </w:rPr>
        <w:t>not imposing any</w:t>
      </w:r>
      <w:r w:rsidR="00301DAF" w:rsidRPr="005D5A37">
        <w:rPr>
          <w:sz w:val="24"/>
          <w:lang w:val="en-US"/>
        </w:rPr>
        <w:t xml:space="preserve"> direction</w:t>
      </w:r>
      <w:r w:rsidR="00301DAF">
        <w:rPr>
          <w:sz w:val="24"/>
          <w:lang w:val="en-US"/>
        </w:rPr>
        <w:t xml:space="preserve"> among arguments</w:t>
      </w:r>
      <w:r w:rsidR="0076585B">
        <w:rPr>
          <w:sz w:val="24"/>
          <w:lang w:val="en-US"/>
        </w:rPr>
        <w:t xml:space="preserve"> (see also </w:t>
      </w:r>
      <w:proofErr w:type="spellStart"/>
      <w:r w:rsidR="0076585B">
        <w:rPr>
          <w:sz w:val="24"/>
          <w:lang w:val="en-US"/>
        </w:rPr>
        <w:t>Williuamson</w:t>
      </w:r>
      <w:proofErr w:type="spellEnd"/>
      <w:r w:rsidR="0076585B">
        <w:rPr>
          <w:sz w:val="24"/>
          <w:lang w:val="en-US"/>
        </w:rPr>
        <w:t xml:space="preserve"> 1985)</w:t>
      </w:r>
      <w:r w:rsidR="00301DAF" w:rsidRPr="005D5A37">
        <w:rPr>
          <w:sz w:val="24"/>
          <w:lang w:val="en-US"/>
        </w:rPr>
        <w:t xml:space="preserve">. </w:t>
      </w:r>
      <w:r w:rsidR="003B27FA">
        <w:rPr>
          <w:sz w:val="24"/>
          <w:lang w:val="en-US"/>
        </w:rPr>
        <w:t>Thus, a</w:t>
      </w:r>
      <w:r w:rsidR="00301DAF" w:rsidRPr="005D5A37">
        <w:rPr>
          <w:sz w:val="24"/>
          <w:lang w:val="en-US"/>
        </w:rPr>
        <w:t xml:space="preserve"> binary relation and its converse can only be completed as the very same state of affairs. </w:t>
      </w:r>
      <w:r w:rsidR="003B27FA">
        <w:rPr>
          <w:sz w:val="24"/>
          <w:lang w:val="en-US"/>
        </w:rPr>
        <w:t>The</w:t>
      </w:r>
      <w:r w:rsidR="00301DAF" w:rsidRPr="005D5A37">
        <w:rPr>
          <w:sz w:val="24"/>
          <w:lang w:val="en-US"/>
        </w:rPr>
        <w:t xml:space="preserve"> cat </w:t>
      </w:r>
      <w:r w:rsidR="003B27FA">
        <w:rPr>
          <w:sz w:val="24"/>
          <w:lang w:val="en-US"/>
        </w:rPr>
        <w:t>being</w:t>
      </w:r>
      <w:r w:rsidR="00301DAF" w:rsidRPr="005D5A37">
        <w:rPr>
          <w:sz w:val="24"/>
          <w:lang w:val="en-US"/>
        </w:rPr>
        <w:t xml:space="preserve"> on the cat </w:t>
      </w:r>
      <w:r w:rsidR="003B27FA">
        <w:rPr>
          <w:sz w:val="24"/>
          <w:lang w:val="en-US"/>
        </w:rPr>
        <w:t xml:space="preserve">and </w:t>
      </w:r>
      <w:r w:rsidR="00301DAF" w:rsidRPr="005D5A37">
        <w:rPr>
          <w:sz w:val="24"/>
          <w:lang w:val="en-US"/>
        </w:rPr>
        <w:t xml:space="preserve">the mat </w:t>
      </w:r>
      <w:r w:rsidR="003B27FA">
        <w:rPr>
          <w:sz w:val="24"/>
          <w:lang w:val="en-US"/>
        </w:rPr>
        <w:t>being</w:t>
      </w:r>
      <w:r w:rsidR="00301DAF" w:rsidRPr="005D5A37">
        <w:rPr>
          <w:sz w:val="24"/>
          <w:lang w:val="en-US"/>
        </w:rPr>
        <w:t xml:space="preserve"> under the ca</w:t>
      </w:r>
      <w:r w:rsidR="00301DAF">
        <w:rPr>
          <w:sz w:val="24"/>
          <w:lang w:val="en-US"/>
        </w:rPr>
        <w:t>t</w:t>
      </w:r>
      <w:r w:rsidR="003B27FA">
        <w:rPr>
          <w:sz w:val="24"/>
          <w:lang w:val="en-US"/>
        </w:rPr>
        <w:t xml:space="preserve"> are</w:t>
      </w:r>
      <w:r w:rsidR="00301DAF" w:rsidRPr="005D5A37">
        <w:rPr>
          <w:sz w:val="24"/>
          <w:lang w:val="en-US"/>
        </w:rPr>
        <w:t xml:space="preserve"> the very same state of affairs. The idea is that relations are associated with a number of positions which are distinct from each other, but not ordered. Relations then are completed by entities relative to particular positions. </w:t>
      </w:r>
      <w:proofErr w:type="spellStart"/>
      <w:r w:rsidR="003B27FA">
        <w:rPr>
          <w:sz w:val="24"/>
          <w:lang w:val="en-US"/>
        </w:rPr>
        <w:t>Positionalism</w:t>
      </w:r>
      <w:proofErr w:type="spellEnd"/>
      <w:r w:rsidR="003B27FA">
        <w:rPr>
          <w:sz w:val="24"/>
          <w:lang w:val="en-US"/>
        </w:rPr>
        <w:t xml:space="preserve"> has</w:t>
      </w:r>
      <w:r w:rsidR="002E5FD1">
        <w:rPr>
          <w:sz w:val="24"/>
          <w:lang w:val="en-US"/>
        </w:rPr>
        <w:t xml:space="preserve"> a correlate in linguistics, in that r</w:t>
      </w:r>
      <w:r w:rsidR="002E5FD1" w:rsidRPr="005D5A37">
        <w:rPr>
          <w:sz w:val="24"/>
          <w:lang w:val="en-US"/>
        </w:rPr>
        <w:t>elational predicates are associated with theta roles (without order among them), to be assigned to occurrences of expressions in the sentence.</w:t>
      </w:r>
    </w:p>
    <w:p w:rsidR="006B6988" w:rsidRPr="005D5A37" w:rsidRDefault="002E5FD1" w:rsidP="00301DAF">
      <w:pPr>
        <w:spacing w:line="360" w:lineRule="auto"/>
        <w:ind w:left="0" w:firstLine="0"/>
        <w:jc w:val="left"/>
        <w:rPr>
          <w:sz w:val="24"/>
          <w:lang w:val="en-US"/>
        </w:rPr>
      </w:pPr>
      <w:r>
        <w:rPr>
          <w:sz w:val="24"/>
          <w:lang w:val="en-US"/>
        </w:rPr>
        <w:t xml:space="preserve"> </w:t>
      </w:r>
      <w:r w:rsidR="003B27FA">
        <w:rPr>
          <w:sz w:val="24"/>
          <w:lang w:val="en-US"/>
        </w:rPr>
        <w:t xml:space="preserve">    </w:t>
      </w:r>
      <w:r>
        <w:rPr>
          <w:sz w:val="24"/>
          <w:lang w:val="en-US"/>
        </w:rPr>
        <w:t xml:space="preserve">Fine himself did not adopt </w:t>
      </w:r>
      <w:proofErr w:type="spellStart"/>
      <w:r w:rsidR="006B6988" w:rsidRPr="005D5A37">
        <w:rPr>
          <w:sz w:val="24"/>
          <w:lang w:val="en-US"/>
        </w:rPr>
        <w:t>positionalism</w:t>
      </w:r>
      <w:proofErr w:type="spellEnd"/>
      <w:r>
        <w:rPr>
          <w:sz w:val="24"/>
          <w:lang w:val="en-US"/>
        </w:rPr>
        <w:t>. One reason being symmetric relations (which I well set aside)</w:t>
      </w:r>
      <w:r w:rsidR="003B27FA">
        <w:rPr>
          <w:sz w:val="24"/>
          <w:lang w:val="en-US"/>
        </w:rPr>
        <w:t>;</w:t>
      </w:r>
      <w:r>
        <w:rPr>
          <w:sz w:val="24"/>
          <w:lang w:val="en-US"/>
        </w:rPr>
        <w:t xml:space="preserve"> the other being the apparently obscure ontology of positions, which </w:t>
      </w:r>
      <w:proofErr w:type="spellStart"/>
      <w:r>
        <w:rPr>
          <w:sz w:val="24"/>
          <w:lang w:val="en-US"/>
        </w:rPr>
        <w:t>positionalism</w:t>
      </w:r>
      <w:proofErr w:type="spellEnd"/>
      <w:r>
        <w:rPr>
          <w:sz w:val="24"/>
          <w:lang w:val="en-US"/>
        </w:rPr>
        <w:t xml:space="preserve"> posits as primitives.</w:t>
      </w:r>
      <w:r w:rsidR="003B27FA">
        <w:rPr>
          <w:rStyle w:val="FootnoteReference"/>
          <w:sz w:val="24"/>
          <w:lang w:val="en-US"/>
        </w:rPr>
        <w:footnoteReference w:id="3"/>
      </w:r>
    </w:p>
    <w:p w:rsidR="003B27FA" w:rsidRDefault="002E5FD1" w:rsidP="009608EE">
      <w:pPr>
        <w:spacing w:line="360" w:lineRule="auto"/>
        <w:ind w:left="-4"/>
        <w:rPr>
          <w:sz w:val="24"/>
          <w:lang w:val="en-US"/>
        </w:rPr>
      </w:pPr>
      <w:r>
        <w:rPr>
          <w:sz w:val="24"/>
          <w:lang w:val="en-US"/>
        </w:rPr>
        <w:t xml:space="preserve">     There are several points to be made regarding the skepticism about the ontology of positions. First, positions are</w:t>
      </w:r>
      <w:r w:rsidR="006B6988" w:rsidRPr="005D5A37">
        <w:rPr>
          <w:sz w:val="24"/>
          <w:lang w:val="en-US"/>
        </w:rPr>
        <w:t xml:space="preserve"> on a par </w:t>
      </w:r>
      <w:r>
        <w:rPr>
          <w:sz w:val="24"/>
          <w:lang w:val="en-US"/>
        </w:rPr>
        <w:t xml:space="preserve">ontologically </w:t>
      </w:r>
      <w:r w:rsidR="006B6988" w:rsidRPr="005D5A37">
        <w:rPr>
          <w:sz w:val="24"/>
          <w:lang w:val="en-US"/>
        </w:rPr>
        <w:t>with roles</w:t>
      </w:r>
      <w:r w:rsidR="00301DAF">
        <w:rPr>
          <w:sz w:val="24"/>
          <w:lang w:val="en-US"/>
        </w:rPr>
        <w:t xml:space="preserve"> </w:t>
      </w:r>
      <w:r w:rsidR="003B27FA">
        <w:rPr>
          <w:sz w:val="24"/>
          <w:lang w:val="en-US"/>
        </w:rPr>
        <w:t>such as ‘</w:t>
      </w:r>
      <w:r w:rsidR="00301DAF">
        <w:rPr>
          <w:sz w:val="24"/>
          <w:lang w:val="en-US"/>
        </w:rPr>
        <w:t>the president of the US</w:t>
      </w:r>
      <w:r w:rsidR="003B27FA">
        <w:rPr>
          <w:sz w:val="24"/>
          <w:lang w:val="en-US"/>
        </w:rPr>
        <w:t>’, ‘our home’,</w:t>
      </w:r>
      <w:r w:rsidR="00301DAF">
        <w:rPr>
          <w:sz w:val="24"/>
          <w:lang w:val="en-US"/>
        </w:rPr>
        <w:t xml:space="preserve"> etc</w:t>
      </w:r>
      <w:r w:rsidR="0076585B">
        <w:rPr>
          <w:sz w:val="24"/>
          <w:lang w:val="en-US"/>
        </w:rPr>
        <w:t>.</w:t>
      </w:r>
      <w:r w:rsidR="006B6988" w:rsidRPr="005D5A37">
        <w:rPr>
          <w:sz w:val="24"/>
          <w:lang w:val="en-US"/>
        </w:rPr>
        <w:t>, and we accept roles in our ontology explicitly</w:t>
      </w:r>
      <w:r>
        <w:rPr>
          <w:sz w:val="24"/>
          <w:lang w:val="en-US"/>
        </w:rPr>
        <w:t>.</w:t>
      </w:r>
      <w:r w:rsidR="003B27FA">
        <w:rPr>
          <w:rStyle w:val="FootnoteReference"/>
          <w:sz w:val="24"/>
          <w:lang w:val="en-US"/>
        </w:rPr>
        <w:footnoteReference w:id="4"/>
      </w:r>
      <w:r>
        <w:rPr>
          <w:sz w:val="24"/>
          <w:lang w:val="en-US"/>
        </w:rPr>
        <w:t xml:space="preserve"> </w:t>
      </w:r>
      <w:r w:rsidR="003B27FA">
        <w:rPr>
          <w:sz w:val="24"/>
          <w:lang w:val="en-US"/>
        </w:rPr>
        <w:t>W</w:t>
      </w:r>
      <w:r w:rsidR="003B27FA" w:rsidRPr="005D5A37">
        <w:rPr>
          <w:sz w:val="24"/>
          <w:lang w:val="en-US"/>
        </w:rPr>
        <w:t xml:space="preserve">e have nouns for particular roles. The noun </w:t>
      </w:r>
      <w:r w:rsidR="003B27FA" w:rsidRPr="005D5A37">
        <w:rPr>
          <w:i/>
          <w:iCs/>
          <w:sz w:val="24"/>
          <w:lang w:val="en-US"/>
        </w:rPr>
        <w:t>home</w:t>
      </w:r>
      <w:r w:rsidR="003B27FA" w:rsidRPr="005D5A37">
        <w:rPr>
          <w:sz w:val="24"/>
          <w:lang w:val="en-US"/>
        </w:rPr>
        <w:t xml:space="preserve"> is specific to a role; nominals like </w:t>
      </w:r>
      <w:r w:rsidR="003B27FA" w:rsidRPr="009608EE">
        <w:rPr>
          <w:i/>
          <w:iCs/>
          <w:sz w:val="24"/>
          <w:lang w:val="en-US"/>
        </w:rPr>
        <w:t>president of the US</w:t>
      </w:r>
      <w:r w:rsidR="003B27FA" w:rsidRPr="005D5A37">
        <w:rPr>
          <w:sz w:val="24"/>
          <w:lang w:val="en-US"/>
        </w:rPr>
        <w:t xml:space="preserve"> can be used for roles. </w:t>
      </w:r>
      <w:r w:rsidR="003B27FA" w:rsidRPr="005D5A37">
        <w:rPr>
          <w:sz w:val="24"/>
          <w:lang w:val="en-US"/>
        </w:rPr>
        <w:lastRenderedPageBreak/>
        <w:t xml:space="preserve">Positions of relations are not in principle distinct from roles, rather they belong the same general category. </w:t>
      </w:r>
      <w:r w:rsidR="003B27FA">
        <w:rPr>
          <w:sz w:val="24"/>
          <w:lang w:val="en-US"/>
        </w:rPr>
        <w:t>In fact</w:t>
      </w:r>
      <w:r w:rsidR="009319F5">
        <w:rPr>
          <w:sz w:val="24"/>
          <w:lang w:val="en-US"/>
        </w:rPr>
        <w:t>, we</w:t>
      </w:r>
      <w:r w:rsidR="003B27FA" w:rsidRPr="005D5A37">
        <w:rPr>
          <w:sz w:val="24"/>
          <w:lang w:val="en-US"/>
        </w:rPr>
        <w:t xml:space="preserve"> </w:t>
      </w:r>
      <w:r w:rsidR="003B27FA">
        <w:rPr>
          <w:sz w:val="24"/>
          <w:lang w:val="en-US"/>
        </w:rPr>
        <w:t>h</w:t>
      </w:r>
      <w:r w:rsidR="003B27FA" w:rsidRPr="005D5A37">
        <w:rPr>
          <w:sz w:val="24"/>
          <w:lang w:val="en-US"/>
        </w:rPr>
        <w:t>ave seen that replacement may target roles without a structured whole</w:t>
      </w:r>
      <w:r w:rsidR="00896F6B">
        <w:rPr>
          <w:sz w:val="24"/>
          <w:lang w:val="en-US"/>
        </w:rPr>
        <w:t xml:space="preserve"> (but just a reference point)</w:t>
      </w:r>
      <w:r w:rsidR="003B27FA" w:rsidRPr="005D5A37">
        <w:rPr>
          <w:sz w:val="24"/>
          <w:lang w:val="en-US"/>
        </w:rPr>
        <w:t xml:space="preserve">. </w:t>
      </w:r>
      <w:r>
        <w:rPr>
          <w:sz w:val="24"/>
          <w:lang w:val="en-US"/>
        </w:rPr>
        <w:t>Second, positions appear to be needed in order to account for the possibility of conjoining relations with particular argument positions</w:t>
      </w:r>
      <w:r w:rsidR="003B27FA">
        <w:rPr>
          <w:sz w:val="24"/>
          <w:lang w:val="en-US"/>
        </w:rPr>
        <w:t>, in examples such as:</w:t>
      </w:r>
    </w:p>
    <w:p w:rsidR="003B27FA" w:rsidRPr="005D5A37" w:rsidRDefault="003B27FA" w:rsidP="003B27FA">
      <w:pPr>
        <w:spacing w:line="360" w:lineRule="auto"/>
        <w:ind w:left="-4"/>
        <w:rPr>
          <w:sz w:val="24"/>
          <w:lang w:val="en-US"/>
        </w:rPr>
      </w:pPr>
      <w:r w:rsidRPr="005D5A37">
        <w:rPr>
          <w:sz w:val="24"/>
          <w:lang w:val="en-US"/>
        </w:rPr>
        <w:t xml:space="preserve">     </w:t>
      </w:r>
    </w:p>
    <w:p w:rsidR="003B27FA" w:rsidRPr="005D5A37" w:rsidRDefault="003B27FA" w:rsidP="003B27FA">
      <w:pPr>
        <w:spacing w:line="360" w:lineRule="auto"/>
        <w:ind w:left="-4"/>
        <w:rPr>
          <w:sz w:val="24"/>
          <w:lang w:val="en-US"/>
        </w:rPr>
      </w:pPr>
      <w:r w:rsidRPr="005D5A37">
        <w:rPr>
          <w:sz w:val="24"/>
          <w:lang w:val="en-US"/>
        </w:rPr>
        <w:t>(</w:t>
      </w:r>
      <w:r w:rsidR="00FF4A2B">
        <w:rPr>
          <w:sz w:val="24"/>
          <w:lang w:val="en-US"/>
        </w:rPr>
        <w:t>15</w:t>
      </w:r>
      <w:r w:rsidRPr="005D5A37">
        <w:rPr>
          <w:sz w:val="24"/>
          <w:lang w:val="en-US"/>
        </w:rPr>
        <w:t xml:space="preserve">) a. This the friend of Bill and teacher of Mary. </w:t>
      </w:r>
    </w:p>
    <w:p w:rsidR="003B27FA" w:rsidRPr="005D5A37" w:rsidRDefault="003B27FA" w:rsidP="003B27FA">
      <w:pPr>
        <w:spacing w:line="360" w:lineRule="auto"/>
        <w:ind w:left="-4"/>
        <w:rPr>
          <w:sz w:val="24"/>
          <w:lang w:val="en-US"/>
        </w:rPr>
      </w:pPr>
      <w:r w:rsidRPr="005D5A37">
        <w:rPr>
          <w:sz w:val="24"/>
          <w:lang w:val="en-US"/>
        </w:rPr>
        <w:t xml:space="preserve"> </w:t>
      </w:r>
      <w:r w:rsidR="00FF4A2B">
        <w:rPr>
          <w:sz w:val="24"/>
          <w:lang w:val="en-US"/>
        </w:rPr>
        <w:t xml:space="preserve">     </w:t>
      </w:r>
      <w:r w:rsidRPr="005D5A37">
        <w:rPr>
          <w:sz w:val="24"/>
          <w:lang w:val="en-US"/>
        </w:rPr>
        <w:t xml:space="preserve">  b. John is happy and healthy.</w:t>
      </w:r>
    </w:p>
    <w:p w:rsidR="003B27FA" w:rsidRDefault="003B27FA" w:rsidP="00301DAF">
      <w:pPr>
        <w:spacing w:line="360" w:lineRule="auto"/>
        <w:jc w:val="left"/>
        <w:rPr>
          <w:sz w:val="24"/>
          <w:lang w:val="en-US"/>
        </w:rPr>
      </w:pPr>
    </w:p>
    <w:p w:rsidR="00301DAF" w:rsidRPr="00301DAF" w:rsidRDefault="00301DAF" w:rsidP="00301DAF">
      <w:pPr>
        <w:spacing w:line="360" w:lineRule="auto"/>
        <w:jc w:val="left"/>
        <w:rPr>
          <w:sz w:val="24"/>
          <w:lang w:val="en-US"/>
        </w:rPr>
      </w:pPr>
      <w:r w:rsidRPr="002E5FD1">
        <w:rPr>
          <w:sz w:val="24"/>
          <w:lang w:val="en-US"/>
        </w:rPr>
        <w:t xml:space="preserve">In linguistics </w:t>
      </w:r>
      <w:r w:rsidR="00896F6B">
        <w:rPr>
          <w:sz w:val="24"/>
          <w:lang w:val="en-US"/>
        </w:rPr>
        <w:t xml:space="preserve">the </w:t>
      </w:r>
      <w:r w:rsidRPr="002E5FD1">
        <w:rPr>
          <w:sz w:val="24"/>
          <w:lang w:val="en-US"/>
        </w:rPr>
        <w:t xml:space="preserve">operation </w:t>
      </w:r>
      <w:r w:rsidR="00896F6B">
        <w:rPr>
          <w:sz w:val="24"/>
          <w:lang w:val="en-US"/>
        </w:rPr>
        <w:t>of conjoining relations with respect to particular positions is</w:t>
      </w:r>
      <w:r w:rsidRPr="002E5FD1">
        <w:rPr>
          <w:sz w:val="24"/>
          <w:lang w:val="en-US"/>
        </w:rPr>
        <w:t xml:space="preserve"> known a</w:t>
      </w:r>
      <w:r>
        <w:rPr>
          <w:sz w:val="24"/>
          <w:lang w:val="en-US"/>
        </w:rPr>
        <w:t>s</w:t>
      </w:r>
      <w:r w:rsidRPr="002E5FD1">
        <w:rPr>
          <w:sz w:val="24"/>
          <w:lang w:val="en-US"/>
        </w:rPr>
        <w:t xml:space="preserve"> ‘theta-identification’ (Higginbotham 1985). Positions are needed </w:t>
      </w:r>
      <w:r>
        <w:rPr>
          <w:sz w:val="24"/>
          <w:lang w:val="en-US"/>
        </w:rPr>
        <w:t xml:space="preserve">also in linguistics, of course, in order to ensure the alignment with </w:t>
      </w:r>
      <w:r w:rsidR="00896F6B">
        <w:rPr>
          <w:sz w:val="24"/>
          <w:lang w:val="en-US"/>
        </w:rPr>
        <w:t xml:space="preserve">occurrences of </w:t>
      </w:r>
      <w:r>
        <w:rPr>
          <w:sz w:val="24"/>
          <w:lang w:val="en-US"/>
        </w:rPr>
        <w:t xml:space="preserve">noun phrases </w:t>
      </w:r>
      <w:r w:rsidR="00896F6B">
        <w:rPr>
          <w:sz w:val="24"/>
          <w:lang w:val="en-US"/>
        </w:rPr>
        <w:t xml:space="preserve">in the sentence </w:t>
      </w:r>
      <w:r>
        <w:rPr>
          <w:sz w:val="24"/>
          <w:lang w:val="en-US"/>
        </w:rPr>
        <w:t>with the lexical</w:t>
      </w:r>
      <w:r w:rsidRPr="002E5FD1">
        <w:rPr>
          <w:sz w:val="24"/>
          <w:lang w:val="en-US"/>
        </w:rPr>
        <w:t xml:space="preserve"> </w:t>
      </w:r>
      <w:r>
        <w:rPr>
          <w:sz w:val="24"/>
          <w:lang w:val="en-US"/>
        </w:rPr>
        <w:t xml:space="preserve">meaning of </w:t>
      </w:r>
      <w:r w:rsidR="00896F6B">
        <w:rPr>
          <w:sz w:val="24"/>
          <w:lang w:val="en-US"/>
        </w:rPr>
        <w:t xml:space="preserve">the </w:t>
      </w:r>
      <w:r>
        <w:rPr>
          <w:sz w:val="24"/>
          <w:lang w:val="en-US"/>
        </w:rPr>
        <w:t xml:space="preserve">predicates </w:t>
      </w:r>
      <w:r w:rsidRPr="002E5FD1">
        <w:rPr>
          <w:sz w:val="24"/>
          <w:lang w:val="en-US"/>
        </w:rPr>
        <w:t>(theta-roles)</w:t>
      </w:r>
      <w:r>
        <w:rPr>
          <w:sz w:val="24"/>
          <w:lang w:val="en-US"/>
        </w:rPr>
        <w:t xml:space="preserve">. </w:t>
      </w:r>
      <w:r w:rsidR="003B27FA">
        <w:rPr>
          <w:sz w:val="24"/>
          <w:lang w:val="en-US"/>
        </w:rPr>
        <w:t>I</w:t>
      </w:r>
      <w:r w:rsidR="00896F6B">
        <w:rPr>
          <w:sz w:val="24"/>
          <w:lang w:val="en-US"/>
        </w:rPr>
        <w:t>n addition, i</w:t>
      </w:r>
      <w:r w:rsidR="003B27FA">
        <w:rPr>
          <w:sz w:val="24"/>
          <w:lang w:val="en-US"/>
        </w:rPr>
        <w:t>n linguistics, generally a</w:t>
      </w:r>
      <w:r w:rsidR="003B27FA" w:rsidRPr="005D5A37">
        <w:rPr>
          <w:sz w:val="24"/>
          <w:lang w:val="en-US"/>
        </w:rPr>
        <w:t xml:space="preserve"> particular position </w:t>
      </w:r>
      <w:r w:rsidR="003B27FA">
        <w:rPr>
          <w:sz w:val="24"/>
          <w:lang w:val="en-US"/>
        </w:rPr>
        <w:t xml:space="preserve">of a predicate is distinguished </w:t>
      </w:r>
      <w:r w:rsidR="003B27FA" w:rsidRPr="005D5A37">
        <w:rPr>
          <w:sz w:val="24"/>
          <w:lang w:val="en-US"/>
        </w:rPr>
        <w:t xml:space="preserve">as the </w:t>
      </w:r>
      <w:r w:rsidR="003B27FA">
        <w:rPr>
          <w:sz w:val="24"/>
          <w:lang w:val="en-US"/>
        </w:rPr>
        <w:t>‘</w:t>
      </w:r>
      <w:r w:rsidR="003B27FA" w:rsidRPr="005D5A37">
        <w:rPr>
          <w:sz w:val="24"/>
          <w:lang w:val="en-US"/>
        </w:rPr>
        <w:t>external</w:t>
      </w:r>
      <w:r w:rsidR="003B27FA">
        <w:rPr>
          <w:sz w:val="24"/>
          <w:lang w:val="en-US"/>
        </w:rPr>
        <w:t>’</w:t>
      </w:r>
      <w:r w:rsidR="003B27FA" w:rsidRPr="005D5A37">
        <w:rPr>
          <w:sz w:val="24"/>
          <w:lang w:val="en-US"/>
        </w:rPr>
        <w:t xml:space="preserve"> argument position: the external argument position is aligned with the subject and specifier position</w:t>
      </w:r>
      <w:r w:rsidR="003B27FA">
        <w:rPr>
          <w:sz w:val="24"/>
          <w:lang w:val="en-US"/>
        </w:rPr>
        <w:t xml:space="preserve">; where internal positions </w:t>
      </w:r>
      <w:r w:rsidR="00896F6B">
        <w:rPr>
          <w:sz w:val="24"/>
          <w:lang w:val="en-US"/>
        </w:rPr>
        <w:t xml:space="preserve">align </w:t>
      </w:r>
      <w:r w:rsidR="003B27FA">
        <w:rPr>
          <w:sz w:val="24"/>
          <w:lang w:val="en-US"/>
        </w:rPr>
        <w:t>with direct and indirect objects</w:t>
      </w:r>
      <w:r w:rsidR="003B27FA" w:rsidRPr="005D5A37">
        <w:rPr>
          <w:sz w:val="24"/>
          <w:lang w:val="en-US"/>
        </w:rPr>
        <w:t xml:space="preserve">. </w:t>
      </w:r>
      <w:r>
        <w:rPr>
          <w:sz w:val="24"/>
          <w:lang w:val="en-US"/>
        </w:rPr>
        <w:t xml:space="preserve">Positions, finally, are reflected overtly in natural language, with the (light) noun </w:t>
      </w:r>
      <w:r w:rsidRPr="003B27FA">
        <w:rPr>
          <w:i/>
          <w:iCs/>
          <w:sz w:val="24"/>
          <w:lang w:val="en-US"/>
        </w:rPr>
        <w:t xml:space="preserve">place </w:t>
      </w:r>
      <w:r>
        <w:rPr>
          <w:sz w:val="24"/>
          <w:lang w:val="en-US"/>
        </w:rPr>
        <w:t xml:space="preserve">as in </w:t>
      </w:r>
      <w:r w:rsidRPr="00301DAF">
        <w:rPr>
          <w:i/>
          <w:iCs/>
          <w:sz w:val="24"/>
          <w:lang w:val="en-US"/>
        </w:rPr>
        <w:t>replace, in your place</w:t>
      </w:r>
      <w:r>
        <w:rPr>
          <w:sz w:val="24"/>
          <w:lang w:val="en-US"/>
        </w:rPr>
        <w:t xml:space="preserve">, and </w:t>
      </w:r>
      <w:r w:rsidRPr="00301DAF">
        <w:rPr>
          <w:i/>
          <w:iCs/>
          <w:sz w:val="24"/>
          <w:lang w:val="en-US"/>
        </w:rPr>
        <w:t>in-stead</w:t>
      </w:r>
      <w:r>
        <w:rPr>
          <w:i/>
          <w:iCs/>
          <w:sz w:val="24"/>
          <w:lang w:val="en-US"/>
        </w:rPr>
        <w:t xml:space="preserve">, in English </w:t>
      </w:r>
      <w:r w:rsidRPr="00301DAF">
        <w:rPr>
          <w:sz w:val="24"/>
          <w:lang w:val="en-US"/>
        </w:rPr>
        <w:t>(and similar observations can me made across languages).</w:t>
      </w:r>
    </w:p>
    <w:p w:rsidR="00301DAF" w:rsidRDefault="003B27FA" w:rsidP="00301DAF">
      <w:pPr>
        <w:spacing w:line="360" w:lineRule="auto"/>
        <w:ind w:left="-4"/>
        <w:rPr>
          <w:sz w:val="24"/>
          <w:lang w:val="en-US"/>
        </w:rPr>
      </w:pPr>
      <w:r>
        <w:rPr>
          <w:sz w:val="24"/>
          <w:lang w:val="en-US"/>
        </w:rPr>
        <w:t xml:space="preserve">     </w:t>
      </w:r>
      <w:r w:rsidR="006B6988" w:rsidRPr="005D5A37">
        <w:rPr>
          <w:sz w:val="24"/>
          <w:lang w:val="en-US"/>
        </w:rPr>
        <w:t xml:space="preserve">Slots </w:t>
      </w:r>
      <w:r w:rsidR="00301DAF">
        <w:rPr>
          <w:sz w:val="24"/>
          <w:lang w:val="en-US"/>
        </w:rPr>
        <w:t>can then be</w:t>
      </w:r>
      <w:r>
        <w:rPr>
          <w:sz w:val="24"/>
          <w:lang w:val="en-US"/>
        </w:rPr>
        <w:t xml:space="preserve"> </w:t>
      </w:r>
      <w:r w:rsidR="00301DAF">
        <w:rPr>
          <w:sz w:val="24"/>
          <w:lang w:val="en-US"/>
        </w:rPr>
        <w:t xml:space="preserve">taken to </w:t>
      </w:r>
      <w:r w:rsidR="006B6988" w:rsidRPr="005D5A37">
        <w:rPr>
          <w:sz w:val="24"/>
          <w:lang w:val="en-US"/>
        </w:rPr>
        <w:t>consist in the ‘identification’ of positions of different relations or properties</w:t>
      </w:r>
      <w:r w:rsidR="00301DAF">
        <w:rPr>
          <w:sz w:val="24"/>
          <w:lang w:val="en-US"/>
        </w:rPr>
        <w:t xml:space="preserve"> constitutive of the structure of structured wholes.</w:t>
      </w:r>
      <w:r w:rsidR="00301DAF" w:rsidRPr="00301DAF">
        <w:rPr>
          <w:sz w:val="24"/>
          <w:lang w:val="en-US"/>
        </w:rPr>
        <w:t xml:space="preserve"> </w:t>
      </w:r>
      <w:r w:rsidR="00301DAF" w:rsidRPr="005D5A37">
        <w:rPr>
          <w:sz w:val="24"/>
          <w:lang w:val="en-US"/>
        </w:rPr>
        <w:t xml:space="preserve">Instead of starting with the notion of a slot itself, </w:t>
      </w:r>
      <w:r w:rsidR="00301DAF">
        <w:rPr>
          <w:sz w:val="24"/>
          <w:lang w:val="en-US"/>
        </w:rPr>
        <w:t>the point of departure thus will be</w:t>
      </w:r>
      <w:r w:rsidR="00301DAF" w:rsidRPr="005D5A37">
        <w:rPr>
          <w:sz w:val="24"/>
          <w:lang w:val="en-US"/>
        </w:rPr>
        <w:t xml:space="preserve"> with </w:t>
      </w:r>
      <w:r w:rsidR="00301DAF">
        <w:rPr>
          <w:sz w:val="24"/>
          <w:lang w:val="en-US"/>
        </w:rPr>
        <w:t>is</w:t>
      </w:r>
      <w:r w:rsidR="00301DAF" w:rsidRPr="005D5A37">
        <w:rPr>
          <w:sz w:val="24"/>
          <w:lang w:val="en-US"/>
        </w:rPr>
        <w:t xml:space="preserve"> constitutive of a slot, namely structure.  A structure consists of various relations among entities making up the parts of the whole at a time. Relations in turn do not just apply to entities, but to entities relative to </w:t>
      </w:r>
      <w:r w:rsidR="00301DAF">
        <w:rPr>
          <w:sz w:val="24"/>
          <w:lang w:val="en-US"/>
        </w:rPr>
        <w:t>positions.</w:t>
      </w:r>
    </w:p>
    <w:p w:rsidR="009B0FCF" w:rsidRPr="005D5A37" w:rsidRDefault="009B0FCF" w:rsidP="003B27FA">
      <w:pPr>
        <w:spacing w:line="360" w:lineRule="auto"/>
        <w:ind w:left="1" w:firstLine="0"/>
        <w:rPr>
          <w:sz w:val="24"/>
          <w:lang w:val="en-US"/>
        </w:rPr>
      </w:pPr>
      <w:r w:rsidRPr="005D5A37">
        <w:rPr>
          <w:sz w:val="24"/>
          <w:lang w:val="en-US"/>
        </w:rPr>
        <w:t xml:space="preserve">    For the semantics of replacement, I will therefore make use of positions</w:t>
      </w:r>
      <w:r w:rsidR="00AC058E" w:rsidRPr="005D5A37">
        <w:rPr>
          <w:sz w:val="24"/>
          <w:lang w:val="en-US"/>
        </w:rPr>
        <w:t xml:space="preserve"> (using the term for a </w:t>
      </w:r>
      <w:r w:rsidR="005D5A37" w:rsidRPr="005D5A37">
        <w:rPr>
          <w:sz w:val="24"/>
          <w:lang w:val="en-US"/>
        </w:rPr>
        <w:t>l</w:t>
      </w:r>
      <w:r w:rsidR="00AC058E" w:rsidRPr="005D5A37">
        <w:rPr>
          <w:sz w:val="24"/>
          <w:lang w:val="en-US"/>
        </w:rPr>
        <w:t>arger category that includes roles</w:t>
      </w:r>
      <w:r w:rsidR="00F75A61" w:rsidRPr="005D5A37">
        <w:rPr>
          <w:sz w:val="24"/>
          <w:lang w:val="en-US"/>
        </w:rPr>
        <w:t xml:space="preserve">. The verb relace describes acts of replacement, which may involve an agent, a </w:t>
      </w:r>
      <w:proofErr w:type="spellStart"/>
      <w:r w:rsidR="00F75A61" w:rsidRPr="005D5A37">
        <w:rPr>
          <w:sz w:val="24"/>
          <w:lang w:val="en-US"/>
        </w:rPr>
        <w:t>replace</w:t>
      </w:r>
      <w:r w:rsidR="00AC058E" w:rsidRPr="005D5A37">
        <w:rPr>
          <w:sz w:val="24"/>
          <w:lang w:val="en-US"/>
        </w:rPr>
        <w:t>e</w:t>
      </w:r>
      <w:proofErr w:type="spellEnd"/>
      <w:r w:rsidR="00F75A61" w:rsidRPr="005D5A37">
        <w:rPr>
          <w:sz w:val="24"/>
          <w:lang w:val="en-US"/>
        </w:rPr>
        <w:t xml:space="preserve"> and a replacer or just a replacer</w:t>
      </w:r>
      <w:r w:rsidR="00AC058E" w:rsidRPr="005D5A37">
        <w:rPr>
          <w:sz w:val="24"/>
          <w:lang w:val="en-US"/>
        </w:rPr>
        <w:t xml:space="preserve"> </w:t>
      </w:r>
      <w:r w:rsidR="00F75A61" w:rsidRPr="005D5A37">
        <w:rPr>
          <w:sz w:val="24"/>
          <w:lang w:val="en-US"/>
        </w:rPr>
        <w:t xml:space="preserve">and </w:t>
      </w:r>
      <w:proofErr w:type="spellStart"/>
      <w:r w:rsidR="00F75A61" w:rsidRPr="005D5A37">
        <w:rPr>
          <w:sz w:val="24"/>
          <w:lang w:val="en-US"/>
        </w:rPr>
        <w:t>replacee</w:t>
      </w:r>
      <w:proofErr w:type="spellEnd"/>
      <w:r w:rsidR="00F75A61" w:rsidRPr="005D5A37">
        <w:rPr>
          <w:sz w:val="24"/>
          <w:lang w:val="en-US"/>
        </w:rPr>
        <w:t>:</w:t>
      </w:r>
    </w:p>
    <w:p w:rsidR="00AC058E" w:rsidRPr="005D5A37" w:rsidRDefault="00AC058E" w:rsidP="009B0FCF">
      <w:pPr>
        <w:spacing w:line="360" w:lineRule="auto"/>
        <w:ind w:left="-4"/>
        <w:rPr>
          <w:sz w:val="24"/>
          <w:lang w:val="en-US"/>
        </w:rPr>
      </w:pPr>
    </w:p>
    <w:p w:rsidR="00AC058E" w:rsidRPr="005D5A37" w:rsidRDefault="00AC058E" w:rsidP="009B0FCF">
      <w:pPr>
        <w:spacing w:line="360" w:lineRule="auto"/>
        <w:ind w:left="-4"/>
        <w:rPr>
          <w:sz w:val="24"/>
          <w:lang w:val="en-US"/>
        </w:rPr>
      </w:pPr>
      <w:r w:rsidRPr="005D5A37">
        <w:rPr>
          <w:sz w:val="24"/>
          <w:lang w:val="en-US"/>
        </w:rPr>
        <w:t>(</w:t>
      </w:r>
      <w:r w:rsidR="00FF4A2B">
        <w:rPr>
          <w:sz w:val="24"/>
          <w:lang w:val="en-US"/>
        </w:rPr>
        <w:t>16</w:t>
      </w:r>
      <w:r w:rsidRPr="005D5A37">
        <w:rPr>
          <w:sz w:val="24"/>
          <w:lang w:val="en-US"/>
        </w:rPr>
        <w:t>) a. John replaced the chairman</w:t>
      </w:r>
      <w:r w:rsidR="00896F6B">
        <w:rPr>
          <w:sz w:val="24"/>
          <w:lang w:val="en-US"/>
        </w:rPr>
        <w:t>.</w:t>
      </w:r>
    </w:p>
    <w:p w:rsidR="00AC058E" w:rsidRPr="005D5A37" w:rsidRDefault="00AC058E" w:rsidP="009B0FCF">
      <w:pPr>
        <w:spacing w:line="360" w:lineRule="auto"/>
        <w:ind w:left="-4"/>
        <w:rPr>
          <w:sz w:val="24"/>
          <w:lang w:val="en-US"/>
        </w:rPr>
      </w:pPr>
      <w:r w:rsidRPr="005D5A37">
        <w:rPr>
          <w:sz w:val="24"/>
          <w:lang w:val="en-US"/>
        </w:rPr>
        <w:t xml:space="preserve">  </w:t>
      </w:r>
      <w:r w:rsidR="00FF4A2B">
        <w:rPr>
          <w:sz w:val="24"/>
          <w:lang w:val="en-US"/>
        </w:rPr>
        <w:t xml:space="preserve">     </w:t>
      </w:r>
      <w:r w:rsidRPr="005D5A37">
        <w:rPr>
          <w:sz w:val="24"/>
          <w:lang w:val="en-US"/>
        </w:rPr>
        <w:t xml:space="preserve"> b. John re</w:t>
      </w:r>
      <w:r w:rsidR="009608EE">
        <w:rPr>
          <w:sz w:val="24"/>
          <w:lang w:val="en-US"/>
        </w:rPr>
        <w:t>p</w:t>
      </w:r>
      <w:r w:rsidRPr="005D5A37">
        <w:rPr>
          <w:sz w:val="24"/>
          <w:lang w:val="en-US"/>
        </w:rPr>
        <w:t>laced Bill as chairmen.</w:t>
      </w:r>
    </w:p>
    <w:p w:rsidR="00F75A61" w:rsidRPr="005D5A37" w:rsidRDefault="00F75A61" w:rsidP="009B0FCF">
      <w:pPr>
        <w:spacing w:line="360" w:lineRule="auto"/>
        <w:ind w:left="-4"/>
        <w:rPr>
          <w:sz w:val="24"/>
          <w:lang w:val="en-US"/>
        </w:rPr>
      </w:pPr>
    </w:p>
    <w:p w:rsidR="00AC058E" w:rsidRPr="005D5A37" w:rsidRDefault="00AC058E" w:rsidP="009B0FCF">
      <w:pPr>
        <w:spacing w:line="360" w:lineRule="auto"/>
        <w:ind w:left="-4"/>
        <w:rPr>
          <w:sz w:val="24"/>
          <w:lang w:val="en-US"/>
        </w:rPr>
      </w:pPr>
      <w:r w:rsidRPr="005D5A37">
        <w:rPr>
          <w:sz w:val="24"/>
          <w:lang w:val="en-US"/>
        </w:rPr>
        <w:t xml:space="preserve">The semantics of </w:t>
      </w:r>
      <w:r w:rsidRPr="009608EE">
        <w:rPr>
          <w:i/>
          <w:iCs/>
          <w:sz w:val="24"/>
          <w:lang w:val="en-US"/>
        </w:rPr>
        <w:t>replace</w:t>
      </w:r>
      <w:r w:rsidRPr="005D5A37">
        <w:rPr>
          <w:sz w:val="24"/>
          <w:lang w:val="en-US"/>
        </w:rPr>
        <w:t xml:space="preserve"> </w:t>
      </w:r>
      <w:r w:rsidR="009608EE">
        <w:rPr>
          <w:sz w:val="24"/>
          <w:lang w:val="en-US"/>
        </w:rPr>
        <w:t xml:space="preserve">(in the first sense) </w:t>
      </w:r>
      <w:r w:rsidR="00896F6B">
        <w:rPr>
          <w:sz w:val="24"/>
          <w:lang w:val="en-US"/>
        </w:rPr>
        <w:t>then involves the following condition</w:t>
      </w:r>
      <w:r w:rsidRPr="005D5A37">
        <w:rPr>
          <w:sz w:val="24"/>
          <w:lang w:val="en-US"/>
        </w:rPr>
        <w:t>:</w:t>
      </w:r>
    </w:p>
    <w:p w:rsidR="005D5A37" w:rsidRPr="005D5A37" w:rsidRDefault="005D5A37" w:rsidP="005D5A37">
      <w:pPr>
        <w:spacing w:line="360" w:lineRule="auto"/>
        <w:ind w:left="0" w:firstLine="0"/>
        <w:rPr>
          <w:sz w:val="24"/>
          <w:lang w:val="en-US"/>
        </w:rPr>
      </w:pPr>
    </w:p>
    <w:p w:rsidR="005D5A37" w:rsidRPr="005D5A37" w:rsidRDefault="005D5A37" w:rsidP="005D5A37">
      <w:pPr>
        <w:spacing w:line="360" w:lineRule="auto"/>
        <w:rPr>
          <w:sz w:val="24"/>
          <w:u w:val="single"/>
          <w:lang w:val="en-US"/>
        </w:rPr>
      </w:pPr>
      <w:r w:rsidRPr="005D5A37">
        <w:rPr>
          <w:sz w:val="24"/>
          <w:lang w:val="en-US"/>
        </w:rPr>
        <w:t>(</w:t>
      </w:r>
      <w:r w:rsidR="00FF4A2B">
        <w:rPr>
          <w:sz w:val="24"/>
          <w:lang w:val="en-US"/>
        </w:rPr>
        <w:t>1</w:t>
      </w:r>
      <w:r w:rsidRPr="005D5A37">
        <w:rPr>
          <w:sz w:val="24"/>
          <w:lang w:val="en-US"/>
        </w:rPr>
        <w:t xml:space="preserve">7) </w:t>
      </w:r>
      <w:r w:rsidRPr="005D5A37">
        <w:rPr>
          <w:sz w:val="24"/>
          <w:u w:val="single"/>
          <w:lang w:val="en-US"/>
        </w:rPr>
        <w:t>Replacement applied to structured entities</w:t>
      </w:r>
    </w:p>
    <w:p w:rsidR="005D5A37" w:rsidRPr="005D5A37" w:rsidRDefault="005D5A37" w:rsidP="005D5A37">
      <w:pPr>
        <w:spacing w:line="360" w:lineRule="auto"/>
        <w:rPr>
          <w:sz w:val="24"/>
          <w:lang w:val="en-US"/>
        </w:rPr>
      </w:pPr>
      <w:r w:rsidRPr="005D5A37">
        <w:rPr>
          <w:sz w:val="24"/>
          <w:lang w:val="en-US"/>
        </w:rPr>
        <w:lastRenderedPageBreak/>
        <w:t xml:space="preserve">       For a structured whole w with a slot l occupied by an object a, for an event e and agent a, </w:t>
      </w:r>
    </w:p>
    <w:p w:rsidR="005D5A37" w:rsidRPr="005D5A37" w:rsidRDefault="005D5A37" w:rsidP="005D5A37">
      <w:pPr>
        <w:spacing w:line="360" w:lineRule="auto"/>
        <w:rPr>
          <w:sz w:val="24"/>
          <w:lang w:val="en-US"/>
        </w:rPr>
      </w:pPr>
      <w:r w:rsidRPr="005D5A37">
        <w:rPr>
          <w:sz w:val="24"/>
          <w:lang w:val="en-US"/>
        </w:rPr>
        <w:t xml:space="preserve">       if </w:t>
      </w:r>
      <w:proofErr w:type="gramStart"/>
      <w:r w:rsidRPr="005D5A37">
        <w:rPr>
          <w:sz w:val="24"/>
          <w:lang w:val="en-US"/>
        </w:rPr>
        <w:t>REPLACE(</w:t>
      </w:r>
      <w:proofErr w:type="gramEnd"/>
      <w:r w:rsidRPr="005D5A37">
        <w:rPr>
          <w:sz w:val="24"/>
          <w:lang w:val="en-US"/>
        </w:rPr>
        <w:t xml:space="preserve">e, d, a, b, l, w), then a occupies l at the outset of e and b occupies l as a result </w:t>
      </w:r>
    </w:p>
    <w:p w:rsidR="005D5A37" w:rsidRPr="005D5A37" w:rsidRDefault="005D5A37" w:rsidP="005D5A37">
      <w:pPr>
        <w:spacing w:line="360" w:lineRule="auto"/>
        <w:rPr>
          <w:sz w:val="24"/>
          <w:lang w:val="en-US"/>
        </w:rPr>
      </w:pPr>
      <w:r w:rsidRPr="005D5A37">
        <w:rPr>
          <w:sz w:val="24"/>
          <w:lang w:val="en-US"/>
        </w:rPr>
        <w:t xml:space="preserve">       of e.</w:t>
      </w:r>
    </w:p>
    <w:p w:rsidR="00E57C4F" w:rsidRPr="005D5A37" w:rsidRDefault="00E57C4F" w:rsidP="00F66F85">
      <w:pPr>
        <w:spacing w:line="360" w:lineRule="auto"/>
        <w:ind w:left="0" w:firstLine="0"/>
        <w:rPr>
          <w:sz w:val="24"/>
          <w:lang w:val="en-US"/>
        </w:rPr>
      </w:pPr>
    </w:p>
    <w:p w:rsidR="00E57C4F" w:rsidRDefault="002D2456" w:rsidP="002F2021">
      <w:pPr>
        <w:spacing w:line="360" w:lineRule="auto"/>
        <w:ind w:left="-4"/>
        <w:rPr>
          <w:b/>
          <w:bCs/>
          <w:sz w:val="24"/>
          <w:lang w:val="en-US"/>
        </w:rPr>
      </w:pPr>
      <w:r>
        <w:rPr>
          <w:b/>
          <w:bCs/>
          <w:sz w:val="24"/>
          <w:lang w:val="en-US"/>
        </w:rPr>
        <w:t>2</w:t>
      </w:r>
      <w:r w:rsidR="00E57C4F" w:rsidRPr="005D5A37">
        <w:rPr>
          <w:b/>
          <w:bCs/>
          <w:sz w:val="24"/>
          <w:lang w:val="en-US"/>
        </w:rPr>
        <w:t xml:space="preserve">. </w:t>
      </w:r>
      <w:r w:rsidR="00E57C4F" w:rsidRPr="005D5A37">
        <w:rPr>
          <w:b/>
          <w:bCs/>
          <w:i/>
          <w:iCs/>
          <w:sz w:val="24"/>
          <w:lang w:val="en-US"/>
        </w:rPr>
        <w:t>Instead</w:t>
      </w:r>
      <w:r w:rsidR="00E57C4F" w:rsidRPr="005D5A37">
        <w:rPr>
          <w:b/>
          <w:bCs/>
          <w:sz w:val="24"/>
          <w:lang w:val="en-US"/>
        </w:rPr>
        <w:t>-phrases</w:t>
      </w:r>
    </w:p>
    <w:p w:rsidR="00B67847" w:rsidRDefault="00B67847" w:rsidP="002F2021">
      <w:pPr>
        <w:spacing w:line="360" w:lineRule="auto"/>
        <w:ind w:left="-4"/>
        <w:rPr>
          <w:b/>
          <w:bCs/>
          <w:sz w:val="24"/>
          <w:lang w:val="en-US"/>
        </w:rPr>
      </w:pPr>
    </w:p>
    <w:p w:rsidR="00B67847" w:rsidRDefault="00931894" w:rsidP="00931894">
      <w:pPr>
        <w:spacing w:line="360" w:lineRule="auto"/>
        <w:ind w:left="-4"/>
        <w:rPr>
          <w:sz w:val="24"/>
          <w:lang w:val="en-US"/>
        </w:rPr>
      </w:pPr>
      <w:r w:rsidRPr="00931894">
        <w:rPr>
          <w:i/>
          <w:iCs/>
          <w:sz w:val="24"/>
          <w:lang w:val="en-US"/>
        </w:rPr>
        <w:t>Instead</w:t>
      </w:r>
      <w:r w:rsidRPr="00931894">
        <w:rPr>
          <w:sz w:val="24"/>
          <w:lang w:val="en-US"/>
        </w:rPr>
        <w:t>-phrases like verbs of replacement involve replacement as an operation on structured wholes. But i</w:t>
      </w:r>
      <w:r w:rsidRPr="00931894">
        <w:rPr>
          <w:i/>
          <w:iCs/>
          <w:sz w:val="24"/>
          <w:lang w:val="en-US"/>
        </w:rPr>
        <w:t>nstead</w:t>
      </w:r>
      <w:r w:rsidRPr="00931894">
        <w:rPr>
          <w:sz w:val="24"/>
          <w:lang w:val="en-US"/>
        </w:rPr>
        <w:t>-phrases do not appl</w:t>
      </w:r>
      <w:r>
        <w:rPr>
          <w:sz w:val="24"/>
          <w:lang w:val="en-US"/>
        </w:rPr>
        <w:t>y</w:t>
      </w:r>
      <w:r w:rsidRPr="00931894">
        <w:rPr>
          <w:sz w:val="24"/>
          <w:lang w:val="en-US"/>
        </w:rPr>
        <w:t xml:space="preserve"> to structured wholes that are ordinary objects, but rather structured wholes that are seman</w:t>
      </w:r>
      <w:r>
        <w:rPr>
          <w:sz w:val="24"/>
          <w:lang w:val="en-US"/>
        </w:rPr>
        <w:t>t</w:t>
      </w:r>
      <w:r w:rsidRPr="00931894">
        <w:rPr>
          <w:sz w:val="24"/>
          <w:lang w:val="en-US"/>
        </w:rPr>
        <w:t>ic objects, objects generated by semantic composition or pragmatic processes</w:t>
      </w:r>
      <w:r>
        <w:rPr>
          <w:sz w:val="24"/>
          <w:lang w:val="en-US"/>
        </w:rPr>
        <w:t xml:space="preserve">, namely, structured propositions (or states of affairs) and background situations. </w:t>
      </w:r>
      <w:r w:rsidR="00B67847">
        <w:rPr>
          <w:sz w:val="24"/>
          <w:lang w:val="en-US"/>
        </w:rPr>
        <w:t xml:space="preserve">Four types of </w:t>
      </w:r>
      <w:r w:rsidR="00B67847" w:rsidRPr="00673351">
        <w:rPr>
          <w:i/>
          <w:iCs/>
          <w:sz w:val="24"/>
          <w:lang w:val="en-US"/>
        </w:rPr>
        <w:t>instead</w:t>
      </w:r>
      <w:r w:rsidR="00B67847">
        <w:rPr>
          <w:sz w:val="24"/>
          <w:lang w:val="en-US"/>
        </w:rPr>
        <w:t>-phrases</w:t>
      </w:r>
      <w:r>
        <w:rPr>
          <w:sz w:val="24"/>
          <w:lang w:val="en-US"/>
        </w:rPr>
        <w:t xml:space="preserve"> can be distinguished</w:t>
      </w:r>
    </w:p>
    <w:p w:rsidR="00B67847" w:rsidRPr="00673351" w:rsidRDefault="00B67847" w:rsidP="00B67847">
      <w:pPr>
        <w:spacing w:line="360" w:lineRule="auto"/>
        <w:rPr>
          <w:sz w:val="24"/>
          <w:lang w:val="en-US"/>
        </w:rPr>
      </w:pPr>
    </w:p>
    <w:p w:rsidR="00B67847" w:rsidRPr="00E83611" w:rsidRDefault="00B67847" w:rsidP="00B67847">
      <w:pPr>
        <w:spacing w:line="360" w:lineRule="auto"/>
        <w:rPr>
          <w:b/>
          <w:bCs/>
          <w:sz w:val="24"/>
          <w:lang w:val="en-US"/>
        </w:rPr>
      </w:pPr>
      <w:r w:rsidRPr="00E83611">
        <w:rPr>
          <w:b/>
          <w:bCs/>
          <w:sz w:val="24"/>
          <w:lang w:val="en-US"/>
        </w:rPr>
        <w:t xml:space="preserve">2.1. </w:t>
      </w:r>
      <w:r w:rsidRPr="00E83611">
        <w:rPr>
          <w:b/>
          <w:bCs/>
          <w:i/>
          <w:iCs/>
          <w:sz w:val="24"/>
          <w:lang w:val="en-US"/>
        </w:rPr>
        <w:t>Instead</w:t>
      </w:r>
      <w:r w:rsidRPr="00E83611">
        <w:rPr>
          <w:b/>
          <w:bCs/>
          <w:sz w:val="24"/>
          <w:lang w:val="en-US"/>
        </w:rPr>
        <w:t>-phrases of type 1</w:t>
      </w:r>
    </w:p>
    <w:p w:rsidR="00B67847" w:rsidRDefault="00B67847" w:rsidP="00B67847">
      <w:pPr>
        <w:spacing w:line="360" w:lineRule="auto"/>
        <w:rPr>
          <w:sz w:val="24"/>
          <w:lang w:val="en-US"/>
        </w:rPr>
      </w:pPr>
    </w:p>
    <w:p w:rsidR="00B67847" w:rsidRDefault="00931894" w:rsidP="00931894">
      <w:pPr>
        <w:spacing w:line="360" w:lineRule="auto"/>
        <w:rPr>
          <w:sz w:val="24"/>
          <w:lang w:val="en-US"/>
        </w:rPr>
      </w:pPr>
      <w:r w:rsidRPr="00931894">
        <w:rPr>
          <w:i/>
          <w:iCs/>
          <w:sz w:val="24"/>
          <w:lang w:val="en-US"/>
        </w:rPr>
        <w:t>Instead</w:t>
      </w:r>
      <w:r w:rsidRPr="00931894">
        <w:rPr>
          <w:sz w:val="24"/>
          <w:lang w:val="en-US"/>
        </w:rPr>
        <w:t xml:space="preserve">-phrases of type 1 </w:t>
      </w:r>
      <w:r w:rsidR="00B67847" w:rsidRPr="00931894">
        <w:rPr>
          <w:sz w:val="24"/>
          <w:lang w:val="en-US"/>
        </w:rPr>
        <w:t>take various complements (NPs, APs, PPs, gerunds)</w:t>
      </w:r>
      <w:r w:rsidR="00B67847" w:rsidRPr="00931894">
        <w:rPr>
          <w:i/>
          <w:iCs/>
          <w:sz w:val="24"/>
          <w:lang w:val="en-US"/>
        </w:rPr>
        <w:t xml:space="preserve"> </w:t>
      </w:r>
      <w:r w:rsidRPr="00931894">
        <w:rPr>
          <w:sz w:val="24"/>
          <w:lang w:val="en-US"/>
        </w:rPr>
        <w:t xml:space="preserve">and </w:t>
      </w:r>
      <w:r w:rsidR="00B67847" w:rsidRPr="00931894">
        <w:rPr>
          <w:sz w:val="24"/>
          <w:lang w:val="en-US"/>
        </w:rPr>
        <w:t xml:space="preserve">relate to particular constituents in the sentences by </w:t>
      </w:r>
      <w:r w:rsidR="00B67847" w:rsidRPr="00931894">
        <w:rPr>
          <w:i/>
          <w:iCs/>
          <w:sz w:val="24"/>
          <w:lang w:val="en-US"/>
        </w:rPr>
        <w:t>association with focus</w:t>
      </w:r>
      <w:r>
        <w:rPr>
          <w:sz w:val="24"/>
          <w:lang w:val="en-US"/>
        </w:rPr>
        <w:t xml:space="preserve"> (</w:t>
      </w:r>
      <w:proofErr w:type="spellStart"/>
      <w:r>
        <w:rPr>
          <w:sz w:val="24"/>
          <w:lang w:val="en-US"/>
        </w:rPr>
        <w:t>Rooth</w:t>
      </w:r>
      <w:proofErr w:type="spellEnd"/>
      <w:r>
        <w:rPr>
          <w:sz w:val="24"/>
          <w:lang w:val="en-US"/>
        </w:rPr>
        <w:t xml:space="preserve"> 1995):</w:t>
      </w:r>
    </w:p>
    <w:p w:rsidR="00931894" w:rsidRPr="00931894" w:rsidRDefault="00931894" w:rsidP="00931894">
      <w:pPr>
        <w:spacing w:line="360" w:lineRule="auto"/>
        <w:rPr>
          <w:sz w:val="24"/>
          <w:lang w:val="en-US"/>
        </w:rPr>
      </w:pPr>
    </w:p>
    <w:p w:rsidR="00B67847" w:rsidRPr="00E40CCB" w:rsidRDefault="00B67847" w:rsidP="00B67847">
      <w:pPr>
        <w:spacing w:line="360" w:lineRule="auto"/>
        <w:rPr>
          <w:sz w:val="24"/>
          <w:lang w:val="en-US"/>
        </w:rPr>
      </w:pPr>
      <w:r w:rsidRPr="00E40CCB">
        <w:rPr>
          <w:sz w:val="24"/>
          <w:lang w:val="en-US"/>
        </w:rPr>
        <w:t>(</w:t>
      </w:r>
      <w:r>
        <w:rPr>
          <w:sz w:val="24"/>
          <w:lang w:val="en-US"/>
        </w:rPr>
        <w:t>1</w:t>
      </w:r>
      <w:r w:rsidR="00FF4A2B">
        <w:rPr>
          <w:sz w:val="24"/>
          <w:lang w:val="en-US"/>
        </w:rPr>
        <w:t>8</w:t>
      </w:r>
      <w:r w:rsidRPr="00E40CCB">
        <w:rPr>
          <w:sz w:val="24"/>
          <w:lang w:val="en-US"/>
        </w:rPr>
        <w:t xml:space="preserve">) a. Instead of </w:t>
      </w:r>
      <w:r w:rsidRPr="00E40CCB">
        <w:rPr>
          <w:i/>
          <w:iCs/>
          <w:sz w:val="24"/>
          <w:lang w:val="en-US"/>
        </w:rPr>
        <w:t>Mary</w:t>
      </w:r>
      <w:r w:rsidRPr="00E40CCB">
        <w:rPr>
          <w:sz w:val="24"/>
          <w:lang w:val="en-US"/>
        </w:rPr>
        <w:t xml:space="preserve">, Bill met </w:t>
      </w:r>
      <w:r w:rsidRPr="00E40CCB">
        <w:rPr>
          <w:i/>
          <w:iCs/>
          <w:sz w:val="24"/>
          <w:lang w:val="en-US"/>
        </w:rPr>
        <w:t>Sue</w:t>
      </w:r>
      <w:r w:rsidRPr="00E40CCB">
        <w:rPr>
          <w:sz w:val="24"/>
          <w:lang w:val="en-US"/>
        </w:rPr>
        <w:t>.</w:t>
      </w:r>
    </w:p>
    <w:p w:rsidR="00B67847" w:rsidRPr="00E40CCB"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b. Instead of a </w:t>
      </w:r>
      <w:r w:rsidRPr="00E40CCB">
        <w:rPr>
          <w:i/>
          <w:iCs/>
          <w:sz w:val="24"/>
          <w:lang w:val="en-US"/>
        </w:rPr>
        <w:t>man</w:t>
      </w:r>
      <w:r w:rsidRPr="00E40CCB">
        <w:rPr>
          <w:sz w:val="24"/>
          <w:lang w:val="en-US"/>
        </w:rPr>
        <w:t xml:space="preserve"> the firm hired a </w:t>
      </w:r>
      <w:r w:rsidRPr="00E40CCB">
        <w:rPr>
          <w:i/>
          <w:iCs/>
          <w:sz w:val="24"/>
          <w:lang w:val="en-US"/>
        </w:rPr>
        <w:t>woman</w:t>
      </w:r>
      <w:r w:rsidRPr="00E40CCB">
        <w:rPr>
          <w:sz w:val="24"/>
          <w:lang w:val="en-US"/>
        </w:rPr>
        <w:t>.</w:t>
      </w:r>
    </w:p>
    <w:p w:rsidR="00B67847" w:rsidRPr="00E40CCB"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c. Instead of </w:t>
      </w:r>
      <w:r w:rsidRPr="00E40CCB">
        <w:rPr>
          <w:i/>
          <w:iCs/>
          <w:sz w:val="24"/>
          <w:lang w:val="en-US"/>
        </w:rPr>
        <w:t>running</w:t>
      </w:r>
      <w:r w:rsidRPr="00E40CCB">
        <w:rPr>
          <w:sz w:val="24"/>
          <w:lang w:val="en-US"/>
        </w:rPr>
        <w:t xml:space="preserve">, John </w:t>
      </w:r>
      <w:r w:rsidRPr="00E40CCB">
        <w:rPr>
          <w:i/>
          <w:iCs/>
          <w:sz w:val="24"/>
          <w:lang w:val="en-US"/>
        </w:rPr>
        <w:t>walked</w:t>
      </w:r>
      <w:r w:rsidRPr="00E40CCB">
        <w:rPr>
          <w:sz w:val="24"/>
          <w:lang w:val="en-US"/>
        </w:rPr>
        <w:t xml:space="preserve"> to the house.</w:t>
      </w:r>
    </w:p>
    <w:p w:rsidR="00B67847" w:rsidRPr="00E40CCB"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d. Instead of </w:t>
      </w:r>
      <w:r w:rsidRPr="00E40CCB">
        <w:rPr>
          <w:i/>
          <w:iCs/>
          <w:sz w:val="24"/>
          <w:lang w:val="en-US"/>
        </w:rPr>
        <w:t>over</w:t>
      </w:r>
      <w:r w:rsidRPr="00E40CCB">
        <w:rPr>
          <w:sz w:val="24"/>
          <w:lang w:val="en-US"/>
        </w:rPr>
        <w:t xml:space="preserve"> the house, the bird flew </w:t>
      </w:r>
      <w:r w:rsidRPr="00E40CCB">
        <w:rPr>
          <w:i/>
          <w:iCs/>
          <w:sz w:val="24"/>
          <w:lang w:val="en-US"/>
        </w:rPr>
        <w:t xml:space="preserve">into </w:t>
      </w:r>
      <w:r w:rsidRPr="00E40CCB">
        <w:rPr>
          <w:sz w:val="24"/>
          <w:lang w:val="en-US"/>
        </w:rPr>
        <w:t>the house.</w:t>
      </w:r>
    </w:p>
    <w:p w:rsidR="00B67847"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e. Instead of giving </w:t>
      </w:r>
      <w:r w:rsidRPr="00E40CCB">
        <w:rPr>
          <w:i/>
          <w:iCs/>
          <w:sz w:val="24"/>
          <w:lang w:val="en-US"/>
        </w:rPr>
        <w:t>John a book</w:t>
      </w:r>
      <w:r w:rsidRPr="00E40CCB">
        <w:rPr>
          <w:sz w:val="24"/>
          <w:lang w:val="en-US"/>
        </w:rPr>
        <w:t xml:space="preserve">, Mary gave </w:t>
      </w:r>
      <w:r w:rsidRPr="00E40CCB">
        <w:rPr>
          <w:i/>
          <w:iCs/>
          <w:sz w:val="24"/>
          <w:lang w:val="en-US"/>
        </w:rPr>
        <w:t>Bill a pen</w:t>
      </w:r>
      <w:r w:rsidRPr="00E40CCB">
        <w:rPr>
          <w:sz w:val="24"/>
          <w:lang w:val="en-US"/>
        </w:rPr>
        <w:t>.</w:t>
      </w:r>
    </w:p>
    <w:p w:rsidR="00B67847" w:rsidRPr="00E40CCB" w:rsidRDefault="00B67847" w:rsidP="00B67847">
      <w:pPr>
        <w:spacing w:line="360" w:lineRule="auto"/>
        <w:rPr>
          <w:sz w:val="24"/>
          <w:lang w:val="en-US"/>
        </w:rPr>
      </w:pPr>
      <w:r>
        <w:rPr>
          <w:sz w:val="24"/>
          <w:lang w:val="en-US"/>
        </w:rPr>
        <w:t xml:space="preserve">        f. Instead of </w:t>
      </w:r>
      <w:r w:rsidRPr="0013347B">
        <w:rPr>
          <w:i/>
          <w:iCs/>
          <w:sz w:val="24"/>
          <w:lang w:val="en-US"/>
        </w:rPr>
        <w:t>the children</w:t>
      </w:r>
      <w:r>
        <w:rPr>
          <w:sz w:val="24"/>
          <w:lang w:val="en-US"/>
        </w:rPr>
        <w:t xml:space="preserve">, Mary met with </w:t>
      </w:r>
      <w:r w:rsidRPr="0013347B">
        <w:rPr>
          <w:i/>
          <w:iCs/>
          <w:sz w:val="24"/>
          <w:lang w:val="en-US"/>
        </w:rPr>
        <w:t>the parents</w:t>
      </w:r>
      <w:r>
        <w:rPr>
          <w:sz w:val="24"/>
          <w:lang w:val="en-US"/>
        </w:rPr>
        <w:t>.</w:t>
      </w:r>
    </w:p>
    <w:p w:rsidR="00B67847" w:rsidRDefault="00B67847" w:rsidP="00B67847">
      <w:pPr>
        <w:spacing w:line="360" w:lineRule="auto"/>
        <w:rPr>
          <w:sz w:val="24"/>
          <w:lang w:val="en-US"/>
        </w:rPr>
      </w:pPr>
    </w:p>
    <w:p w:rsidR="0076585B" w:rsidRDefault="00B67847" w:rsidP="0076585B">
      <w:pPr>
        <w:spacing w:line="360" w:lineRule="auto"/>
        <w:rPr>
          <w:sz w:val="24"/>
          <w:lang w:val="en-US"/>
        </w:rPr>
      </w:pPr>
      <w:r w:rsidRPr="0076585B">
        <w:rPr>
          <w:sz w:val="24"/>
          <w:lang w:val="en-US"/>
        </w:rPr>
        <w:t>Synta</w:t>
      </w:r>
      <w:r w:rsidR="00931894" w:rsidRPr="0076585B">
        <w:rPr>
          <w:sz w:val="24"/>
          <w:lang w:val="en-US"/>
        </w:rPr>
        <w:t>ctically,</w:t>
      </w:r>
      <w:r w:rsidRPr="0076585B">
        <w:rPr>
          <w:sz w:val="24"/>
          <w:lang w:val="en-US"/>
        </w:rPr>
        <w:t xml:space="preserve"> type 1</w:t>
      </w:r>
      <w:r w:rsidRPr="0076585B">
        <w:rPr>
          <w:i/>
          <w:iCs/>
          <w:sz w:val="24"/>
          <w:lang w:val="en-US"/>
        </w:rPr>
        <w:t xml:space="preserve"> instead</w:t>
      </w:r>
      <w:r w:rsidRPr="0076585B">
        <w:rPr>
          <w:sz w:val="24"/>
          <w:lang w:val="en-US"/>
        </w:rPr>
        <w:t>-phrases</w:t>
      </w:r>
      <w:r w:rsidR="00931894" w:rsidRPr="0076585B">
        <w:rPr>
          <w:sz w:val="24"/>
          <w:lang w:val="en-US"/>
        </w:rPr>
        <w:t xml:space="preserve"> </w:t>
      </w:r>
      <w:r w:rsidRPr="0076585B">
        <w:rPr>
          <w:sz w:val="24"/>
          <w:lang w:val="en-US"/>
        </w:rPr>
        <w:t>seem to engage in various constructions:</w:t>
      </w:r>
      <w:r w:rsidR="0076585B" w:rsidRPr="0076585B">
        <w:rPr>
          <w:sz w:val="24"/>
          <w:lang w:val="en-US"/>
        </w:rPr>
        <w:t xml:space="preserve"> </w:t>
      </w:r>
      <w:r w:rsidR="0076585B">
        <w:rPr>
          <w:sz w:val="24"/>
          <w:lang w:val="en-US"/>
        </w:rPr>
        <w:t>subordination (PPs), as in (19a), comparatives as in (19b), and coordination, as in (19c):</w:t>
      </w:r>
    </w:p>
    <w:p w:rsidR="00931894" w:rsidRPr="00931894" w:rsidRDefault="00931894" w:rsidP="00931894">
      <w:pPr>
        <w:spacing w:line="360" w:lineRule="auto"/>
        <w:rPr>
          <w:sz w:val="24"/>
          <w:u w:val="single"/>
          <w:lang w:val="en-US"/>
        </w:rPr>
      </w:pPr>
    </w:p>
    <w:p w:rsidR="00B67847" w:rsidRDefault="00B67847" w:rsidP="00B67847">
      <w:pPr>
        <w:spacing w:line="360" w:lineRule="auto"/>
        <w:rPr>
          <w:sz w:val="24"/>
          <w:lang w:val="en-US"/>
        </w:rPr>
      </w:pPr>
      <w:r>
        <w:rPr>
          <w:sz w:val="24"/>
          <w:lang w:val="en-US"/>
        </w:rPr>
        <w:t>(1</w:t>
      </w:r>
      <w:r w:rsidR="00FF4A2B">
        <w:rPr>
          <w:sz w:val="24"/>
          <w:lang w:val="en-US"/>
        </w:rPr>
        <w:t>9</w:t>
      </w:r>
      <w:r>
        <w:rPr>
          <w:sz w:val="24"/>
          <w:lang w:val="en-US"/>
        </w:rPr>
        <w:t>) a. In place of John, they hired Mary.</w:t>
      </w:r>
    </w:p>
    <w:p w:rsidR="00B67847" w:rsidRDefault="00FF4A2B" w:rsidP="00B67847">
      <w:pPr>
        <w:spacing w:line="360" w:lineRule="auto"/>
        <w:rPr>
          <w:sz w:val="24"/>
          <w:lang w:val="en-US"/>
        </w:rPr>
      </w:pPr>
      <w:r>
        <w:rPr>
          <w:sz w:val="24"/>
          <w:lang w:val="en-US"/>
        </w:rPr>
        <w:t xml:space="preserve">      </w:t>
      </w:r>
      <w:r w:rsidR="00B67847">
        <w:rPr>
          <w:sz w:val="24"/>
          <w:lang w:val="en-US"/>
        </w:rPr>
        <w:t>b. Rather than walking to the house, John ran toward it.</w:t>
      </w:r>
    </w:p>
    <w:p w:rsidR="00B67847" w:rsidRDefault="00FF4A2B" w:rsidP="00B67847">
      <w:pPr>
        <w:spacing w:line="360" w:lineRule="auto"/>
        <w:rPr>
          <w:sz w:val="24"/>
          <w:lang w:val="en-US"/>
        </w:rPr>
      </w:pPr>
      <w:r>
        <w:rPr>
          <w:sz w:val="24"/>
          <w:lang w:val="en-US"/>
        </w:rPr>
        <w:t xml:space="preserve">      </w:t>
      </w:r>
      <w:r w:rsidR="00B67847">
        <w:rPr>
          <w:sz w:val="24"/>
          <w:lang w:val="en-US"/>
        </w:rPr>
        <w:t>c. The bird flew into rather than /instead of over the house.</w:t>
      </w:r>
    </w:p>
    <w:p w:rsidR="00B67847" w:rsidRPr="00E40CCB" w:rsidRDefault="00B67847" w:rsidP="00B67847">
      <w:pPr>
        <w:spacing w:line="360" w:lineRule="auto"/>
        <w:rPr>
          <w:sz w:val="24"/>
          <w:lang w:val="en-US"/>
        </w:rPr>
      </w:pPr>
    </w:p>
    <w:p w:rsidR="002D57A4" w:rsidRDefault="00B67847" w:rsidP="00F54EEA">
      <w:pPr>
        <w:spacing w:line="360" w:lineRule="auto"/>
        <w:ind w:left="1" w:firstLine="0"/>
        <w:rPr>
          <w:sz w:val="24"/>
          <w:lang w:val="en-US"/>
        </w:rPr>
      </w:pPr>
      <w:r>
        <w:rPr>
          <w:i/>
          <w:iCs/>
          <w:sz w:val="24"/>
          <w:lang w:val="en-US"/>
        </w:rPr>
        <w:lastRenderedPageBreak/>
        <w:t>I</w:t>
      </w:r>
      <w:r w:rsidRPr="00E40CCB">
        <w:rPr>
          <w:i/>
          <w:iCs/>
          <w:sz w:val="24"/>
          <w:lang w:val="en-US"/>
        </w:rPr>
        <w:t>nstead</w:t>
      </w:r>
      <w:r w:rsidRPr="00E40CCB">
        <w:rPr>
          <w:sz w:val="24"/>
          <w:lang w:val="en-US"/>
        </w:rPr>
        <w:t>-phrase appl</w:t>
      </w:r>
      <w:r>
        <w:rPr>
          <w:sz w:val="24"/>
          <w:lang w:val="en-US"/>
        </w:rPr>
        <w:t>y</w:t>
      </w:r>
      <w:r w:rsidRPr="00E40CCB">
        <w:rPr>
          <w:sz w:val="24"/>
          <w:lang w:val="en-US"/>
        </w:rPr>
        <w:t xml:space="preserve"> to structured whole</w:t>
      </w:r>
      <w:r>
        <w:rPr>
          <w:sz w:val="24"/>
          <w:lang w:val="en-US"/>
        </w:rPr>
        <w:t>s</w:t>
      </w:r>
      <w:r w:rsidR="0076585B">
        <w:rPr>
          <w:sz w:val="24"/>
          <w:lang w:val="en-US"/>
        </w:rPr>
        <w:t>, structured meanings of sentences that come with</w:t>
      </w:r>
      <w:r>
        <w:rPr>
          <w:sz w:val="24"/>
          <w:lang w:val="en-US"/>
        </w:rPr>
        <w:t xml:space="preserve"> slots</w:t>
      </w:r>
      <w:r w:rsidR="0076585B">
        <w:rPr>
          <w:sz w:val="24"/>
          <w:lang w:val="en-US"/>
        </w:rPr>
        <w:t xml:space="preserve">. </w:t>
      </w:r>
      <w:r w:rsidR="00931894">
        <w:rPr>
          <w:sz w:val="24"/>
          <w:lang w:val="en-US"/>
        </w:rPr>
        <w:t>The slots in such structured proposition filled by the semantic values of the focused constituents.</w:t>
      </w:r>
      <w:r w:rsidR="002D57A4" w:rsidRPr="002D57A4">
        <w:rPr>
          <w:sz w:val="24"/>
          <w:lang w:val="en-US"/>
        </w:rPr>
        <w:t xml:space="preserve"> </w:t>
      </w:r>
    </w:p>
    <w:p w:rsidR="00B67847" w:rsidRDefault="002D57A4" w:rsidP="002D57A4">
      <w:pPr>
        <w:spacing w:line="360" w:lineRule="auto"/>
        <w:rPr>
          <w:sz w:val="24"/>
          <w:lang w:val="en-US"/>
        </w:rPr>
      </w:pPr>
      <w:r>
        <w:rPr>
          <w:sz w:val="24"/>
          <w:lang w:val="en-US"/>
        </w:rPr>
        <w:t xml:space="preserve">   There are general differences between the replacement conveyed by </w:t>
      </w:r>
      <w:r w:rsidRPr="002D57A4">
        <w:rPr>
          <w:i/>
          <w:iCs/>
          <w:sz w:val="24"/>
          <w:lang w:val="en-US"/>
        </w:rPr>
        <w:t>replace</w:t>
      </w:r>
      <w:r>
        <w:rPr>
          <w:sz w:val="24"/>
          <w:lang w:val="en-US"/>
        </w:rPr>
        <w:t xml:space="preserve"> and conveyed by </w:t>
      </w:r>
      <w:r w:rsidRPr="002D57A4">
        <w:rPr>
          <w:i/>
          <w:iCs/>
          <w:sz w:val="24"/>
          <w:lang w:val="en-US"/>
        </w:rPr>
        <w:t>instead</w:t>
      </w:r>
      <w:r>
        <w:rPr>
          <w:sz w:val="24"/>
          <w:lang w:val="en-US"/>
        </w:rPr>
        <w:t>. First, instead may involve h</w:t>
      </w:r>
      <w:r w:rsidRPr="002D57A4">
        <w:rPr>
          <w:sz w:val="24"/>
          <w:lang w:val="en-US"/>
        </w:rPr>
        <w:t>igher-order semantic values and plural semantic values as replacers</w:t>
      </w:r>
      <w:r>
        <w:rPr>
          <w:sz w:val="24"/>
          <w:lang w:val="en-US"/>
        </w:rPr>
        <w:t>. The r</w:t>
      </w:r>
      <w:r w:rsidR="00B67847">
        <w:rPr>
          <w:sz w:val="24"/>
          <w:lang w:val="en-US"/>
        </w:rPr>
        <w:t>eplacer</w:t>
      </w:r>
      <w:r>
        <w:rPr>
          <w:sz w:val="24"/>
          <w:lang w:val="en-US"/>
        </w:rPr>
        <w:t xml:space="preserve"> </w:t>
      </w:r>
      <w:r w:rsidR="00B67847">
        <w:rPr>
          <w:sz w:val="24"/>
          <w:lang w:val="en-US"/>
        </w:rPr>
        <w:t xml:space="preserve">/ </w:t>
      </w:r>
      <w:proofErr w:type="spellStart"/>
      <w:r w:rsidR="00B67847">
        <w:rPr>
          <w:sz w:val="24"/>
          <w:lang w:val="en-US"/>
        </w:rPr>
        <w:t>replacee</w:t>
      </w:r>
      <w:proofErr w:type="spellEnd"/>
      <w:r w:rsidR="00B67847" w:rsidRPr="00E40CCB">
        <w:rPr>
          <w:sz w:val="24"/>
          <w:lang w:val="en-US"/>
        </w:rPr>
        <w:t xml:space="preserve"> may be </w:t>
      </w:r>
    </w:p>
    <w:p w:rsidR="00B67847" w:rsidRPr="0034572E" w:rsidRDefault="00B67847" w:rsidP="00B67847">
      <w:pPr>
        <w:pStyle w:val="ListParagraph"/>
        <w:numPr>
          <w:ilvl w:val="0"/>
          <w:numId w:val="6"/>
        </w:numPr>
        <w:spacing w:line="360" w:lineRule="auto"/>
        <w:rPr>
          <w:sz w:val="24"/>
          <w:lang w:val="en-US"/>
        </w:rPr>
      </w:pPr>
      <w:r w:rsidRPr="0034572E">
        <w:rPr>
          <w:sz w:val="24"/>
          <w:lang w:val="en-US"/>
        </w:rPr>
        <w:t>an object</w:t>
      </w:r>
      <w:r>
        <w:rPr>
          <w:sz w:val="24"/>
          <w:lang w:val="en-US"/>
        </w:rPr>
        <w:t xml:space="preserve"> (1</w:t>
      </w:r>
      <w:r w:rsidR="00FF4A2B">
        <w:rPr>
          <w:sz w:val="24"/>
          <w:lang w:val="en-US"/>
        </w:rPr>
        <w:t>8</w:t>
      </w:r>
      <w:r>
        <w:rPr>
          <w:sz w:val="24"/>
          <w:lang w:val="en-US"/>
        </w:rPr>
        <w:t>a)</w:t>
      </w:r>
    </w:p>
    <w:p w:rsidR="00B67847" w:rsidRDefault="00B67847" w:rsidP="00B67847">
      <w:pPr>
        <w:pStyle w:val="ListParagraph"/>
        <w:numPr>
          <w:ilvl w:val="0"/>
          <w:numId w:val="6"/>
        </w:numPr>
        <w:spacing w:line="360" w:lineRule="auto"/>
        <w:rPr>
          <w:sz w:val="24"/>
          <w:lang w:val="en-US"/>
        </w:rPr>
      </w:pPr>
      <w:r>
        <w:rPr>
          <w:sz w:val="24"/>
          <w:lang w:val="en-US"/>
        </w:rPr>
        <w:t>a</w:t>
      </w:r>
      <w:r w:rsidRPr="0034572E">
        <w:rPr>
          <w:sz w:val="24"/>
          <w:lang w:val="en-US"/>
        </w:rPr>
        <w:t xml:space="preserve"> higher-order semantic value, e.g., a quantifier </w:t>
      </w:r>
      <w:r>
        <w:rPr>
          <w:sz w:val="24"/>
          <w:lang w:val="en-US"/>
        </w:rPr>
        <w:t>(1</w:t>
      </w:r>
      <w:r w:rsidR="00FF4A2B">
        <w:rPr>
          <w:sz w:val="24"/>
          <w:lang w:val="en-US"/>
        </w:rPr>
        <w:t>8</w:t>
      </w:r>
      <w:r>
        <w:rPr>
          <w:sz w:val="24"/>
          <w:lang w:val="en-US"/>
        </w:rPr>
        <w:t xml:space="preserve">b) </w:t>
      </w:r>
      <w:r w:rsidRPr="0034572E">
        <w:rPr>
          <w:sz w:val="24"/>
          <w:lang w:val="en-US"/>
        </w:rPr>
        <w:t xml:space="preserve">or a relation </w:t>
      </w:r>
      <w:r>
        <w:rPr>
          <w:sz w:val="24"/>
          <w:lang w:val="en-US"/>
        </w:rPr>
        <w:t>(1</w:t>
      </w:r>
      <w:r w:rsidR="00FF4A2B">
        <w:rPr>
          <w:sz w:val="24"/>
          <w:lang w:val="en-US"/>
        </w:rPr>
        <w:t>8</w:t>
      </w:r>
      <w:r>
        <w:rPr>
          <w:sz w:val="24"/>
          <w:lang w:val="en-US"/>
        </w:rPr>
        <w:t>c, d)</w:t>
      </w:r>
    </w:p>
    <w:p w:rsidR="00B67847" w:rsidRDefault="00B67847" w:rsidP="00B67847">
      <w:pPr>
        <w:pStyle w:val="ListParagraph"/>
        <w:numPr>
          <w:ilvl w:val="0"/>
          <w:numId w:val="6"/>
        </w:numPr>
        <w:spacing w:line="360" w:lineRule="auto"/>
        <w:rPr>
          <w:sz w:val="24"/>
          <w:lang w:val="en-US"/>
        </w:rPr>
      </w:pPr>
      <w:r>
        <w:rPr>
          <w:sz w:val="24"/>
          <w:lang w:val="en-US"/>
        </w:rPr>
        <w:t>an ordered plurality of objects</w:t>
      </w:r>
      <w:r w:rsidRPr="0034572E">
        <w:rPr>
          <w:sz w:val="24"/>
          <w:lang w:val="en-US"/>
        </w:rPr>
        <w:t xml:space="preserve">, relating to distinct positions in the structured proposition at once </w:t>
      </w:r>
      <w:r>
        <w:rPr>
          <w:sz w:val="24"/>
          <w:lang w:val="en-US"/>
        </w:rPr>
        <w:t>(1</w:t>
      </w:r>
      <w:r w:rsidR="00FF4A2B">
        <w:rPr>
          <w:sz w:val="24"/>
          <w:lang w:val="en-US"/>
        </w:rPr>
        <w:t>8</w:t>
      </w:r>
      <w:r>
        <w:rPr>
          <w:sz w:val="24"/>
          <w:lang w:val="en-US"/>
        </w:rPr>
        <w:t>e)</w:t>
      </w:r>
    </w:p>
    <w:p w:rsidR="00B67847" w:rsidRDefault="00B67847" w:rsidP="00B67847">
      <w:pPr>
        <w:pStyle w:val="ListParagraph"/>
        <w:numPr>
          <w:ilvl w:val="0"/>
          <w:numId w:val="6"/>
        </w:numPr>
        <w:spacing w:line="360" w:lineRule="auto"/>
        <w:rPr>
          <w:sz w:val="24"/>
          <w:lang w:val="en-US"/>
        </w:rPr>
      </w:pPr>
      <w:r>
        <w:rPr>
          <w:sz w:val="24"/>
          <w:lang w:val="en-US"/>
        </w:rPr>
        <w:t>an unordered plurality (1</w:t>
      </w:r>
      <w:r w:rsidR="00FF4A2B">
        <w:rPr>
          <w:sz w:val="24"/>
          <w:lang w:val="en-US"/>
        </w:rPr>
        <w:t>8</w:t>
      </w:r>
      <w:r>
        <w:rPr>
          <w:sz w:val="24"/>
          <w:lang w:val="en-US"/>
        </w:rPr>
        <w:t>f)</w:t>
      </w:r>
      <w:r w:rsidR="00295EEC">
        <w:rPr>
          <w:sz w:val="24"/>
          <w:lang w:val="en-US"/>
        </w:rPr>
        <w:t>.</w:t>
      </w:r>
      <w:r w:rsidR="00295EEC">
        <w:rPr>
          <w:rStyle w:val="FootnoteReference"/>
          <w:sz w:val="24"/>
          <w:lang w:val="en-US"/>
        </w:rPr>
        <w:footnoteReference w:id="5"/>
      </w:r>
    </w:p>
    <w:p w:rsidR="00B67847" w:rsidRDefault="002D57A4" w:rsidP="002D57A4">
      <w:pPr>
        <w:spacing w:line="360" w:lineRule="auto"/>
        <w:ind w:left="361" w:firstLine="0"/>
        <w:rPr>
          <w:sz w:val="24"/>
          <w:lang w:val="en-US"/>
        </w:rPr>
      </w:pPr>
      <w:r w:rsidRPr="002D57A4">
        <w:rPr>
          <w:sz w:val="24"/>
          <w:lang w:val="en-US"/>
        </w:rPr>
        <w:t>Second,</w:t>
      </w:r>
      <w:r>
        <w:rPr>
          <w:i/>
          <w:iCs/>
          <w:sz w:val="24"/>
          <w:lang w:val="en-US"/>
        </w:rPr>
        <w:t xml:space="preserve"> i</w:t>
      </w:r>
      <w:r w:rsidR="00B67847" w:rsidRPr="00E40CCB">
        <w:rPr>
          <w:i/>
          <w:iCs/>
          <w:sz w:val="24"/>
          <w:lang w:val="en-US"/>
        </w:rPr>
        <w:t>nstead</w:t>
      </w:r>
      <w:r w:rsidR="00B67847" w:rsidRPr="00E40CCB">
        <w:rPr>
          <w:sz w:val="24"/>
          <w:lang w:val="en-US"/>
        </w:rPr>
        <w:t xml:space="preserve">-phrases, unlike </w:t>
      </w:r>
      <w:r w:rsidR="00B67847" w:rsidRPr="00E40CCB">
        <w:rPr>
          <w:i/>
          <w:iCs/>
          <w:sz w:val="24"/>
          <w:lang w:val="en-US"/>
        </w:rPr>
        <w:t>replace</w:t>
      </w:r>
      <w:r w:rsidR="00B67847" w:rsidRPr="00E40CCB">
        <w:rPr>
          <w:sz w:val="24"/>
          <w:lang w:val="en-US"/>
        </w:rPr>
        <w:t>, may relate to spatial and temporal locations:</w:t>
      </w:r>
    </w:p>
    <w:p w:rsidR="002D57A4" w:rsidRPr="00E40CCB" w:rsidRDefault="002D57A4" w:rsidP="002D57A4">
      <w:pPr>
        <w:spacing w:line="360" w:lineRule="auto"/>
        <w:ind w:left="361" w:firstLine="0"/>
        <w:rPr>
          <w:sz w:val="24"/>
          <w:lang w:val="en-US"/>
        </w:rPr>
      </w:pPr>
    </w:p>
    <w:p w:rsidR="00B67847" w:rsidRPr="00E40CCB" w:rsidRDefault="00B67847" w:rsidP="00B67847">
      <w:pPr>
        <w:spacing w:line="360" w:lineRule="auto"/>
        <w:rPr>
          <w:sz w:val="24"/>
          <w:lang w:val="en-US"/>
        </w:rPr>
      </w:pPr>
      <w:r w:rsidRPr="00E40CCB">
        <w:rPr>
          <w:sz w:val="24"/>
          <w:lang w:val="en-US"/>
        </w:rPr>
        <w:t>(</w:t>
      </w:r>
      <w:r w:rsidR="00FF4A2B">
        <w:rPr>
          <w:sz w:val="24"/>
          <w:lang w:val="en-US"/>
        </w:rPr>
        <w:t>20</w:t>
      </w:r>
      <w:r w:rsidRPr="00E40CCB">
        <w:rPr>
          <w:sz w:val="24"/>
          <w:lang w:val="en-US"/>
        </w:rPr>
        <w:t xml:space="preserve">) a. Instead of </w:t>
      </w:r>
      <w:r w:rsidRPr="00E40CCB">
        <w:rPr>
          <w:i/>
          <w:iCs/>
          <w:sz w:val="24"/>
          <w:lang w:val="en-US"/>
        </w:rPr>
        <w:t>Monday</w:t>
      </w:r>
      <w:r w:rsidRPr="00E40CCB">
        <w:rPr>
          <w:sz w:val="24"/>
          <w:lang w:val="en-US"/>
        </w:rPr>
        <w:t xml:space="preserve">, they arrived </w:t>
      </w:r>
      <w:r w:rsidRPr="00E40CCB">
        <w:rPr>
          <w:i/>
          <w:iCs/>
          <w:sz w:val="24"/>
          <w:lang w:val="en-US"/>
        </w:rPr>
        <w:t>Tuesday</w:t>
      </w:r>
      <w:r w:rsidRPr="00E40CCB">
        <w:rPr>
          <w:sz w:val="24"/>
          <w:lang w:val="en-US"/>
        </w:rPr>
        <w:t>.</w:t>
      </w:r>
    </w:p>
    <w:p w:rsidR="00B67847" w:rsidRDefault="00B67847" w:rsidP="00B67847">
      <w:pPr>
        <w:spacing w:line="360" w:lineRule="auto"/>
        <w:rPr>
          <w:sz w:val="24"/>
          <w:lang w:val="en-US"/>
        </w:rPr>
      </w:pPr>
      <w:r>
        <w:rPr>
          <w:sz w:val="24"/>
          <w:lang w:val="en-US"/>
        </w:rPr>
        <w:t xml:space="preserve">   </w:t>
      </w:r>
      <w:r w:rsidRPr="00E40CCB">
        <w:rPr>
          <w:sz w:val="24"/>
          <w:lang w:val="en-US"/>
        </w:rPr>
        <w:t xml:space="preserve">     b. Instead of in the </w:t>
      </w:r>
      <w:r w:rsidRPr="00E40CCB">
        <w:rPr>
          <w:i/>
          <w:iCs/>
          <w:sz w:val="24"/>
          <w:lang w:val="en-US"/>
        </w:rPr>
        <w:t>garden</w:t>
      </w:r>
      <w:r w:rsidRPr="00E40CCB">
        <w:rPr>
          <w:sz w:val="24"/>
          <w:lang w:val="en-US"/>
        </w:rPr>
        <w:t xml:space="preserve">, they celebrated in the </w:t>
      </w:r>
      <w:r w:rsidRPr="00E40CCB">
        <w:rPr>
          <w:i/>
          <w:iCs/>
          <w:sz w:val="24"/>
          <w:lang w:val="en-US"/>
        </w:rPr>
        <w:t>house</w:t>
      </w:r>
      <w:r w:rsidRPr="00E40CCB">
        <w:rPr>
          <w:sz w:val="24"/>
          <w:lang w:val="en-US"/>
        </w:rPr>
        <w:t xml:space="preserve">. </w:t>
      </w:r>
    </w:p>
    <w:p w:rsidR="002D57A4" w:rsidRDefault="002D57A4" w:rsidP="00B67847">
      <w:pPr>
        <w:spacing w:line="360" w:lineRule="auto"/>
        <w:rPr>
          <w:sz w:val="24"/>
          <w:lang w:val="en-US"/>
        </w:rPr>
      </w:pPr>
    </w:p>
    <w:p w:rsidR="002D57A4" w:rsidRDefault="002D57A4" w:rsidP="002D57A4">
      <w:pPr>
        <w:spacing w:line="360" w:lineRule="auto"/>
        <w:rPr>
          <w:sz w:val="24"/>
          <w:lang w:val="en-US"/>
        </w:rPr>
      </w:pPr>
      <w:r>
        <w:rPr>
          <w:sz w:val="24"/>
          <w:lang w:val="en-US"/>
        </w:rPr>
        <w:t>The r</w:t>
      </w:r>
      <w:r w:rsidR="00B67847">
        <w:rPr>
          <w:sz w:val="24"/>
          <w:lang w:val="en-US"/>
        </w:rPr>
        <w:t>eason</w:t>
      </w:r>
      <w:r>
        <w:rPr>
          <w:sz w:val="24"/>
          <w:lang w:val="en-US"/>
        </w:rPr>
        <w:t xml:space="preserve"> is that t</w:t>
      </w:r>
      <w:r w:rsidRPr="00E40CCB">
        <w:rPr>
          <w:sz w:val="24"/>
          <w:lang w:val="en-US"/>
        </w:rPr>
        <w:t>emporal and spatial locations may occupy places in a structured proposition</w:t>
      </w:r>
      <w:r>
        <w:rPr>
          <w:sz w:val="24"/>
          <w:lang w:val="en-US"/>
        </w:rPr>
        <w:t>; they are not locations of structured propositions, unlike in the case of ordinary objects.</w:t>
      </w:r>
    </w:p>
    <w:p w:rsidR="002F2B75" w:rsidRDefault="002F2B75" w:rsidP="002F2B75">
      <w:pPr>
        <w:spacing w:line="360" w:lineRule="auto"/>
        <w:ind w:left="0" w:firstLine="0"/>
        <w:rPr>
          <w:sz w:val="24"/>
          <w:lang w:val="en-US"/>
        </w:rPr>
      </w:pPr>
      <w:r>
        <w:rPr>
          <w:sz w:val="24"/>
          <w:lang w:val="en-US"/>
        </w:rPr>
        <w:t xml:space="preserve">       For the purpose of this paper, I will make use of standard alternative semantics, as in </w:t>
      </w:r>
      <w:proofErr w:type="spellStart"/>
      <w:r>
        <w:rPr>
          <w:sz w:val="24"/>
          <w:lang w:val="en-US"/>
        </w:rPr>
        <w:t>Rooth</w:t>
      </w:r>
      <w:proofErr w:type="spellEnd"/>
      <w:r>
        <w:rPr>
          <w:sz w:val="24"/>
          <w:lang w:val="en-US"/>
        </w:rPr>
        <w:t xml:space="preserve"> (1993) for the semantics of </w:t>
      </w:r>
      <w:r w:rsidRPr="0013347B">
        <w:rPr>
          <w:i/>
          <w:iCs/>
          <w:sz w:val="24"/>
          <w:lang w:val="en-US"/>
        </w:rPr>
        <w:t>instead</w:t>
      </w:r>
      <w:r>
        <w:rPr>
          <w:sz w:val="24"/>
          <w:lang w:val="en-US"/>
        </w:rPr>
        <w:t>-phrases. This</w:t>
      </w:r>
      <w:r w:rsidRPr="00F54EEA">
        <w:rPr>
          <w:sz w:val="24"/>
          <w:lang w:val="en-US"/>
        </w:rPr>
        <w:t xml:space="preserve"> </w:t>
      </w:r>
      <w:r>
        <w:rPr>
          <w:sz w:val="24"/>
          <w:lang w:val="en-US"/>
        </w:rPr>
        <w:t xml:space="preserve">permits a simply way of formulating the replacement conveyed by </w:t>
      </w:r>
      <w:r w:rsidRPr="002F2B75">
        <w:rPr>
          <w:i/>
          <w:iCs/>
          <w:sz w:val="24"/>
          <w:lang w:val="en-US"/>
        </w:rPr>
        <w:t>instead</w:t>
      </w:r>
      <w:r>
        <w:rPr>
          <w:sz w:val="24"/>
          <w:lang w:val="en-US"/>
        </w:rPr>
        <w:t>:</w:t>
      </w:r>
      <w:r w:rsidRPr="002D57A4">
        <w:rPr>
          <w:i/>
          <w:iCs/>
          <w:sz w:val="24"/>
          <w:lang w:val="en-US"/>
        </w:rPr>
        <w:t xml:space="preserve"> </w:t>
      </w:r>
      <w:r>
        <w:rPr>
          <w:i/>
          <w:iCs/>
          <w:sz w:val="24"/>
          <w:lang w:val="en-US"/>
        </w:rPr>
        <w:t>i</w:t>
      </w:r>
      <w:r w:rsidRPr="0013347B">
        <w:rPr>
          <w:i/>
          <w:iCs/>
          <w:sz w:val="24"/>
          <w:lang w:val="en-US"/>
        </w:rPr>
        <w:t>nstead</w:t>
      </w:r>
      <w:r>
        <w:rPr>
          <w:sz w:val="24"/>
          <w:lang w:val="en-US"/>
        </w:rPr>
        <w:t xml:space="preserve"> involves mapping the focus-semantic value of the sentence applied to the </w:t>
      </w:r>
      <w:proofErr w:type="spellStart"/>
      <w:r>
        <w:rPr>
          <w:sz w:val="24"/>
          <w:lang w:val="en-US"/>
        </w:rPr>
        <w:t>replacee</w:t>
      </w:r>
      <w:proofErr w:type="spellEnd"/>
      <w:r>
        <w:rPr>
          <w:sz w:val="24"/>
          <w:lang w:val="en-US"/>
        </w:rPr>
        <w:t xml:space="preserve"> to the focus-semantic value of the sentence applied to the replacer:</w:t>
      </w:r>
    </w:p>
    <w:p w:rsidR="002F2B75" w:rsidRDefault="002F2B75" w:rsidP="002F2B75">
      <w:pPr>
        <w:spacing w:line="360" w:lineRule="auto"/>
        <w:ind w:left="0" w:firstLine="0"/>
        <w:rPr>
          <w:sz w:val="24"/>
          <w:lang w:val="en-US"/>
        </w:rPr>
      </w:pPr>
    </w:p>
    <w:p w:rsidR="002F2B75" w:rsidRDefault="002F2B75" w:rsidP="002F2B75">
      <w:pPr>
        <w:spacing w:line="360" w:lineRule="auto"/>
        <w:rPr>
          <w:sz w:val="24"/>
          <w:lang w:val="en-US"/>
        </w:rPr>
      </w:pPr>
      <w:r>
        <w:rPr>
          <w:sz w:val="24"/>
          <w:lang w:val="en-US"/>
        </w:rPr>
        <w:t xml:space="preserve">(21) </w:t>
      </w:r>
      <w:r w:rsidRPr="002F2B75">
        <w:rPr>
          <w:sz w:val="24"/>
          <w:u w:val="single"/>
          <w:lang w:val="en-US"/>
        </w:rPr>
        <w:t>The semantics of type 1</w:t>
      </w:r>
      <w:r w:rsidRPr="00D330F8">
        <w:rPr>
          <w:i/>
          <w:iCs/>
          <w:sz w:val="24"/>
          <w:u w:val="single"/>
          <w:lang w:val="en-US"/>
        </w:rPr>
        <w:t xml:space="preserve"> instead</w:t>
      </w:r>
      <w:r w:rsidRPr="002F2B75">
        <w:rPr>
          <w:sz w:val="24"/>
          <w:u w:val="single"/>
          <w:lang w:val="en-US"/>
        </w:rPr>
        <w:t>-phrases (</w:t>
      </w:r>
      <w:r w:rsidRPr="00D330F8">
        <w:rPr>
          <w:i/>
          <w:iCs/>
          <w:sz w:val="24"/>
          <w:u w:val="single"/>
          <w:lang w:val="en-US"/>
        </w:rPr>
        <w:t>instead</w:t>
      </w:r>
      <w:r w:rsidRPr="002F2B75">
        <w:rPr>
          <w:sz w:val="24"/>
          <w:u w:val="single"/>
          <w:lang w:val="en-US"/>
        </w:rPr>
        <w:t>-phrases with association with focus)</w:t>
      </w:r>
      <w:r w:rsidRPr="00E40CCB">
        <w:rPr>
          <w:sz w:val="24"/>
          <w:lang w:val="en-US"/>
        </w:rPr>
        <w:t xml:space="preserve"> </w:t>
      </w:r>
    </w:p>
    <w:p w:rsidR="002F2B75" w:rsidRDefault="002F2B75" w:rsidP="002F2B75">
      <w:pPr>
        <w:spacing w:line="360" w:lineRule="auto"/>
        <w:rPr>
          <w:sz w:val="24"/>
          <w:lang w:val="en-US"/>
        </w:rPr>
      </w:pPr>
      <w:r>
        <w:rPr>
          <w:sz w:val="24"/>
          <w:lang w:val="en-US"/>
        </w:rPr>
        <w:t xml:space="preserve">         </w:t>
      </w:r>
      <w:r>
        <w:rPr>
          <w:sz w:val="24"/>
          <w:lang w:val="en-US"/>
        </w:rPr>
        <w:sym w:font="Symbol" w:char="F05B"/>
      </w:r>
      <w:r w:rsidRPr="00AE611B">
        <w:rPr>
          <w:i/>
          <w:iCs/>
          <w:sz w:val="24"/>
          <w:lang w:val="en-US"/>
        </w:rPr>
        <w:t>Instead of</w:t>
      </w:r>
      <w:r>
        <w:rPr>
          <w:sz w:val="24"/>
          <w:lang w:val="en-US"/>
        </w:rPr>
        <w:t xml:space="preserve"> X</w:t>
      </w:r>
      <w:r>
        <w:rPr>
          <w:sz w:val="24"/>
          <w:vertAlign w:val="subscript"/>
          <w:lang w:val="en-US"/>
        </w:rPr>
        <w:t xml:space="preserve">F </w:t>
      </w:r>
      <w:r>
        <w:rPr>
          <w:sz w:val="24"/>
          <w:lang w:val="en-US"/>
        </w:rPr>
        <w:sym w:font="Symbol" w:char="F05B"/>
      </w:r>
      <w:r>
        <w:rPr>
          <w:sz w:val="24"/>
          <w:lang w:val="en-US"/>
        </w:rPr>
        <w:t>… Y</w:t>
      </w:r>
      <w:r w:rsidRPr="005534BC">
        <w:rPr>
          <w:sz w:val="24"/>
          <w:vertAlign w:val="subscript"/>
          <w:lang w:val="en-US"/>
        </w:rPr>
        <w:t>F</w:t>
      </w:r>
      <w:r>
        <w:rPr>
          <w:sz w:val="24"/>
          <w:lang w:val="en-US"/>
        </w:rPr>
        <w:t xml:space="preserve"> …</w:t>
      </w:r>
      <w:r>
        <w:rPr>
          <w:sz w:val="24"/>
          <w:lang w:val="en-US"/>
        </w:rPr>
        <w:sym w:font="Symbol" w:char="F05D"/>
      </w:r>
      <w:r>
        <w:rPr>
          <w:sz w:val="24"/>
          <w:vertAlign w:val="subscript"/>
          <w:lang w:val="en-US"/>
        </w:rPr>
        <w:t>S</w:t>
      </w:r>
      <w:r>
        <w:rPr>
          <w:sz w:val="24"/>
          <w:lang w:val="en-US"/>
        </w:rPr>
        <w:sym w:font="Symbol" w:char="F05D"/>
      </w:r>
      <w:r>
        <w:rPr>
          <w:sz w:val="24"/>
          <w:vertAlign w:val="superscript"/>
          <w:lang w:val="en-US"/>
        </w:rPr>
        <w:t>w</w:t>
      </w:r>
      <w:r>
        <w:rPr>
          <w:sz w:val="24"/>
          <w:lang w:val="en-US"/>
        </w:rPr>
        <w:t xml:space="preserve"> = 1 </w:t>
      </w:r>
      <w:proofErr w:type="spellStart"/>
      <w:r>
        <w:rPr>
          <w:sz w:val="24"/>
          <w:lang w:val="en-US"/>
        </w:rPr>
        <w:t>iff</w:t>
      </w:r>
      <w:proofErr w:type="spellEnd"/>
      <w:r>
        <w:rPr>
          <w:sz w:val="24"/>
          <w:lang w:val="en-US"/>
        </w:rPr>
        <w:t xml:space="preserve"> for the focus-semantic value of p of S, p</w:t>
      </w:r>
      <w:r>
        <w:rPr>
          <w:sz w:val="24"/>
          <w:vertAlign w:val="superscript"/>
          <w:lang w:val="en-US"/>
        </w:rPr>
        <w:t>w</w:t>
      </w:r>
      <w:r>
        <w:rPr>
          <w:sz w:val="24"/>
          <w:lang w:val="en-US"/>
        </w:rPr>
        <w:t>(</w:t>
      </w:r>
      <w:r>
        <w:rPr>
          <w:sz w:val="24"/>
          <w:lang w:val="en-US"/>
        </w:rPr>
        <w:sym w:font="Symbol" w:char="F05B"/>
      </w:r>
      <w:r>
        <w:rPr>
          <w:sz w:val="24"/>
          <w:lang w:val="en-US"/>
        </w:rPr>
        <w:t>Y</w:t>
      </w:r>
      <w:r>
        <w:rPr>
          <w:sz w:val="24"/>
          <w:lang w:val="en-US"/>
        </w:rPr>
        <w:sym w:font="Symbol" w:char="F05D"/>
      </w:r>
      <w:r>
        <w:rPr>
          <w:sz w:val="24"/>
          <w:lang w:val="en-US"/>
        </w:rPr>
        <w:t xml:space="preserve">) = 1, </w:t>
      </w:r>
    </w:p>
    <w:p w:rsidR="002F2B75" w:rsidRDefault="002F2B75" w:rsidP="002F2B75">
      <w:pPr>
        <w:spacing w:line="360" w:lineRule="auto"/>
        <w:rPr>
          <w:sz w:val="24"/>
          <w:lang w:val="en-US"/>
        </w:rPr>
      </w:pPr>
      <w:r>
        <w:rPr>
          <w:sz w:val="24"/>
          <w:lang w:val="en-US"/>
        </w:rPr>
        <w:t xml:space="preserve">         provided that p</w:t>
      </w:r>
      <w:r>
        <w:rPr>
          <w:sz w:val="24"/>
          <w:vertAlign w:val="superscript"/>
          <w:lang w:val="en-US"/>
        </w:rPr>
        <w:t>w</w:t>
      </w:r>
      <w:r>
        <w:rPr>
          <w:sz w:val="24"/>
          <w:lang w:val="en-US"/>
        </w:rPr>
        <w:t>(</w:t>
      </w:r>
      <w:r>
        <w:rPr>
          <w:sz w:val="24"/>
          <w:lang w:val="en-US"/>
        </w:rPr>
        <w:sym w:font="Symbol" w:char="F05B"/>
      </w:r>
      <w:r>
        <w:rPr>
          <w:sz w:val="24"/>
          <w:lang w:val="en-US"/>
        </w:rPr>
        <w:t>X</w:t>
      </w:r>
      <w:r>
        <w:rPr>
          <w:sz w:val="24"/>
          <w:lang w:val="en-US"/>
        </w:rPr>
        <w:sym w:font="Symbol" w:char="F05D"/>
      </w:r>
      <w:r>
        <w:rPr>
          <w:sz w:val="24"/>
          <w:lang w:val="en-US"/>
        </w:rPr>
        <w:t>) = 0 and for any world w’ in the common ground, p</w:t>
      </w:r>
      <w:r>
        <w:rPr>
          <w:sz w:val="24"/>
          <w:vertAlign w:val="superscript"/>
          <w:lang w:val="en-US"/>
        </w:rPr>
        <w:t>w’</w:t>
      </w:r>
      <w:r>
        <w:rPr>
          <w:sz w:val="24"/>
          <w:lang w:val="en-US"/>
        </w:rPr>
        <w:t>(</w:t>
      </w:r>
      <w:r>
        <w:rPr>
          <w:sz w:val="24"/>
          <w:lang w:val="en-US"/>
        </w:rPr>
        <w:sym w:font="Symbol" w:char="F05B"/>
      </w:r>
      <w:r>
        <w:rPr>
          <w:sz w:val="24"/>
          <w:lang w:val="en-US"/>
        </w:rPr>
        <w:t>X</w:t>
      </w:r>
      <w:r>
        <w:rPr>
          <w:sz w:val="24"/>
          <w:lang w:val="en-US"/>
        </w:rPr>
        <w:sym w:font="Symbol" w:char="F05D"/>
      </w:r>
      <w:r>
        <w:rPr>
          <w:sz w:val="24"/>
          <w:lang w:val="en-US"/>
        </w:rPr>
        <w:t>) = 1.</w:t>
      </w:r>
    </w:p>
    <w:p w:rsidR="002F2B75" w:rsidRDefault="002F2B75" w:rsidP="002F2B75">
      <w:pPr>
        <w:spacing w:line="360" w:lineRule="auto"/>
        <w:rPr>
          <w:sz w:val="24"/>
          <w:lang w:val="en-US"/>
        </w:rPr>
      </w:pPr>
    </w:p>
    <w:p w:rsidR="00B67847" w:rsidRDefault="002F2B75" w:rsidP="002F2B75">
      <w:pPr>
        <w:spacing w:line="360" w:lineRule="auto"/>
        <w:rPr>
          <w:sz w:val="24"/>
          <w:lang w:val="en-US"/>
        </w:rPr>
      </w:pPr>
      <w:r w:rsidRPr="002F2B75">
        <w:rPr>
          <w:i/>
          <w:iCs/>
          <w:sz w:val="24"/>
          <w:lang w:val="en-US"/>
        </w:rPr>
        <w:lastRenderedPageBreak/>
        <w:t>Instead</w:t>
      </w:r>
      <w:r>
        <w:rPr>
          <w:sz w:val="24"/>
          <w:lang w:val="en-US"/>
        </w:rPr>
        <w:t xml:space="preserve">-phrases of type 2 involve an expectation or consideration regarding the proposition in which the semantic value of the complement of </w:t>
      </w:r>
      <w:r w:rsidRPr="002F2B75">
        <w:rPr>
          <w:i/>
          <w:iCs/>
          <w:sz w:val="24"/>
          <w:lang w:val="en-US"/>
        </w:rPr>
        <w:t>instead</w:t>
      </w:r>
      <w:r>
        <w:rPr>
          <w:sz w:val="24"/>
          <w:lang w:val="en-US"/>
        </w:rPr>
        <w:t xml:space="preserve"> fills in the slot in question. In (20), such a proposition is taken to be part of the common ground, on a suitable weak notion of common ground. </w:t>
      </w:r>
    </w:p>
    <w:p w:rsidR="002F2B75" w:rsidRDefault="002F2B75" w:rsidP="002F2B75">
      <w:pPr>
        <w:spacing w:line="360" w:lineRule="auto"/>
        <w:rPr>
          <w:sz w:val="24"/>
          <w:lang w:val="en-US"/>
        </w:rPr>
      </w:pPr>
    </w:p>
    <w:p w:rsidR="00B67847" w:rsidRPr="00E83611" w:rsidRDefault="00B67847" w:rsidP="00B67847">
      <w:pPr>
        <w:spacing w:line="360" w:lineRule="auto"/>
        <w:rPr>
          <w:b/>
          <w:bCs/>
          <w:sz w:val="24"/>
          <w:lang w:val="en-US"/>
        </w:rPr>
      </w:pPr>
      <w:r w:rsidRPr="00E83611">
        <w:rPr>
          <w:b/>
          <w:bCs/>
          <w:sz w:val="24"/>
          <w:lang w:val="en-US"/>
        </w:rPr>
        <w:t xml:space="preserve">2.2. </w:t>
      </w:r>
      <w:r w:rsidRPr="00E83611">
        <w:rPr>
          <w:b/>
          <w:bCs/>
          <w:i/>
          <w:iCs/>
          <w:sz w:val="24"/>
          <w:lang w:val="en-US"/>
        </w:rPr>
        <w:t>Instead</w:t>
      </w:r>
      <w:r w:rsidRPr="00E83611">
        <w:rPr>
          <w:b/>
          <w:bCs/>
          <w:sz w:val="24"/>
          <w:lang w:val="en-US"/>
        </w:rPr>
        <w:t>-phrases of type 2</w:t>
      </w:r>
    </w:p>
    <w:p w:rsidR="00B67847" w:rsidRPr="00E40CCB" w:rsidRDefault="00B67847" w:rsidP="00B67847">
      <w:pPr>
        <w:spacing w:line="360" w:lineRule="auto"/>
        <w:rPr>
          <w:sz w:val="24"/>
          <w:lang w:val="en-US"/>
        </w:rPr>
      </w:pPr>
    </w:p>
    <w:p w:rsidR="00B67847" w:rsidRPr="002D57A4" w:rsidRDefault="00B67847" w:rsidP="002D57A4">
      <w:pPr>
        <w:spacing w:line="360" w:lineRule="auto"/>
        <w:rPr>
          <w:sz w:val="24"/>
          <w:lang w:val="en-US"/>
        </w:rPr>
      </w:pPr>
      <w:r w:rsidRPr="00E40CCB">
        <w:rPr>
          <w:i/>
          <w:iCs/>
          <w:sz w:val="24"/>
          <w:lang w:val="en-US"/>
        </w:rPr>
        <w:t>Instead</w:t>
      </w:r>
      <w:r w:rsidRPr="00E40CCB">
        <w:rPr>
          <w:sz w:val="24"/>
          <w:lang w:val="en-US"/>
        </w:rPr>
        <w:t xml:space="preserve">-phrases </w:t>
      </w:r>
      <w:r w:rsidR="002D57A4">
        <w:rPr>
          <w:sz w:val="24"/>
          <w:lang w:val="en-US"/>
        </w:rPr>
        <w:t xml:space="preserve">of type 2 </w:t>
      </w:r>
      <w:r>
        <w:rPr>
          <w:sz w:val="24"/>
          <w:lang w:val="en-US"/>
        </w:rPr>
        <w:t>t</w:t>
      </w:r>
      <w:r w:rsidR="002D57A4">
        <w:rPr>
          <w:sz w:val="24"/>
          <w:lang w:val="en-US"/>
        </w:rPr>
        <w:t>ake</w:t>
      </w:r>
      <w:r>
        <w:rPr>
          <w:sz w:val="24"/>
          <w:lang w:val="en-US"/>
        </w:rPr>
        <w:t xml:space="preserve"> </w:t>
      </w:r>
      <w:r w:rsidR="002D57A4">
        <w:rPr>
          <w:sz w:val="24"/>
          <w:lang w:val="en-US"/>
        </w:rPr>
        <w:t xml:space="preserve">a clausal complement, in English a </w:t>
      </w:r>
      <w:r w:rsidRPr="002D57A4">
        <w:rPr>
          <w:sz w:val="24"/>
          <w:lang w:val="en-US"/>
        </w:rPr>
        <w:t>gerund</w:t>
      </w:r>
      <w:r w:rsidR="00687CBA">
        <w:rPr>
          <w:sz w:val="24"/>
          <w:lang w:val="en-US"/>
        </w:rPr>
        <w:t>, as in (22a-c)</w:t>
      </w:r>
      <w:r w:rsidRPr="002D57A4">
        <w:rPr>
          <w:sz w:val="24"/>
          <w:lang w:val="en-US"/>
        </w:rPr>
        <w:t xml:space="preserve"> or</w:t>
      </w:r>
      <w:r w:rsidR="00667DC6">
        <w:rPr>
          <w:sz w:val="24"/>
          <w:lang w:val="en-US"/>
        </w:rPr>
        <w:t>, for example in</w:t>
      </w:r>
      <w:r w:rsidRPr="002D57A4">
        <w:rPr>
          <w:sz w:val="24"/>
          <w:lang w:val="en-US"/>
        </w:rPr>
        <w:t xml:space="preserve"> German, a</w:t>
      </w:r>
      <w:r w:rsidRPr="002D57A4">
        <w:rPr>
          <w:i/>
          <w:iCs/>
          <w:sz w:val="24"/>
          <w:lang w:val="en-US"/>
        </w:rPr>
        <w:t xml:space="preserve"> that</w:t>
      </w:r>
      <w:r w:rsidRPr="002D57A4">
        <w:rPr>
          <w:sz w:val="24"/>
          <w:lang w:val="en-US"/>
        </w:rPr>
        <w:t>-clause</w:t>
      </w:r>
      <w:r w:rsidR="00667DC6">
        <w:rPr>
          <w:sz w:val="24"/>
          <w:lang w:val="en-US"/>
        </w:rPr>
        <w:t xml:space="preserve">, as in </w:t>
      </w:r>
      <w:r w:rsidR="00687CBA">
        <w:rPr>
          <w:sz w:val="24"/>
          <w:lang w:val="en-US"/>
        </w:rPr>
        <w:t>(22d)</w:t>
      </w:r>
      <w:r w:rsidR="002D57A4">
        <w:rPr>
          <w:sz w:val="24"/>
          <w:lang w:val="en-US"/>
        </w:rPr>
        <w:t xml:space="preserve">: </w:t>
      </w:r>
    </w:p>
    <w:p w:rsidR="00B67847" w:rsidRPr="00E83611" w:rsidRDefault="00B67847" w:rsidP="00B67847">
      <w:pPr>
        <w:pStyle w:val="ListParagraph"/>
        <w:spacing w:line="360" w:lineRule="auto"/>
        <w:ind w:left="1080" w:firstLine="0"/>
        <w:rPr>
          <w:sz w:val="24"/>
          <w:lang w:val="en-US"/>
        </w:rPr>
      </w:pPr>
    </w:p>
    <w:p w:rsidR="00B67847" w:rsidRPr="00E40CCB" w:rsidRDefault="00B67847" w:rsidP="00B67847">
      <w:pPr>
        <w:spacing w:line="360" w:lineRule="auto"/>
        <w:rPr>
          <w:sz w:val="24"/>
          <w:lang w:val="en-US"/>
        </w:rPr>
      </w:pPr>
      <w:r w:rsidRPr="00E40CCB">
        <w:rPr>
          <w:sz w:val="24"/>
          <w:lang w:val="en-US"/>
        </w:rPr>
        <w:t>(</w:t>
      </w:r>
      <w:r w:rsidR="00FF4A2B">
        <w:rPr>
          <w:sz w:val="24"/>
          <w:lang w:val="en-US"/>
        </w:rPr>
        <w:t>2</w:t>
      </w:r>
      <w:r w:rsidR="00687CBA">
        <w:rPr>
          <w:sz w:val="24"/>
          <w:lang w:val="en-US"/>
        </w:rPr>
        <w:t>2</w:t>
      </w:r>
      <w:r w:rsidRPr="00E40CCB">
        <w:rPr>
          <w:sz w:val="24"/>
          <w:lang w:val="en-US"/>
        </w:rPr>
        <w:t>) a. Instead of raining, it snowed.</w:t>
      </w:r>
    </w:p>
    <w:p w:rsidR="00B67847" w:rsidRPr="00E40CCB"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b. Instead people dancing in the street, there was silence everywhere.</w:t>
      </w:r>
    </w:p>
    <w:p w:rsidR="00B67847" w:rsidRPr="00E40CCB"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c. Instead of John praising himself, Joe criticized Mary. </w:t>
      </w:r>
    </w:p>
    <w:p w:rsidR="00B67847" w:rsidRDefault="00687CBA" w:rsidP="00B67847">
      <w:pPr>
        <w:spacing w:line="360" w:lineRule="auto"/>
        <w:rPr>
          <w:sz w:val="24"/>
          <w:lang w:val="de-DE"/>
        </w:rPr>
      </w:pPr>
      <w:r w:rsidRPr="00035383">
        <w:rPr>
          <w:sz w:val="24"/>
          <w:lang w:val="en-US"/>
        </w:rPr>
        <w:t xml:space="preserve">       </w:t>
      </w:r>
      <w:r>
        <w:rPr>
          <w:sz w:val="24"/>
          <w:lang w:val="de-DE"/>
        </w:rPr>
        <w:t xml:space="preserve">d. </w:t>
      </w:r>
      <w:proofErr w:type="gramStart"/>
      <w:r w:rsidR="00B67847" w:rsidRPr="00C923AD">
        <w:rPr>
          <w:sz w:val="24"/>
          <w:lang w:val="de-DE"/>
        </w:rPr>
        <w:t>Statt</w:t>
      </w:r>
      <w:proofErr w:type="gramEnd"/>
      <w:r w:rsidR="00B67847" w:rsidRPr="00C923AD">
        <w:rPr>
          <w:sz w:val="24"/>
          <w:lang w:val="de-DE"/>
        </w:rPr>
        <w:t xml:space="preserve"> das</w:t>
      </w:r>
      <w:r w:rsidR="00B67847">
        <w:rPr>
          <w:sz w:val="24"/>
          <w:lang w:val="de-DE"/>
        </w:rPr>
        <w:t>s</w:t>
      </w:r>
      <w:r w:rsidR="00B67847" w:rsidRPr="00C923AD">
        <w:rPr>
          <w:sz w:val="24"/>
          <w:lang w:val="de-DE"/>
        </w:rPr>
        <w:t xml:space="preserve"> </w:t>
      </w:r>
      <w:r w:rsidR="00B67847">
        <w:rPr>
          <w:sz w:val="24"/>
          <w:lang w:val="de-DE"/>
        </w:rPr>
        <w:t>e</w:t>
      </w:r>
      <w:r w:rsidR="00B67847" w:rsidRPr="00C923AD">
        <w:rPr>
          <w:sz w:val="24"/>
          <w:lang w:val="de-DE"/>
        </w:rPr>
        <w:t>s regnete, schnei</w:t>
      </w:r>
      <w:r w:rsidR="00B67847">
        <w:rPr>
          <w:sz w:val="24"/>
          <w:lang w:val="de-DE"/>
        </w:rPr>
        <w:t>te es.</w:t>
      </w:r>
    </w:p>
    <w:p w:rsidR="00B67847" w:rsidRDefault="00B67847" w:rsidP="00B67847">
      <w:pPr>
        <w:spacing w:line="360" w:lineRule="auto"/>
        <w:rPr>
          <w:sz w:val="24"/>
          <w:lang w:val="en-US"/>
        </w:rPr>
      </w:pPr>
      <w:r w:rsidRPr="00035383">
        <w:rPr>
          <w:sz w:val="24"/>
          <w:lang w:val="de-DE"/>
        </w:rPr>
        <w:t xml:space="preserve">   </w:t>
      </w:r>
      <w:r w:rsidR="00687CBA" w:rsidRPr="00035383">
        <w:rPr>
          <w:sz w:val="24"/>
          <w:lang w:val="de-DE"/>
        </w:rPr>
        <w:t xml:space="preserve">     </w:t>
      </w:r>
      <w:r w:rsidRPr="00035383">
        <w:rPr>
          <w:sz w:val="24"/>
          <w:lang w:val="de-DE"/>
        </w:rPr>
        <w:t xml:space="preserve">     </w:t>
      </w:r>
      <w:r>
        <w:rPr>
          <w:sz w:val="24"/>
          <w:lang w:val="en-US"/>
        </w:rPr>
        <w:t>i</w:t>
      </w:r>
      <w:r w:rsidRPr="00C923AD">
        <w:rPr>
          <w:sz w:val="24"/>
          <w:lang w:val="en-US"/>
        </w:rPr>
        <w:t>nstead that i</w:t>
      </w:r>
      <w:r>
        <w:rPr>
          <w:sz w:val="24"/>
          <w:lang w:val="en-US"/>
        </w:rPr>
        <w:t>t snowed, it rained</w:t>
      </w:r>
    </w:p>
    <w:p w:rsidR="002D57A4" w:rsidRDefault="002D57A4" w:rsidP="00B67847">
      <w:pPr>
        <w:spacing w:line="360" w:lineRule="auto"/>
        <w:rPr>
          <w:sz w:val="24"/>
          <w:lang w:val="en-US"/>
        </w:rPr>
      </w:pPr>
    </w:p>
    <w:p w:rsidR="002D57A4" w:rsidRPr="002D57A4" w:rsidRDefault="002D57A4" w:rsidP="002D57A4">
      <w:pPr>
        <w:spacing w:line="360" w:lineRule="auto"/>
        <w:rPr>
          <w:sz w:val="24"/>
          <w:lang w:val="en-US"/>
        </w:rPr>
      </w:pPr>
      <w:r>
        <w:rPr>
          <w:sz w:val="24"/>
          <w:lang w:val="en-US"/>
        </w:rPr>
        <w:t xml:space="preserve">They </w:t>
      </w:r>
      <w:r w:rsidRPr="002D57A4">
        <w:rPr>
          <w:sz w:val="24"/>
          <w:lang w:val="en-US"/>
        </w:rPr>
        <w:t>do not associate with focus and relate to particular positions in the sentence</w:t>
      </w:r>
    </w:p>
    <w:p w:rsidR="00B67847" w:rsidRDefault="002D57A4" w:rsidP="002D57A4">
      <w:pPr>
        <w:spacing w:line="360" w:lineRule="auto"/>
        <w:rPr>
          <w:sz w:val="24"/>
          <w:lang w:val="en-US"/>
        </w:rPr>
      </w:pPr>
      <w:r>
        <w:rPr>
          <w:sz w:val="24"/>
          <w:lang w:val="en-US"/>
        </w:rPr>
        <w:t xml:space="preserve">Semantically, they </w:t>
      </w:r>
      <w:r w:rsidRPr="002D57A4">
        <w:rPr>
          <w:sz w:val="24"/>
          <w:lang w:val="en-US"/>
        </w:rPr>
        <w:t>relate to a slot-providing situation that is entirely given by the context (background situation).</w:t>
      </w:r>
      <w:r>
        <w:rPr>
          <w:sz w:val="24"/>
          <w:lang w:val="en-US"/>
        </w:rPr>
        <w:t xml:space="preserve"> The </w:t>
      </w:r>
      <w:r w:rsidRPr="002D57A4">
        <w:rPr>
          <w:sz w:val="24"/>
          <w:lang w:val="en-US"/>
        </w:rPr>
        <w:t>b</w:t>
      </w:r>
      <w:r w:rsidR="00B67847" w:rsidRPr="002D57A4">
        <w:rPr>
          <w:sz w:val="24"/>
          <w:lang w:val="en-US"/>
        </w:rPr>
        <w:t>ackground situation</w:t>
      </w:r>
      <w:r>
        <w:rPr>
          <w:sz w:val="24"/>
          <w:lang w:val="en-US"/>
        </w:rPr>
        <w:t xml:space="preserve"> was expected to be filled by a </w:t>
      </w:r>
      <w:proofErr w:type="spellStart"/>
      <w:r>
        <w:rPr>
          <w:sz w:val="24"/>
          <w:lang w:val="en-US"/>
        </w:rPr>
        <w:t>subsituation</w:t>
      </w:r>
      <w:proofErr w:type="spellEnd"/>
      <w:r>
        <w:rPr>
          <w:sz w:val="24"/>
          <w:lang w:val="en-US"/>
        </w:rPr>
        <w:t xml:space="preserve"> or an event (as described by the complement of </w:t>
      </w:r>
      <w:r w:rsidRPr="002D57A4">
        <w:rPr>
          <w:i/>
          <w:iCs/>
          <w:sz w:val="24"/>
          <w:lang w:val="en-US"/>
        </w:rPr>
        <w:t>instead</w:t>
      </w:r>
      <w:r>
        <w:rPr>
          <w:sz w:val="24"/>
          <w:lang w:val="en-US"/>
        </w:rPr>
        <w:t>)</w:t>
      </w:r>
      <w:r w:rsidR="00B67847" w:rsidRPr="0013347B">
        <w:rPr>
          <w:sz w:val="24"/>
          <w:lang w:val="en-US"/>
        </w:rPr>
        <w:t xml:space="preserve"> and</w:t>
      </w:r>
      <w:r>
        <w:rPr>
          <w:sz w:val="24"/>
          <w:lang w:val="en-US"/>
        </w:rPr>
        <w:t xml:space="preserve"> </w:t>
      </w:r>
      <w:r w:rsidR="00B67847" w:rsidRPr="0013347B">
        <w:rPr>
          <w:sz w:val="24"/>
          <w:lang w:val="en-US"/>
        </w:rPr>
        <w:t>is filled by an alternative event</w:t>
      </w:r>
      <w:r>
        <w:rPr>
          <w:sz w:val="24"/>
          <w:lang w:val="en-US"/>
        </w:rPr>
        <w:t xml:space="preserve"> instead. </w:t>
      </w:r>
      <w:r w:rsidR="00B67847">
        <w:rPr>
          <w:sz w:val="24"/>
          <w:lang w:val="en-US"/>
        </w:rPr>
        <w:t xml:space="preserve">Type 2 </w:t>
      </w:r>
      <w:r w:rsidR="00B67847">
        <w:rPr>
          <w:i/>
          <w:iCs/>
          <w:sz w:val="24"/>
          <w:lang w:val="en-US"/>
        </w:rPr>
        <w:t>i</w:t>
      </w:r>
      <w:r w:rsidR="00B67847" w:rsidRPr="00E83611">
        <w:rPr>
          <w:i/>
          <w:iCs/>
          <w:sz w:val="24"/>
          <w:lang w:val="en-US"/>
        </w:rPr>
        <w:t>nstead</w:t>
      </w:r>
      <w:r w:rsidR="00B67847" w:rsidRPr="00E83611">
        <w:rPr>
          <w:sz w:val="24"/>
          <w:lang w:val="en-US"/>
        </w:rPr>
        <w:t xml:space="preserve">-sentences </w:t>
      </w:r>
      <w:r>
        <w:rPr>
          <w:sz w:val="24"/>
          <w:lang w:val="en-US"/>
        </w:rPr>
        <w:t>seem to be</w:t>
      </w:r>
      <w:r w:rsidR="00B67847" w:rsidRPr="00E83611">
        <w:rPr>
          <w:sz w:val="24"/>
          <w:lang w:val="en-US"/>
        </w:rPr>
        <w:t xml:space="preserve"> restricted to event descriptions</w:t>
      </w:r>
      <w:r>
        <w:rPr>
          <w:sz w:val="24"/>
          <w:lang w:val="en-US"/>
        </w:rPr>
        <w:t>:</w:t>
      </w:r>
    </w:p>
    <w:p w:rsidR="002D57A4" w:rsidRPr="00E40CCB" w:rsidRDefault="002D57A4" w:rsidP="002D57A4">
      <w:pPr>
        <w:spacing w:line="360" w:lineRule="auto"/>
        <w:rPr>
          <w:sz w:val="24"/>
          <w:lang w:val="en-US"/>
        </w:rPr>
      </w:pPr>
    </w:p>
    <w:p w:rsidR="00B67847" w:rsidRPr="00E40CCB" w:rsidRDefault="00B67847" w:rsidP="00B67847">
      <w:pPr>
        <w:spacing w:line="360" w:lineRule="auto"/>
        <w:rPr>
          <w:sz w:val="24"/>
          <w:lang w:val="en-US"/>
        </w:rPr>
      </w:pPr>
      <w:r w:rsidRPr="00E40CCB">
        <w:rPr>
          <w:sz w:val="24"/>
          <w:lang w:val="en-US"/>
        </w:rPr>
        <w:t>(</w:t>
      </w:r>
      <w:r w:rsidR="00FF4A2B">
        <w:rPr>
          <w:sz w:val="24"/>
          <w:lang w:val="en-US"/>
        </w:rPr>
        <w:t>23</w:t>
      </w:r>
      <w:r w:rsidRPr="00E40CCB">
        <w:rPr>
          <w:sz w:val="24"/>
          <w:lang w:val="en-US"/>
        </w:rPr>
        <w:t xml:space="preserve">) </w:t>
      </w:r>
      <w:proofErr w:type="gramStart"/>
      <w:r w:rsidRPr="00E40CCB">
        <w:rPr>
          <w:sz w:val="24"/>
          <w:lang w:val="en-US"/>
        </w:rPr>
        <w:t>a. ???</w:t>
      </w:r>
      <w:proofErr w:type="gramEnd"/>
      <w:r w:rsidR="00AD02E5">
        <w:rPr>
          <w:sz w:val="24"/>
          <w:lang w:val="en-US"/>
        </w:rPr>
        <w:t xml:space="preserve"> </w:t>
      </w:r>
      <w:r w:rsidRPr="00E40CCB">
        <w:rPr>
          <w:sz w:val="24"/>
          <w:lang w:val="en-US"/>
        </w:rPr>
        <w:t>Instead of knowing / speaking French, John knows / speaks Spanish.</w:t>
      </w:r>
    </w:p>
    <w:p w:rsidR="00B67847"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b. Instead of speaking French, John spoke Spanish during the meeting.</w:t>
      </w:r>
    </w:p>
    <w:p w:rsidR="00B67847" w:rsidRDefault="00B67847" w:rsidP="00B67847">
      <w:pPr>
        <w:spacing w:line="360" w:lineRule="auto"/>
        <w:rPr>
          <w:sz w:val="24"/>
          <w:lang w:val="en-US"/>
        </w:rPr>
      </w:pPr>
    </w:p>
    <w:p w:rsidR="00B67847" w:rsidRDefault="00B67847" w:rsidP="002D57A4">
      <w:pPr>
        <w:spacing w:line="360" w:lineRule="auto"/>
        <w:rPr>
          <w:sz w:val="24"/>
          <w:lang w:val="en-US"/>
        </w:rPr>
      </w:pPr>
      <w:r>
        <w:rPr>
          <w:sz w:val="24"/>
          <w:lang w:val="en-US"/>
        </w:rPr>
        <w:t>Background situations as structured whole</w:t>
      </w:r>
      <w:r w:rsidR="002D57A4">
        <w:rPr>
          <w:sz w:val="24"/>
          <w:lang w:val="en-US"/>
        </w:rPr>
        <w:t>s</w:t>
      </w:r>
      <w:r>
        <w:rPr>
          <w:sz w:val="24"/>
          <w:lang w:val="en-US"/>
        </w:rPr>
        <w:t xml:space="preserve"> contain a slot</w:t>
      </w:r>
      <w:r w:rsidR="002D57A4">
        <w:rPr>
          <w:sz w:val="24"/>
          <w:lang w:val="en-US"/>
        </w:rPr>
        <w:t xml:space="preserve"> </w:t>
      </w:r>
      <w:r>
        <w:rPr>
          <w:sz w:val="24"/>
          <w:lang w:val="en-US"/>
        </w:rPr>
        <w:t xml:space="preserve">individuated by </w:t>
      </w:r>
      <w:proofErr w:type="spellStart"/>
      <w:r>
        <w:rPr>
          <w:sz w:val="24"/>
          <w:lang w:val="en-US"/>
        </w:rPr>
        <w:t>spatio</w:t>
      </w:r>
      <w:proofErr w:type="spellEnd"/>
      <w:r>
        <w:rPr>
          <w:sz w:val="24"/>
          <w:lang w:val="en-US"/>
        </w:rPr>
        <w:t>-temporal location and concurrence with other events or states.</w:t>
      </w:r>
    </w:p>
    <w:p w:rsidR="002F2B75" w:rsidRPr="002D57A4" w:rsidRDefault="002D57A4" w:rsidP="00B67847">
      <w:pPr>
        <w:spacing w:line="360" w:lineRule="auto"/>
        <w:ind w:left="0" w:firstLine="0"/>
        <w:rPr>
          <w:sz w:val="24"/>
          <w:lang w:val="en-US"/>
        </w:rPr>
      </w:pPr>
      <w:r w:rsidRPr="002D57A4">
        <w:rPr>
          <w:sz w:val="24"/>
          <w:lang w:val="en-US"/>
        </w:rPr>
        <w:t xml:space="preserve">       </w:t>
      </w:r>
      <w:r w:rsidR="00B67847" w:rsidRPr="002D57A4">
        <w:rPr>
          <w:sz w:val="24"/>
          <w:lang w:val="en-US"/>
        </w:rPr>
        <w:t xml:space="preserve">What distinguishes structured propositions and background situations from </w:t>
      </w:r>
      <w:r w:rsidRPr="002D57A4">
        <w:rPr>
          <w:sz w:val="24"/>
          <w:lang w:val="en-US"/>
        </w:rPr>
        <w:t>ordinary</w:t>
      </w:r>
      <w:r w:rsidR="00B67847" w:rsidRPr="002D57A4">
        <w:rPr>
          <w:sz w:val="24"/>
          <w:lang w:val="en-US"/>
        </w:rPr>
        <w:t xml:space="preserve"> structured wholes? </w:t>
      </w:r>
      <w:r w:rsidRPr="002D57A4">
        <w:rPr>
          <w:sz w:val="24"/>
          <w:lang w:val="en-US"/>
        </w:rPr>
        <w:t xml:space="preserve"> </w:t>
      </w:r>
      <w:r w:rsidR="00B67847" w:rsidRPr="002D57A4">
        <w:rPr>
          <w:sz w:val="24"/>
          <w:lang w:val="en-US"/>
        </w:rPr>
        <w:t xml:space="preserve">The </w:t>
      </w:r>
      <w:r w:rsidRPr="002D57A4">
        <w:rPr>
          <w:sz w:val="24"/>
          <w:lang w:val="en-US"/>
        </w:rPr>
        <w:t xml:space="preserve">former </w:t>
      </w:r>
      <w:r w:rsidR="00B67847" w:rsidRPr="002D57A4">
        <w:rPr>
          <w:sz w:val="24"/>
          <w:lang w:val="en-US"/>
        </w:rPr>
        <w:t xml:space="preserve">are generated by semantic or pragmatic processes; </w:t>
      </w:r>
      <w:r w:rsidRPr="002D57A4">
        <w:rPr>
          <w:sz w:val="24"/>
          <w:lang w:val="en-US"/>
        </w:rPr>
        <w:t>the latter are</w:t>
      </w:r>
      <w:r w:rsidR="00B67847" w:rsidRPr="002D57A4">
        <w:rPr>
          <w:sz w:val="24"/>
          <w:lang w:val="en-US"/>
        </w:rPr>
        <w:t xml:space="preserve"> part of our ordinary ontology.</w:t>
      </w:r>
      <w:r w:rsidRPr="002D57A4">
        <w:rPr>
          <w:sz w:val="24"/>
          <w:lang w:val="en-US"/>
        </w:rPr>
        <w:t xml:space="preserve"> More precisely, s</w:t>
      </w:r>
      <w:r w:rsidR="00B67847" w:rsidRPr="002D57A4">
        <w:rPr>
          <w:sz w:val="24"/>
          <w:lang w:val="en-US"/>
        </w:rPr>
        <w:t xml:space="preserve">tructured propositions result </w:t>
      </w:r>
      <w:r w:rsidRPr="002D57A4">
        <w:rPr>
          <w:sz w:val="24"/>
          <w:lang w:val="en-US"/>
        </w:rPr>
        <w:t xml:space="preserve">from </w:t>
      </w:r>
      <w:r w:rsidR="00B67847" w:rsidRPr="002D57A4">
        <w:rPr>
          <w:sz w:val="24"/>
          <w:lang w:val="en-US"/>
        </w:rPr>
        <w:t>semantic composition (of focus-semantic values)</w:t>
      </w:r>
      <w:r w:rsidRPr="002D57A4">
        <w:rPr>
          <w:sz w:val="24"/>
          <w:lang w:val="en-US"/>
        </w:rPr>
        <w:t>; b</w:t>
      </w:r>
      <w:r w:rsidR="00B67847" w:rsidRPr="002D57A4">
        <w:rPr>
          <w:sz w:val="24"/>
          <w:lang w:val="en-US"/>
        </w:rPr>
        <w:t xml:space="preserve">ackground situations result of pragmatic processes (serving </w:t>
      </w:r>
      <w:r>
        <w:rPr>
          <w:sz w:val="24"/>
          <w:lang w:val="en-US"/>
        </w:rPr>
        <w:t xml:space="preserve">pragmatic </w:t>
      </w:r>
      <w:r w:rsidR="00B67847" w:rsidRPr="002D57A4">
        <w:rPr>
          <w:sz w:val="24"/>
          <w:lang w:val="en-US"/>
        </w:rPr>
        <w:t>enrichment)</w:t>
      </w:r>
      <w:r w:rsidR="00A66935">
        <w:rPr>
          <w:sz w:val="24"/>
          <w:lang w:val="en-US"/>
        </w:rPr>
        <w:t>.</w:t>
      </w:r>
    </w:p>
    <w:p w:rsidR="002D57A4" w:rsidRPr="002D57A4" w:rsidRDefault="002D57A4" w:rsidP="00B67847">
      <w:pPr>
        <w:spacing w:line="360" w:lineRule="auto"/>
        <w:rPr>
          <w:sz w:val="24"/>
          <w:lang w:val="en-US"/>
        </w:rPr>
      </w:pPr>
      <w:r w:rsidRPr="002D57A4">
        <w:rPr>
          <w:sz w:val="24"/>
          <w:lang w:val="en-US"/>
        </w:rPr>
        <w:lastRenderedPageBreak/>
        <w:t xml:space="preserve">     For the formal semantics of </w:t>
      </w:r>
      <w:r w:rsidR="002F2B75">
        <w:rPr>
          <w:sz w:val="24"/>
          <w:lang w:val="en-US"/>
        </w:rPr>
        <w:t xml:space="preserve">type 2 </w:t>
      </w:r>
      <w:r w:rsidRPr="002F2B75">
        <w:rPr>
          <w:i/>
          <w:iCs/>
          <w:sz w:val="24"/>
          <w:lang w:val="en-US"/>
        </w:rPr>
        <w:t>instead</w:t>
      </w:r>
      <w:r w:rsidRPr="002D57A4">
        <w:rPr>
          <w:sz w:val="24"/>
          <w:lang w:val="en-US"/>
        </w:rPr>
        <w:t xml:space="preserve">-phrases, </w:t>
      </w:r>
      <w:r w:rsidR="002F2B75">
        <w:rPr>
          <w:sz w:val="24"/>
          <w:lang w:val="en-US"/>
        </w:rPr>
        <w:t>I will modify</w:t>
      </w:r>
      <w:r w:rsidRPr="002D57A4">
        <w:rPr>
          <w:sz w:val="24"/>
          <w:lang w:val="en-US"/>
        </w:rPr>
        <w:t xml:space="preserve"> alternative semantics</w:t>
      </w:r>
      <w:r w:rsidR="002F2B75">
        <w:rPr>
          <w:sz w:val="24"/>
          <w:lang w:val="en-US"/>
        </w:rPr>
        <w:t xml:space="preserve"> so as to apply to background situations, that is situations that contain a slot that can be filled by another </w:t>
      </w:r>
      <w:proofErr w:type="spellStart"/>
      <w:r w:rsidR="002F2B75">
        <w:rPr>
          <w:sz w:val="24"/>
          <w:lang w:val="en-US"/>
        </w:rPr>
        <w:t>subsituation</w:t>
      </w:r>
      <w:proofErr w:type="spellEnd"/>
      <w:r w:rsidR="002F2B75">
        <w:rPr>
          <w:sz w:val="24"/>
          <w:lang w:val="en-US"/>
        </w:rPr>
        <w:t>. The result is then (24</w:t>
      </w:r>
      <w:r>
        <w:rPr>
          <w:sz w:val="24"/>
          <w:lang w:val="en-US"/>
        </w:rPr>
        <w:t xml:space="preserve">), where pos(S) is </w:t>
      </w:r>
      <w:r w:rsidR="00295EEC">
        <w:rPr>
          <w:sz w:val="24"/>
          <w:lang w:val="en-US"/>
        </w:rPr>
        <w:t xml:space="preserve">the set of situations described by the sentence S, or the set of exact </w:t>
      </w:r>
      <w:proofErr w:type="spellStart"/>
      <w:r w:rsidR="00295EEC">
        <w:rPr>
          <w:sz w:val="24"/>
          <w:lang w:val="en-US"/>
        </w:rPr>
        <w:t>truthmakers</w:t>
      </w:r>
      <w:proofErr w:type="spellEnd"/>
      <w:r w:rsidR="00295EEC">
        <w:rPr>
          <w:sz w:val="24"/>
          <w:lang w:val="en-US"/>
        </w:rPr>
        <w:t xml:space="preserve"> of S</w:t>
      </w:r>
      <w:r w:rsidR="002F2B75">
        <w:rPr>
          <w:sz w:val="24"/>
          <w:lang w:val="en-US"/>
        </w:rPr>
        <w:t xml:space="preserve"> in the sense of Fine (2017</w:t>
      </w:r>
      <w:r w:rsidR="00667DC6">
        <w:rPr>
          <w:sz w:val="24"/>
          <w:lang w:val="en-US"/>
        </w:rPr>
        <w:t>)</w:t>
      </w:r>
      <w:r w:rsidR="00295EEC">
        <w:rPr>
          <w:sz w:val="24"/>
          <w:lang w:val="en-US"/>
        </w:rPr>
        <w:t>:</w:t>
      </w:r>
    </w:p>
    <w:p w:rsidR="002D57A4" w:rsidRDefault="002D57A4" w:rsidP="00B67847">
      <w:pPr>
        <w:spacing w:line="360" w:lineRule="auto"/>
        <w:rPr>
          <w:sz w:val="24"/>
          <w:u w:val="single"/>
          <w:lang w:val="en-US"/>
        </w:rPr>
      </w:pPr>
    </w:p>
    <w:p w:rsidR="002F2B75" w:rsidRDefault="00B67847" w:rsidP="002F2B75">
      <w:pPr>
        <w:spacing w:line="360" w:lineRule="auto"/>
        <w:rPr>
          <w:sz w:val="24"/>
          <w:u w:val="single"/>
          <w:lang w:val="en-US"/>
        </w:rPr>
      </w:pPr>
      <w:r>
        <w:rPr>
          <w:sz w:val="24"/>
          <w:lang w:val="en-US"/>
        </w:rPr>
        <w:t>(</w:t>
      </w:r>
      <w:r w:rsidR="00FF4A2B">
        <w:rPr>
          <w:sz w:val="24"/>
          <w:lang w:val="en-US"/>
        </w:rPr>
        <w:t>2</w:t>
      </w:r>
      <w:r w:rsidR="002F2B75">
        <w:rPr>
          <w:sz w:val="24"/>
          <w:lang w:val="en-US"/>
        </w:rPr>
        <w:t xml:space="preserve">4) </w:t>
      </w:r>
      <w:r w:rsidR="002F2B75" w:rsidRPr="002F2B75">
        <w:rPr>
          <w:sz w:val="24"/>
          <w:u w:val="single"/>
          <w:lang w:val="en-US"/>
        </w:rPr>
        <w:t>The semantics of instead-phrases of type 2 (</w:t>
      </w:r>
      <w:r w:rsidR="002F2B75" w:rsidRPr="002F2B75">
        <w:rPr>
          <w:i/>
          <w:iCs/>
          <w:sz w:val="24"/>
          <w:u w:val="single"/>
          <w:lang w:val="en-US"/>
        </w:rPr>
        <w:t>instead</w:t>
      </w:r>
      <w:r w:rsidR="002F2B75" w:rsidRPr="002F2B75">
        <w:rPr>
          <w:sz w:val="24"/>
          <w:u w:val="single"/>
          <w:lang w:val="en-US"/>
        </w:rPr>
        <w:t>-phrases w</w:t>
      </w:r>
      <w:r w:rsidRPr="002F2B75">
        <w:rPr>
          <w:sz w:val="24"/>
          <w:u w:val="single"/>
          <w:lang w:val="en-US"/>
        </w:rPr>
        <w:t xml:space="preserve">ithout association with </w:t>
      </w:r>
    </w:p>
    <w:p w:rsidR="00B67847" w:rsidRDefault="002F2B75" w:rsidP="002F2B75">
      <w:pPr>
        <w:spacing w:line="360" w:lineRule="auto"/>
        <w:rPr>
          <w:sz w:val="24"/>
          <w:lang w:val="en-US"/>
        </w:rPr>
      </w:pPr>
      <w:r>
        <w:rPr>
          <w:sz w:val="24"/>
          <w:lang w:val="en-US"/>
        </w:rPr>
        <w:t xml:space="preserve">        </w:t>
      </w:r>
      <w:r w:rsidR="00B67847" w:rsidRPr="002F2B75">
        <w:rPr>
          <w:sz w:val="24"/>
          <w:u w:val="single"/>
          <w:lang w:val="en-US"/>
        </w:rPr>
        <w:t>focus</w:t>
      </w:r>
      <w:r w:rsidRPr="002F2B75">
        <w:rPr>
          <w:sz w:val="24"/>
          <w:u w:val="single"/>
          <w:lang w:val="en-US"/>
        </w:rPr>
        <w:t>)</w:t>
      </w:r>
    </w:p>
    <w:p w:rsidR="00B67847" w:rsidRPr="00FB1721" w:rsidRDefault="00B67847" w:rsidP="00B67847">
      <w:pPr>
        <w:spacing w:line="360" w:lineRule="auto"/>
        <w:rPr>
          <w:sz w:val="24"/>
          <w:lang w:val="en-US"/>
        </w:rPr>
      </w:pPr>
      <w:r>
        <w:rPr>
          <w:sz w:val="24"/>
          <w:lang w:val="en-US"/>
        </w:rPr>
        <w:t xml:space="preserve">        </w:t>
      </w:r>
      <w:r w:rsidRPr="00E40CCB">
        <w:rPr>
          <w:sz w:val="24"/>
          <w:lang w:val="en-US"/>
        </w:rPr>
        <w:t xml:space="preserve">For a contextually given situation </w:t>
      </w:r>
      <w:r w:rsidRPr="00C82985">
        <w:rPr>
          <w:sz w:val="24"/>
          <w:lang w:val="en-US"/>
        </w:rPr>
        <w:t>c</w:t>
      </w:r>
      <w:r w:rsidRPr="00E40CCB">
        <w:rPr>
          <w:sz w:val="24"/>
          <w:lang w:val="en-US"/>
        </w:rPr>
        <w:t xml:space="preserve"> with a slot </w:t>
      </w:r>
      <w:r w:rsidRPr="00C82985">
        <w:rPr>
          <w:sz w:val="24"/>
          <w:lang w:val="en-US"/>
        </w:rPr>
        <w:t>l for</w:t>
      </w:r>
      <w:r>
        <w:rPr>
          <w:i/>
          <w:iCs/>
          <w:sz w:val="24"/>
          <w:lang w:val="en-US"/>
        </w:rPr>
        <w:t xml:space="preserve"> </w:t>
      </w:r>
      <w:r w:rsidRPr="00C82985">
        <w:rPr>
          <w:sz w:val="24"/>
          <w:lang w:val="en-US"/>
        </w:rPr>
        <w:t>a</w:t>
      </w:r>
      <w:r>
        <w:rPr>
          <w:i/>
          <w:iCs/>
          <w:sz w:val="24"/>
          <w:lang w:val="en-US"/>
        </w:rPr>
        <w:t xml:space="preserve"> </w:t>
      </w:r>
      <w:proofErr w:type="spellStart"/>
      <w:r w:rsidRPr="00FB1721">
        <w:rPr>
          <w:sz w:val="24"/>
          <w:lang w:val="en-US"/>
        </w:rPr>
        <w:t>subsituation</w:t>
      </w:r>
      <w:proofErr w:type="spellEnd"/>
      <w:r>
        <w:rPr>
          <w:sz w:val="24"/>
          <w:lang w:val="en-US"/>
        </w:rPr>
        <w:t xml:space="preserve"> s (c(l/s))),</w:t>
      </w:r>
    </w:p>
    <w:p w:rsidR="00B67847"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w:t>
      </w:r>
      <w:r>
        <w:rPr>
          <w:sz w:val="24"/>
          <w:lang w:val="en-US"/>
        </w:rPr>
        <w:sym w:font="Symbol" w:char="F05B"/>
      </w:r>
      <w:r w:rsidRPr="00E40CCB">
        <w:rPr>
          <w:i/>
          <w:iCs/>
          <w:sz w:val="24"/>
          <w:lang w:val="en-US"/>
        </w:rPr>
        <w:t>instead</w:t>
      </w:r>
      <w:r w:rsidRPr="00E40CCB">
        <w:rPr>
          <w:sz w:val="24"/>
          <w:lang w:val="en-US"/>
        </w:rPr>
        <w:t xml:space="preserve"> </w:t>
      </w:r>
      <w:r w:rsidRPr="00E40CCB">
        <w:rPr>
          <w:i/>
          <w:iCs/>
          <w:sz w:val="24"/>
          <w:lang w:val="en-US"/>
        </w:rPr>
        <w:t>of</w:t>
      </w:r>
      <w:r w:rsidRPr="00E40CCB">
        <w:rPr>
          <w:sz w:val="24"/>
          <w:lang w:val="en-US"/>
        </w:rPr>
        <w:t xml:space="preserve"> S’, S</w:t>
      </w:r>
      <w:r>
        <w:rPr>
          <w:sz w:val="24"/>
          <w:lang w:val="en-US"/>
        </w:rPr>
        <w:sym w:font="Symbol" w:char="F05D"/>
      </w:r>
      <w:r>
        <w:rPr>
          <w:sz w:val="24"/>
          <w:lang w:val="en-US"/>
        </w:rPr>
        <w:t xml:space="preserve"> = 1</w:t>
      </w:r>
      <w:r w:rsidRPr="00E40CCB">
        <w:rPr>
          <w:sz w:val="24"/>
          <w:lang w:val="en-US"/>
        </w:rPr>
        <w:t xml:space="preserve"> </w:t>
      </w:r>
      <w:proofErr w:type="spellStart"/>
      <w:r w:rsidRPr="00E40CCB">
        <w:rPr>
          <w:sz w:val="24"/>
          <w:lang w:val="en-US"/>
        </w:rPr>
        <w:t>iff</w:t>
      </w:r>
      <w:proofErr w:type="spellEnd"/>
      <w:r w:rsidRPr="00E40CCB">
        <w:rPr>
          <w:sz w:val="24"/>
          <w:lang w:val="en-US"/>
        </w:rPr>
        <w:t xml:space="preserve"> there </w:t>
      </w:r>
      <w:r>
        <w:rPr>
          <w:sz w:val="24"/>
          <w:lang w:val="en-US"/>
        </w:rPr>
        <w:t>is a situation s’, s’ &lt; w,</w:t>
      </w:r>
      <w:r w:rsidRPr="00E40CCB">
        <w:rPr>
          <w:sz w:val="24"/>
          <w:lang w:val="en-US"/>
        </w:rPr>
        <w:t xml:space="preserve"> </w:t>
      </w:r>
      <w:r>
        <w:rPr>
          <w:sz w:val="24"/>
          <w:lang w:val="en-US"/>
        </w:rPr>
        <w:t xml:space="preserve">s’ </w:t>
      </w:r>
      <w:r>
        <w:rPr>
          <w:sz w:val="24"/>
          <w:lang w:val="en-US"/>
        </w:rPr>
        <w:sym w:font="Symbol" w:char="F0CE"/>
      </w:r>
      <w:r>
        <w:rPr>
          <w:sz w:val="24"/>
          <w:lang w:val="en-US"/>
        </w:rPr>
        <w:t xml:space="preserve"> pos(</w:t>
      </w:r>
      <w:r w:rsidRPr="001F2F1A">
        <w:rPr>
          <w:sz w:val="24"/>
          <w:lang w:val="en-US"/>
        </w:rPr>
        <w:t>S</w:t>
      </w:r>
      <w:r>
        <w:rPr>
          <w:sz w:val="24"/>
          <w:lang w:val="en-US"/>
        </w:rPr>
        <w:t>)</w:t>
      </w:r>
      <w:r w:rsidRPr="001F2F1A">
        <w:rPr>
          <w:sz w:val="24"/>
          <w:lang w:val="en-US"/>
        </w:rPr>
        <w:t xml:space="preserve">, </w:t>
      </w:r>
      <w:r>
        <w:rPr>
          <w:sz w:val="24"/>
          <w:lang w:val="en-US"/>
        </w:rPr>
        <w:sym w:font="Symbol" w:char="F06C"/>
      </w:r>
      <w:r w:rsidRPr="00FB1721">
        <w:rPr>
          <w:sz w:val="24"/>
          <w:lang w:val="en-US"/>
        </w:rPr>
        <w:t>s</w:t>
      </w:r>
      <w:r>
        <w:rPr>
          <w:sz w:val="24"/>
          <w:lang w:val="en-US"/>
        </w:rPr>
        <w:sym w:font="Symbol" w:char="F05B"/>
      </w:r>
      <w:r>
        <w:rPr>
          <w:sz w:val="24"/>
          <w:lang w:val="en-US"/>
        </w:rPr>
        <w:t>c(l/s)</w:t>
      </w:r>
      <w:r>
        <w:rPr>
          <w:sz w:val="24"/>
          <w:lang w:val="en-US"/>
        </w:rPr>
        <w:sym w:font="Symbol" w:char="F05D"/>
      </w:r>
      <w:r>
        <w:rPr>
          <w:sz w:val="24"/>
          <w:lang w:val="en-US"/>
        </w:rPr>
        <w:t xml:space="preserve">(s’) = 1, </w:t>
      </w:r>
    </w:p>
    <w:p w:rsidR="00B67847" w:rsidRDefault="00B67847" w:rsidP="00B67847">
      <w:pPr>
        <w:spacing w:line="360" w:lineRule="auto"/>
        <w:rPr>
          <w:sz w:val="24"/>
          <w:lang w:val="en-US"/>
        </w:rPr>
      </w:pPr>
      <w:r>
        <w:rPr>
          <w:sz w:val="24"/>
          <w:lang w:val="en-US"/>
        </w:rPr>
        <w:t xml:space="preserve">         provided s </w:t>
      </w:r>
      <w:r>
        <w:rPr>
          <w:sz w:val="24"/>
          <w:lang w:val="en-US"/>
        </w:rPr>
        <w:sym w:font="Symbol" w:char="F0CF"/>
      </w:r>
      <w:r>
        <w:rPr>
          <w:sz w:val="24"/>
          <w:lang w:val="en-US"/>
        </w:rPr>
        <w:t xml:space="preserve"> pos(S) and there is a possible situation s’’, s’’ </w:t>
      </w:r>
      <w:r>
        <w:rPr>
          <w:sz w:val="24"/>
          <w:lang w:val="en-US"/>
        </w:rPr>
        <w:sym w:font="Symbol" w:char="F0CE"/>
      </w:r>
      <w:r>
        <w:rPr>
          <w:sz w:val="24"/>
          <w:lang w:val="en-US"/>
        </w:rPr>
        <w:t xml:space="preserve"> pos(S’), </w:t>
      </w:r>
    </w:p>
    <w:p w:rsidR="00B67847" w:rsidRDefault="00B67847" w:rsidP="00B67847">
      <w:pPr>
        <w:spacing w:line="360" w:lineRule="auto"/>
        <w:rPr>
          <w:sz w:val="24"/>
          <w:lang w:val="en-US"/>
        </w:rPr>
      </w:pPr>
      <w:r>
        <w:rPr>
          <w:sz w:val="24"/>
          <w:lang w:val="en-US"/>
        </w:rPr>
        <w:t xml:space="preserve">         and </w:t>
      </w:r>
      <w:r>
        <w:rPr>
          <w:sz w:val="24"/>
          <w:lang w:val="en-US"/>
        </w:rPr>
        <w:sym w:font="Symbol" w:char="F06C"/>
      </w:r>
      <w:r w:rsidRPr="00FB1721">
        <w:rPr>
          <w:sz w:val="24"/>
          <w:lang w:val="en-US"/>
        </w:rPr>
        <w:t>s</w:t>
      </w:r>
      <w:r>
        <w:rPr>
          <w:sz w:val="24"/>
          <w:lang w:val="en-US"/>
        </w:rPr>
        <w:sym w:font="Symbol" w:char="F05B"/>
      </w:r>
      <w:r>
        <w:rPr>
          <w:sz w:val="24"/>
          <w:lang w:val="en-US"/>
        </w:rPr>
        <w:t>c(l/s)</w:t>
      </w:r>
      <w:r>
        <w:rPr>
          <w:sz w:val="24"/>
          <w:lang w:val="en-US"/>
        </w:rPr>
        <w:sym w:font="Symbol" w:char="F05D"/>
      </w:r>
      <w:r>
        <w:rPr>
          <w:sz w:val="24"/>
          <w:lang w:val="en-US"/>
        </w:rPr>
        <w:t>(s’’) = 1.</w:t>
      </w:r>
    </w:p>
    <w:p w:rsidR="00B67847" w:rsidRDefault="00B67847" w:rsidP="00B67847">
      <w:pPr>
        <w:spacing w:line="360" w:lineRule="auto"/>
        <w:rPr>
          <w:sz w:val="24"/>
          <w:lang w:val="en-US"/>
        </w:rPr>
      </w:pPr>
    </w:p>
    <w:p w:rsidR="00667DC6" w:rsidRDefault="00667DC6" w:rsidP="00667DC6">
      <w:pPr>
        <w:spacing w:line="360" w:lineRule="auto"/>
        <w:ind w:left="0" w:firstLine="0"/>
        <w:rPr>
          <w:sz w:val="24"/>
          <w:lang w:val="en-US"/>
        </w:rPr>
      </w:pPr>
      <w:r>
        <w:rPr>
          <w:sz w:val="24"/>
          <w:lang w:val="en-US"/>
        </w:rPr>
        <w:t xml:space="preserve">On this account, type 2 </w:t>
      </w:r>
      <w:r w:rsidRPr="00667DC6">
        <w:rPr>
          <w:i/>
          <w:iCs/>
          <w:sz w:val="24"/>
          <w:lang w:val="en-US"/>
        </w:rPr>
        <w:t>instead</w:t>
      </w:r>
      <w:r>
        <w:rPr>
          <w:sz w:val="24"/>
          <w:lang w:val="en-US"/>
        </w:rPr>
        <w:t xml:space="preserve">-phrases are evaluated relative to a background situation containing a slot filled by a situation described by the complement of </w:t>
      </w:r>
      <w:r w:rsidRPr="00667DC6">
        <w:rPr>
          <w:i/>
          <w:iCs/>
          <w:sz w:val="24"/>
          <w:lang w:val="en-US"/>
        </w:rPr>
        <w:t>instead</w:t>
      </w:r>
      <w:r>
        <w:rPr>
          <w:sz w:val="24"/>
          <w:lang w:val="en-US"/>
        </w:rPr>
        <w:t>. Of course, such a background situation may be viewed as part of the common ground, allowing for an assimilation of type 1 and type 2</w:t>
      </w:r>
      <w:r w:rsidRPr="00667DC6">
        <w:rPr>
          <w:i/>
          <w:iCs/>
          <w:sz w:val="24"/>
          <w:lang w:val="en-US"/>
        </w:rPr>
        <w:t xml:space="preserve"> instead-</w:t>
      </w:r>
      <w:r>
        <w:rPr>
          <w:sz w:val="24"/>
          <w:lang w:val="en-US"/>
        </w:rPr>
        <w:t>phrases.</w:t>
      </w:r>
    </w:p>
    <w:p w:rsidR="00B67847" w:rsidRPr="00E40CCB" w:rsidRDefault="00B67847" w:rsidP="00B67847">
      <w:pPr>
        <w:spacing w:line="360" w:lineRule="auto"/>
        <w:ind w:left="0" w:firstLine="0"/>
        <w:rPr>
          <w:sz w:val="24"/>
          <w:lang w:val="en-US"/>
        </w:rPr>
      </w:pPr>
    </w:p>
    <w:p w:rsidR="00B67847" w:rsidRDefault="00B67847" w:rsidP="00B67847">
      <w:pPr>
        <w:spacing w:line="360" w:lineRule="auto"/>
        <w:rPr>
          <w:b/>
          <w:bCs/>
          <w:sz w:val="24"/>
          <w:lang w:val="en-US"/>
        </w:rPr>
      </w:pPr>
      <w:r>
        <w:rPr>
          <w:b/>
          <w:bCs/>
          <w:sz w:val="24"/>
          <w:lang w:val="en-US"/>
        </w:rPr>
        <w:t>2.</w:t>
      </w:r>
      <w:r w:rsidRPr="00E40CCB">
        <w:rPr>
          <w:b/>
          <w:bCs/>
          <w:sz w:val="24"/>
          <w:lang w:val="en-US"/>
        </w:rPr>
        <w:t xml:space="preserve">3. The anaphoric adverb </w:t>
      </w:r>
      <w:r w:rsidRPr="00E40CCB">
        <w:rPr>
          <w:b/>
          <w:bCs/>
          <w:i/>
          <w:iCs/>
          <w:sz w:val="24"/>
          <w:lang w:val="en-US"/>
        </w:rPr>
        <w:t>instead</w:t>
      </w:r>
    </w:p>
    <w:p w:rsidR="00B67847" w:rsidRPr="00E40CCB" w:rsidRDefault="00B67847" w:rsidP="00B67847">
      <w:pPr>
        <w:spacing w:line="360" w:lineRule="auto"/>
        <w:rPr>
          <w:sz w:val="24"/>
          <w:lang w:val="en-US"/>
        </w:rPr>
      </w:pPr>
    </w:p>
    <w:p w:rsidR="00295EEC" w:rsidRDefault="00295EEC" w:rsidP="00B67847">
      <w:pPr>
        <w:spacing w:line="360" w:lineRule="auto"/>
        <w:rPr>
          <w:sz w:val="24"/>
          <w:lang w:val="en-US"/>
        </w:rPr>
      </w:pPr>
      <w:proofErr w:type="gramStart"/>
      <w:r w:rsidRPr="00295EEC">
        <w:rPr>
          <w:i/>
          <w:iCs/>
          <w:sz w:val="24"/>
          <w:lang w:val="en-US"/>
        </w:rPr>
        <w:t>Instead</w:t>
      </w:r>
      <w:proofErr w:type="gramEnd"/>
      <w:r>
        <w:rPr>
          <w:sz w:val="24"/>
          <w:lang w:val="en-US"/>
        </w:rPr>
        <w:t xml:space="preserve"> can also be used on its own, without complement, as an anaphoric adverb. </w:t>
      </w:r>
    </w:p>
    <w:p w:rsidR="00B67847" w:rsidRDefault="00295EEC" w:rsidP="00295EEC">
      <w:pPr>
        <w:spacing w:line="360" w:lineRule="auto"/>
        <w:rPr>
          <w:sz w:val="24"/>
          <w:lang w:val="en-US"/>
        </w:rPr>
      </w:pPr>
      <w:r>
        <w:rPr>
          <w:i/>
          <w:iCs/>
          <w:sz w:val="24"/>
          <w:lang w:val="en-US"/>
        </w:rPr>
        <w:t xml:space="preserve">       </w:t>
      </w:r>
      <w:r w:rsidR="00B67847" w:rsidRPr="00E40CCB">
        <w:rPr>
          <w:i/>
          <w:iCs/>
          <w:sz w:val="24"/>
          <w:lang w:val="en-US"/>
        </w:rPr>
        <w:t>Instead</w:t>
      </w:r>
      <w:r w:rsidR="00B67847" w:rsidRPr="00E40CCB">
        <w:rPr>
          <w:sz w:val="24"/>
          <w:lang w:val="en-US"/>
        </w:rPr>
        <w:t xml:space="preserve"> without complement </w:t>
      </w:r>
      <w:r w:rsidR="00B67847" w:rsidRPr="008C3AF5">
        <w:rPr>
          <w:sz w:val="24"/>
          <w:lang w:val="en-US"/>
        </w:rPr>
        <w:t>when associating with focus</w:t>
      </w:r>
      <w:r>
        <w:rPr>
          <w:sz w:val="24"/>
          <w:lang w:val="en-US"/>
        </w:rPr>
        <w:t xml:space="preserve"> </w:t>
      </w:r>
      <w:r w:rsidR="00B67847" w:rsidRPr="008C3AF5">
        <w:rPr>
          <w:sz w:val="24"/>
          <w:lang w:val="en-US"/>
        </w:rPr>
        <w:t xml:space="preserve">acts as an adverbial that relates anaphorically to the </w:t>
      </w:r>
      <w:proofErr w:type="spellStart"/>
      <w:r w:rsidR="00B67847" w:rsidRPr="008C3AF5">
        <w:rPr>
          <w:sz w:val="24"/>
          <w:lang w:val="en-US"/>
        </w:rPr>
        <w:t>replacee</w:t>
      </w:r>
      <w:proofErr w:type="spellEnd"/>
      <w:r w:rsidR="00B67847" w:rsidRPr="008C3AF5">
        <w:rPr>
          <w:sz w:val="24"/>
          <w:lang w:val="en-US"/>
        </w:rPr>
        <w:t xml:space="preserve"> in a preceding negative sentence:</w:t>
      </w:r>
    </w:p>
    <w:p w:rsidR="00295EEC" w:rsidRPr="00E40CCB" w:rsidRDefault="00295EEC" w:rsidP="00B67847">
      <w:pPr>
        <w:spacing w:line="360" w:lineRule="auto"/>
        <w:rPr>
          <w:sz w:val="24"/>
          <w:lang w:val="en-US"/>
        </w:rPr>
      </w:pPr>
    </w:p>
    <w:p w:rsidR="00B67847" w:rsidRPr="00E40CCB" w:rsidRDefault="00B67847" w:rsidP="00B67847">
      <w:pPr>
        <w:spacing w:line="360" w:lineRule="auto"/>
        <w:rPr>
          <w:sz w:val="24"/>
          <w:lang w:val="en-US"/>
        </w:rPr>
      </w:pPr>
      <w:r w:rsidRPr="00E40CCB">
        <w:rPr>
          <w:sz w:val="24"/>
          <w:lang w:val="en-US"/>
        </w:rPr>
        <w:t>(</w:t>
      </w:r>
      <w:r w:rsidR="00FF4A2B">
        <w:rPr>
          <w:sz w:val="24"/>
          <w:lang w:val="en-US"/>
        </w:rPr>
        <w:t>25</w:t>
      </w:r>
      <w:r w:rsidRPr="00E40CCB">
        <w:rPr>
          <w:sz w:val="24"/>
          <w:lang w:val="en-US"/>
        </w:rPr>
        <w:t xml:space="preserve">) a. Bill did not meet </w:t>
      </w:r>
      <w:r w:rsidRPr="00E40CCB">
        <w:rPr>
          <w:i/>
          <w:iCs/>
          <w:sz w:val="24"/>
          <w:lang w:val="en-US"/>
        </w:rPr>
        <w:t>Mary</w:t>
      </w:r>
      <w:r w:rsidRPr="00E40CCB">
        <w:rPr>
          <w:sz w:val="24"/>
          <w:lang w:val="en-US"/>
        </w:rPr>
        <w:t xml:space="preserve">. Instead, he met </w:t>
      </w:r>
      <w:r w:rsidRPr="00E40CCB">
        <w:rPr>
          <w:i/>
          <w:iCs/>
          <w:sz w:val="24"/>
          <w:lang w:val="en-US"/>
        </w:rPr>
        <w:t>Sue</w:t>
      </w:r>
      <w:r w:rsidRPr="00E40CCB">
        <w:rPr>
          <w:sz w:val="24"/>
          <w:lang w:val="en-US"/>
        </w:rPr>
        <w:t>.</w:t>
      </w:r>
    </w:p>
    <w:p w:rsidR="00B67847" w:rsidRPr="00E40CCB"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b. The firm should have hired a </w:t>
      </w:r>
      <w:r w:rsidRPr="00E40CCB">
        <w:rPr>
          <w:i/>
          <w:iCs/>
          <w:sz w:val="24"/>
          <w:lang w:val="en-US"/>
        </w:rPr>
        <w:t>woman</w:t>
      </w:r>
      <w:r w:rsidRPr="00E40CCB">
        <w:rPr>
          <w:sz w:val="24"/>
          <w:lang w:val="en-US"/>
        </w:rPr>
        <w:t xml:space="preserve">. Instead, it hired a </w:t>
      </w:r>
      <w:r w:rsidRPr="00E40CCB">
        <w:rPr>
          <w:i/>
          <w:iCs/>
          <w:sz w:val="24"/>
          <w:lang w:val="en-US"/>
        </w:rPr>
        <w:t>man</w:t>
      </w:r>
      <w:r w:rsidRPr="00E40CCB">
        <w:rPr>
          <w:sz w:val="24"/>
          <w:lang w:val="en-US"/>
        </w:rPr>
        <w:t>.</w:t>
      </w:r>
    </w:p>
    <w:p w:rsidR="00B67847" w:rsidRPr="00E40CCB"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c. John did not </w:t>
      </w:r>
      <w:r w:rsidRPr="00E40CCB">
        <w:rPr>
          <w:i/>
          <w:iCs/>
          <w:sz w:val="24"/>
          <w:lang w:val="en-US"/>
        </w:rPr>
        <w:t>run</w:t>
      </w:r>
      <w:r w:rsidRPr="00E40CCB">
        <w:rPr>
          <w:sz w:val="24"/>
          <w:lang w:val="en-US"/>
        </w:rPr>
        <w:t xml:space="preserve"> to the use. Instead, he </w:t>
      </w:r>
      <w:r w:rsidRPr="00E40CCB">
        <w:rPr>
          <w:i/>
          <w:iCs/>
          <w:sz w:val="24"/>
          <w:lang w:val="en-US"/>
        </w:rPr>
        <w:t>walked</w:t>
      </w:r>
      <w:r w:rsidRPr="00E40CCB">
        <w:rPr>
          <w:sz w:val="24"/>
          <w:lang w:val="en-US"/>
        </w:rPr>
        <w:t xml:space="preserve"> to the house</w:t>
      </w:r>
    </w:p>
    <w:p w:rsidR="00B67847" w:rsidRPr="00E40CCB"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d. The bird did not fly </w:t>
      </w:r>
      <w:r w:rsidRPr="00E40CCB">
        <w:rPr>
          <w:i/>
          <w:iCs/>
          <w:sz w:val="24"/>
          <w:lang w:val="en-US"/>
        </w:rPr>
        <w:t>over</w:t>
      </w:r>
      <w:r w:rsidRPr="00E40CCB">
        <w:rPr>
          <w:sz w:val="24"/>
          <w:lang w:val="en-US"/>
        </w:rPr>
        <w:t xml:space="preserve"> the house. Instead, it flew </w:t>
      </w:r>
      <w:r w:rsidRPr="00E40CCB">
        <w:rPr>
          <w:i/>
          <w:iCs/>
          <w:sz w:val="24"/>
          <w:lang w:val="en-US"/>
        </w:rPr>
        <w:t>into</w:t>
      </w:r>
      <w:r w:rsidRPr="00E40CCB">
        <w:rPr>
          <w:sz w:val="24"/>
          <w:lang w:val="en-US"/>
        </w:rPr>
        <w:t xml:space="preserve"> the house.</w:t>
      </w:r>
    </w:p>
    <w:p w:rsidR="00B67847" w:rsidRPr="00E40CCB"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e. Mary did not give </w:t>
      </w:r>
      <w:r w:rsidRPr="00E40CCB">
        <w:rPr>
          <w:i/>
          <w:iCs/>
          <w:sz w:val="24"/>
          <w:lang w:val="en-US"/>
        </w:rPr>
        <w:t>John a book</w:t>
      </w:r>
      <w:r w:rsidRPr="00E40CCB">
        <w:rPr>
          <w:sz w:val="24"/>
          <w:lang w:val="en-US"/>
        </w:rPr>
        <w:t xml:space="preserve">. Instead, she gave </w:t>
      </w:r>
      <w:r w:rsidRPr="00E40CCB">
        <w:rPr>
          <w:i/>
          <w:iCs/>
          <w:sz w:val="24"/>
          <w:lang w:val="en-US"/>
        </w:rPr>
        <w:t>Bill a pen</w:t>
      </w:r>
      <w:r w:rsidRPr="00E40CCB">
        <w:rPr>
          <w:sz w:val="24"/>
          <w:lang w:val="en-US"/>
        </w:rPr>
        <w:t>.</w:t>
      </w:r>
    </w:p>
    <w:p w:rsidR="00B67847" w:rsidRPr="00E40CCB" w:rsidRDefault="00B67847" w:rsidP="00B67847">
      <w:pPr>
        <w:spacing w:line="360" w:lineRule="auto"/>
        <w:rPr>
          <w:sz w:val="24"/>
          <w:lang w:val="en-US"/>
        </w:rPr>
      </w:pPr>
    </w:p>
    <w:p w:rsidR="00B67847" w:rsidRDefault="00B67847" w:rsidP="00B67847">
      <w:pPr>
        <w:spacing w:line="360" w:lineRule="auto"/>
        <w:rPr>
          <w:sz w:val="24"/>
          <w:lang w:val="en-US"/>
        </w:rPr>
      </w:pPr>
      <w:r w:rsidRPr="00E40CCB">
        <w:rPr>
          <w:sz w:val="24"/>
          <w:lang w:val="en-US"/>
        </w:rPr>
        <w:t xml:space="preserve">The adverb </w:t>
      </w:r>
      <w:r w:rsidRPr="00E40CCB">
        <w:rPr>
          <w:i/>
          <w:iCs/>
          <w:sz w:val="24"/>
          <w:lang w:val="en-US"/>
        </w:rPr>
        <w:t>instead</w:t>
      </w:r>
      <w:r>
        <w:rPr>
          <w:sz w:val="24"/>
          <w:lang w:val="en-US"/>
        </w:rPr>
        <w:t xml:space="preserve"> </w:t>
      </w:r>
      <w:r w:rsidRPr="00E40CCB">
        <w:rPr>
          <w:sz w:val="24"/>
          <w:lang w:val="en-US"/>
        </w:rPr>
        <w:t xml:space="preserve">in a sentence </w:t>
      </w:r>
      <w:r w:rsidRPr="00E40CCB">
        <w:rPr>
          <w:i/>
          <w:iCs/>
          <w:sz w:val="24"/>
          <w:lang w:val="en-US"/>
        </w:rPr>
        <w:t>S</w:t>
      </w:r>
      <w:r w:rsidRPr="00E40CCB">
        <w:rPr>
          <w:sz w:val="24"/>
          <w:lang w:val="en-US"/>
        </w:rPr>
        <w:t xml:space="preserve"> requires the preceding sentence </w:t>
      </w:r>
      <w:r w:rsidRPr="00E40CCB">
        <w:rPr>
          <w:i/>
          <w:iCs/>
          <w:sz w:val="24"/>
          <w:lang w:val="en-US"/>
        </w:rPr>
        <w:t>S’</w:t>
      </w:r>
      <w:r w:rsidRPr="00E40CCB">
        <w:rPr>
          <w:sz w:val="24"/>
          <w:lang w:val="en-US"/>
        </w:rPr>
        <w:t xml:space="preserve"> to entail or implicate the negation of what S describes applied to the </w:t>
      </w:r>
      <w:proofErr w:type="spellStart"/>
      <w:r w:rsidRPr="00E40CCB">
        <w:rPr>
          <w:sz w:val="24"/>
          <w:lang w:val="en-US"/>
        </w:rPr>
        <w:t>replacee</w:t>
      </w:r>
      <w:proofErr w:type="spellEnd"/>
      <w:r w:rsidRPr="00E40CCB">
        <w:rPr>
          <w:sz w:val="24"/>
          <w:lang w:val="en-US"/>
        </w:rPr>
        <w:t xml:space="preserve"> rather than the replacer. </w:t>
      </w:r>
    </w:p>
    <w:p w:rsidR="00B67847" w:rsidRDefault="00295EEC" w:rsidP="00295EEC">
      <w:pPr>
        <w:spacing w:line="360" w:lineRule="auto"/>
        <w:ind w:left="0" w:firstLine="0"/>
        <w:rPr>
          <w:sz w:val="24"/>
          <w:lang w:val="en-US"/>
        </w:rPr>
      </w:pPr>
      <w:r>
        <w:rPr>
          <w:sz w:val="24"/>
          <w:lang w:val="en-US"/>
        </w:rPr>
        <w:t xml:space="preserve">       </w:t>
      </w:r>
      <w:r w:rsidR="00B67847" w:rsidRPr="00E40CCB">
        <w:rPr>
          <w:i/>
          <w:iCs/>
          <w:sz w:val="24"/>
          <w:lang w:val="en-US"/>
        </w:rPr>
        <w:t>Instead</w:t>
      </w:r>
      <w:r w:rsidR="00B67847" w:rsidRPr="00E40CCB">
        <w:rPr>
          <w:sz w:val="24"/>
          <w:lang w:val="en-US"/>
        </w:rPr>
        <w:t xml:space="preserve"> without complement </w:t>
      </w:r>
      <w:r w:rsidR="00B67847">
        <w:rPr>
          <w:sz w:val="24"/>
          <w:lang w:val="en-US"/>
        </w:rPr>
        <w:t>when</w:t>
      </w:r>
      <w:r w:rsidR="00B67847" w:rsidRPr="00E40CCB">
        <w:rPr>
          <w:sz w:val="24"/>
          <w:lang w:val="en-US"/>
        </w:rPr>
        <w:t xml:space="preserve"> not associating with focus</w:t>
      </w:r>
      <w:r>
        <w:rPr>
          <w:sz w:val="24"/>
          <w:lang w:val="en-US"/>
        </w:rPr>
        <w:t xml:space="preserve"> o</w:t>
      </w:r>
      <w:r w:rsidR="00B67847">
        <w:rPr>
          <w:sz w:val="24"/>
          <w:lang w:val="en-US"/>
        </w:rPr>
        <w:t>nly</w:t>
      </w:r>
      <w:r w:rsidR="00B67847" w:rsidRPr="00E40CCB">
        <w:rPr>
          <w:sz w:val="24"/>
          <w:lang w:val="en-US"/>
        </w:rPr>
        <w:t xml:space="preserve"> requires the preceding sentence to entail or implicate the negation of </w:t>
      </w:r>
      <w:r w:rsidR="00B67847" w:rsidRPr="00E40CCB">
        <w:rPr>
          <w:i/>
          <w:iCs/>
          <w:sz w:val="24"/>
          <w:lang w:val="en-US"/>
        </w:rPr>
        <w:t>S</w:t>
      </w:r>
      <w:r w:rsidR="00B67847" w:rsidRPr="00E40CCB">
        <w:rPr>
          <w:sz w:val="24"/>
          <w:lang w:val="en-US"/>
        </w:rPr>
        <w:t>:</w:t>
      </w:r>
    </w:p>
    <w:p w:rsidR="00295EEC" w:rsidRPr="00E40CCB" w:rsidRDefault="00295EEC" w:rsidP="00295EEC">
      <w:pPr>
        <w:spacing w:line="360" w:lineRule="auto"/>
        <w:ind w:left="0" w:firstLine="0"/>
        <w:rPr>
          <w:sz w:val="24"/>
          <w:lang w:val="en-US"/>
        </w:rPr>
      </w:pPr>
    </w:p>
    <w:p w:rsidR="00B67847" w:rsidRPr="00E40CCB" w:rsidRDefault="00B67847" w:rsidP="00B67847">
      <w:pPr>
        <w:spacing w:line="360" w:lineRule="auto"/>
        <w:rPr>
          <w:sz w:val="24"/>
          <w:lang w:val="en-US"/>
        </w:rPr>
      </w:pPr>
      <w:r w:rsidRPr="00E40CCB">
        <w:rPr>
          <w:sz w:val="24"/>
          <w:lang w:val="en-US"/>
        </w:rPr>
        <w:t>(</w:t>
      </w:r>
      <w:r w:rsidR="00FF4A2B">
        <w:rPr>
          <w:sz w:val="24"/>
          <w:lang w:val="en-US"/>
        </w:rPr>
        <w:t>26</w:t>
      </w:r>
      <w:r w:rsidRPr="00E40CCB">
        <w:rPr>
          <w:sz w:val="24"/>
          <w:lang w:val="en-US"/>
        </w:rPr>
        <w:t>) a. It should have rained. Instead, it snowed.</w:t>
      </w:r>
    </w:p>
    <w:p w:rsidR="00B67847" w:rsidRPr="00E40CCB" w:rsidRDefault="00B67847" w:rsidP="00B67847">
      <w:pPr>
        <w:spacing w:line="360" w:lineRule="auto"/>
        <w:rPr>
          <w:sz w:val="24"/>
          <w:lang w:val="en-US"/>
        </w:rPr>
      </w:pPr>
      <w:r w:rsidRPr="00E40CCB">
        <w:rPr>
          <w:sz w:val="24"/>
          <w:lang w:val="en-US"/>
        </w:rPr>
        <w:t xml:space="preserve">       b. People did not dance in the street. Instead, there was silence everywhere.</w:t>
      </w:r>
    </w:p>
    <w:p w:rsidR="00B67847" w:rsidRDefault="00B67847" w:rsidP="00B67847">
      <w:pPr>
        <w:spacing w:line="360" w:lineRule="auto"/>
        <w:rPr>
          <w:sz w:val="24"/>
          <w:lang w:val="en-US"/>
        </w:rPr>
      </w:pPr>
      <w:r w:rsidRPr="00E40CCB">
        <w:rPr>
          <w:sz w:val="24"/>
          <w:lang w:val="en-US"/>
        </w:rPr>
        <w:t xml:space="preserve">       c. John did not praise himself. Instead, Joe criticized Mary. </w:t>
      </w:r>
    </w:p>
    <w:p w:rsidR="00B67847" w:rsidRPr="00E40CCB" w:rsidRDefault="00B67847" w:rsidP="00B67847">
      <w:pPr>
        <w:spacing w:line="360" w:lineRule="auto"/>
        <w:rPr>
          <w:sz w:val="24"/>
          <w:lang w:val="en-US"/>
        </w:rPr>
      </w:pPr>
      <w:r>
        <w:rPr>
          <w:sz w:val="24"/>
          <w:lang w:val="en-US"/>
        </w:rPr>
        <w:t xml:space="preserve">       </w:t>
      </w:r>
      <w:proofErr w:type="gramStart"/>
      <w:r>
        <w:rPr>
          <w:sz w:val="24"/>
          <w:lang w:val="en-US"/>
        </w:rPr>
        <w:t>d. ?</w:t>
      </w:r>
      <w:proofErr w:type="gramEnd"/>
      <w:r>
        <w:rPr>
          <w:sz w:val="24"/>
          <w:lang w:val="en-US"/>
        </w:rPr>
        <w:t xml:space="preserve"> John does not know French. Instead, he knows Spanish.</w:t>
      </w:r>
    </w:p>
    <w:p w:rsidR="00B67847" w:rsidRDefault="00B67847" w:rsidP="00B67847">
      <w:pPr>
        <w:spacing w:line="360" w:lineRule="auto"/>
        <w:rPr>
          <w:sz w:val="24"/>
          <w:lang w:val="en-US"/>
        </w:rPr>
      </w:pPr>
    </w:p>
    <w:p w:rsidR="00B67847" w:rsidRDefault="00B67847" w:rsidP="00295EEC">
      <w:pPr>
        <w:spacing w:line="360" w:lineRule="auto"/>
        <w:rPr>
          <w:sz w:val="24"/>
          <w:lang w:val="en-US"/>
        </w:rPr>
      </w:pPr>
      <w:r w:rsidRPr="00AA5AB2">
        <w:rPr>
          <w:i/>
          <w:iCs/>
          <w:sz w:val="24"/>
          <w:lang w:val="en-US"/>
        </w:rPr>
        <w:t xml:space="preserve">Instead </w:t>
      </w:r>
      <w:r w:rsidR="00295EEC">
        <w:rPr>
          <w:sz w:val="24"/>
          <w:lang w:val="en-US"/>
        </w:rPr>
        <w:t xml:space="preserve">on that use </w:t>
      </w:r>
      <w:r w:rsidR="00E52AD6">
        <w:rPr>
          <w:sz w:val="24"/>
          <w:lang w:val="en-US"/>
        </w:rPr>
        <w:t>is evaluated relative to</w:t>
      </w:r>
      <w:r>
        <w:rPr>
          <w:sz w:val="24"/>
          <w:lang w:val="en-US"/>
        </w:rPr>
        <w:t xml:space="preserve"> a contextually given proposition</w:t>
      </w:r>
      <w:r w:rsidR="00D330F8">
        <w:rPr>
          <w:sz w:val="24"/>
          <w:lang w:val="en-US"/>
        </w:rPr>
        <w:t xml:space="preserve">. </w:t>
      </w:r>
      <w:r w:rsidR="00E52AD6">
        <w:rPr>
          <w:sz w:val="24"/>
          <w:lang w:val="en-US"/>
        </w:rPr>
        <w:t xml:space="preserve">By taking anaphoric </w:t>
      </w:r>
      <w:r w:rsidR="00E52AD6" w:rsidRPr="00E52AD6">
        <w:rPr>
          <w:i/>
          <w:iCs/>
          <w:sz w:val="24"/>
          <w:lang w:val="en-US"/>
        </w:rPr>
        <w:t>instead</w:t>
      </w:r>
      <w:r w:rsidR="00D330F8">
        <w:rPr>
          <w:sz w:val="24"/>
          <w:lang w:val="en-US"/>
        </w:rPr>
        <w:t xml:space="preserve"> </w:t>
      </w:r>
      <w:r w:rsidR="00E52AD6">
        <w:rPr>
          <w:sz w:val="24"/>
          <w:lang w:val="en-US"/>
        </w:rPr>
        <w:t xml:space="preserve">to refer to such a proposition, it </w:t>
      </w:r>
      <w:r w:rsidR="00295EEC">
        <w:rPr>
          <w:sz w:val="24"/>
          <w:lang w:val="en-US"/>
        </w:rPr>
        <w:t>can</w:t>
      </w:r>
      <w:r w:rsidR="00E52AD6">
        <w:rPr>
          <w:sz w:val="24"/>
          <w:lang w:val="en-US"/>
        </w:rPr>
        <w:t xml:space="preserve"> then</w:t>
      </w:r>
      <w:r w:rsidR="00295EEC">
        <w:rPr>
          <w:sz w:val="24"/>
          <w:lang w:val="en-US"/>
        </w:rPr>
        <w:t xml:space="preserve"> be given the s</w:t>
      </w:r>
      <w:r>
        <w:rPr>
          <w:sz w:val="24"/>
          <w:lang w:val="en-US"/>
        </w:rPr>
        <w:t xml:space="preserve">ame semantics as </w:t>
      </w:r>
      <w:r w:rsidRPr="00AA5AB2">
        <w:rPr>
          <w:i/>
          <w:iCs/>
          <w:sz w:val="24"/>
          <w:lang w:val="en-US"/>
        </w:rPr>
        <w:t>instead</w:t>
      </w:r>
      <w:r>
        <w:rPr>
          <w:sz w:val="24"/>
          <w:lang w:val="en-US"/>
        </w:rPr>
        <w:t>-phrases</w:t>
      </w:r>
      <w:r w:rsidR="00295EEC">
        <w:rPr>
          <w:sz w:val="24"/>
          <w:lang w:val="en-US"/>
        </w:rPr>
        <w:t xml:space="preserve"> relating to a background situation:</w:t>
      </w:r>
    </w:p>
    <w:p w:rsidR="00295EEC" w:rsidRDefault="00295EEC" w:rsidP="00295EEC">
      <w:pPr>
        <w:spacing w:line="360" w:lineRule="auto"/>
        <w:rPr>
          <w:sz w:val="24"/>
          <w:lang w:val="en-US"/>
        </w:rPr>
      </w:pPr>
    </w:p>
    <w:p w:rsidR="00E52AD6" w:rsidRDefault="00B67847" w:rsidP="00E52AD6">
      <w:pPr>
        <w:spacing w:line="360" w:lineRule="auto"/>
        <w:rPr>
          <w:sz w:val="24"/>
          <w:lang w:val="en-US"/>
        </w:rPr>
      </w:pPr>
      <w:r>
        <w:rPr>
          <w:sz w:val="24"/>
          <w:lang w:val="en-US"/>
        </w:rPr>
        <w:t>(2</w:t>
      </w:r>
      <w:r w:rsidR="00FF4A2B">
        <w:rPr>
          <w:sz w:val="24"/>
          <w:lang w:val="en-US"/>
        </w:rPr>
        <w:t>7</w:t>
      </w:r>
      <w:r>
        <w:rPr>
          <w:sz w:val="24"/>
          <w:lang w:val="en-US"/>
        </w:rPr>
        <w:t xml:space="preserve">) </w:t>
      </w:r>
      <w:r w:rsidR="00E52AD6" w:rsidRPr="002F2B75">
        <w:rPr>
          <w:sz w:val="24"/>
          <w:u w:val="single"/>
          <w:lang w:val="en-US"/>
        </w:rPr>
        <w:t xml:space="preserve">The semantics of </w:t>
      </w:r>
      <w:r w:rsidR="00E52AD6">
        <w:rPr>
          <w:sz w:val="24"/>
          <w:u w:val="single"/>
          <w:lang w:val="en-US"/>
        </w:rPr>
        <w:t xml:space="preserve">anaphoric </w:t>
      </w:r>
      <w:r w:rsidR="00E52AD6" w:rsidRPr="007E7E9F">
        <w:rPr>
          <w:i/>
          <w:iCs/>
          <w:sz w:val="24"/>
          <w:u w:val="single"/>
          <w:lang w:val="en-US"/>
        </w:rPr>
        <w:t>instead</w:t>
      </w:r>
    </w:p>
    <w:p w:rsidR="007E7E9F" w:rsidRDefault="00E52AD6" w:rsidP="00E52AD6">
      <w:pPr>
        <w:spacing w:line="360" w:lineRule="auto"/>
        <w:rPr>
          <w:sz w:val="24"/>
          <w:lang w:val="en-US"/>
        </w:rPr>
      </w:pPr>
      <w:r>
        <w:rPr>
          <w:sz w:val="24"/>
          <w:lang w:val="en-US"/>
        </w:rPr>
        <w:t xml:space="preserve">         a. </w:t>
      </w:r>
      <w:r w:rsidR="007E7E9F">
        <w:rPr>
          <w:sz w:val="24"/>
          <w:lang w:val="en-US"/>
        </w:rPr>
        <w:t xml:space="preserve">For the proposition of the form </w:t>
      </w:r>
      <w:r w:rsidR="007E7E9F">
        <w:rPr>
          <w:sz w:val="24"/>
          <w:lang w:val="en-US"/>
        </w:rPr>
        <w:sym w:font="Symbol" w:char="F06C"/>
      </w:r>
      <w:r w:rsidR="007E7E9F">
        <w:rPr>
          <w:sz w:val="24"/>
          <w:lang w:val="en-US"/>
        </w:rPr>
        <w:t>w</w:t>
      </w:r>
      <w:r w:rsidR="007E7E9F">
        <w:rPr>
          <w:sz w:val="24"/>
          <w:lang w:val="en-US"/>
        </w:rPr>
        <w:sym w:font="Symbol" w:char="F05B"/>
      </w:r>
      <w:r w:rsidR="007E7E9F">
        <w:rPr>
          <w:sz w:val="24"/>
          <w:lang w:val="en-US"/>
        </w:rPr>
        <w:t>p</w:t>
      </w:r>
      <w:r w:rsidR="007E7E9F">
        <w:rPr>
          <w:sz w:val="24"/>
          <w:vertAlign w:val="superscript"/>
          <w:lang w:val="en-US"/>
        </w:rPr>
        <w:t>w</w:t>
      </w:r>
      <w:r w:rsidR="007E7E9F">
        <w:rPr>
          <w:sz w:val="24"/>
          <w:lang w:val="en-US"/>
        </w:rPr>
        <w:t>(d) = 1</w:t>
      </w:r>
      <w:r w:rsidR="007E7E9F">
        <w:rPr>
          <w:sz w:val="24"/>
          <w:lang w:val="en-US"/>
        </w:rPr>
        <w:sym w:font="Symbol" w:char="F05D"/>
      </w:r>
      <w:r w:rsidR="007E7E9F">
        <w:rPr>
          <w:sz w:val="24"/>
          <w:lang w:val="en-US"/>
        </w:rPr>
        <w:t xml:space="preserve"> that </w:t>
      </w:r>
      <w:r w:rsidR="007E7E9F" w:rsidRPr="007E7E9F">
        <w:rPr>
          <w:i/>
          <w:iCs/>
          <w:sz w:val="24"/>
          <w:lang w:val="en-US"/>
        </w:rPr>
        <w:t>instead</w:t>
      </w:r>
      <w:r w:rsidR="007E7E9F">
        <w:rPr>
          <w:sz w:val="24"/>
          <w:lang w:val="en-US"/>
        </w:rPr>
        <w:t xml:space="preserve"> refers to, </w:t>
      </w:r>
    </w:p>
    <w:p w:rsidR="00E52AD6" w:rsidRDefault="007E7E9F" w:rsidP="00E52AD6">
      <w:pPr>
        <w:spacing w:line="360" w:lineRule="auto"/>
        <w:rPr>
          <w:sz w:val="24"/>
          <w:lang w:val="en-US"/>
        </w:rPr>
      </w:pPr>
      <w:r>
        <w:rPr>
          <w:sz w:val="24"/>
          <w:lang w:val="en-US"/>
        </w:rPr>
        <w:t xml:space="preserve">             </w:t>
      </w:r>
      <w:r w:rsidR="00E52AD6">
        <w:rPr>
          <w:sz w:val="24"/>
          <w:lang w:val="en-US"/>
        </w:rPr>
        <w:sym w:font="Symbol" w:char="F05B"/>
      </w:r>
      <w:r w:rsidR="00E52AD6" w:rsidRPr="00AE611B">
        <w:rPr>
          <w:i/>
          <w:iCs/>
          <w:sz w:val="24"/>
          <w:lang w:val="en-US"/>
        </w:rPr>
        <w:t xml:space="preserve">Instead </w:t>
      </w:r>
      <w:r w:rsidR="00E52AD6">
        <w:rPr>
          <w:sz w:val="24"/>
          <w:lang w:val="en-US"/>
        </w:rPr>
        <w:sym w:font="Symbol" w:char="F05B"/>
      </w:r>
      <w:r w:rsidR="00E52AD6">
        <w:rPr>
          <w:sz w:val="24"/>
          <w:lang w:val="en-US"/>
        </w:rPr>
        <w:t>… Y</w:t>
      </w:r>
      <w:r w:rsidR="00E52AD6" w:rsidRPr="005534BC">
        <w:rPr>
          <w:sz w:val="24"/>
          <w:vertAlign w:val="subscript"/>
          <w:lang w:val="en-US"/>
        </w:rPr>
        <w:t>F</w:t>
      </w:r>
      <w:r w:rsidR="00E52AD6">
        <w:rPr>
          <w:sz w:val="24"/>
          <w:lang w:val="en-US"/>
        </w:rPr>
        <w:t xml:space="preserve"> …</w:t>
      </w:r>
      <w:r w:rsidR="00E52AD6">
        <w:rPr>
          <w:sz w:val="24"/>
          <w:lang w:val="en-US"/>
        </w:rPr>
        <w:sym w:font="Symbol" w:char="F05D"/>
      </w:r>
      <w:r w:rsidR="00E52AD6">
        <w:rPr>
          <w:sz w:val="24"/>
          <w:vertAlign w:val="subscript"/>
          <w:lang w:val="en-US"/>
        </w:rPr>
        <w:t>S</w:t>
      </w:r>
      <w:r w:rsidR="00E52AD6">
        <w:rPr>
          <w:sz w:val="24"/>
          <w:lang w:val="en-US"/>
        </w:rPr>
        <w:sym w:font="Symbol" w:char="F05D"/>
      </w:r>
      <w:r w:rsidR="00E52AD6">
        <w:rPr>
          <w:sz w:val="24"/>
          <w:vertAlign w:val="superscript"/>
          <w:lang w:val="en-US"/>
        </w:rPr>
        <w:t>w</w:t>
      </w:r>
      <w:r w:rsidR="00E52AD6">
        <w:rPr>
          <w:sz w:val="24"/>
          <w:lang w:val="en-US"/>
        </w:rPr>
        <w:t xml:space="preserve"> = 1 </w:t>
      </w:r>
      <w:proofErr w:type="spellStart"/>
      <w:r w:rsidR="00E52AD6">
        <w:rPr>
          <w:sz w:val="24"/>
          <w:lang w:val="en-US"/>
        </w:rPr>
        <w:t>iff</w:t>
      </w:r>
      <w:proofErr w:type="spellEnd"/>
      <w:r w:rsidR="00E52AD6">
        <w:rPr>
          <w:sz w:val="24"/>
          <w:lang w:val="en-US"/>
        </w:rPr>
        <w:t xml:space="preserve"> for the focus-semantic value of p of S, p</w:t>
      </w:r>
      <w:r w:rsidR="00E52AD6">
        <w:rPr>
          <w:sz w:val="24"/>
          <w:vertAlign w:val="superscript"/>
          <w:lang w:val="en-US"/>
        </w:rPr>
        <w:t>w</w:t>
      </w:r>
      <w:r w:rsidR="00E52AD6">
        <w:rPr>
          <w:sz w:val="24"/>
          <w:lang w:val="en-US"/>
        </w:rPr>
        <w:t>(</w:t>
      </w:r>
      <w:r w:rsidR="00E52AD6">
        <w:rPr>
          <w:sz w:val="24"/>
          <w:lang w:val="en-US"/>
        </w:rPr>
        <w:sym w:font="Symbol" w:char="F05B"/>
      </w:r>
      <w:r w:rsidR="00E52AD6">
        <w:rPr>
          <w:sz w:val="24"/>
          <w:lang w:val="en-US"/>
        </w:rPr>
        <w:t>Y</w:t>
      </w:r>
      <w:r w:rsidR="00E52AD6">
        <w:rPr>
          <w:sz w:val="24"/>
          <w:lang w:val="en-US"/>
        </w:rPr>
        <w:sym w:font="Symbol" w:char="F05D"/>
      </w:r>
      <w:r w:rsidR="00E52AD6">
        <w:rPr>
          <w:sz w:val="24"/>
          <w:lang w:val="en-US"/>
        </w:rPr>
        <w:t xml:space="preserve">) = 1, </w:t>
      </w:r>
    </w:p>
    <w:p w:rsidR="00E52AD6" w:rsidRDefault="00E52AD6" w:rsidP="00E52AD6">
      <w:pPr>
        <w:spacing w:line="360" w:lineRule="auto"/>
        <w:rPr>
          <w:sz w:val="24"/>
          <w:lang w:val="en-US"/>
        </w:rPr>
      </w:pPr>
      <w:r>
        <w:rPr>
          <w:sz w:val="24"/>
          <w:lang w:val="en-US"/>
        </w:rPr>
        <w:t xml:space="preserve">             provided that p</w:t>
      </w:r>
      <w:r>
        <w:rPr>
          <w:sz w:val="24"/>
          <w:vertAlign w:val="superscript"/>
          <w:lang w:val="en-US"/>
        </w:rPr>
        <w:t>w</w:t>
      </w:r>
      <w:r>
        <w:rPr>
          <w:sz w:val="24"/>
          <w:lang w:val="en-US"/>
        </w:rPr>
        <w:t>(d) = 0 and for any world w’ in the common ground, p</w:t>
      </w:r>
      <w:r>
        <w:rPr>
          <w:sz w:val="24"/>
          <w:vertAlign w:val="superscript"/>
          <w:lang w:val="en-US"/>
        </w:rPr>
        <w:t>w’</w:t>
      </w:r>
      <w:r>
        <w:rPr>
          <w:sz w:val="24"/>
          <w:lang w:val="en-US"/>
        </w:rPr>
        <w:t>(d) = 1.</w:t>
      </w:r>
    </w:p>
    <w:p w:rsidR="00E52AD6" w:rsidRDefault="00E52AD6" w:rsidP="00B67847">
      <w:pPr>
        <w:spacing w:line="360" w:lineRule="auto"/>
        <w:ind w:left="0" w:firstLine="0"/>
        <w:rPr>
          <w:sz w:val="24"/>
          <w:lang w:val="en-US"/>
        </w:rPr>
      </w:pPr>
      <w:r>
        <w:rPr>
          <w:sz w:val="24"/>
          <w:lang w:val="en-US"/>
        </w:rPr>
        <w:t xml:space="preserve">         b. </w:t>
      </w:r>
      <w:r w:rsidR="00B67847" w:rsidRPr="004D69DE">
        <w:rPr>
          <w:sz w:val="24"/>
          <w:lang w:val="en-US"/>
        </w:rPr>
        <w:t xml:space="preserve">For a contextually given situation </w:t>
      </w:r>
      <w:r w:rsidR="00B67847" w:rsidRPr="004D69DE">
        <w:rPr>
          <w:i/>
          <w:iCs/>
          <w:sz w:val="24"/>
          <w:lang w:val="en-US"/>
        </w:rPr>
        <w:t>c</w:t>
      </w:r>
      <w:r w:rsidR="00B67847" w:rsidRPr="004D69DE">
        <w:rPr>
          <w:sz w:val="24"/>
          <w:lang w:val="en-US"/>
        </w:rPr>
        <w:t xml:space="preserve"> with a slot </w:t>
      </w:r>
      <w:r w:rsidR="00B67847" w:rsidRPr="004D69DE">
        <w:rPr>
          <w:i/>
          <w:iCs/>
          <w:sz w:val="24"/>
          <w:lang w:val="en-US"/>
        </w:rPr>
        <w:t xml:space="preserve">l for a </w:t>
      </w:r>
      <w:proofErr w:type="spellStart"/>
      <w:r w:rsidR="00B67847" w:rsidRPr="004D69DE">
        <w:rPr>
          <w:sz w:val="24"/>
          <w:lang w:val="en-US"/>
        </w:rPr>
        <w:t>subsituation</w:t>
      </w:r>
      <w:proofErr w:type="spellEnd"/>
      <w:r w:rsidR="00B67847">
        <w:rPr>
          <w:sz w:val="24"/>
          <w:lang w:val="en-US"/>
        </w:rPr>
        <w:t xml:space="preserve"> and a proposition p </w:t>
      </w:r>
    </w:p>
    <w:p w:rsidR="00B67847" w:rsidRPr="004D69DE" w:rsidRDefault="00E52AD6" w:rsidP="00B67847">
      <w:pPr>
        <w:spacing w:line="360" w:lineRule="auto"/>
        <w:ind w:left="0" w:firstLine="0"/>
        <w:rPr>
          <w:sz w:val="24"/>
          <w:lang w:val="en-US"/>
        </w:rPr>
      </w:pPr>
      <w:r>
        <w:rPr>
          <w:sz w:val="24"/>
          <w:lang w:val="en-US"/>
        </w:rPr>
        <w:t xml:space="preserve">              </w:t>
      </w:r>
      <w:r w:rsidR="00B67847">
        <w:rPr>
          <w:sz w:val="24"/>
          <w:lang w:val="en-US"/>
        </w:rPr>
        <w:t xml:space="preserve">(set of situations) that </w:t>
      </w:r>
      <w:r w:rsidR="00B67847" w:rsidRPr="00AE611B">
        <w:rPr>
          <w:i/>
          <w:iCs/>
          <w:sz w:val="24"/>
          <w:lang w:val="en-US"/>
        </w:rPr>
        <w:t>instead</w:t>
      </w:r>
      <w:r w:rsidR="00B67847">
        <w:rPr>
          <w:sz w:val="24"/>
          <w:lang w:val="en-US"/>
        </w:rPr>
        <w:t xml:space="preserve"> refers to,</w:t>
      </w:r>
      <w:r w:rsidR="00B67847" w:rsidRPr="004D69DE">
        <w:rPr>
          <w:sz w:val="24"/>
          <w:lang w:val="en-US"/>
        </w:rPr>
        <w:t xml:space="preserve"> </w:t>
      </w:r>
    </w:p>
    <w:p w:rsidR="00E52AD6" w:rsidRPr="004D69DE" w:rsidRDefault="00B83D9B" w:rsidP="00E52AD6">
      <w:pPr>
        <w:spacing w:line="360" w:lineRule="auto"/>
        <w:rPr>
          <w:sz w:val="24"/>
          <w:lang w:val="en-US"/>
        </w:rPr>
      </w:pPr>
      <w:r>
        <w:rPr>
          <w:sz w:val="24"/>
          <w:lang w:val="en-US"/>
        </w:rPr>
        <w:t xml:space="preserve"> </w:t>
      </w:r>
      <w:r w:rsidR="00B67847" w:rsidRPr="004D69DE">
        <w:rPr>
          <w:sz w:val="24"/>
          <w:lang w:val="en-US"/>
        </w:rPr>
        <w:t xml:space="preserve">    </w:t>
      </w:r>
      <w:r w:rsidR="00E52AD6">
        <w:rPr>
          <w:sz w:val="24"/>
          <w:lang w:val="en-US"/>
        </w:rPr>
        <w:t xml:space="preserve">      </w:t>
      </w:r>
      <w:r w:rsidR="00B67847" w:rsidRPr="004D69DE">
        <w:rPr>
          <w:sz w:val="24"/>
          <w:lang w:val="en-US"/>
        </w:rPr>
        <w:t xml:space="preserve"> </w:t>
      </w:r>
      <w:r w:rsidR="00A66935">
        <w:rPr>
          <w:sz w:val="24"/>
          <w:lang w:val="en-US"/>
        </w:rPr>
        <w:t xml:space="preserve"> </w:t>
      </w:r>
      <w:r w:rsidR="00B67847" w:rsidRPr="004D69DE">
        <w:rPr>
          <w:sz w:val="24"/>
          <w:lang w:val="en-US"/>
        </w:rPr>
        <w:t xml:space="preserve"> </w:t>
      </w:r>
      <w:r w:rsidR="00B67847" w:rsidRPr="004D69DE">
        <w:rPr>
          <w:sz w:val="24"/>
          <w:lang w:val="en-US"/>
        </w:rPr>
        <w:sym w:font="Symbol" w:char="F05B"/>
      </w:r>
      <w:proofErr w:type="gramStart"/>
      <w:r w:rsidR="00B67847">
        <w:rPr>
          <w:i/>
          <w:iCs/>
          <w:sz w:val="24"/>
          <w:lang w:val="en-US"/>
        </w:rPr>
        <w:t>I</w:t>
      </w:r>
      <w:r w:rsidR="00B67847" w:rsidRPr="004D69DE">
        <w:rPr>
          <w:i/>
          <w:iCs/>
          <w:sz w:val="24"/>
          <w:lang w:val="en-US"/>
        </w:rPr>
        <w:t>nstead</w:t>
      </w:r>
      <w:proofErr w:type="gramEnd"/>
      <w:r w:rsidR="00B67847" w:rsidRPr="004D69DE">
        <w:rPr>
          <w:sz w:val="24"/>
          <w:lang w:val="en-US"/>
        </w:rPr>
        <w:t xml:space="preserve"> S</w:t>
      </w:r>
      <w:r w:rsidR="00B67847" w:rsidRPr="004D69DE">
        <w:rPr>
          <w:sz w:val="24"/>
          <w:lang w:val="en-US"/>
        </w:rPr>
        <w:sym w:font="Symbol" w:char="F05D"/>
      </w:r>
      <w:r w:rsidR="00B67847" w:rsidRPr="004D69DE">
        <w:rPr>
          <w:sz w:val="24"/>
          <w:lang w:val="en-US"/>
        </w:rPr>
        <w:t xml:space="preserve"> = 1 </w:t>
      </w:r>
      <w:proofErr w:type="spellStart"/>
      <w:r w:rsidR="00B67847" w:rsidRPr="004D69DE">
        <w:rPr>
          <w:sz w:val="24"/>
          <w:lang w:val="en-US"/>
        </w:rPr>
        <w:t>iff</w:t>
      </w:r>
      <w:proofErr w:type="spellEnd"/>
      <w:r w:rsidR="00B67847" w:rsidRPr="004D69DE">
        <w:rPr>
          <w:sz w:val="24"/>
          <w:lang w:val="en-US"/>
        </w:rPr>
        <w:t xml:space="preserve"> there is a situation s</w:t>
      </w:r>
      <w:r w:rsidR="00B67847">
        <w:rPr>
          <w:sz w:val="24"/>
          <w:lang w:val="en-US"/>
        </w:rPr>
        <w:t>’</w:t>
      </w:r>
      <w:r w:rsidR="00B67847" w:rsidRPr="004D69DE">
        <w:rPr>
          <w:sz w:val="24"/>
          <w:lang w:val="en-US"/>
        </w:rPr>
        <w:t>, s’ &lt; w, s</w:t>
      </w:r>
      <w:r w:rsidR="00B67847">
        <w:rPr>
          <w:sz w:val="24"/>
          <w:lang w:val="en-US"/>
        </w:rPr>
        <w:t>’</w:t>
      </w:r>
      <w:r w:rsidR="00B67847" w:rsidRPr="004D69DE">
        <w:rPr>
          <w:sz w:val="24"/>
          <w:lang w:val="en-US"/>
        </w:rPr>
        <w:t xml:space="preserve"> </w:t>
      </w:r>
      <w:r w:rsidR="00B67847" w:rsidRPr="004D69DE">
        <w:rPr>
          <w:sz w:val="24"/>
          <w:lang w:val="en-US"/>
        </w:rPr>
        <w:sym w:font="Symbol" w:char="F0CE"/>
      </w:r>
      <w:r w:rsidR="00B67847" w:rsidRPr="004D69DE">
        <w:rPr>
          <w:sz w:val="24"/>
          <w:lang w:val="en-US"/>
        </w:rPr>
        <w:t xml:space="preserve"> pos(S), </w:t>
      </w:r>
      <w:r w:rsidR="00B67847" w:rsidRPr="004D69DE">
        <w:rPr>
          <w:sz w:val="24"/>
          <w:lang w:val="en-US"/>
        </w:rPr>
        <w:sym w:font="Symbol" w:char="F06C"/>
      </w:r>
      <w:r w:rsidR="00B67847" w:rsidRPr="004D69DE">
        <w:rPr>
          <w:sz w:val="24"/>
          <w:lang w:val="en-US"/>
        </w:rPr>
        <w:t>s</w:t>
      </w:r>
      <w:r w:rsidR="00B67847" w:rsidRPr="004D69DE">
        <w:rPr>
          <w:sz w:val="24"/>
          <w:lang w:val="en-US"/>
        </w:rPr>
        <w:sym w:font="Symbol" w:char="F05B"/>
      </w:r>
      <w:r w:rsidR="00B67847" w:rsidRPr="004D69DE">
        <w:rPr>
          <w:sz w:val="24"/>
          <w:lang w:val="en-US"/>
        </w:rPr>
        <w:t>c(l/s)</w:t>
      </w:r>
      <w:r w:rsidR="00B67847" w:rsidRPr="004D69DE">
        <w:rPr>
          <w:sz w:val="24"/>
          <w:lang w:val="en-US"/>
        </w:rPr>
        <w:sym w:font="Symbol" w:char="F05D"/>
      </w:r>
      <w:r w:rsidR="00B67847" w:rsidRPr="004D69DE">
        <w:rPr>
          <w:sz w:val="24"/>
          <w:lang w:val="en-US"/>
        </w:rPr>
        <w:t xml:space="preserve">(s’) = 1, provided </w:t>
      </w:r>
    </w:p>
    <w:p w:rsidR="00B67847" w:rsidRPr="004D69DE" w:rsidRDefault="00B67847" w:rsidP="00B67847">
      <w:pPr>
        <w:spacing w:line="360" w:lineRule="auto"/>
        <w:rPr>
          <w:sz w:val="24"/>
          <w:lang w:val="en-US"/>
        </w:rPr>
      </w:pPr>
      <w:r w:rsidRPr="004D69DE">
        <w:rPr>
          <w:sz w:val="24"/>
          <w:lang w:val="en-US"/>
        </w:rPr>
        <w:t xml:space="preserve">   </w:t>
      </w:r>
      <w:r w:rsidR="00E52AD6">
        <w:rPr>
          <w:sz w:val="24"/>
          <w:lang w:val="en-US"/>
        </w:rPr>
        <w:t xml:space="preserve"> </w:t>
      </w:r>
      <w:r w:rsidRPr="004D69DE">
        <w:rPr>
          <w:sz w:val="24"/>
          <w:lang w:val="en-US"/>
        </w:rPr>
        <w:t xml:space="preserve"> </w:t>
      </w:r>
      <w:r w:rsidR="00E52AD6">
        <w:rPr>
          <w:sz w:val="24"/>
          <w:lang w:val="en-US"/>
        </w:rPr>
        <w:t xml:space="preserve">      </w:t>
      </w:r>
      <w:r w:rsidRPr="004D69DE">
        <w:rPr>
          <w:sz w:val="24"/>
          <w:lang w:val="en-US"/>
        </w:rPr>
        <w:t xml:space="preserve"> </w:t>
      </w:r>
      <w:r w:rsidR="00A66935">
        <w:rPr>
          <w:sz w:val="24"/>
          <w:lang w:val="en-US"/>
        </w:rPr>
        <w:t xml:space="preserve">  </w:t>
      </w:r>
      <w:r w:rsidRPr="004D69DE">
        <w:rPr>
          <w:sz w:val="24"/>
          <w:lang w:val="en-US"/>
        </w:rPr>
        <w:t>S</w:t>
      </w:r>
      <w:r>
        <w:rPr>
          <w:sz w:val="24"/>
          <w:lang w:val="en-US"/>
        </w:rPr>
        <w:t>’</w:t>
      </w:r>
      <w:r w:rsidRPr="004D69DE">
        <w:rPr>
          <w:sz w:val="24"/>
          <w:lang w:val="en-US"/>
        </w:rPr>
        <w:t xml:space="preserve"> </w:t>
      </w:r>
      <w:r w:rsidRPr="004D69DE">
        <w:rPr>
          <w:sz w:val="24"/>
          <w:lang w:val="en-US"/>
        </w:rPr>
        <w:sym w:font="Symbol" w:char="F0CF"/>
      </w:r>
      <w:r w:rsidRPr="004D69DE">
        <w:rPr>
          <w:sz w:val="24"/>
          <w:lang w:val="en-US"/>
        </w:rPr>
        <w:t xml:space="preserve"> pos(S) and there is a possible situation s</w:t>
      </w:r>
      <w:r>
        <w:rPr>
          <w:sz w:val="24"/>
          <w:lang w:val="en-US"/>
        </w:rPr>
        <w:t>’</w:t>
      </w:r>
      <w:r w:rsidRPr="004D69DE">
        <w:rPr>
          <w:sz w:val="24"/>
          <w:lang w:val="en-US"/>
        </w:rPr>
        <w:t>’, s</w:t>
      </w:r>
      <w:r>
        <w:rPr>
          <w:sz w:val="24"/>
          <w:lang w:val="en-US"/>
        </w:rPr>
        <w:t>’</w:t>
      </w:r>
      <w:r w:rsidRPr="004D69DE">
        <w:rPr>
          <w:sz w:val="24"/>
          <w:lang w:val="en-US"/>
        </w:rPr>
        <w:t xml:space="preserve">’ </w:t>
      </w:r>
      <w:r w:rsidRPr="004D69DE">
        <w:rPr>
          <w:sz w:val="24"/>
          <w:lang w:val="en-US"/>
        </w:rPr>
        <w:sym w:font="Symbol" w:char="F0CE"/>
      </w:r>
      <w:r w:rsidRPr="004D69DE">
        <w:rPr>
          <w:sz w:val="24"/>
          <w:lang w:val="en-US"/>
        </w:rPr>
        <w:t xml:space="preserve"> </w:t>
      </w:r>
      <w:r>
        <w:rPr>
          <w:sz w:val="24"/>
          <w:lang w:val="en-US"/>
        </w:rPr>
        <w:t>p</w:t>
      </w:r>
      <w:r w:rsidRPr="004D69DE">
        <w:rPr>
          <w:sz w:val="24"/>
          <w:lang w:val="en-US"/>
        </w:rPr>
        <w:t xml:space="preserve"> and </w:t>
      </w:r>
      <w:r w:rsidRPr="004D69DE">
        <w:rPr>
          <w:sz w:val="24"/>
          <w:lang w:val="en-US"/>
        </w:rPr>
        <w:sym w:font="Symbol" w:char="F06C"/>
      </w:r>
      <w:r w:rsidRPr="004D69DE">
        <w:rPr>
          <w:sz w:val="24"/>
          <w:lang w:val="en-US"/>
        </w:rPr>
        <w:t>s</w:t>
      </w:r>
      <w:r w:rsidRPr="004D69DE">
        <w:rPr>
          <w:sz w:val="24"/>
          <w:lang w:val="en-US"/>
        </w:rPr>
        <w:sym w:font="Symbol" w:char="F05B"/>
      </w:r>
      <w:r w:rsidRPr="004D69DE">
        <w:rPr>
          <w:sz w:val="24"/>
          <w:lang w:val="en-US"/>
        </w:rPr>
        <w:t>c(l/s)</w:t>
      </w:r>
      <w:r w:rsidRPr="004D69DE">
        <w:rPr>
          <w:sz w:val="24"/>
          <w:lang w:val="en-US"/>
        </w:rPr>
        <w:sym w:font="Symbol" w:char="F05D"/>
      </w:r>
      <w:r w:rsidRPr="004D69DE">
        <w:rPr>
          <w:sz w:val="24"/>
          <w:lang w:val="en-US"/>
        </w:rPr>
        <w:t>(s’’) = 1</w:t>
      </w:r>
    </w:p>
    <w:p w:rsidR="00B67847" w:rsidRDefault="00B67847" w:rsidP="00B67847">
      <w:pPr>
        <w:spacing w:line="360" w:lineRule="auto"/>
        <w:ind w:left="0" w:firstLine="0"/>
        <w:rPr>
          <w:sz w:val="24"/>
          <w:lang w:val="en-US"/>
        </w:rPr>
      </w:pPr>
    </w:p>
    <w:p w:rsidR="007E7E9F" w:rsidRPr="004D69DE" w:rsidRDefault="007E7E9F" w:rsidP="00B67847">
      <w:pPr>
        <w:spacing w:line="360" w:lineRule="auto"/>
        <w:ind w:left="0" w:firstLine="0"/>
        <w:rPr>
          <w:sz w:val="24"/>
          <w:lang w:val="en-US"/>
        </w:rPr>
      </w:pPr>
    </w:p>
    <w:p w:rsidR="00B67847" w:rsidRPr="004D69DE" w:rsidRDefault="00B67847" w:rsidP="00B67847">
      <w:pPr>
        <w:pStyle w:val="Heading2"/>
        <w:spacing w:line="360" w:lineRule="auto"/>
        <w:ind w:left="-4"/>
        <w:rPr>
          <w:sz w:val="24"/>
        </w:rPr>
      </w:pPr>
      <w:r w:rsidRPr="00C82985">
        <w:rPr>
          <w:sz w:val="24"/>
          <w:lang w:val="en-US"/>
        </w:rPr>
        <w:t>2.4</w:t>
      </w:r>
      <w:r w:rsidRPr="004D69DE">
        <w:rPr>
          <w:sz w:val="24"/>
        </w:rPr>
        <w:t xml:space="preserve">. Replacement with descriptions </w:t>
      </w:r>
    </w:p>
    <w:p w:rsidR="00B67847" w:rsidRPr="0054143C" w:rsidRDefault="00B67847" w:rsidP="00B67847">
      <w:pPr>
        <w:spacing w:after="104" w:line="360" w:lineRule="auto"/>
        <w:ind w:left="1" w:firstLine="0"/>
        <w:jc w:val="left"/>
        <w:rPr>
          <w:sz w:val="24"/>
        </w:rPr>
      </w:pPr>
      <w:r w:rsidRPr="0054143C">
        <w:rPr>
          <w:sz w:val="24"/>
        </w:rPr>
        <w:t xml:space="preserve"> </w:t>
      </w:r>
    </w:p>
    <w:p w:rsidR="00B67847" w:rsidRDefault="00B67847" w:rsidP="00B67847">
      <w:pPr>
        <w:spacing w:line="360" w:lineRule="auto"/>
        <w:ind w:left="-4"/>
        <w:rPr>
          <w:sz w:val="24"/>
          <w:lang w:val="en-US"/>
        </w:rPr>
      </w:pPr>
      <w:r w:rsidRPr="0054143C">
        <w:rPr>
          <w:i/>
          <w:sz w:val="24"/>
          <w:lang w:val="en-US"/>
        </w:rPr>
        <w:t>I</w:t>
      </w:r>
      <w:r w:rsidRPr="0054143C">
        <w:rPr>
          <w:i/>
          <w:sz w:val="24"/>
        </w:rPr>
        <w:t>nstead-</w:t>
      </w:r>
      <w:r w:rsidRPr="0054143C">
        <w:rPr>
          <w:sz w:val="24"/>
        </w:rPr>
        <w:t>phrases in descriptions</w:t>
      </w:r>
      <w:r w:rsidRPr="0054143C">
        <w:rPr>
          <w:sz w:val="24"/>
          <w:lang w:val="en-US"/>
        </w:rPr>
        <w:t xml:space="preserve"> </w:t>
      </w:r>
      <w:r w:rsidR="00AD02E5">
        <w:rPr>
          <w:sz w:val="24"/>
          <w:lang w:val="en-US"/>
        </w:rPr>
        <w:t xml:space="preserve">are of particular interest and </w:t>
      </w:r>
      <w:r w:rsidRPr="0054143C">
        <w:rPr>
          <w:sz w:val="24"/>
          <w:lang w:val="en-US"/>
        </w:rPr>
        <w:t>require a different semantics:</w:t>
      </w:r>
    </w:p>
    <w:p w:rsidR="00AD02E5" w:rsidRPr="0054143C" w:rsidRDefault="00AD02E5" w:rsidP="00B67847">
      <w:pPr>
        <w:spacing w:line="360" w:lineRule="auto"/>
        <w:ind w:left="-4"/>
        <w:rPr>
          <w:sz w:val="24"/>
          <w:lang w:val="en-US"/>
        </w:rPr>
      </w:pPr>
    </w:p>
    <w:p w:rsidR="00B67847" w:rsidRPr="0054143C" w:rsidRDefault="00B67847" w:rsidP="00B67847">
      <w:pPr>
        <w:spacing w:line="360" w:lineRule="auto"/>
        <w:rPr>
          <w:sz w:val="24"/>
        </w:rPr>
      </w:pPr>
      <w:r w:rsidRPr="0054143C">
        <w:rPr>
          <w:sz w:val="24"/>
          <w:lang w:val="en-US"/>
        </w:rPr>
        <w:t>(2</w:t>
      </w:r>
      <w:r w:rsidR="004D2E6A">
        <w:rPr>
          <w:sz w:val="24"/>
          <w:lang w:val="en-US"/>
        </w:rPr>
        <w:t>8</w:t>
      </w:r>
      <w:r w:rsidRPr="0054143C">
        <w:rPr>
          <w:sz w:val="24"/>
          <w:lang w:val="en-US"/>
        </w:rPr>
        <w:t xml:space="preserve">) </w:t>
      </w:r>
      <w:r w:rsidRPr="0054143C">
        <w:rPr>
          <w:sz w:val="24"/>
        </w:rPr>
        <w:t xml:space="preserve">a. the student that uses a typewriter instead of a computer </w:t>
      </w:r>
    </w:p>
    <w:p w:rsidR="00B67847" w:rsidRPr="0054143C" w:rsidRDefault="00B67847" w:rsidP="00B67847">
      <w:pPr>
        <w:spacing w:line="360" w:lineRule="auto"/>
        <w:rPr>
          <w:sz w:val="24"/>
        </w:rPr>
      </w:pPr>
      <w:r w:rsidRPr="0054143C">
        <w:rPr>
          <w:sz w:val="24"/>
          <w:lang w:val="en-US"/>
        </w:rPr>
        <w:t xml:space="preserve">        b. </w:t>
      </w:r>
      <w:r w:rsidRPr="0054143C">
        <w:rPr>
          <w:sz w:val="24"/>
        </w:rPr>
        <w:t xml:space="preserve">the house that has a balcony instead of a garden </w:t>
      </w:r>
    </w:p>
    <w:p w:rsidR="00B67847" w:rsidRPr="0054143C" w:rsidRDefault="00B67847" w:rsidP="00B67847">
      <w:pPr>
        <w:spacing w:line="360" w:lineRule="auto"/>
        <w:rPr>
          <w:sz w:val="24"/>
        </w:rPr>
      </w:pPr>
      <w:r w:rsidRPr="0054143C">
        <w:rPr>
          <w:sz w:val="24"/>
          <w:lang w:val="en-US"/>
        </w:rPr>
        <w:t xml:space="preserve">        c. </w:t>
      </w:r>
      <w:r w:rsidRPr="0054143C">
        <w:rPr>
          <w:sz w:val="24"/>
        </w:rPr>
        <w:t xml:space="preserve">the spoon that is made of wood instead of silver </w:t>
      </w:r>
    </w:p>
    <w:p w:rsidR="00B67847" w:rsidRDefault="00B67847" w:rsidP="00B67847">
      <w:pPr>
        <w:spacing w:line="360" w:lineRule="auto"/>
        <w:rPr>
          <w:sz w:val="24"/>
        </w:rPr>
      </w:pPr>
      <w:r w:rsidRPr="0054143C">
        <w:rPr>
          <w:sz w:val="24"/>
          <w:lang w:val="en-US"/>
        </w:rPr>
        <w:t xml:space="preserve">        d. </w:t>
      </w:r>
      <w:r w:rsidRPr="0054143C">
        <w:rPr>
          <w:sz w:val="24"/>
        </w:rPr>
        <w:t xml:space="preserve">the bird that flew into instead of over the house </w:t>
      </w:r>
    </w:p>
    <w:p w:rsidR="00AD02E5" w:rsidRPr="0054143C" w:rsidRDefault="00AD02E5" w:rsidP="00B67847">
      <w:pPr>
        <w:spacing w:line="360" w:lineRule="auto"/>
        <w:rPr>
          <w:sz w:val="24"/>
        </w:rPr>
      </w:pPr>
    </w:p>
    <w:p w:rsidR="00AD02E5" w:rsidRPr="00AD02E5" w:rsidRDefault="00AD02E5" w:rsidP="00AD02E5">
      <w:pPr>
        <w:spacing w:line="360" w:lineRule="auto"/>
        <w:ind w:left="-4"/>
        <w:rPr>
          <w:sz w:val="24"/>
          <w:lang w:val="en-US"/>
        </w:rPr>
      </w:pPr>
      <w:r w:rsidRPr="005D5A37">
        <w:rPr>
          <w:sz w:val="24"/>
        </w:rPr>
        <w:t xml:space="preserve">In such cases, the scope of the </w:t>
      </w:r>
      <w:r w:rsidRPr="005D5A37">
        <w:rPr>
          <w:i/>
          <w:sz w:val="24"/>
        </w:rPr>
        <w:t>instead</w:t>
      </w:r>
      <w:r w:rsidRPr="005D5A37">
        <w:rPr>
          <w:sz w:val="24"/>
        </w:rPr>
        <w:t xml:space="preserve">-phrase is the description itself (an NP), which means that the object described will be the entity </w:t>
      </w:r>
      <w:r w:rsidRPr="005D5A37">
        <w:rPr>
          <w:sz w:val="24"/>
          <w:lang w:val="en-US"/>
        </w:rPr>
        <w:t>whose description involves the</w:t>
      </w:r>
      <w:r w:rsidRPr="005D5A37">
        <w:rPr>
          <w:sz w:val="24"/>
        </w:rPr>
        <w:t xml:space="preserve"> replacement </w:t>
      </w:r>
      <w:r w:rsidRPr="005D5A37">
        <w:rPr>
          <w:sz w:val="24"/>
          <w:lang w:val="en-US"/>
        </w:rPr>
        <w:t>in question</w:t>
      </w:r>
      <w:r w:rsidRPr="005D5A37">
        <w:rPr>
          <w:sz w:val="24"/>
        </w:rPr>
        <w:t xml:space="preserve">. </w:t>
      </w:r>
      <w:r w:rsidRPr="005D5A37">
        <w:rPr>
          <w:i/>
          <w:sz w:val="24"/>
        </w:rPr>
        <w:t>Instead-</w:t>
      </w:r>
      <w:r w:rsidRPr="005D5A37">
        <w:rPr>
          <w:sz w:val="24"/>
        </w:rPr>
        <w:t xml:space="preserve">phrases in descriptions pose a considerable challenge to standard semantics, </w:t>
      </w:r>
      <w:r w:rsidRPr="005D5A37">
        <w:rPr>
          <w:sz w:val="24"/>
        </w:rPr>
        <w:lastRenderedPageBreak/>
        <w:t>that is, a semantics on which descriptions just denote objects. The replacements described in (</w:t>
      </w:r>
      <w:r w:rsidR="004D2E6A" w:rsidRPr="004D2E6A">
        <w:rPr>
          <w:sz w:val="24"/>
          <w:lang w:val="en-US"/>
        </w:rPr>
        <w:t>2</w:t>
      </w:r>
      <w:r w:rsidR="004D2E6A">
        <w:rPr>
          <w:sz w:val="24"/>
          <w:lang w:val="en-US"/>
        </w:rPr>
        <w:t>8</w:t>
      </w:r>
      <w:r w:rsidRPr="005D5A37">
        <w:rPr>
          <w:sz w:val="24"/>
        </w:rPr>
        <w:t>) can hardly operate on concrete objects. First, there need not be a concrete object of which the description with the replacee holds</w:t>
      </w:r>
      <w:r w:rsidRPr="00AD02E5">
        <w:rPr>
          <w:sz w:val="24"/>
          <w:lang w:val="en-US"/>
        </w:rPr>
        <w:t xml:space="preserve">. </w:t>
      </w:r>
      <w:r w:rsidRPr="005D5A37">
        <w:rPr>
          <w:sz w:val="24"/>
        </w:rPr>
        <w:t xml:space="preserve">Second, the replacee and the replacer may be higher-order objects, which by nature could not be parts of concrete objects </w:t>
      </w:r>
      <w:r w:rsidRPr="00AD02E5">
        <w:rPr>
          <w:sz w:val="24"/>
          <w:lang w:val="en-US"/>
        </w:rPr>
        <w:t>.</w:t>
      </w:r>
    </w:p>
    <w:p w:rsidR="00B67847" w:rsidRPr="0054143C" w:rsidRDefault="00AD02E5" w:rsidP="00B67847">
      <w:pPr>
        <w:spacing w:line="360" w:lineRule="auto"/>
        <w:ind w:left="-4"/>
        <w:rPr>
          <w:sz w:val="24"/>
        </w:rPr>
      </w:pPr>
      <w:r>
        <w:rPr>
          <w:sz w:val="24"/>
          <w:lang w:val="en-US"/>
        </w:rPr>
        <w:t xml:space="preserve">     </w:t>
      </w:r>
      <w:r w:rsidR="00B67847" w:rsidRPr="0054143C">
        <w:rPr>
          <w:sz w:val="24"/>
        </w:rPr>
        <w:t xml:space="preserve">The </w:t>
      </w:r>
      <w:r w:rsidRPr="00AD02E5">
        <w:rPr>
          <w:sz w:val="24"/>
          <w:lang w:val="en-US"/>
        </w:rPr>
        <w:t>structured</w:t>
      </w:r>
      <w:r w:rsidR="00B67847" w:rsidRPr="0054143C">
        <w:rPr>
          <w:sz w:val="24"/>
        </w:rPr>
        <w:t xml:space="preserve"> wholes on which</w:t>
      </w:r>
      <w:r w:rsidR="00B67847" w:rsidRPr="0054143C">
        <w:rPr>
          <w:i/>
          <w:sz w:val="24"/>
        </w:rPr>
        <w:t xml:space="preserve"> instead</w:t>
      </w:r>
      <w:r w:rsidR="00B67847" w:rsidRPr="0054143C">
        <w:rPr>
          <w:sz w:val="24"/>
        </w:rPr>
        <w:t xml:space="preserve">-phrases operate </w:t>
      </w:r>
      <w:r w:rsidRPr="00AD02E5">
        <w:rPr>
          <w:sz w:val="24"/>
          <w:lang w:val="en-US"/>
        </w:rPr>
        <w:t>here are</w:t>
      </w:r>
      <w:r w:rsidR="00B67847" w:rsidRPr="0054143C">
        <w:rPr>
          <w:sz w:val="24"/>
        </w:rPr>
        <w:t xml:space="preserve"> expected types, as in (</w:t>
      </w:r>
      <w:r w:rsidR="00B67847" w:rsidRPr="0054143C">
        <w:rPr>
          <w:sz w:val="24"/>
          <w:lang w:val="en-US"/>
        </w:rPr>
        <w:t>2</w:t>
      </w:r>
      <w:r w:rsidR="004D2E6A">
        <w:rPr>
          <w:sz w:val="24"/>
          <w:lang w:val="en-US"/>
        </w:rPr>
        <w:t>8</w:t>
      </w:r>
      <w:r w:rsidR="00B67847" w:rsidRPr="0054143C">
        <w:rPr>
          <w:sz w:val="24"/>
        </w:rPr>
        <w:t>), kinds as in (</w:t>
      </w:r>
      <w:r w:rsidR="00B67847" w:rsidRPr="0054143C">
        <w:rPr>
          <w:sz w:val="24"/>
          <w:lang w:val="en-US"/>
        </w:rPr>
        <w:t>2</w:t>
      </w:r>
      <w:r w:rsidR="004D2E6A">
        <w:rPr>
          <w:sz w:val="24"/>
          <w:lang w:val="en-US"/>
        </w:rPr>
        <w:t>9</w:t>
      </w:r>
      <w:r w:rsidR="00B67847" w:rsidRPr="0054143C">
        <w:rPr>
          <w:sz w:val="24"/>
        </w:rPr>
        <w:t>a) as well as previous or future types of stages of objects as in (</w:t>
      </w:r>
      <w:r w:rsidR="00B67847" w:rsidRPr="0054143C">
        <w:rPr>
          <w:sz w:val="24"/>
          <w:lang w:val="en-US"/>
        </w:rPr>
        <w:t>2</w:t>
      </w:r>
      <w:r w:rsidR="004D2E6A">
        <w:rPr>
          <w:sz w:val="24"/>
          <w:lang w:val="en-US"/>
        </w:rPr>
        <w:t>9</w:t>
      </w:r>
      <w:r w:rsidR="00B67847" w:rsidRPr="0054143C">
        <w:rPr>
          <w:sz w:val="24"/>
        </w:rPr>
        <w:t xml:space="preserve">b, c): </w:t>
      </w:r>
    </w:p>
    <w:p w:rsidR="00B67847" w:rsidRPr="0054143C" w:rsidRDefault="00B67847" w:rsidP="00B67847">
      <w:pPr>
        <w:spacing w:line="360" w:lineRule="auto"/>
        <w:ind w:left="-4"/>
        <w:rPr>
          <w:sz w:val="24"/>
        </w:rPr>
      </w:pPr>
    </w:p>
    <w:p w:rsidR="00B67847" w:rsidRPr="0054143C" w:rsidRDefault="00B67847" w:rsidP="00B67847">
      <w:pPr>
        <w:spacing w:line="360" w:lineRule="auto"/>
        <w:rPr>
          <w:sz w:val="24"/>
        </w:rPr>
      </w:pPr>
      <w:r w:rsidRPr="0054143C">
        <w:rPr>
          <w:sz w:val="24"/>
          <w:lang w:val="en-US"/>
        </w:rPr>
        <w:t>(2</w:t>
      </w:r>
      <w:r w:rsidR="004D2E6A">
        <w:rPr>
          <w:sz w:val="24"/>
          <w:lang w:val="en-US"/>
        </w:rPr>
        <w:t>9</w:t>
      </w:r>
      <w:r w:rsidRPr="0054143C">
        <w:rPr>
          <w:sz w:val="24"/>
          <w:lang w:val="en-US"/>
        </w:rPr>
        <w:t xml:space="preserve">) a. </w:t>
      </w:r>
      <w:r w:rsidRPr="0054143C">
        <w:rPr>
          <w:sz w:val="24"/>
        </w:rPr>
        <w:t xml:space="preserve">the </w:t>
      </w:r>
      <w:r w:rsidRPr="0054143C">
        <w:rPr>
          <w:sz w:val="24"/>
          <w:lang w:val="en-US"/>
        </w:rPr>
        <w:t>swan</w:t>
      </w:r>
      <w:r>
        <w:rPr>
          <w:sz w:val="24"/>
          <w:lang w:val="en-US"/>
        </w:rPr>
        <w:t>s</w:t>
      </w:r>
      <w:r w:rsidRPr="0054143C">
        <w:rPr>
          <w:sz w:val="24"/>
          <w:lang w:val="en-US"/>
        </w:rPr>
        <w:t xml:space="preserve"> that </w:t>
      </w:r>
      <w:r>
        <w:rPr>
          <w:sz w:val="24"/>
          <w:lang w:val="en-US"/>
        </w:rPr>
        <w:t>are</w:t>
      </w:r>
      <w:r w:rsidRPr="0054143C">
        <w:rPr>
          <w:sz w:val="24"/>
          <w:lang w:val="en-US"/>
        </w:rPr>
        <w:t xml:space="preserve"> black instead of white</w:t>
      </w:r>
      <w:r w:rsidRPr="0054143C">
        <w:rPr>
          <w:sz w:val="24"/>
        </w:rPr>
        <w:t xml:space="preserve"> </w:t>
      </w:r>
    </w:p>
    <w:p w:rsidR="00B67847" w:rsidRPr="0054143C" w:rsidRDefault="00B67847" w:rsidP="00B67847">
      <w:pPr>
        <w:spacing w:line="360" w:lineRule="auto"/>
        <w:rPr>
          <w:sz w:val="24"/>
        </w:rPr>
      </w:pPr>
      <w:r w:rsidRPr="0054143C">
        <w:rPr>
          <w:sz w:val="24"/>
          <w:lang w:val="en-US"/>
        </w:rPr>
        <w:t xml:space="preserve">  </w:t>
      </w:r>
      <w:r>
        <w:rPr>
          <w:sz w:val="24"/>
          <w:lang w:val="en-US"/>
        </w:rPr>
        <w:t xml:space="preserve">  </w:t>
      </w:r>
      <w:r w:rsidRPr="0054143C">
        <w:rPr>
          <w:sz w:val="24"/>
          <w:lang w:val="en-US"/>
        </w:rPr>
        <w:t xml:space="preserve"> </w:t>
      </w:r>
      <w:r>
        <w:rPr>
          <w:sz w:val="24"/>
          <w:lang w:val="en-US"/>
        </w:rPr>
        <w:t xml:space="preserve"> </w:t>
      </w:r>
      <w:r w:rsidRPr="0054143C">
        <w:rPr>
          <w:sz w:val="24"/>
          <w:lang w:val="en-US"/>
        </w:rPr>
        <w:t xml:space="preserve">  b. </w:t>
      </w:r>
      <w:r w:rsidRPr="0054143C">
        <w:rPr>
          <w:sz w:val="24"/>
        </w:rPr>
        <w:t xml:space="preserve">the house that now has two doors instead of one </w:t>
      </w:r>
    </w:p>
    <w:p w:rsidR="00B67847" w:rsidRDefault="00B67847" w:rsidP="00B67847">
      <w:pPr>
        <w:spacing w:line="360" w:lineRule="auto"/>
        <w:rPr>
          <w:sz w:val="24"/>
        </w:rPr>
      </w:pPr>
      <w:r w:rsidRPr="0054143C">
        <w:rPr>
          <w:sz w:val="24"/>
          <w:lang w:val="en-US"/>
        </w:rPr>
        <w:t xml:space="preserve">   </w:t>
      </w:r>
      <w:r>
        <w:rPr>
          <w:sz w:val="24"/>
          <w:lang w:val="en-US"/>
        </w:rPr>
        <w:t xml:space="preserve">    </w:t>
      </w:r>
      <w:r w:rsidRPr="0054143C">
        <w:rPr>
          <w:sz w:val="24"/>
          <w:lang w:val="en-US"/>
        </w:rPr>
        <w:t xml:space="preserve"> c. </w:t>
      </w:r>
      <w:r w:rsidRPr="0054143C">
        <w:rPr>
          <w:sz w:val="24"/>
        </w:rPr>
        <w:t xml:space="preserve">the house that will be blue rather than yellow </w:t>
      </w:r>
    </w:p>
    <w:p w:rsidR="00B67847" w:rsidRDefault="00B67847" w:rsidP="00B67847">
      <w:pPr>
        <w:spacing w:line="360" w:lineRule="auto"/>
        <w:rPr>
          <w:sz w:val="24"/>
        </w:rPr>
      </w:pPr>
    </w:p>
    <w:p w:rsidR="00F54440" w:rsidRPr="00A66935" w:rsidRDefault="00AD02E5" w:rsidP="00A66935">
      <w:pPr>
        <w:spacing w:line="360" w:lineRule="auto"/>
        <w:ind w:left="0" w:firstLine="0"/>
        <w:rPr>
          <w:sz w:val="24"/>
          <w:lang w:val="en-US"/>
        </w:rPr>
      </w:pPr>
      <w:r w:rsidRPr="00AD02E5">
        <w:rPr>
          <w:sz w:val="24"/>
          <w:lang w:val="en-US"/>
        </w:rPr>
        <w:t>For the formal semantics, one may again make use of alternative semantics</w:t>
      </w:r>
      <w:r>
        <w:rPr>
          <w:sz w:val="24"/>
          <w:lang w:val="en-US"/>
        </w:rPr>
        <w:t>. The f</w:t>
      </w:r>
      <w:r w:rsidR="00B67847" w:rsidRPr="0054143C">
        <w:rPr>
          <w:sz w:val="24"/>
          <w:lang w:val="en-US"/>
        </w:rPr>
        <w:t>ocus</w:t>
      </w:r>
      <w:r w:rsidR="00B67847">
        <w:rPr>
          <w:sz w:val="24"/>
          <w:lang w:val="en-US"/>
        </w:rPr>
        <w:t>-</w:t>
      </w:r>
      <w:r w:rsidR="00B67847" w:rsidRPr="0054143C">
        <w:rPr>
          <w:sz w:val="24"/>
          <w:lang w:val="en-US"/>
        </w:rPr>
        <w:t>seman</w:t>
      </w:r>
      <w:r w:rsidR="00B67847">
        <w:rPr>
          <w:sz w:val="24"/>
          <w:lang w:val="en-US"/>
        </w:rPr>
        <w:t>tic value</w:t>
      </w:r>
      <w:r>
        <w:rPr>
          <w:sz w:val="24"/>
          <w:lang w:val="en-US"/>
        </w:rPr>
        <w:t xml:space="preserve"> of the nominal will then be a f</w:t>
      </w:r>
      <w:r w:rsidR="00B67847">
        <w:rPr>
          <w:sz w:val="24"/>
          <w:lang w:val="en-US"/>
        </w:rPr>
        <w:t>unction from semantic values to descriptions of types of object</w:t>
      </w:r>
      <w:r w:rsidR="00D330F8">
        <w:rPr>
          <w:sz w:val="24"/>
          <w:lang w:val="en-US"/>
        </w:rPr>
        <w:t>s</w:t>
      </w:r>
      <w:r>
        <w:rPr>
          <w:sz w:val="24"/>
          <w:lang w:val="en-US"/>
        </w:rPr>
        <w:t xml:space="preserve">. The replacement will </w:t>
      </w:r>
      <w:r w:rsidR="00A66935">
        <w:rPr>
          <w:sz w:val="24"/>
          <w:lang w:val="en-US"/>
        </w:rPr>
        <w:t>consist in mapping</w:t>
      </w:r>
      <w:r>
        <w:rPr>
          <w:sz w:val="24"/>
          <w:lang w:val="en-US"/>
        </w:rPr>
        <w:t xml:space="preserve"> a b</w:t>
      </w:r>
      <w:r w:rsidR="00B67847">
        <w:rPr>
          <w:sz w:val="24"/>
          <w:lang w:val="en-US"/>
        </w:rPr>
        <w:t xml:space="preserve">ackground type (with </w:t>
      </w:r>
      <w:r w:rsidR="00A66935">
        <w:rPr>
          <w:sz w:val="24"/>
          <w:lang w:val="en-US"/>
        </w:rPr>
        <w:t xml:space="preserve">the </w:t>
      </w:r>
      <w:proofErr w:type="spellStart"/>
      <w:r w:rsidR="00B67847">
        <w:rPr>
          <w:sz w:val="24"/>
          <w:lang w:val="en-US"/>
        </w:rPr>
        <w:t>replacee</w:t>
      </w:r>
      <w:proofErr w:type="spellEnd"/>
      <w:r w:rsidR="00B67847">
        <w:rPr>
          <w:sz w:val="24"/>
          <w:lang w:val="en-US"/>
        </w:rPr>
        <w:t xml:space="preserve">) onto </w:t>
      </w:r>
      <w:r>
        <w:rPr>
          <w:sz w:val="24"/>
          <w:lang w:val="en-US"/>
        </w:rPr>
        <w:t>a type</w:t>
      </w:r>
      <w:r w:rsidR="00B67847">
        <w:rPr>
          <w:sz w:val="24"/>
          <w:lang w:val="en-US"/>
        </w:rPr>
        <w:t xml:space="preserve"> (with replacer) </w:t>
      </w:r>
      <w:r>
        <w:rPr>
          <w:sz w:val="24"/>
          <w:lang w:val="en-US"/>
        </w:rPr>
        <w:t xml:space="preserve">that also serves as a description of particular </w:t>
      </w:r>
      <w:r w:rsidR="00B67847">
        <w:rPr>
          <w:sz w:val="24"/>
          <w:lang w:val="en-US"/>
        </w:rPr>
        <w:t>individuals</w:t>
      </w:r>
      <w:r>
        <w:rPr>
          <w:sz w:val="24"/>
          <w:lang w:val="en-US"/>
        </w:rPr>
        <w:t>.</w:t>
      </w:r>
    </w:p>
    <w:p w:rsidR="00F54440" w:rsidRDefault="00000000" w:rsidP="002F2021">
      <w:pPr>
        <w:spacing w:line="360" w:lineRule="auto"/>
        <w:ind w:left="-4"/>
        <w:rPr>
          <w:sz w:val="24"/>
        </w:rPr>
      </w:pPr>
      <w:r w:rsidRPr="005D5A37">
        <w:rPr>
          <w:sz w:val="24"/>
        </w:rPr>
        <w:t xml:space="preserve">     </w:t>
      </w:r>
      <w:r w:rsidR="007E7E9F" w:rsidRPr="007E7E9F">
        <w:rPr>
          <w:sz w:val="24"/>
          <w:lang w:val="en-US"/>
        </w:rPr>
        <w:t>The semanti</w:t>
      </w:r>
      <w:r w:rsidR="007E7E9F">
        <w:rPr>
          <w:sz w:val="24"/>
          <w:lang w:val="en-US"/>
        </w:rPr>
        <w:t>cs of</w:t>
      </w:r>
      <w:r w:rsidRPr="005D5A37">
        <w:rPr>
          <w:sz w:val="24"/>
        </w:rPr>
        <w:t xml:space="preserve"> </w:t>
      </w:r>
      <w:r w:rsidRPr="005D5A37">
        <w:rPr>
          <w:i/>
          <w:sz w:val="24"/>
        </w:rPr>
        <w:t>instead</w:t>
      </w:r>
      <w:r w:rsidRPr="005D5A37">
        <w:rPr>
          <w:sz w:val="24"/>
        </w:rPr>
        <w:t>-phrases in descriptions involve</w:t>
      </w:r>
      <w:r w:rsidR="007E7E9F" w:rsidRPr="007E7E9F">
        <w:rPr>
          <w:sz w:val="24"/>
          <w:lang w:val="en-US"/>
        </w:rPr>
        <w:t>s</w:t>
      </w:r>
      <w:r w:rsidRPr="005D5A37">
        <w:rPr>
          <w:sz w:val="24"/>
        </w:rPr>
        <w:t xml:space="preserve"> two abstract wholes containing the same slot(s). Such abstract wholes permit replacement of higher-order objects as components and can, but need not, be manifested by concrete objects. The description itself will be evaluated as denoting the manifestation of the abstract whole with the replacer</w:t>
      </w:r>
      <w:r w:rsidR="00AD02E5" w:rsidRPr="00AD02E5">
        <w:rPr>
          <w:sz w:val="24"/>
          <w:lang w:val="en-US"/>
        </w:rPr>
        <w:t>.</w:t>
      </w:r>
      <w:r w:rsidRPr="005D5A37">
        <w:rPr>
          <w:sz w:val="24"/>
        </w:rPr>
        <w:t xml:space="preserve"> </w:t>
      </w:r>
    </w:p>
    <w:p w:rsidR="007F523D" w:rsidRDefault="007F523D" w:rsidP="002F2021">
      <w:pPr>
        <w:spacing w:line="360" w:lineRule="auto"/>
        <w:ind w:left="-4"/>
        <w:rPr>
          <w:sz w:val="24"/>
        </w:rPr>
      </w:pPr>
    </w:p>
    <w:p w:rsidR="007F523D" w:rsidRDefault="007F523D" w:rsidP="007F523D">
      <w:pPr>
        <w:spacing w:line="360" w:lineRule="auto"/>
        <w:rPr>
          <w:b/>
          <w:bCs/>
          <w:sz w:val="24"/>
          <w:lang w:val="en-US"/>
        </w:rPr>
      </w:pPr>
      <w:r>
        <w:rPr>
          <w:b/>
          <w:bCs/>
          <w:sz w:val="24"/>
          <w:lang w:val="en-US"/>
        </w:rPr>
        <w:t>3</w:t>
      </w:r>
      <w:r w:rsidRPr="00E40CCB">
        <w:rPr>
          <w:b/>
          <w:bCs/>
          <w:sz w:val="24"/>
          <w:lang w:val="en-US"/>
        </w:rPr>
        <w:t xml:space="preserve">. </w:t>
      </w:r>
      <w:r w:rsidRPr="00E40CCB">
        <w:rPr>
          <w:b/>
          <w:bCs/>
          <w:i/>
          <w:iCs/>
          <w:sz w:val="24"/>
          <w:lang w:val="en-US"/>
        </w:rPr>
        <w:t>Place</w:t>
      </w:r>
      <w:r w:rsidRPr="00E40CCB">
        <w:rPr>
          <w:b/>
          <w:bCs/>
          <w:sz w:val="24"/>
          <w:lang w:val="en-US"/>
        </w:rPr>
        <w:t>-NP</w:t>
      </w:r>
      <w:r>
        <w:rPr>
          <w:b/>
          <w:bCs/>
          <w:sz w:val="24"/>
          <w:lang w:val="en-US"/>
        </w:rPr>
        <w:t>s</w:t>
      </w:r>
    </w:p>
    <w:p w:rsidR="007F523D" w:rsidRDefault="007F523D" w:rsidP="007F523D">
      <w:pPr>
        <w:spacing w:line="360" w:lineRule="auto"/>
        <w:rPr>
          <w:b/>
          <w:bCs/>
          <w:sz w:val="24"/>
          <w:lang w:val="en-US"/>
        </w:rPr>
      </w:pPr>
    </w:p>
    <w:p w:rsidR="007F523D" w:rsidRPr="007F523D" w:rsidRDefault="007F523D" w:rsidP="007F523D">
      <w:pPr>
        <w:spacing w:line="360" w:lineRule="auto"/>
        <w:rPr>
          <w:sz w:val="24"/>
          <w:lang w:val="en-US"/>
        </w:rPr>
      </w:pPr>
      <w:r w:rsidRPr="007F523D">
        <w:rPr>
          <w:sz w:val="24"/>
          <w:lang w:val="en-US"/>
        </w:rPr>
        <w:t xml:space="preserve">I will </w:t>
      </w:r>
      <w:r>
        <w:rPr>
          <w:sz w:val="24"/>
          <w:lang w:val="en-US"/>
        </w:rPr>
        <w:t xml:space="preserve">only </w:t>
      </w:r>
      <w:r w:rsidRPr="007F523D">
        <w:rPr>
          <w:sz w:val="24"/>
          <w:lang w:val="en-US"/>
        </w:rPr>
        <w:t xml:space="preserve">finally briefly mention </w:t>
      </w:r>
      <w:r w:rsidRPr="007F523D">
        <w:rPr>
          <w:i/>
          <w:iCs/>
          <w:sz w:val="24"/>
          <w:lang w:val="en-US"/>
        </w:rPr>
        <w:t>place</w:t>
      </w:r>
      <w:r w:rsidRPr="007F523D">
        <w:rPr>
          <w:sz w:val="24"/>
          <w:lang w:val="en-US"/>
        </w:rPr>
        <w:t>-phrases as replacement expressions as below:</w:t>
      </w:r>
    </w:p>
    <w:p w:rsidR="007F523D" w:rsidRDefault="007F523D" w:rsidP="007F523D">
      <w:pPr>
        <w:spacing w:line="360" w:lineRule="auto"/>
        <w:rPr>
          <w:sz w:val="24"/>
          <w:lang w:val="en-US"/>
        </w:rPr>
      </w:pPr>
    </w:p>
    <w:p w:rsidR="007F523D" w:rsidRPr="00E40CCB" w:rsidRDefault="007F523D" w:rsidP="007F523D">
      <w:pPr>
        <w:spacing w:line="360" w:lineRule="auto"/>
        <w:rPr>
          <w:sz w:val="24"/>
          <w:lang w:val="en-US"/>
        </w:rPr>
      </w:pPr>
      <w:r w:rsidRPr="00E40CCB">
        <w:rPr>
          <w:sz w:val="24"/>
          <w:lang w:val="en-US"/>
        </w:rPr>
        <w:t>(</w:t>
      </w:r>
      <w:r>
        <w:rPr>
          <w:sz w:val="24"/>
          <w:lang w:val="en-US"/>
        </w:rPr>
        <w:t>30</w:t>
      </w:r>
      <w:r w:rsidRPr="00E40CCB">
        <w:rPr>
          <w:sz w:val="24"/>
          <w:lang w:val="en-US"/>
        </w:rPr>
        <w:t>) a. In your place, I would have declined the offer.</w:t>
      </w:r>
    </w:p>
    <w:p w:rsidR="007F523D" w:rsidRDefault="007F523D" w:rsidP="007F523D">
      <w:pPr>
        <w:spacing w:line="360" w:lineRule="auto"/>
        <w:rPr>
          <w:sz w:val="24"/>
          <w:lang w:val="en-US"/>
        </w:rPr>
      </w:pPr>
      <w:r w:rsidRPr="00E40CCB">
        <w:rPr>
          <w:sz w:val="24"/>
          <w:lang w:val="en-US"/>
        </w:rPr>
        <w:t xml:space="preserve">       </w:t>
      </w:r>
      <w:proofErr w:type="gramStart"/>
      <w:r w:rsidRPr="00E40CCB">
        <w:rPr>
          <w:sz w:val="24"/>
          <w:lang w:val="en-US"/>
        </w:rPr>
        <w:t>b. ??</w:t>
      </w:r>
      <w:proofErr w:type="gramEnd"/>
      <w:r>
        <w:rPr>
          <w:sz w:val="24"/>
          <w:lang w:val="en-US"/>
        </w:rPr>
        <w:t xml:space="preserve"> </w:t>
      </w:r>
      <w:r w:rsidRPr="00E40CCB">
        <w:rPr>
          <w:sz w:val="24"/>
          <w:lang w:val="en-US"/>
        </w:rPr>
        <w:t>In your place, the company would have hired Bill.</w:t>
      </w:r>
    </w:p>
    <w:p w:rsidR="007F523D" w:rsidRDefault="007F523D" w:rsidP="007F523D">
      <w:pPr>
        <w:spacing w:line="360" w:lineRule="auto"/>
        <w:rPr>
          <w:i/>
          <w:iCs/>
          <w:sz w:val="24"/>
          <w:lang w:val="en-US"/>
        </w:rPr>
      </w:pPr>
    </w:p>
    <w:p w:rsidR="007F523D" w:rsidRDefault="007F523D" w:rsidP="007F523D">
      <w:pPr>
        <w:spacing w:line="360" w:lineRule="auto"/>
        <w:rPr>
          <w:sz w:val="24"/>
          <w:lang w:val="en-US"/>
        </w:rPr>
      </w:pPr>
      <w:r w:rsidRPr="00E40CCB">
        <w:rPr>
          <w:i/>
          <w:iCs/>
          <w:sz w:val="24"/>
          <w:lang w:val="en-US"/>
        </w:rPr>
        <w:t>Place</w:t>
      </w:r>
      <w:r w:rsidRPr="00E40CCB">
        <w:rPr>
          <w:sz w:val="24"/>
          <w:lang w:val="en-US"/>
        </w:rPr>
        <w:t xml:space="preserve">-phrases </w:t>
      </w:r>
      <w:r w:rsidRPr="007F523D">
        <w:rPr>
          <w:sz w:val="24"/>
          <w:lang w:val="en-US"/>
        </w:rPr>
        <w:t xml:space="preserve">come with a counterfactual conditional force </w:t>
      </w:r>
      <w:r>
        <w:rPr>
          <w:sz w:val="24"/>
          <w:lang w:val="en-US"/>
        </w:rPr>
        <w:t xml:space="preserve">and </w:t>
      </w:r>
      <w:r w:rsidRPr="007F523D">
        <w:rPr>
          <w:sz w:val="24"/>
          <w:lang w:val="en-US"/>
        </w:rPr>
        <w:t>generally relate to the subject of the sentence</w:t>
      </w:r>
      <w:r>
        <w:rPr>
          <w:sz w:val="24"/>
          <w:lang w:val="en-US"/>
        </w:rPr>
        <w:t xml:space="preserve">. </w:t>
      </w:r>
      <w:r w:rsidRPr="00E40CCB">
        <w:rPr>
          <w:i/>
          <w:iCs/>
          <w:sz w:val="24"/>
          <w:lang w:val="en-US"/>
        </w:rPr>
        <w:t>Place</w:t>
      </w:r>
      <w:r w:rsidRPr="00E40CCB">
        <w:rPr>
          <w:sz w:val="24"/>
          <w:lang w:val="en-US"/>
        </w:rPr>
        <w:t xml:space="preserve">-NPs </w:t>
      </w:r>
      <w:r>
        <w:rPr>
          <w:sz w:val="24"/>
          <w:lang w:val="en-US"/>
        </w:rPr>
        <w:t>involve</w:t>
      </w:r>
      <w:r w:rsidRPr="00E40CCB">
        <w:rPr>
          <w:sz w:val="24"/>
          <w:lang w:val="en-US"/>
        </w:rPr>
        <w:t xml:space="preserve"> a slot in a contextually given situation</w:t>
      </w:r>
      <w:r>
        <w:rPr>
          <w:sz w:val="24"/>
          <w:lang w:val="en-US"/>
        </w:rPr>
        <w:t>, like type 2</w:t>
      </w:r>
      <w:r w:rsidRPr="007F523D">
        <w:rPr>
          <w:i/>
          <w:iCs/>
          <w:sz w:val="24"/>
          <w:lang w:val="en-US"/>
        </w:rPr>
        <w:t xml:space="preserve"> instead</w:t>
      </w:r>
      <w:r>
        <w:rPr>
          <w:sz w:val="24"/>
          <w:lang w:val="en-US"/>
        </w:rPr>
        <w:t xml:space="preserve">- phrases. What is special about </w:t>
      </w:r>
      <w:r w:rsidRPr="007F523D">
        <w:rPr>
          <w:i/>
          <w:iCs/>
          <w:sz w:val="24"/>
          <w:lang w:val="en-US"/>
        </w:rPr>
        <w:t>place</w:t>
      </w:r>
      <w:r>
        <w:rPr>
          <w:sz w:val="24"/>
          <w:lang w:val="en-US"/>
        </w:rPr>
        <w:t>-phrases is the c</w:t>
      </w:r>
      <w:r w:rsidRPr="00E40CCB">
        <w:rPr>
          <w:sz w:val="24"/>
          <w:lang w:val="en-US"/>
        </w:rPr>
        <w:t>onnection between antecedent and consequent</w:t>
      </w:r>
      <w:r>
        <w:rPr>
          <w:sz w:val="24"/>
          <w:lang w:val="en-US"/>
        </w:rPr>
        <w:t>, which is</w:t>
      </w:r>
      <w:r w:rsidRPr="00E40CCB">
        <w:rPr>
          <w:sz w:val="24"/>
          <w:lang w:val="en-US"/>
        </w:rPr>
        <w:t xml:space="preserve"> established on the basis of empathy</w:t>
      </w:r>
      <w:r>
        <w:rPr>
          <w:sz w:val="24"/>
          <w:lang w:val="en-US"/>
        </w:rPr>
        <w:t xml:space="preserve"> or simulation.</w:t>
      </w:r>
      <w:r w:rsidRPr="007F523D">
        <w:rPr>
          <w:sz w:val="24"/>
          <w:lang w:val="en-US"/>
        </w:rPr>
        <w:t xml:space="preserve"> </w:t>
      </w:r>
      <w:r>
        <w:rPr>
          <w:sz w:val="24"/>
          <w:lang w:val="en-US"/>
        </w:rPr>
        <w:t>This is reflected in the equivalence</w:t>
      </w:r>
      <w:r w:rsidRPr="00E40CCB">
        <w:rPr>
          <w:sz w:val="24"/>
          <w:lang w:val="en-US"/>
        </w:rPr>
        <w:t xml:space="preserve"> </w:t>
      </w:r>
      <w:r>
        <w:rPr>
          <w:sz w:val="24"/>
          <w:lang w:val="en-US"/>
        </w:rPr>
        <w:t xml:space="preserve">of place-phrases as in (30a) </w:t>
      </w:r>
      <w:r w:rsidRPr="00E40CCB">
        <w:rPr>
          <w:sz w:val="24"/>
          <w:lang w:val="en-US"/>
        </w:rPr>
        <w:t xml:space="preserve">to the antecedent of </w:t>
      </w:r>
      <w:r>
        <w:rPr>
          <w:sz w:val="24"/>
          <w:lang w:val="en-US"/>
        </w:rPr>
        <w:t xml:space="preserve">an </w:t>
      </w:r>
      <w:r w:rsidRPr="00E40CCB">
        <w:rPr>
          <w:sz w:val="24"/>
          <w:lang w:val="en-US"/>
        </w:rPr>
        <w:t>empathetic conditional</w:t>
      </w:r>
      <w:r>
        <w:rPr>
          <w:sz w:val="24"/>
          <w:lang w:val="en-US"/>
        </w:rPr>
        <w:t xml:space="preserve"> as below</w:t>
      </w:r>
      <w:r w:rsidRPr="00E40CCB">
        <w:rPr>
          <w:sz w:val="24"/>
          <w:lang w:val="en-US"/>
        </w:rPr>
        <w:t xml:space="preserve">: </w:t>
      </w:r>
    </w:p>
    <w:p w:rsidR="007F523D" w:rsidRDefault="007F523D" w:rsidP="007F523D">
      <w:pPr>
        <w:spacing w:line="360" w:lineRule="auto"/>
        <w:rPr>
          <w:sz w:val="24"/>
          <w:lang w:val="en-US"/>
        </w:rPr>
      </w:pPr>
    </w:p>
    <w:p w:rsidR="007F523D" w:rsidRDefault="007F523D" w:rsidP="007F523D">
      <w:pPr>
        <w:spacing w:line="360" w:lineRule="auto"/>
        <w:rPr>
          <w:sz w:val="24"/>
          <w:lang w:val="en-US"/>
        </w:rPr>
      </w:pPr>
    </w:p>
    <w:p w:rsidR="007F523D" w:rsidRDefault="007F523D" w:rsidP="007F523D">
      <w:pPr>
        <w:spacing w:line="360" w:lineRule="auto"/>
        <w:rPr>
          <w:sz w:val="24"/>
          <w:lang w:val="en-US"/>
        </w:rPr>
      </w:pPr>
      <w:r w:rsidRPr="00E40CCB">
        <w:rPr>
          <w:sz w:val="24"/>
          <w:lang w:val="en-US"/>
        </w:rPr>
        <w:t>(</w:t>
      </w:r>
      <w:r>
        <w:rPr>
          <w:sz w:val="24"/>
          <w:lang w:val="en-US"/>
        </w:rPr>
        <w:t>31</w:t>
      </w:r>
      <w:r w:rsidRPr="00E40CCB">
        <w:rPr>
          <w:sz w:val="24"/>
          <w:lang w:val="en-US"/>
        </w:rPr>
        <w:t>) If I were you, I would have declined the offer.</w:t>
      </w:r>
    </w:p>
    <w:p w:rsidR="007F523D" w:rsidRPr="00E40CCB" w:rsidRDefault="007F523D" w:rsidP="007F523D">
      <w:pPr>
        <w:spacing w:line="360" w:lineRule="auto"/>
        <w:rPr>
          <w:sz w:val="24"/>
          <w:lang w:val="en-US"/>
        </w:rPr>
      </w:pPr>
    </w:p>
    <w:p w:rsidR="007F523D" w:rsidRPr="00E40CCB" w:rsidRDefault="007F523D" w:rsidP="007F523D">
      <w:pPr>
        <w:spacing w:line="360" w:lineRule="auto"/>
        <w:ind w:left="0" w:firstLine="0"/>
        <w:rPr>
          <w:sz w:val="24"/>
          <w:lang w:val="en-US"/>
        </w:rPr>
      </w:pPr>
      <w:r>
        <w:rPr>
          <w:sz w:val="24"/>
          <w:lang w:val="en-US"/>
        </w:rPr>
        <w:t xml:space="preserve">Here </w:t>
      </w:r>
      <w:r w:rsidRPr="00E40CCB">
        <w:rPr>
          <w:sz w:val="24"/>
          <w:lang w:val="en-US"/>
        </w:rPr>
        <w:t>‘</w:t>
      </w:r>
      <w:r>
        <w:rPr>
          <w:sz w:val="24"/>
          <w:lang w:val="en-US"/>
        </w:rPr>
        <w:t>y</w:t>
      </w:r>
      <w:r w:rsidRPr="00E40CCB">
        <w:rPr>
          <w:sz w:val="24"/>
          <w:lang w:val="en-US"/>
        </w:rPr>
        <w:t xml:space="preserve">ou’ refers to the addressee as someone </w:t>
      </w:r>
      <w:r>
        <w:rPr>
          <w:sz w:val="24"/>
          <w:lang w:val="en-US"/>
        </w:rPr>
        <w:t>occupying the</w:t>
      </w:r>
      <w:r w:rsidRPr="00E40CCB">
        <w:rPr>
          <w:sz w:val="24"/>
          <w:lang w:val="en-US"/>
        </w:rPr>
        <w:t xml:space="preserve"> slot in </w:t>
      </w:r>
      <w:r>
        <w:rPr>
          <w:sz w:val="24"/>
          <w:lang w:val="en-US"/>
        </w:rPr>
        <w:t>the contextually given situation.</w:t>
      </w:r>
    </w:p>
    <w:p w:rsidR="00F54440" w:rsidRPr="005D5A37" w:rsidRDefault="00F54440" w:rsidP="002C298A">
      <w:pPr>
        <w:spacing w:after="104" w:line="360" w:lineRule="auto"/>
        <w:ind w:left="0" w:firstLine="0"/>
        <w:jc w:val="left"/>
        <w:rPr>
          <w:sz w:val="24"/>
        </w:rPr>
      </w:pPr>
    </w:p>
    <w:p w:rsidR="00F54440" w:rsidRDefault="00000000" w:rsidP="002F2021">
      <w:pPr>
        <w:pStyle w:val="Heading2"/>
        <w:spacing w:line="360" w:lineRule="auto"/>
        <w:ind w:left="-4"/>
        <w:rPr>
          <w:sz w:val="24"/>
        </w:rPr>
      </w:pPr>
      <w:r w:rsidRPr="005D5A37">
        <w:rPr>
          <w:sz w:val="24"/>
        </w:rPr>
        <w:t xml:space="preserve">References </w:t>
      </w:r>
    </w:p>
    <w:p w:rsidR="00295EEC" w:rsidRPr="00295EEC" w:rsidRDefault="00295EEC" w:rsidP="00295EEC"/>
    <w:p w:rsidR="00295EEC" w:rsidRDefault="00295EEC" w:rsidP="00295EEC">
      <w:pPr>
        <w:spacing w:line="360" w:lineRule="auto"/>
        <w:ind w:left="-4"/>
        <w:rPr>
          <w:sz w:val="24"/>
          <w:lang w:val="en-US"/>
        </w:rPr>
      </w:pPr>
      <w:proofErr w:type="spellStart"/>
      <w:r w:rsidRPr="00F635CE">
        <w:rPr>
          <w:sz w:val="24"/>
          <w:lang w:val="en-US"/>
        </w:rPr>
        <w:t>Ardisson</w:t>
      </w:r>
      <w:proofErr w:type="spellEnd"/>
      <w:r w:rsidRPr="00F635CE">
        <w:rPr>
          <w:sz w:val="24"/>
          <w:lang w:val="en-US"/>
        </w:rPr>
        <w:t xml:space="preserve">, P, F. </w:t>
      </w:r>
      <w:proofErr w:type="spellStart"/>
      <w:r w:rsidRPr="00F635CE">
        <w:rPr>
          <w:sz w:val="24"/>
          <w:lang w:val="en-US"/>
        </w:rPr>
        <w:t>Dikme</w:t>
      </w:r>
      <w:r>
        <w:rPr>
          <w:sz w:val="24"/>
          <w:lang w:val="en-US"/>
        </w:rPr>
        <w:t>n</w:t>
      </w:r>
      <w:proofErr w:type="spellEnd"/>
      <w:r w:rsidRPr="00F635CE">
        <w:rPr>
          <w:sz w:val="24"/>
          <w:lang w:val="en-US"/>
        </w:rPr>
        <w:t xml:space="preserve">, F. </w:t>
      </w:r>
      <w:proofErr w:type="spellStart"/>
      <w:r w:rsidRPr="00F635CE">
        <w:rPr>
          <w:sz w:val="24"/>
          <w:lang w:val="en-US"/>
        </w:rPr>
        <w:t>Moltmann</w:t>
      </w:r>
      <w:proofErr w:type="spellEnd"/>
      <w:r w:rsidRPr="00F635CE">
        <w:rPr>
          <w:sz w:val="24"/>
          <w:lang w:val="en-US"/>
        </w:rPr>
        <w:t xml:space="preserve">, K. Mueller (2025): </w:t>
      </w:r>
      <w:r>
        <w:rPr>
          <w:sz w:val="24"/>
          <w:lang w:val="en-US"/>
        </w:rPr>
        <w:t>‘</w:t>
      </w:r>
      <w:r w:rsidRPr="00F635CE">
        <w:rPr>
          <w:sz w:val="24"/>
          <w:lang w:val="en-US"/>
        </w:rPr>
        <w:t xml:space="preserve">The Role of Plans for Qua Events </w:t>
      </w:r>
    </w:p>
    <w:p w:rsidR="00295EEC" w:rsidRDefault="00295EEC" w:rsidP="00295EEC">
      <w:pPr>
        <w:spacing w:line="360" w:lineRule="auto"/>
        <w:ind w:left="-4"/>
        <w:rPr>
          <w:i/>
          <w:iCs/>
          <w:sz w:val="24"/>
        </w:rPr>
      </w:pPr>
      <w:r>
        <w:rPr>
          <w:sz w:val="24"/>
          <w:lang w:val="en-US"/>
        </w:rPr>
        <w:t xml:space="preserve">       </w:t>
      </w:r>
      <w:r w:rsidRPr="00F635CE">
        <w:rPr>
          <w:sz w:val="24"/>
          <w:lang w:val="en-US"/>
        </w:rPr>
        <w:t>and their Effect on Part Structure</w:t>
      </w:r>
      <w:r>
        <w:rPr>
          <w:sz w:val="24"/>
          <w:lang w:val="en-US"/>
        </w:rPr>
        <w:t>’</w:t>
      </w:r>
      <w:r w:rsidRPr="00F635CE">
        <w:rPr>
          <w:sz w:val="24"/>
          <w:lang w:val="en-US"/>
        </w:rPr>
        <w:t xml:space="preserve">. </w:t>
      </w:r>
      <w:r w:rsidRPr="00F635CE">
        <w:rPr>
          <w:i/>
          <w:iCs/>
          <w:sz w:val="24"/>
        </w:rPr>
        <w:t xml:space="preserve">Proceedings of Formal Ontology in Information </w:t>
      </w:r>
    </w:p>
    <w:p w:rsidR="00295EEC" w:rsidRPr="00F635CE" w:rsidRDefault="00295EEC" w:rsidP="00295EEC">
      <w:pPr>
        <w:spacing w:line="360" w:lineRule="auto"/>
        <w:ind w:left="-4"/>
        <w:rPr>
          <w:sz w:val="24"/>
          <w:lang w:val="en-US"/>
        </w:rPr>
      </w:pPr>
      <w:r w:rsidRPr="00F635CE">
        <w:rPr>
          <w:i/>
          <w:iCs/>
          <w:sz w:val="24"/>
          <w:lang w:val="en-US"/>
        </w:rPr>
        <w:t xml:space="preserve">       </w:t>
      </w:r>
      <w:r w:rsidRPr="00F635CE">
        <w:rPr>
          <w:i/>
          <w:iCs/>
          <w:sz w:val="24"/>
        </w:rPr>
        <w:t>Systems</w:t>
      </w:r>
      <w:r w:rsidRPr="00F635CE">
        <w:rPr>
          <w:sz w:val="24"/>
        </w:rPr>
        <w:t xml:space="preserve"> (FOIS) 15, IOS Press, Amsterdam</w:t>
      </w:r>
      <w:r w:rsidRPr="00F635CE">
        <w:rPr>
          <w:sz w:val="24"/>
          <w:lang w:val="en-US"/>
        </w:rPr>
        <w:t>.</w:t>
      </w:r>
    </w:p>
    <w:p w:rsidR="00295EEC" w:rsidRPr="00F635CE" w:rsidRDefault="00295EEC" w:rsidP="00295EEC">
      <w:pPr>
        <w:spacing w:line="360" w:lineRule="auto"/>
        <w:ind w:left="-4"/>
        <w:rPr>
          <w:color w:val="242424"/>
          <w:sz w:val="24"/>
        </w:rPr>
      </w:pPr>
      <w:r w:rsidRPr="00F635CE">
        <w:rPr>
          <w:sz w:val="24"/>
        </w:rPr>
        <w:t>Bennett, K. (2013): ‘Having a Part Twice Over’.</w:t>
      </w:r>
      <w:r w:rsidRPr="00F635CE">
        <w:rPr>
          <w:color w:val="242424"/>
          <w:sz w:val="24"/>
        </w:rPr>
        <w:t xml:space="preserve"> </w:t>
      </w:r>
      <w:r w:rsidRPr="00F635CE">
        <w:rPr>
          <w:i/>
          <w:color w:val="242424"/>
          <w:sz w:val="24"/>
        </w:rPr>
        <w:t xml:space="preserve">The Australasian Journal of Philosophy </w:t>
      </w:r>
      <w:r w:rsidRPr="00F635CE">
        <w:rPr>
          <w:color w:val="242424"/>
          <w:sz w:val="24"/>
        </w:rPr>
        <w:t xml:space="preserve">91, </w:t>
      </w:r>
    </w:p>
    <w:p w:rsidR="00295EEC" w:rsidRDefault="00295EEC" w:rsidP="00295EEC">
      <w:pPr>
        <w:spacing w:line="360" w:lineRule="auto"/>
        <w:ind w:left="-4"/>
        <w:rPr>
          <w:color w:val="242424"/>
          <w:sz w:val="24"/>
        </w:rPr>
      </w:pPr>
      <w:r w:rsidRPr="00F635CE">
        <w:rPr>
          <w:color w:val="242424"/>
          <w:sz w:val="24"/>
          <w:lang w:val="en-US"/>
        </w:rPr>
        <w:t xml:space="preserve">      </w:t>
      </w:r>
      <w:r w:rsidRPr="00F635CE">
        <w:rPr>
          <w:color w:val="242424"/>
          <w:sz w:val="24"/>
        </w:rPr>
        <w:t xml:space="preserve">83-103 </w:t>
      </w:r>
    </w:p>
    <w:p w:rsidR="00295EEC" w:rsidRDefault="00295EEC" w:rsidP="00295EEC">
      <w:pPr>
        <w:spacing w:after="0" w:line="360" w:lineRule="auto"/>
        <w:ind w:left="1" w:firstLine="0"/>
        <w:jc w:val="left"/>
        <w:rPr>
          <w:i/>
          <w:color w:val="333333"/>
          <w:sz w:val="24"/>
        </w:rPr>
      </w:pPr>
      <w:r w:rsidRPr="005D5A37">
        <w:rPr>
          <w:color w:val="333333"/>
          <w:sz w:val="24"/>
        </w:rPr>
        <w:t xml:space="preserve">Dixon, S. (2018): ‘Plural Slot Theory‘. Karen Bennett &amp; Dean W. Zimmerman, </w:t>
      </w:r>
      <w:r w:rsidRPr="005D5A37">
        <w:rPr>
          <w:i/>
          <w:color w:val="333333"/>
          <w:sz w:val="24"/>
        </w:rPr>
        <w:t xml:space="preserve">Oxford </w:t>
      </w:r>
    </w:p>
    <w:p w:rsidR="00295EEC" w:rsidRPr="00F635CE" w:rsidRDefault="00295EEC" w:rsidP="00295EEC">
      <w:pPr>
        <w:spacing w:after="0" w:line="360" w:lineRule="auto"/>
        <w:ind w:left="1" w:firstLine="0"/>
        <w:jc w:val="left"/>
        <w:rPr>
          <w:sz w:val="24"/>
        </w:rPr>
      </w:pPr>
      <w:r w:rsidRPr="00295EEC">
        <w:rPr>
          <w:color w:val="333333"/>
          <w:sz w:val="24"/>
          <w:lang w:val="de-DE"/>
        </w:rPr>
        <w:t xml:space="preserve">     </w:t>
      </w:r>
      <w:r w:rsidRPr="005D5A37">
        <w:rPr>
          <w:i/>
          <w:color w:val="333333"/>
          <w:sz w:val="24"/>
        </w:rPr>
        <w:t>Studies in  Metaphysics Volume 11</w:t>
      </w:r>
      <w:r w:rsidRPr="005D5A37">
        <w:rPr>
          <w:color w:val="333333"/>
          <w:sz w:val="24"/>
        </w:rPr>
        <w:t xml:space="preserve">. pp. 193-223 </w:t>
      </w:r>
    </w:p>
    <w:p w:rsidR="00295EEC" w:rsidRPr="00D330F8" w:rsidRDefault="00295EEC" w:rsidP="00295EEC">
      <w:pPr>
        <w:spacing w:after="0" w:line="360" w:lineRule="auto"/>
        <w:ind w:left="1" w:firstLine="0"/>
        <w:jc w:val="left"/>
        <w:rPr>
          <w:iCs/>
          <w:color w:val="333333"/>
          <w:sz w:val="24"/>
          <w:lang w:val="en-US"/>
        </w:rPr>
      </w:pPr>
      <w:proofErr w:type="spellStart"/>
      <w:r w:rsidRPr="00D330F8">
        <w:rPr>
          <w:iCs/>
          <w:color w:val="333333"/>
          <w:sz w:val="24"/>
          <w:lang w:val="en-US"/>
        </w:rPr>
        <w:t>Langacker</w:t>
      </w:r>
      <w:proofErr w:type="spellEnd"/>
      <w:r w:rsidRPr="00D330F8">
        <w:rPr>
          <w:iCs/>
          <w:color w:val="333333"/>
          <w:sz w:val="24"/>
          <w:lang w:val="en-US"/>
        </w:rPr>
        <w:t xml:space="preserve">, R. W. (1993): ‘Reference Point Constructions’. </w:t>
      </w:r>
      <w:r w:rsidRPr="00D330F8">
        <w:rPr>
          <w:i/>
          <w:color w:val="333333"/>
          <w:sz w:val="24"/>
          <w:lang w:val="en-US"/>
        </w:rPr>
        <w:t>Cognitive Linguistics</w:t>
      </w:r>
      <w:r w:rsidRPr="00D330F8">
        <w:rPr>
          <w:iCs/>
          <w:color w:val="333333"/>
          <w:sz w:val="24"/>
          <w:lang w:val="en-US"/>
        </w:rPr>
        <w:t xml:space="preserve"> 4.1., 1-38.</w:t>
      </w:r>
    </w:p>
    <w:p w:rsidR="00295EEC" w:rsidRPr="00D330F8" w:rsidRDefault="00295EEC" w:rsidP="00295EEC">
      <w:pPr>
        <w:spacing w:line="360" w:lineRule="auto"/>
        <w:ind w:left="-4"/>
        <w:rPr>
          <w:i/>
          <w:sz w:val="24"/>
        </w:rPr>
      </w:pPr>
      <w:r w:rsidRPr="00D330F8">
        <w:rPr>
          <w:sz w:val="24"/>
        </w:rPr>
        <w:t xml:space="preserve">Liebesman, D. (2025): ‘Partialhood’. In K. Bennett and D. Zimmermann (eds.): </w:t>
      </w:r>
      <w:r w:rsidRPr="00D330F8">
        <w:rPr>
          <w:i/>
          <w:sz w:val="24"/>
        </w:rPr>
        <w:t xml:space="preserve">Oxford Studies </w:t>
      </w:r>
    </w:p>
    <w:p w:rsidR="00295EEC" w:rsidRPr="00D330F8" w:rsidRDefault="00295EEC" w:rsidP="00295EEC">
      <w:pPr>
        <w:spacing w:line="360" w:lineRule="auto"/>
        <w:ind w:left="-4"/>
        <w:rPr>
          <w:sz w:val="24"/>
        </w:rPr>
      </w:pPr>
      <w:r w:rsidRPr="00D330F8">
        <w:rPr>
          <w:i/>
          <w:sz w:val="24"/>
          <w:lang w:val="de-DE"/>
        </w:rPr>
        <w:t xml:space="preserve">     </w:t>
      </w:r>
      <w:r w:rsidRPr="00D330F8">
        <w:rPr>
          <w:i/>
          <w:sz w:val="24"/>
        </w:rPr>
        <w:t>in Metaphysics</w:t>
      </w:r>
      <w:r w:rsidRPr="00D330F8">
        <w:rPr>
          <w:sz w:val="24"/>
        </w:rPr>
        <w:t xml:space="preserve">14, Oxford UP, Oxford, 131-175.  </w:t>
      </w:r>
    </w:p>
    <w:p w:rsidR="00295EEC" w:rsidRPr="00D330F8" w:rsidRDefault="00295EEC" w:rsidP="00D330F8">
      <w:pPr>
        <w:autoSpaceDE w:val="0"/>
        <w:autoSpaceDN w:val="0"/>
        <w:adjustRightInd w:val="0"/>
        <w:spacing w:after="0" w:line="360" w:lineRule="auto"/>
        <w:rPr>
          <w:sz w:val="24"/>
          <w:lang w:val="en-US"/>
        </w:rPr>
      </w:pPr>
      <w:r w:rsidRPr="00D330F8">
        <w:rPr>
          <w:sz w:val="24"/>
          <w:lang w:val="en-US"/>
        </w:rPr>
        <w:t xml:space="preserve">Fine, K. (1999): ‘Things and Their Parts’. </w:t>
      </w:r>
      <w:r w:rsidRPr="00D330F8">
        <w:rPr>
          <w:i/>
          <w:iCs/>
          <w:sz w:val="24"/>
          <w:lang w:val="en-US"/>
        </w:rPr>
        <w:t>Midwest Studies in Philosophy</w:t>
      </w:r>
      <w:r w:rsidRPr="00D330F8">
        <w:rPr>
          <w:sz w:val="24"/>
          <w:lang w:val="en-US"/>
        </w:rPr>
        <w:t xml:space="preserve"> 23(1), 61–74. </w:t>
      </w:r>
    </w:p>
    <w:p w:rsidR="00D330F8" w:rsidRPr="00D330F8" w:rsidRDefault="00295EEC" w:rsidP="00D330F8">
      <w:pPr>
        <w:spacing w:after="0" w:line="360" w:lineRule="auto"/>
        <w:ind w:left="-4"/>
        <w:rPr>
          <w:sz w:val="24"/>
        </w:rPr>
      </w:pPr>
      <w:r w:rsidRPr="00D330F8">
        <w:rPr>
          <w:sz w:val="24"/>
        </w:rPr>
        <w:t xml:space="preserve">Fine, K. (2000): ‘Neutral Relations’. </w:t>
      </w:r>
      <w:r w:rsidRPr="00D330F8">
        <w:rPr>
          <w:i/>
          <w:sz w:val="24"/>
        </w:rPr>
        <w:t>Philosophical Review</w:t>
      </w:r>
      <w:r w:rsidRPr="00D330F8">
        <w:rPr>
          <w:sz w:val="24"/>
        </w:rPr>
        <w:t xml:space="preserve"> 109.1., 1-33. </w:t>
      </w:r>
    </w:p>
    <w:p w:rsidR="00D330F8" w:rsidRDefault="00D330F8" w:rsidP="00D330F8">
      <w:pPr>
        <w:spacing w:after="0" w:line="360" w:lineRule="auto"/>
        <w:ind w:left="-4"/>
        <w:rPr>
          <w:rStyle w:val="Emphasis"/>
          <w:sz w:val="24"/>
        </w:rPr>
      </w:pPr>
      <w:r w:rsidRPr="00D330F8">
        <w:rPr>
          <w:sz w:val="24"/>
        </w:rPr>
        <w:t>Fine</w:t>
      </w:r>
      <w:r w:rsidRPr="00D330F8">
        <w:rPr>
          <w:sz w:val="24"/>
          <w:lang w:val="en-US"/>
        </w:rPr>
        <w:t>, K. (2017)</w:t>
      </w:r>
      <w:r w:rsidRPr="00D330F8">
        <w:rPr>
          <w:sz w:val="24"/>
        </w:rPr>
        <w:t>: ‘Truthmaker Semantics’. In B. Hale  and C. Wright (eds.): </w:t>
      </w:r>
      <w:r w:rsidRPr="00D330F8">
        <w:rPr>
          <w:rStyle w:val="Emphasis"/>
          <w:sz w:val="24"/>
        </w:rPr>
        <w:t xml:space="preserve">Blackwell </w:t>
      </w:r>
    </w:p>
    <w:p w:rsidR="00D330F8" w:rsidRPr="00D330F8" w:rsidRDefault="00D330F8" w:rsidP="00D330F8">
      <w:pPr>
        <w:spacing w:after="0" w:line="360" w:lineRule="auto"/>
        <w:ind w:left="-4"/>
        <w:rPr>
          <w:sz w:val="24"/>
        </w:rPr>
      </w:pPr>
      <w:r w:rsidRPr="00035383">
        <w:rPr>
          <w:rStyle w:val="Emphasis"/>
          <w:sz w:val="24"/>
          <w:lang w:val="en-US"/>
        </w:rPr>
        <w:t xml:space="preserve">     </w:t>
      </w:r>
      <w:r w:rsidRPr="00D330F8">
        <w:rPr>
          <w:rStyle w:val="Emphasis"/>
          <w:sz w:val="24"/>
        </w:rPr>
        <w:t>Philosophy of Language, Handbook</w:t>
      </w:r>
      <w:r w:rsidRPr="00D330F8">
        <w:rPr>
          <w:sz w:val="24"/>
        </w:rPr>
        <w:t>. Blackwell New York, 556-577.</w:t>
      </w:r>
    </w:p>
    <w:p w:rsidR="00295EEC" w:rsidRPr="00D330F8" w:rsidRDefault="00295EEC" w:rsidP="00D330F8">
      <w:pPr>
        <w:spacing w:after="0" w:line="360" w:lineRule="auto"/>
        <w:ind w:left="0" w:firstLine="0"/>
        <w:rPr>
          <w:color w:val="222222"/>
          <w:sz w:val="24"/>
          <w:shd w:val="clear" w:color="auto" w:fill="FFFFFF"/>
        </w:rPr>
      </w:pPr>
      <w:r w:rsidRPr="00D330F8">
        <w:rPr>
          <w:color w:val="222222"/>
          <w:sz w:val="24"/>
          <w:shd w:val="clear" w:color="auto" w:fill="FFFFFF"/>
        </w:rPr>
        <w:t xml:space="preserve">Rooth, M. </w:t>
      </w:r>
      <w:r w:rsidRPr="00D330F8">
        <w:rPr>
          <w:color w:val="222222"/>
          <w:sz w:val="24"/>
          <w:shd w:val="clear" w:color="auto" w:fill="FFFFFF"/>
          <w:lang w:val="en-US"/>
        </w:rPr>
        <w:t>(1992): ‘</w:t>
      </w:r>
      <w:r w:rsidRPr="00D330F8">
        <w:rPr>
          <w:color w:val="222222"/>
          <w:sz w:val="24"/>
          <w:shd w:val="clear" w:color="auto" w:fill="FFFFFF"/>
        </w:rPr>
        <w:t xml:space="preserve">A </w:t>
      </w:r>
      <w:r w:rsidRPr="00D330F8">
        <w:rPr>
          <w:color w:val="222222"/>
          <w:sz w:val="24"/>
          <w:shd w:val="clear" w:color="auto" w:fill="FFFFFF"/>
          <w:lang w:val="en-US"/>
        </w:rPr>
        <w:t>T</w:t>
      </w:r>
      <w:r w:rsidRPr="00D330F8">
        <w:rPr>
          <w:color w:val="222222"/>
          <w:sz w:val="24"/>
          <w:shd w:val="clear" w:color="auto" w:fill="FFFFFF"/>
        </w:rPr>
        <w:t xml:space="preserve">heory of </w:t>
      </w:r>
      <w:r w:rsidRPr="00D330F8">
        <w:rPr>
          <w:color w:val="222222"/>
          <w:sz w:val="24"/>
          <w:shd w:val="clear" w:color="auto" w:fill="FFFFFF"/>
          <w:lang w:val="en-US"/>
        </w:rPr>
        <w:t>F</w:t>
      </w:r>
      <w:r w:rsidRPr="00D330F8">
        <w:rPr>
          <w:color w:val="222222"/>
          <w:sz w:val="24"/>
          <w:shd w:val="clear" w:color="auto" w:fill="FFFFFF"/>
        </w:rPr>
        <w:t xml:space="preserve">ocus </w:t>
      </w:r>
      <w:r w:rsidRPr="00D330F8">
        <w:rPr>
          <w:color w:val="222222"/>
          <w:sz w:val="24"/>
          <w:shd w:val="clear" w:color="auto" w:fill="FFFFFF"/>
          <w:lang w:val="en-US"/>
        </w:rPr>
        <w:t>I</w:t>
      </w:r>
      <w:r w:rsidRPr="00D330F8">
        <w:rPr>
          <w:color w:val="222222"/>
          <w:sz w:val="24"/>
          <w:shd w:val="clear" w:color="auto" w:fill="FFFFFF"/>
        </w:rPr>
        <w:t>nterpretation</w:t>
      </w:r>
      <w:r w:rsidRPr="00D330F8">
        <w:rPr>
          <w:color w:val="222222"/>
          <w:sz w:val="24"/>
          <w:shd w:val="clear" w:color="auto" w:fill="FFFFFF"/>
          <w:lang w:val="en-US"/>
        </w:rPr>
        <w:t>’</w:t>
      </w:r>
      <w:r w:rsidRPr="00D330F8">
        <w:rPr>
          <w:color w:val="222222"/>
          <w:sz w:val="24"/>
          <w:shd w:val="clear" w:color="auto" w:fill="FFFFFF"/>
        </w:rPr>
        <w:t>. </w:t>
      </w:r>
      <w:r w:rsidRPr="00D330F8">
        <w:rPr>
          <w:i/>
          <w:iCs/>
          <w:color w:val="222222"/>
          <w:sz w:val="24"/>
          <w:shd w:val="clear" w:color="auto" w:fill="FFFFFF"/>
          <w:lang w:val="en-US"/>
        </w:rPr>
        <w:t>Natural Language Semantics</w:t>
      </w:r>
      <w:r w:rsidRPr="00D330F8">
        <w:rPr>
          <w:color w:val="222222"/>
          <w:sz w:val="24"/>
          <w:shd w:val="clear" w:color="auto" w:fill="FFFFFF"/>
        </w:rPr>
        <w:t> </w:t>
      </w:r>
      <w:r w:rsidRPr="00D330F8">
        <w:rPr>
          <w:b/>
          <w:bCs/>
          <w:color w:val="222222"/>
          <w:sz w:val="24"/>
          <w:shd w:val="clear" w:color="auto" w:fill="FFFFFF"/>
        </w:rPr>
        <w:t>1</w:t>
      </w:r>
      <w:r w:rsidRPr="00D330F8">
        <w:rPr>
          <w:color w:val="222222"/>
          <w:sz w:val="24"/>
          <w:shd w:val="clear" w:color="auto" w:fill="FFFFFF"/>
        </w:rPr>
        <w:t xml:space="preserve">, </w:t>
      </w:r>
    </w:p>
    <w:p w:rsidR="00295EEC" w:rsidRPr="00D330F8" w:rsidRDefault="00295EEC" w:rsidP="00D330F8">
      <w:pPr>
        <w:spacing w:after="0" w:line="360" w:lineRule="auto"/>
        <w:ind w:left="-4"/>
        <w:rPr>
          <w:color w:val="222222"/>
          <w:sz w:val="24"/>
          <w:shd w:val="clear" w:color="auto" w:fill="FFFFFF"/>
        </w:rPr>
      </w:pPr>
      <w:r w:rsidRPr="00D330F8">
        <w:rPr>
          <w:color w:val="222222"/>
          <w:sz w:val="24"/>
          <w:shd w:val="clear" w:color="auto" w:fill="FFFFFF"/>
          <w:lang w:val="en-US"/>
        </w:rPr>
        <w:t xml:space="preserve">       </w:t>
      </w:r>
      <w:r w:rsidRPr="00D330F8">
        <w:rPr>
          <w:color w:val="222222"/>
          <w:sz w:val="24"/>
          <w:shd w:val="clear" w:color="auto" w:fill="FFFFFF"/>
        </w:rPr>
        <w:t>75–116.</w:t>
      </w:r>
    </w:p>
    <w:p w:rsidR="00C80AFC" w:rsidRPr="00D330F8" w:rsidRDefault="00C80AFC" w:rsidP="00295EEC">
      <w:pPr>
        <w:spacing w:line="360" w:lineRule="auto"/>
        <w:ind w:left="-4"/>
        <w:rPr>
          <w:color w:val="222222"/>
          <w:sz w:val="24"/>
          <w:shd w:val="clear" w:color="auto" w:fill="FFFFFF"/>
          <w:lang w:val="en-US"/>
        </w:rPr>
      </w:pPr>
      <w:r w:rsidRPr="00D330F8">
        <w:rPr>
          <w:rStyle w:val="author"/>
          <w:color w:val="1C1D1E"/>
          <w:sz w:val="24"/>
          <w:shd w:val="clear" w:color="auto" w:fill="FFFFFF"/>
        </w:rPr>
        <w:t>Skiba, L</w:t>
      </w:r>
      <w:r w:rsidRPr="00D330F8">
        <w:rPr>
          <w:color w:val="1C1D1E"/>
          <w:sz w:val="24"/>
          <w:shd w:val="clear" w:color="auto" w:fill="FFFFFF"/>
        </w:rPr>
        <w:t>. (</w:t>
      </w:r>
      <w:r w:rsidRPr="00D330F8">
        <w:rPr>
          <w:rStyle w:val="pubyear"/>
          <w:color w:val="1C1D1E"/>
          <w:sz w:val="24"/>
          <w:shd w:val="clear" w:color="auto" w:fill="FFFFFF"/>
        </w:rPr>
        <w:t>2021</w:t>
      </w:r>
      <w:r w:rsidRPr="00D330F8">
        <w:rPr>
          <w:color w:val="1C1D1E"/>
          <w:sz w:val="24"/>
          <w:shd w:val="clear" w:color="auto" w:fill="FFFFFF"/>
        </w:rPr>
        <w:t>)</w:t>
      </w:r>
      <w:r w:rsidRPr="00D330F8">
        <w:rPr>
          <w:color w:val="1C1D1E"/>
          <w:sz w:val="24"/>
          <w:shd w:val="clear" w:color="auto" w:fill="FFFFFF"/>
          <w:lang w:val="en-US"/>
        </w:rPr>
        <w:t>:</w:t>
      </w:r>
      <w:r w:rsidRPr="00D330F8">
        <w:rPr>
          <w:color w:val="1C1D1E"/>
          <w:sz w:val="24"/>
          <w:shd w:val="clear" w:color="auto" w:fill="FFFFFF"/>
        </w:rPr>
        <w:t> </w:t>
      </w:r>
      <w:r w:rsidRPr="00D330F8">
        <w:rPr>
          <w:color w:val="1C1D1E"/>
          <w:sz w:val="24"/>
          <w:shd w:val="clear" w:color="auto" w:fill="FFFFFF"/>
          <w:lang w:val="en-US"/>
        </w:rPr>
        <w:t>‘</w:t>
      </w:r>
      <w:r w:rsidRPr="00D330F8">
        <w:rPr>
          <w:rStyle w:val="articletitle"/>
          <w:color w:val="1C1D1E"/>
          <w:sz w:val="24"/>
          <w:shd w:val="clear" w:color="auto" w:fill="FFFFFF"/>
        </w:rPr>
        <w:t>Higher-</w:t>
      </w:r>
      <w:r w:rsidRPr="00D330F8">
        <w:rPr>
          <w:rStyle w:val="articletitle"/>
          <w:color w:val="1C1D1E"/>
          <w:sz w:val="24"/>
          <w:shd w:val="clear" w:color="auto" w:fill="FFFFFF"/>
          <w:lang w:val="en-US"/>
        </w:rPr>
        <w:t>O</w:t>
      </w:r>
      <w:r w:rsidRPr="00D330F8">
        <w:rPr>
          <w:rStyle w:val="articletitle"/>
          <w:color w:val="1C1D1E"/>
          <w:sz w:val="24"/>
          <w:shd w:val="clear" w:color="auto" w:fill="FFFFFF"/>
        </w:rPr>
        <w:t xml:space="preserve">rder </w:t>
      </w:r>
      <w:r w:rsidRPr="00D330F8">
        <w:rPr>
          <w:rStyle w:val="articletitle"/>
          <w:color w:val="1C1D1E"/>
          <w:sz w:val="24"/>
          <w:shd w:val="clear" w:color="auto" w:fill="FFFFFF"/>
          <w:lang w:val="en-US"/>
        </w:rPr>
        <w:t>M</w:t>
      </w:r>
      <w:r w:rsidRPr="00D330F8">
        <w:rPr>
          <w:rStyle w:val="articletitle"/>
          <w:color w:val="1C1D1E"/>
          <w:sz w:val="24"/>
          <w:shd w:val="clear" w:color="auto" w:fill="FFFFFF"/>
        </w:rPr>
        <w:t>etaphysics</w:t>
      </w:r>
      <w:r w:rsidRPr="00D330F8">
        <w:rPr>
          <w:rStyle w:val="articletitle"/>
          <w:color w:val="1C1D1E"/>
          <w:sz w:val="24"/>
          <w:shd w:val="clear" w:color="auto" w:fill="FFFFFF"/>
          <w:lang w:val="en-US"/>
        </w:rPr>
        <w:t>’</w:t>
      </w:r>
      <w:r w:rsidRPr="00D330F8">
        <w:rPr>
          <w:color w:val="1C1D1E"/>
          <w:sz w:val="24"/>
          <w:shd w:val="clear" w:color="auto" w:fill="FFFFFF"/>
        </w:rPr>
        <w:t>. </w:t>
      </w:r>
      <w:r w:rsidRPr="00D330F8">
        <w:rPr>
          <w:i/>
          <w:iCs/>
          <w:color w:val="1C1D1E"/>
          <w:sz w:val="24"/>
          <w:shd w:val="clear" w:color="auto" w:fill="FFFFFF"/>
        </w:rPr>
        <w:t>Philosophy Compass</w:t>
      </w:r>
      <w:r w:rsidRPr="00D330F8">
        <w:rPr>
          <w:color w:val="1C1D1E"/>
          <w:sz w:val="24"/>
          <w:shd w:val="clear" w:color="auto" w:fill="FFFFFF"/>
        </w:rPr>
        <w:t>, </w:t>
      </w:r>
      <w:r w:rsidRPr="00D330F8">
        <w:rPr>
          <w:rStyle w:val="vol"/>
          <w:color w:val="1C1D1E"/>
          <w:sz w:val="24"/>
          <w:shd w:val="clear" w:color="auto" w:fill="FFFFFF"/>
        </w:rPr>
        <w:t>16</w:t>
      </w:r>
      <w:r w:rsidRPr="00D330F8">
        <w:rPr>
          <w:color w:val="1C1D1E"/>
          <w:sz w:val="24"/>
          <w:shd w:val="clear" w:color="auto" w:fill="FFFFFF"/>
          <w:lang w:val="en-US"/>
        </w:rPr>
        <w:t>.</w:t>
      </w:r>
      <w:r w:rsidRPr="00D330F8">
        <w:rPr>
          <w:rStyle w:val="citedissue"/>
          <w:color w:val="1C1D1E"/>
          <w:sz w:val="24"/>
          <w:shd w:val="clear" w:color="auto" w:fill="FFFFFF"/>
        </w:rPr>
        <w:t>10</w:t>
      </w:r>
      <w:r w:rsidRPr="00D330F8">
        <w:rPr>
          <w:color w:val="1C1D1E"/>
          <w:sz w:val="24"/>
          <w:shd w:val="clear" w:color="auto" w:fill="FFFFFF"/>
          <w:lang w:val="en-US"/>
        </w:rPr>
        <w:t>.</w:t>
      </w:r>
    </w:p>
    <w:p w:rsidR="00035383" w:rsidRPr="00D330F8" w:rsidRDefault="00035383" w:rsidP="00035383">
      <w:pPr>
        <w:autoSpaceDE w:val="0"/>
        <w:autoSpaceDN w:val="0"/>
        <w:adjustRightInd w:val="0"/>
        <w:spacing w:after="0" w:line="360" w:lineRule="auto"/>
        <w:rPr>
          <w:sz w:val="24"/>
          <w:lang w:val="en-US"/>
        </w:rPr>
      </w:pPr>
      <w:r w:rsidRPr="00D330F8">
        <w:rPr>
          <w:sz w:val="24"/>
          <w:lang w:val="en-US"/>
        </w:rPr>
        <w:t xml:space="preserve">Fine, K. (1999): ‘Things and Their Parts’. </w:t>
      </w:r>
      <w:r w:rsidRPr="00D330F8">
        <w:rPr>
          <w:i/>
          <w:iCs/>
          <w:sz w:val="24"/>
          <w:lang w:val="en-US"/>
        </w:rPr>
        <w:t>Midwest Studies in Philosophy</w:t>
      </w:r>
      <w:r w:rsidRPr="00D330F8">
        <w:rPr>
          <w:sz w:val="24"/>
          <w:lang w:val="en-US"/>
        </w:rPr>
        <w:t xml:space="preserve"> 23(1), 61–74. </w:t>
      </w:r>
    </w:p>
    <w:p w:rsidR="00035383" w:rsidRPr="00D330F8" w:rsidRDefault="00035383" w:rsidP="00035383">
      <w:pPr>
        <w:spacing w:after="0" w:line="360" w:lineRule="auto"/>
        <w:ind w:left="-4"/>
        <w:rPr>
          <w:sz w:val="24"/>
        </w:rPr>
      </w:pPr>
      <w:r w:rsidRPr="00D330F8">
        <w:rPr>
          <w:sz w:val="24"/>
        </w:rPr>
        <w:t xml:space="preserve">Fine, K. (2000): ‘Neutral Relations’. </w:t>
      </w:r>
      <w:r w:rsidRPr="00D330F8">
        <w:rPr>
          <w:i/>
          <w:sz w:val="24"/>
        </w:rPr>
        <w:t>Philosophical Review</w:t>
      </w:r>
      <w:r w:rsidRPr="00D330F8">
        <w:rPr>
          <w:sz w:val="24"/>
        </w:rPr>
        <w:t xml:space="preserve"> 109.1., 1-33. </w:t>
      </w:r>
    </w:p>
    <w:p w:rsidR="00F54440" w:rsidRDefault="00F54440" w:rsidP="00667DC6">
      <w:pPr>
        <w:spacing w:after="103" w:line="360" w:lineRule="auto"/>
        <w:ind w:left="0" w:firstLine="0"/>
        <w:jc w:val="left"/>
      </w:pPr>
    </w:p>
    <w:p w:rsidR="00F54440" w:rsidRDefault="00F54440" w:rsidP="00295EEC">
      <w:pPr>
        <w:spacing w:after="103" w:line="360" w:lineRule="auto"/>
        <w:jc w:val="left"/>
      </w:pPr>
    </w:p>
    <w:p w:rsidR="00ED275A" w:rsidRDefault="00000000" w:rsidP="005D5A37">
      <w:pPr>
        <w:pStyle w:val="Heading1"/>
        <w:spacing w:line="360" w:lineRule="auto"/>
        <w:ind w:left="-4"/>
      </w:pPr>
      <w:r>
        <w:t xml:space="preserve"> </w:t>
      </w:r>
    </w:p>
    <w:p w:rsidR="00F54440" w:rsidRDefault="00F54440" w:rsidP="002F2021">
      <w:pPr>
        <w:spacing w:after="0" w:line="360" w:lineRule="auto"/>
        <w:ind w:left="1" w:firstLine="0"/>
        <w:jc w:val="left"/>
      </w:pPr>
    </w:p>
    <w:sectPr w:rsidR="00F54440">
      <w:headerReference w:type="even" r:id="rId8"/>
      <w:headerReference w:type="default" r:id="rId9"/>
      <w:headerReference w:type="first" r:id="rId10"/>
      <w:pgSz w:w="11900" w:h="16840"/>
      <w:pgMar w:top="1445" w:right="1429" w:bottom="1463" w:left="1439" w:header="7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3C07" w:rsidRDefault="009C3C07">
      <w:pPr>
        <w:spacing w:after="0" w:line="240" w:lineRule="auto"/>
      </w:pPr>
      <w:r>
        <w:separator/>
      </w:r>
    </w:p>
  </w:endnote>
  <w:endnote w:type="continuationSeparator" w:id="0">
    <w:p w:rsidR="009C3C07" w:rsidRDefault="009C3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3C07" w:rsidRDefault="009C3C07">
      <w:pPr>
        <w:spacing w:after="0" w:line="240" w:lineRule="auto"/>
      </w:pPr>
      <w:r>
        <w:separator/>
      </w:r>
    </w:p>
  </w:footnote>
  <w:footnote w:type="continuationSeparator" w:id="0">
    <w:p w:rsidR="009C3C07" w:rsidRDefault="009C3C07">
      <w:pPr>
        <w:spacing w:after="0" w:line="240" w:lineRule="auto"/>
      </w:pPr>
      <w:r>
        <w:continuationSeparator/>
      </w:r>
    </w:p>
  </w:footnote>
  <w:footnote w:id="1">
    <w:p w:rsidR="00E035B9" w:rsidRPr="007E7E9F" w:rsidRDefault="00E035B9">
      <w:pPr>
        <w:pStyle w:val="FootnoteText"/>
        <w:rPr>
          <w:lang w:val="en-US"/>
        </w:rPr>
      </w:pPr>
      <w:r w:rsidRPr="007E7E9F">
        <w:rPr>
          <w:rStyle w:val="FootnoteReference"/>
        </w:rPr>
        <w:footnoteRef/>
      </w:r>
      <w:r w:rsidRPr="007E7E9F">
        <w:t xml:space="preserve"> </w:t>
      </w:r>
      <w:r w:rsidRPr="007E7E9F">
        <w:rPr>
          <w:lang w:val="en-US"/>
        </w:rPr>
        <w:t xml:space="preserve">In addition, there is the somewhat special construction </w:t>
      </w:r>
      <w:r w:rsidRPr="007E7E9F">
        <w:rPr>
          <w:i/>
          <w:iCs/>
          <w:lang w:val="en-US"/>
        </w:rPr>
        <w:t>in your place</w:t>
      </w:r>
      <w:r w:rsidRPr="007E7E9F">
        <w:rPr>
          <w:lang w:val="en-US"/>
        </w:rPr>
        <w:t>, which this paper will only briefly touch upon.</w:t>
      </w:r>
    </w:p>
  </w:footnote>
  <w:footnote w:id="2">
    <w:p w:rsidR="00DB61F6" w:rsidRPr="00E04526" w:rsidRDefault="00DB61F6" w:rsidP="00DB61F6">
      <w:pPr>
        <w:pStyle w:val="FootnoteText"/>
        <w:rPr>
          <w:lang w:val="en-US"/>
        </w:rPr>
      </w:pPr>
      <w:r>
        <w:rPr>
          <w:rStyle w:val="FootnoteReference"/>
        </w:rPr>
        <w:footnoteRef/>
      </w:r>
      <w:r>
        <w:t xml:space="preserve"> </w:t>
      </w:r>
      <w:r w:rsidRPr="00E04526">
        <w:rPr>
          <w:lang w:val="en-US"/>
        </w:rPr>
        <w:t xml:space="preserve">See </w:t>
      </w:r>
      <w:proofErr w:type="spellStart"/>
      <w:r w:rsidRPr="00E04526">
        <w:rPr>
          <w:lang w:val="en-US"/>
        </w:rPr>
        <w:t>Moltmann</w:t>
      </w:r>
      <w:proofErr w:type="spellEnd"/>
      <w:r w:rsidRPr="00E04526">
        <w:rPr>
          <w:lang w:val="en-US"/>
        </w:rPr>
        <w:t xml:space="preserve"> </w:t>
      </w:r>
      <w:r w:rsidR="00A66935">
        <w:rPr>
          <w:lang w:val="en-US"/>
        </w:rPr>
        <w:t>(</w:t>
      </w:r>
      <w:r w:rsidRPr="00E04526">
        <w:rPr>
          <w:lang w:val="en-US"/>
        </w:rPr>
        <w:t>2025</w:t>
      </w:r>
      <w:r w:rsidR="00A66935">
        <w:rPr>
          <w:lang w:val="en-US"/>
        </w:rPr>
        <w:t>)</w:t>
      </w:r>
      <w:r w:rsidRPr="00E04526">
        <w:rPr>
          <w:lang w:val="en-US"/>
        </w:rPr>
        <w:t xml:space="preserve"> for a discussion of </w:t>
      </w:r>
      <w:r>
        <w:rPr>
          <w:lang w:val="en-US"/>
        </w:rPr>
        <w:t xml:space="preserve">this point. </w:t>
      </w:r>
    </w:p>
  </w:footnote>
  <w:footnote w:id="3">
    <w:p w:rsidR="003B27FA" w:rsidRPr="0076585B" w:rsidRDefault="003B27FA">
      <w:pPr>
        <w:pStyle w:val="FootnoteText"/>
        <w:rPr>
          <w:lang w:val="en-US"/>
        </w:rPr>
      </w:pPr>
      <w:r>
        <w:rPr>
          <w:rStyle w:val="FootnoteReference"/>
        </w:rPr>
        <w:footnoteRef/>
      </w:r>
      <w:r>
        <w:t xml:space="preserve"> </w:t>
      </w:r>
      <w:r w:rsidRPr="0076585B">
        <w:rPr>
          <w:lang w:val="en-US"/>
        </w:rPr>
        <w:t xml:space="preserve">There are proposals for dealing with symmetric relations within </w:t>
      </w:r>
      <w:proofErr w:type="spellStart"/>
      <w:r w:rsidRPr="0076585B">
        <w:rPr>
          <w:lang w:val="en-US"/>
        </w:rPr>
        <w:t>positionalism</w:t>
      </w:r>
      <w:proofErr w:type="spellEnd"/>
      <w:r w:rsidR="0076585B">
        <w:rPr>
          <w:lang w:val="en-US"/>
        </w:rPr>
        <w:t xml:space="preserve">, such as </w:t>
      </w:r>
      <w:proofErr w:type="spellStart"/>
      <w:r w:rsidR="0076585B">
        <w:rPr>
          <w:lang w:val="en-US"/>
        </w:rPr>
        <w:t>reanalysing</w:t>
      </w:r>
      <w:proofErr w:type="spellEnd"/>
      <w:r w:rsidR="0076585B">
        <w:rPr>
          <w:lang w:val="en-US"/>
        </w:rPr>
        <w:t xml:space="preserve"> symmetric relations as plural properties</w:t>
      </w:r>
      <w:r w:rsidRPr="0076585B">
        <w:rPr>
          <w:lang w:val="en-US"/>
        </w:rPr>
        <w:t xml:space="preserve"> (Dixon</w:t>
      </w:r>
      <w:r w:rsidR="009608EE" w:rsidRPr="0076585B">
        <w:rPr>
          <w:lang w:val="en-US"/>
        </w:rPr>
        <w:t xml:space="preserve"> 2018</w:t>
      </w:r>
      <w:r w:rsidRPr="0076585B">
        <w:rPr>
          <w:lang w:val="en-US"/>
        </w:rPr>
        <w:t>).</w:t>
      </w:r>
    </w:p>
    <w:p w:rsidR="003B27FA" w:rsidRPr="0076585B" w:rsidRDefault="003B27FA">
      <w:pPr>
        <w:pStyle w:val="FootnoteText"/>
        <w:rPr>
          <w:lang w:val="en-US"/>
        </w:rPr>
      </w:pPr>
    </w:p>
  </w:footnote>
  <w:footnote w:id="4">
    <w:p w:rsidR="003B27FA" w:rsidRPr="003B27FA" w:rsidRDefault="003B27FA">
      <w:pPr>
        <w:pStyle w:val="FootnoteText"/>
        <w:rPr>
          <w:lang w:val="en-US"/>
        </w:rPr>
      </w:pPr>
      <w:r w:rsidRPr="0076585B">
        <w:rPr>
          <w:rStyle w:val="FootnoteReference"/>
        </w:rPr>
        <w:footnoteRef/>
      </w:r>
      <w:r w:rsidRPr="0076585B">
        <w:t xml:space="preserve"> </w:t>
      </w:r>
      <w:r w:rsidRPr="0076585B">
        <w:rPr>
          <w:lang w:val="en-US"/>
        </w:rPr>
        <w:t>Roles just are generally associated with additional conditions defining their social importance.</w:t>
      </w:r>
    </w:p>
  </w:footnote>
  <w:footnote w:id="5">
    <w:p w:rsidR="00295EEC" w:rsidRPr="005D5A37" w:rsidRDefault="00295EEC" w:rsidP="00A66935">
      <w:pPr>
        <w:spacing w:line="240" w:lineRule="auto"/>
        <w:ind w:left="0" w:hanging="11"/>
        <w:rPr>
          <w:sz w:val="24"/>
        </w:rPr>
      </w:pPr>
      <w:r>
        <w:rPr>
          <w:rStyle w:val="FootnoteReference"/>
        </w:rPr>
        <w:footnoteRef/>
      </w:r>
      <w:r>
        <w:t xml:space="preserve"> </w:t>
      </w:r>
      <w:r w:rsidRPr="005D5A37">
        <w:rPr>
          <w:sz w:val="24"/>
        </w:rPr>
        <w:t xml:space="preserve">  The ability of </w:t>
      </w:r>
      <w:r w:rsidRPr="005D5A37">
        <w:rPr>
          <w:i/>
          <w:sz w:val="24"/>
        </w:rPr>
        <w:t xml:space="preserve">instead </w:t>
      </w:r>
      <w:r w:rsidRPr="005D5A37">
        <w:rPr>
          <w:sz w:val="24"/>
        </w:rPr>
        <w:t xml:space="preserve">conveying the replacement of higher-order objects has to do with the linguistic fact that </w:t>
      </w:r>
      <w:r w:rsidRPr="005D5A37">
        <w:rPr>
          <w:i/>
          <w:sz w:val="24"/>
        </w:rPr>
        <w:t>instead</w:t>
      </w:r>
      <w:r w:rsidRPr="005D5A37">
        <w:rPr>
          <w:sz w:val="24"/>
        </w:rPr>
        <w:t xml:space="preserve"> is not restricted to nominal complements (like </w:t>
      </w:r>
      <w:r w:rsidRPr="005D5A37">
        <w:rPr>
          <w:i/>
          <w:sz w:val="24"/>
        </w:rPr>
        <w:t>replace</w:t>
      </w:r>
      <w:r w:rsidRPr="005D5A37">
        <w:rPr>
          <w:sz w:val="24"/>
        </w:rPr>
        <w:t>), but may act as a coordinator (</w:t>
      </w:r>
      <w:r w:rsidRPr="005D5A37">
        <w:rPr>
          <w:i/>
          <w:sz w:val="24"/>
        </w:rPr>
        <w:t>over instead of under</w:t>
      </w:r>
      <w:r w:rsidRPr="005D5A37">
        <w:rPr>
          <w:sz w:val="24"/>
        </w:rPr>
        <w:t xml:space="preserve">) or as a comparative, like the synonymous </w:t>
      </w:r>
      <w:r w:rsidRPr="005D5A37">
        <w:rPr>
          <w:i/>
          <w:sz w:val="24"/>
        </w:rPr>
        <w:t>rather than</w:t>
      </w:r>
      <w:r w:rsidRPr="005D5A37">
        <w:rPr>
          <w:sz w:val="24"/>
        </w:rPr>
        <w:t>, which applies across categories (</w:t>
      </w:r>
      <w:r w:rsidRPr="005D5A37">
        <w:rPr>
          <w:i/>
          <w:sz w:val="24"/>
        </w:rPr>
        <w:t xml:space="preserve">blue rather than yellow, a man rather than a woman </w:t>
      </w:r>
      <w:r w:rsidRPr="005D5A37">
        <w:rPr>
          <w:sz w:val="24"/>
        </w:rPr>
        <w:t xml:space="preserve">etc.). </w:t>
      </w:r>
    </w:p>
    <w:p w:rsidR="00295EEC" w:rsidRPr="00295EEC" w:rsidRDefault="00295EE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40" w:rsidRDefault="00000000">
    <w:pPr>
      <w:tabs>
        <w:tab w:val="center" w:pos="4511"/>
      </w:tabs>
      <w:spacing w:after="0" w:line="259" w:lineRule="auto"/>
      <w:ind w:left="0" w:firstLine="0"/>
      <w:jc w:val="left"/>
    </w:pPr>
    <w:r>
      <w:rPr>
        <w:rFonts w:ascii="Calibri" w:eastAsia="Calibri" w:hAnsi="Calibri" w:cs="Calibri"/>
        <w:sz w:val="24"/>
      </w:rPr>
      <w:t xml:space="preserve"> </w:t>
    </w:r>
    <w:r>
      <w:rPr>
        <w:rFonts w:ascii="Calibri" w:eastAsia="Calibri" w:hAnsi="Calibri" w:cs="Calibri"/>
        <w:sz w:val="24"/>
      </w:rPr>
      <w:tab/>
    </w: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40" w:rsidRDefault="00000000">
    <w:pPr>
      <w:tabs>
        <w:tab w:val="center" w:pos="4511"/>
      </w:tabs>
      <w:spacing w:after="0" w:line="259" w:lineRule="auto"/>
      <w:ind w:left="0" w:firstLine="0"/>
      <w:jc w:val="left"/>
    </w:pPr>
    <w:r>
      <w:rPr>
        <w:rFonts w:ascii="Calibri" w:eastAsia="Calibri" w:hAnsi="Calibri" w:cs="Calibri"/>
        <w:sz w:val="24"/>
      </w:rPr>
      <w:t xml:space="preserve"> </w:t>
    </w:r>
    <w:r>
      <w:rPr>
        <w:rFonts w:ascii="Calibri" w:eastAsia="Calibri" w:hAnsi="Calibri" w:cs="Calibri"/>
        <w:sz w:val="24"/>
      </w:rPr>
      <w:tab/>
    </w: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40" w:rsidRDefault="00000000">
    <w:pPr>
      <w:tabs>
        <w:tab w:val="center" w:pos="4511"/>
      </w:tabs>
      <w:spacing w:after="0" w:line="259" w:lineRule="auto"/>
      <w:ind w:left="0" w:firstLine="0"/>
      <w:jc w:val="left"/>
    </w:pPr>
    <w:r>
      <w:rPr>
        <w:rFonts w:ascii="Calibri" w:eastAsia="Calibri" w:hAnsi="Calibri" w:cs="Calibri"/>
        <w:sz w:val="24"/>
      </w:rPr>
      <w:t xml:space="preserve"> </w:t>
    </w:r>
    <w:r>
      <w:rPr>
        <w:rFonts w:ascii="Calibri" w:eastAsia="Calibri" w:hAnsi="Calibri" w:cs="Calibri"/>
        <w:sz w:val="24"/>
      </w:rPr>
      <w:tab/>
    </w: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A5A08"/>
    <w:multiLevelType w:val="hybridMultilevel"/>
    <w:tmpl w:val="80526510"/>
    <w:lvl w:ilvl="0" w:tplc="7D14FF68">
      <w:start w:val="5"/>
      <w:numFmt w:val="decimal"/>
      <w:lvlText w:val="(%1)"/>
      <w:lvlJc w:val="left"/>
      <w:pPr>
        <w:ind w:left="1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8AE328">
      <w:start w:val="2"/>
      <w:numFmt w:val="lowerLetter"/>
      <w:lvlText w:val="%2."/>
      <w:lvlJc w:val="left"/>
      <w:pPr>
        <w:ind w:left="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EC5EDE">
      <w:start w:val="1"/>
      <w:numFmt w:val="lowerRoman"/>
      <w:lvlText w:val="%3"/>
      <w:lvlJc w:val="left"/>
      <w:pPr>
        <w:ind w:left="2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F276FC">
      <w:start w:val="1"/>
      <w:numFmt w:val="decimal"/>
      <w:lvlText w:val="%4"/>
      <w:lvlJc w:val="left"/>
      <w:pPr>
        <w:ind w:left="2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FEA51A">
      <w:start w:val="1"/>
      <w:numFmt w:val="lowerLetter"/>
      <w:lvlText w:val="%5"/>
      <w:lvlJc w:val="left"/>
      <w:pPr>
        <w:ind w:left="3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E8C788">
      <w:start w:val="1"/>
      <w:numFmt w:val="lowerRoman"/>
      <w:lvlText w:val="%6"/>
      <w:lvlJc w:val="left"/>
      <w:pPr>
        <w:ind w:left="4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7CE658">
      <w:start w:val="1"/>
      <w:numFmt w:val="decimal"/>
      <w:lvlText w:val="%7"/>
      <w:lvlJc w:val="left"/>
      <w:pPr>
        <w:ind w:left="4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A46E38">
      <w:start w:val="1"/>
      <w:numFmt w:val="lowerLetter"/>
      <w:lvlText w:val="%8"/>
      <w:lvlJc w:val="left"/>
      <w:pPr>
        <w:ind w:left="5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563570">
      <w:start w:val="1"/>
      <w:numFmt w:val="lowerRoman"/>
      <w:lvlText w:val="%9"/>
      <w:lvlJc w:val="left"/>
      <w:pPr>
        <w:ind w:left="6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5A2C5B"/>
    <w:multiLevelType w:val="hybridMultilevel"/>
    <w:tmpl w:val="90687F70"/>
    <w:lvl w:ilvl="0" w:tplc="89E6DF02">
      <w:start w:val="10"/>
      <w:numFmt w:val="decimal"/>
      <w:lvlText w:val="(%1)"/>
      <w:lvlJc w:val="left"/>
      <w:pPr>
        <w:ind w:left="1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3CC85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6A6F0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CEAEB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E6EF0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D899E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E62C9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A8538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16520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7F2B73"/>
    <w:multiLevelType w:val="hybridMultilevel"/>
    <w:tmpl w:val="502407DA"/>
    <w:lvl w:ilvl="0" w:tplc="BB08A1AA">
      <w:start w:val="13"/>
      <w:numFmt w:val="decimal"/>
      <w:lvlText w:val="(%1)"/>
      <w:lvlJc w:val="left"/>
      <w:pPr>
        <w:ind w:left="1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583EAC">
      <w:start w:val="2"/>
      <w:numFmt w:val="lowerLetter"/>
      <w:lvlText w:val="%2."/>
      <w:lvlJc w:val="left"/>
      <w:pPr>
        <w:ind w:left="1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6294CC">
      <w:start w:val="1"/>
      <w:numFmt w:val="lowerRoman"/>
      <w:lvlText w:val="%3"/>
      <w:lvlJc w:val="left"/>
      <w:pPr>
        <w:ind w:left="2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DEB502">
      <w:start w:val="1"/>
      <w:numFmt w:val="decimal"/>
      <w:lvlText w:val="%4"/>
      <w:lvlJc w:val="left"/>
      <w:pPr>
        <w:ind w:left="2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1A0F0A">
      <w:start w:val="1"/>
      <w:numFmt w:val="lowerLetter"/>
      <w:lvlText w:val="%5"/>
      <w:lvlJc w:val="left"/>
      <w:pPr>
        <w:ind w:left="3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52EB28">
      <w:start w:val="1"/>
      <w:numFmt w:val="lowerRoman"/>
      <w:lvlText w:val="%6"/>
      <w:lvlJc w:val="left"/>
      <w:pPr>
        <w:ind w:left="4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F4A864">
      <w:start w:val="1"/>
      <w:numFmt w:val="decimal"/>
      <w:lvlText w:val="%7"/>
      <w:lvlJc w:val="left"/>
      <w:pPr>
        <w:ind w:left="5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4027C8">
      <w:start w:val="1"/>
      <w:numFmt w:val="lowerLetter"/>
      <w:lvlText w:val="%8"/>
      <w:lvlJc w:val="left"/>
      <w:pPr>
        <w:ind w:left="5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4ED808">
      <w:start w:val="1"/>
      <w:numFmt w:val="lowerRoman"/>
      <w:lvlText w:val="%9"/>
      <w:lvlJc w:val="left"/>
      <w:pPr>
        <w:ind w:left="6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347114"/>
    <w:multiLevelType w:val="hybridMultilevel"/>
    <w:tmpl w:val="8F2E4852"/>
    <w:lvl w:ilvl="0" w:tplc="51E29EB8">
      <w:numFmt w:val="bullet"/>
      <w:lvlText w:val="-"/>
      <w:lvlJc w:val="left"/>
      <w:pPr>
        <w:ind w:left="361" w:hanging="360"/>
      </w:pPr>
      <w:rPr>
        <w:rFonts w:ascii="Times New Roman" w:eastAsia="Times New Roman" w:hAnsi="Times New Roman" w:cs="Times New Roman" w:hint="default"/>
      </w:rPr>
    </w:lvl>
    <w:lvl w:ilvl="1" w:tplc="08090003" w:tentative="1">
      <w:start w:val="1"/>
      <w:numFmt w:val="bullet"/>
      <w:lvlText w:val="o"/>
      <w:lvlJc w:val="left"/>
      <w:pPr>
        <w:ind w:left="1081" w:hanging="360"/>
      </w:pPr>
      <w:rPr>
        <w:rFonts w:ascii="Courier New" w:hAnsi="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4" w15:restartNumberingAfterBreak="0">
    <w:nsid w:val="4D25428A"/>
    <w:multiLevelType w:val="hybridMultilevel"/>
    <w:tmpl w:val="DDFEF028"/>
    <w:lvl w:ilvl="0" w:tplc="DB5273A2">
      <w:start w:val="2"/>
      <w:numFmt w:val="lowerLetter"/>
      <w:lvlText w:val="%1."/>
      <w:lvlJc w:val="left"/>
      <w:pPr>
        <w:ind w:left="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4E6ED4">
      <w:start w:val="1"/>
      <w:numFmt w:val="lowerLetter"/>
      <w:lvlText w:val="%2"/>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565928">
      <w:start w:val="1"/>
      <w:numFmt w:val="lowerRoman"/>
      <w:lvlText w:val="%3"/>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46445C">
      <w:start w:val="1"/>
      <w:numFmt w:val="decimal"/>
      <w:lvlText w:val="%4"/>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30C602">
      <w:start w:val="1"/>
      <w:numFmt w:val="lowerLetter"/>
      <w:lvlText w:val="%5"/>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85606">
      <w:start w:val="1"/>
      <w:numFmt w:val="lowerRoman"/>
      <w:lvlText w:val="%6"/>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5C9D00">
      <w:start w:val="1"/>
      <w:numFmt w:val="decimal"/>
      <w:lvlText w:val="%7"/>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9AB456">
      <w:start w:val="1"/>
      <w:numFmt w:val="lowerLetter"/>
      <w:lvlText w:val="%8"/>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C6BB90">
      <w:start w:val="1"/>
      <w:numFmt w:val="lowerRoman"/>
      <w:lvlText w:val="%9"/>
      <w:lvlJc w:val="left"/>
      <w:pPr>
        <w:ind w:left="7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C20E7F"/>
    <w:multiLevelType w:val="hybridMultilevel"/>
    <w:tmpl w:val="AFD64D8A"/>
    <w:lvl w:ilvl="0" w:tplc="51E29EB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2159" w:hanging="360"/>
      </w:pPr>
      <w:rPr>
        <w:rFonts w:ascii="Courier New" w:hAnsi="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6" w15:restartNumberingAfterBreak="0">
    <w:nsid w:val="5B0C2878"/>
    <w:multiLevelType w:val="hybridMultilevel"/>
    <w:tmpl w:val="3EC6AE3A"/>
    <w:lvl w:ilvl="0" w:tplc="51E29EB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2159" w:hanging="360"/>
      </w:pPr>
      <w:rPr>
        <w:rFonts w:ascii="Courier New" w:hAnsi="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7" w15:restartNumberingAfterBreak="0">
    <w:nsid w:val="5C1603B4"/>
    <w:multiLevelType w:val="hybridMultilevel"/>
    <w:tmpl w:val="90FA332E"/>
    <w:lvl w:ilvl="0" w:tplc="F9584CB4">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98FA84">
      <w:start w:val="7"/>
      <w:numFmt w:val="decimal"/>
      <w:lvlRestart w:val="0"/>
      <w:lvlText w:val="(%2)"/>
      <w:lvlJc w:val="left"/>
      <w:pPr>
        <w:ind w:left="1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1E0DCA">
      <w:start w:val="2"/>
      <w:numFmt w:val="lowerLetter"/>
      <w:lvlText w:val="%3."/>
      <w:lvlJc w:val="left"/>
      <w:pPr>
        <w:ind w:left="1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AC79EC">
      <w:start w:val="1"/>
      <w:numFmt w:val="decimal"/>
      <w:lvlText w:val="%4"/>
      <w:lvlJc w:val="left"/>
      <w:pPr>
        <w:ind w:left="2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70E6C0">
      <w:start w:val="1"/>
      <w:numFmt w:val="lowerLetter"/>
      <w:lvlText w:val="%5"/>
      <w:lvlJc w:val="left"/>
      <w:pPr>
        <w:ind w:left="2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286B9C">
      <w:start w:val="1"/>
      <w:numFmt w:val="lowerRoman"/>
      <w:lvlText w:val="%6"/>
      <w:lvlJc w:val="left"/>
      <w:pPr>
        <w:ind w:left="3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A8A82E">
      <w:start w:val="1"/>
      <w:numFmt w:val="decimal"/>
      <w:lvlText w:val="%7"/>
      <w:lvlJc w:val="left"/>
      <w:pPr>
        <w:ind w:left="4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B0D88A">
      <w:start w:val="1"/>
      <w:numFmt w:val="lowerLetter"/>
      <w:lvlText w:val="%8"/>
      <w:lvlJc w:val="left"/>
      <w:pPr>
        <w:ind w:left="4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B4FD2C">
      <w:start w:val="1"/>
      <w:numFmt w:val="lowerRoman"/>
      <w:lvlText w:val="%9"/>
      <w:lvlJc w:val="left"/>
      <w:pPr>
        <w:ind w:left="5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889801081">
    <w:abstractNumId w:val="4"/>
  </w:num>
  <w:num w:numId="2" w16cid:durableId="551770617">
    <w:abstractNumId w:val="0"/>
  </w:num>
  <w:num w:numId="3" w16cid:durableId="1301614663">
    <w:abstractNumId w:val="7"/>
  </w:num>
  <w:num w:numId="4" w16cid:durableId="786702641">
    <w:abstractNumId w:val="1"/>
  </w:num>
  <w:num w:numId="5" w16cid:durableId="464665957">
    <w:abstractNumId w:val="2"/>
  </w:num>
  <w:num w:numId="6" w16cid:durableId="1771387464">
    <w:abstractNumId w:val="3"/>
  </w:num>
  <w:num w:numId="7" w16cid:durableId="1668053960">
    <w:abstractNumId w:val="6"/>
  </w:num>
  <w:num w:numId="8" w16cid:durableId="171409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440"/>
    <w:rsid w:val="000070C7"/>
    <w:rsid w:val="00035383"/>
    <w:rsid w:val="00041E3B"/>
    <w:rsid w:val="00057969"/>
    <w:rsid w:val="00074583"/>
    <w:rsid w:val="000D167B"/>
    <w:rsid w:val="000E48E9"/>
    <w:rsid w:val="00126F77"/>
    <w:rsid w:val="00136EA9"/>
    <w:rsid w:val="00191856"/>
    <w:rsid w:val="001959AD"/>
    <w:rsid w:val="001C19F7"/>
    <w:rsid w:val="001D5C16"/>
    <w:rsid w:val="001F3BA8"/>
    <w:rsid w:val="00213E68"/>
    <w:rsid w:val="00261E4A"/>
    <w:rsid w:val="00295EEC"/>
    <w:rsid w:val="002A7511"/>
    <w:rsid w:val="002C2708"/>
    <w:rsid w:val="002C298A"/>
    <w:rsid w:val="002D20B7"/>
    <w:rsid w:val="002D2456"/>
    <w:rsid w:val="002D50DA"/>
    <w:rsid w:val="002D57A4"/>
    <w:rsid w:val="002E073F"/>
    <w:rsid w:val="002E5FD1"/>
    <w:rsid w:val="002F1ED4"/>
    <w:rsid w:val="002F2021"/>
    <w:rsid w:val="002F2B75"/>
    <w:rsid w:val="00301DAF"/>
    <w:rsid w:val="00306EA7"/>
    <w:rsid w:val="00333814"/>
    <w:rsid w:val="0039118F"/>
    <w:rsid w:val="00394452"/>
    <w:rsid w:val="003A45B8"/>
    <w:rsid w:val="003B27FA"/>
    <w:rsid w:val="003C192F"/>
    <w:rsid w:val="00432571"/>
    <w:rsid w:val="00452456"/>
    <w:rsid w:val="004B6EDD"/>
    <w:rsid w:val="004D2E6A"/>
    <w:rsid w:val="004E314E"/>
    <w:rsid w:val="004E54D2"/>
    <w:rsid w:val="00503331"/>
    <w:rsid w:val="00507442"/>
    <w:rsid w:val="005343AE"/>
    <w:rsid w:val="005A5BE5"/>
    <w:rsid w:val="005A75CB"/>
    <w:rsid w:val="005D5A37"/>
    <w:rsid w:val="005F38FA"/>
    <w:rsid w:val="00603B1A"/>
    <w:rsid w:val="00614B45"/>
    <w:rsid w:val="00657EBB"/>
    <w:rsid w:val="00667DC6"/>
    <w:rsid w:val="00684F26"/>
    <w:rsid w:val="00687B31"/>
    <w:rsid w:val="00687CBA"/>
    <w:rsid w:val="006B32A5"/>
    <w:rsid w:val="006B6988"/>
    <w:rsid w:val="006C7711"/>
    <w:rsid w:val="00716CE9"/>
    <w:rsid w:val="0076585B"/>
    <w:rsid w:val="007A6F6D"/>
    <w:rsid w:val="007E2B20"/>
    <w:rsid w:val="007E7E9F"/>
    <w:rsid w:val="007E7ECD"/>
    <w:rsid w:val="007F523D"/>
    <w:rsid w:val="00834C85"/>
    <w:rsid w:val="008745AF"/>
    <w:rsid w:val="00877282"/>
    <w:rsid w:val="008912D1"/>
    <w:rsid w:val="00896F6B"/>
    <w:rsid w:val="008C6916"/>
    <w:rsid w:val="008E0503"/>
    <w:rsid w:val="008F1CBE"/>
    <w:rsid w:val="00926670"/>
    <w:rsid w:val="00931894"/>
    <w:rsid w:val="009319F5"/>
    <w:rsid w:val="00933948"/>
    <w:rsid w:val="009608EE"/>
    <w:rsid w:val="0098295F"/>
    <w:rsid w:val="0098560D"/>
    <w:rsid w:val="009B0FCF"/>
    <w:rsid w:val="009C3C07"/>
    <w:rsid w:val="009E2DEE"/>
    <w:rsid w:val="00A30BE9"/>
    <w:rsid w:val="00A66935"/>
    <w:rsid w:val="00A73F68"/>
    <w:rsid w:val="00AA4161"/>
    <w:rsid w:val="00AC058E"/>
    <w:rsid w:val="00AD02E5"/>
    <w:rsid w:val="00AE653A"/>
    <w:rsid w:val="00AF11D2"/>
    <w:rsid w:val="00B14664"/>
    <w:rsid w:val="00B23244"/>
    <w:rsid w:val="00B67847"/>
    <w:rsid w:val="00B83D9B"/>
    <w:rsid w:val="00B8578B"/>
    <w:rsid w:val="00BA15DC"/>
    <w:rsid w:val="00BB6B73"/>
    <w:rsid w:val="00BF62A5"/>
    <w:rsid w:val="00C30380"/>
    <w:rsid w:val="00C73887"/>
    <w:rsid w:val="00C76172"/>
    <w:rsid w:val="00C80131"/>
    <w:rsid w:val="00C80AFC"/>
    <w:rsid w:val="00C86F13"/>
    <w:rsid w:val="00CD48AE"/>
    <w:rsid w:val="00D12518"/>
    <w:rsid w:val="00D330F8"/>
    <w:rsid w:val="00D37B30"/>
    <w:rsid w:val="00D5190B"/>
    <w:rsid w:val="00D55C45"/>
    <w:rsid w:val="00D77D7F"/>
    <w:rsid w:val="00D83CC1"/>
    <w:rsid w:val="00DB61F6"/>
    <w:rsid w:val="00DC229A"/>
    <w:rsid w:val="00E035B9"/>
    <w:rsid w:val="00E04526"/>
    <w:rsid w:val="00E06EAC"/>
    <w:rsid w:val="00E1267A"/>
    <w:rsid w:val="00E1438D"/>
    <w:rsid w:val="00E51994"/>
    <w:rsid w:val="00E52AD6"/>
    <w:rsid w:val="00E57C4F"/>
    <w:rsid w:val="00EC2CF3"/>
    <w:rsid w:val="00ED275A"/>
    <w:rsid w:val="00ED43B7"/>
    <w:rsid w:val="00F04F0C"/>
    <w:rsid w:val="00F31A6C"/>
    <w:rsid w:val="00F54440"/>
    <w:rsid w:val="00F54EEA"/>
    <w:rsid w:val="00F60AF6"/>
    <w:rsid w:val="00F66F85"/>
    <w:rsid w:val="00F75A61"/>
    <w:rsid w:val="00F8442E"/>
    <w:rsid w:val="00FA22C8"/>
    <w:rsid w:val="00FB110B"/>
    <w:rsid w:val="00FC28BF"/>
    <w:rsid w:val="00FE4670"/>
    <w:rsid w:val="00FF4A2B"/>
    <w:rsid w:val="00FF668C"/>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5:docId w15:val="{6187A1C9-6076-E84E-B53E-97D3D5F6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1"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line="259" w:lineRule="auto"/>
      <w:ind w:left="11"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line="259" w:lineRule="auto"/>
      <w:ind w:left="11"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2"/>
    </w:rPr>
  </w:style>
  <w:style w:type="paragraph" w:styleId="EndnoteText">
    <w:name w:val="endnote text"/>
    <w:basedOn w:val="Normal"/>
    <w:link w:val="EndnoteTextChar"/>
    <w:uiPriority w:val="99"/>
    <w:semiHidden/>
    <w:unhideWhenUsed/>
    <w:rsid w:val="00E035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35B9"/>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E035B9"/>
    <w:rPr>
      <w:vertAlign w:val="superscript"/>
    </w:rPr>
  </w:style>
  <w:style w:type="paragraph" w:styleId="FootnoteText">
    <w:name w:val="footnote text"/>
    <w:basedOn w:val="Normal"/>
    <w:link w:val="FootnoteTextChar"/>
    <w:uiPriority w:val="99"/>
    <w:semiHidden/>
    <w:unhideWhenUsed/>
    <w:rsid w:val="00E035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35B9"/>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E035B9"/>
    <w:rPr>
      <w:vertAlign w:val="superscript"/>
    </w:rPr>
  </w:style>
  <w:style w:type="paragraph" w:styleId="ListParagraph">
    <w:name w:val="List Paragraph"/>
    <w:basedOn w:val="Normal"/>
    <w:uiPriority w:val="34"/>
    <w:qFormat/>
    <w:rsid w:val="00394452"/>
    <w:pPr>
      <w:ind w:left="720"/>
      <w:contextualSpacing/>
    </w:pPr>
  </w:style>
  <w:style w:type="character" w:customStyle="1" w:styleId="author">
    <w:name w:val="author"/>
    <w:basedOn w:val="DefaultParagraphFont"/>
    <w:rsid w:val="00C80AFC"/>
  </w:style>
  <w:style w:type="character" w:customStyle="1" w:styleId="pubyear">
    <w:name w:val="pubyear"/>
    <w:basedOn w:val="DefaultParagraphFont"/>
    <w:rsid w:val="00C80AFC"/>
  </w:style>
  <w:style w:type="character" w:customStyle="1" w:styleId="articletitle">
    <w:name w:val="articletitle"/>
    <w:basedOn w:val="DefaultParagraphFont"/>
    <w:rsid w:val="00C80AFC"/>
  </w:style>
  <w:style w:type="character" w:customStyle="1" w:styleId="vol">
    <w:name w:val="vol"/>
    <w:basedOn w:val="DefaultParagraphFont"/>
    <w:rsid w:val="00C80AFC"/>
  </w:style>
  <w:style w:type="character" w:customStyle="1" w:styleId="citedissue">
    <w:name w:val="citedissue"/>
    <w:basedOn w:val="DefaultParagraphFont"/>
    <w:rsid w:val="00C80AFC"/>
  </w:style>
  <w:style w:type="paragraph" w:styleId="NormalWeb">
    <w:name w:val="Normal (Web)"/>
    <w:basedOn w:val="Normal"/>
    <w:uiPriority w:val="99"/>
    <w:unhideWhenUsed/>
    <w:rsid w:val="00D330F8"/>
    <w:pPr>
      <w:spacing w:before="100" w:beforeAutospacing="1" w:after="100" w:afterAutospacing="1" w:line="240" w:lineRule="auto"/>
      <w:ind w:left="0" w:firstLine="0"/>
      <w:jc w:val="left"/>
    </w:pPr>
    <w:rPr>
      <w:color w:val="auto"/>
      <w:sz w:val="24"/>
    </w:rPr>
  </w:style>
  <w:style w:type="character" w:styleId="Emphasis">
    <w:name w:val="Emphasis"/>
    <w:basedOn w:val="DefaultParagraphFont"/>
    <w:uiPriority w:val="20"/>
    <w:qFormat/>
    <w:rsid w:val="00D330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25D281A-6145-EB46-B750-09DCAB97F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14</Pages>
  <Words>4260</Words>
  <Characters>23176</Characters>
  <Application>Microsoft Office Word</Application>
  <DocSecurity>0</DocSecurity>
  <Lines>472</Lines>
  <Paragraphs>232</Paragraphs>
  <ScaleCrop>false</ScaleCrop>
  <HeadingPairs>
    <vt:vector size="2" baseType="variant">
      <vt:variant>
        <vt:lpstr>Title</vt:lpstr>
      </vt:variant>
      <vt:variant>
        <vt:i4>1</vt:i4>
      </vt:variant>
    </vt:vector>
  </HeadingPairs>
  <TitlesOfParts>
    <vt:vector size="1" baseType="lpstr">
      <vt:lpstr>Microsoft Word - Extended abstract Replacement.docx</vt:lpstr>
    </vt:vector>
  </TitlesOfParts>
  <Company/>
  <LinksUpToDate>false</LinksUpToDate>
  <CharactersWithSpaces>27204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Extended abstract Replacement.docx</dc:title>
  <dc:subject/>
  <dc:creator>fmoltmann123@gmail.com</dc:creator>
  <cp:keywords/>
  <cp:lastModifiedBy>fmoltmann123@gmail.com</cp:lastModifiedBy>
  <cp:revision>94</cp:revision>
  <dcterms:created xsi:type="dcterms:W3CDTF">2025-10-22T19:15:00Z</dcterms:created>
  <dcterms:modified xsi:type="dcterms:W3CDTF">2026-01-05T08:00:00Z</dcterms:modified>
</cp:coreProperties>
</file>